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0815" w:rsidRDefault="007140E5" w:rsidP="005E081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0B524B" w:rsidRDefault="00420D56" w:rsidP="00F70AB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BB2DEC">
        <w:rPr>
          <w:rFonts w:ascii="Times New Roman" w:eastAsia="Calibri" w:hAnsi="Times New Roman" w:cs="Times New Roman"/>
          <w:bCs/>
          <w:sz w:val="12"/>
          <w:szCs w:val="12"/>
        </w:rPr>
        <w:t>.</w:t>
      </w:r>
      <w:r w:rsidR="00D25CFC">
        <w:rPr>
          <w:rFonts w:ascii="Times New Roman" w:eastAsia="Calibri" w:hAnsi="Times New Roman" w:cs="Times New Roman"/>
          <w:bCs/>
          <w:sz w:val="12"/>
          <w:szCs w:val="12"/>
        </w:rPr>
        <w:t xml:space="preserve"> </w:t>
      </w:r>
      <w:r w:rsidR="00F70ABB">
        <w:rPr>
          <w:rFonts w:ascii="Times New Roman" w:eastAsia="Calibri" w:hAnsi="Times New Roman" w:cs="Times New Roman"/>
          <w:bCs/>
          <w:sz w:val="12"/>
          <w:szCs w:val="12"/>
        </w:rPr>
        <w:t xml:space="preserve">УВЕДОМЛЕНИЕ </w:t>
      </w:r>
      <w:r w:rsidR="00F70ABB" w:rsidRPr="00F70ABB">
        <w:rPr>
          <w:rFonts w:ascii="Times New Roman" w:eastAsia="Calibri" w:hAnsi="Times New Roman" w:cs="Times New Roman"/>
          <w:bCs/>
          <w:sz w:val="12"/>
          <w:szCs w:val="12"/>
        </w:rPr>
        <w:t>о размещении на официальном сайте администрации проекта актуализированной схемы теплоснабжения сельского поселения Сергиевск муниципального района Сергиевский С</w:t>
      </w:r>
      <w:r w:rsidR="00F70ABB">
        <w:rPr>
          <w:rFonts w:ascii="Times New Roman" w:eastAsia="Calibri" w:hAnsi="Times New Roman" w:cs="Times New Roman"/>
          <w:bCs/>
          <w:sz w:val="12"/>
          <w:szCs w:val="12"/>
        </w:rPr>
        <w:t>амарской области на 2022–2033</w:t>
      </w:r>
      <w:r w:rsidR="00F70ABB" w:rsidRPr="00F70ABB">
        <w:rPr>
          <w:rFonts w:ascii="Times New Roman" w:eastAsia="Calibri" w:hAnsi="Times New Roman" w:cs="Times New Roman"/>
          <w:bCs/>
          <w:sz w:val="12"/>
          <w:szCs w:val="12"/>
        </w:rPr>
        <w:t xml:space="preserve"> годы</w:t>
      </w:r>
      <w:r w:rsidR="00F70ABB">
        <w:rPr>
          <w:rFonts w:ascii="Times New Roman" w:eastAsia="Calibri" w:hAnsi="Times New Roman" w:cs="Times New Roman"/>
          <w:bCs/>
          <w:sz w:val="12"/>
          <w:szCs w:val="12"/>
        </w:rPr>
        <w:t xml:space="preserve"> </w:t>
      </w:r>
      <w:r w:rsidR="00F70ABB" w:rsidRPr="00F70ABB">
        <w:rPr>
          <w:rFonts w:ascii="Times New Roman" w:eastAsia="Calibri" w:hAnsi="Times New Roman" w:cs="Times New Roman"/>
          <w:bCs/>
          <w:sz w:val="12"/>
          <w:szCs w:val="12"/>
        </w:rPr>
        <w:t>(актуализация на 2024 год).</w:t>
      </w:r>
      <w:r w:rsidR="00F70ABB">
        <w:rPr>
          <w:rFonts w:ascii="Times New Roman" w:eastAsia="Calibri" w:hAnsi="Times New Roman" w:cs="Times New Roman"/>
          <w:bCs/>
          <w:sz w:val="12"/>
          <w:szCs w:val="12"/>
        </w:rPr>
        <w:t>…………………..</w:t>
      </w:r>
      <w:r w:rsidR="00953E5D">
        <w:rPr>
          <w:rFonts w:ascii="Times New Roman" w:eastAsia="Calibri" w:hAnsi="Times New Roman" w:cs="Times New Roman"/>
          <w:bCs/>
          <w:sz w:val="12"/>
          <w:szCs w:val="12"/>
        </w:rPr>
        <w:t>3</w:t>
      </w:r>
    </w:p>
    <w:p w:rsidR="00C63D83" w:rsidRDefault="00BA5061" w:rsidP="00F40AE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6664D7">
        <w:rPr>
          <w:rFonts w:ascii="Times New Roman" w:eastAsia="Calibri" w:hAnsi="Times New Roman" w:cs="Times New Roman"/>
          <w:bCs/>
          <w:sz w:val="12"/>
          <w:szCs w:val="12"/>
        </w:rPr>
        <w:t xml:space="preserve"> </w:t>
      </w:r>
      <w:r w:rsidR="00124A6B">
        <w:rPr>
          <w:rFonts w:ascii="Times New Roman" w:eastAsia="Calibri" w:hAnsi="Times New Roman" w:cs="Times New Roman"/>
          <w:bCs/>
          <w:sz w:val="12"/>
          <w:szCs w:val="12"/>
        </w:rPr>
        <w:t xml:space="preserve">Постановление </w:t>
      </w:r>
      <w:r w:rsidR="00F70ABB">
        <w:rPr>
          <w:rFonts w:ascii="Times New Roman" w:eastAsia="Calibri" w:hAnsi="Times New Roman" w:cs="Times New Roman"/>
          <w:bCs/>
          <w:sz w:val="12"/>
          <w:szCs w:val="12"/>
        </w:rPr>
        <w:t>главы сельского поселения Сергиевск</w:t>
      </w:r>
      <w:r w:rsidR="00124A6B">
        <w:rPr>
          <w:rFonts w:ascii="Times New Roman" w:eastAsia="Calibri" w:hAnsi="Times New Roman" w:cs="Times New Roman"/>
          <w:bCs/>
          <w:sz w:val="12"/>
          <w:szCs w:val="12"/>
        </w:rPr>
        <w:t xml:space="preserve"> муниципального района Се</w:t>
      </w:r>
      <w:r w:rsidR="00F70ABB">
        <w:rPr>
          <w:rFonts w:ascii="Times New Roman" w:eastAsia="Calibri" w:hAnsi="Times New Roman" w:cs="Times New Roman"/>
          <w:bCs/>
          <w:sz w:val="12"/>
          <w:szCs w:val="12"/>
        </w:rPr>
        <w:t>ргиевский Самарской области №6 от «20</w:t>
      </w:r>
      <w:r w:rsidR="00124A6B">
        <w:rPr>
          <w:rFonts w:ascii="Times New Roman" w:eastAsia="Calibri" w:hAnsi="Times New Roman" w:cs="Times New Roman"/>
          <w:bCs/>
          <w:sz w:val="12"/>
          <w:szCs w:val="12"/>
        </w:rPr>
        <w:t>» марта 2023 года «</w:t>
      </w:r>
      <w:r w:rsidR="00F70ABB" w:rsidRPr="00F70ABB">
        <w:rPr>
          <w:rFonts w:ascii="Times New Roman" w:hAnsi="Times New Roman" w:cs="Times New Roman"/>
          <w:sz w:val="12"/>
          <w:szCs w:val="12"/>
        </w:rPr>
        <w:t>О проведении публичных слушаний по проекту актуализированной схемы теплоснабжения сельского поселения Сергиевск  муниципального района Сергиевский на 2022 - 2033годы (актуализация на 2024 год)</w:t>
      </w:r>
      <w:r w:rsidR="00124A6B">
        <w:rPr>
          <w:rFonts w:ascii="Times New Roman" w:hAnsi="Times New Roman" w:cs="Times New Roman"/>
          <w:sz w:val="12"/>
          <w:szCs w:val="12"/>
        </w:rPr>
        <w:t>»</w:t>
      </w:r>
      <w:r w:rsidR="00124A6B">
        <w:rPr>
          <w:rFonts w:ascii="Times New Roman" w:eastAsia="Calibri" w:hAnsi="Times New Roman" w:cs="Times New Roman"/>
          <w:bCs/>
          <w:sz w:val="12"/>
          <w:szCs w:val="12"/>
        </w:rPr>
        <w:t>……………..</w:t>
      </w:r>
      <w:r w:rsidR="00F40AE8">
        <w:rPr>
          <w:rFonts w:ascii="Times New Roman" w:eastAsia="Calibri" w:hAnsi="Times New Roman" w:cs="Times New Roman"/>
          <w:bCs/>
          <w:sz w:val="12"/>
          <w:szCs w:val="12"/>
        </w:rPr>
        <w:t>…</w:t>
      </w:r>
      <w:r w:rsidR="00F70ABB">
        <w:rPr>
          <w:rFonts w:ascii="Times New Roman" w:eastAsia="Calibri" w:hAnsi="Times New Roman" w:cs="Times New Roman"/>
          <w:bCs/>
          <w:sz w:val="12"/>
          <w:szCs w:val="12"/>
        </w:rPr>
        <w:t>………………………………………………...3</w:t>
      </w:r>
    </w:p>
    <w:p w:rsidR="001F2C47" w:rsidRDefault="00D25CFC" w:rsidP="007A13B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6045A0">
        <w:rPr>
          <w:rFonts w:ascii="Times New Roman" w:eastAsia="Calibri" w:hAnsi="Times New Roman" w:cs="Times New Roman"/>
          <w:bCs/>
          <w:sz w:val="12"/>
          <w:szCs w:val="12"/>
        </w:rPr>
        <w:t xml:space="preserve">. </w:t>
      </w:r>
      <w:r w:rsidR="007A13B5" w:rsidRPr="007A13B5">
        <w:rPr>
          <w:rFonts w:ascii="Times New Roman" w:eastAsia="Calibri" w:hAnsi="Times New Roman" w:cs="Times New Roman"/>
          <w:bCs/>
          <w:sz w:val="12"/>
          <w:szCs w:val="12"/>
        </w:rPr>
        <w:t>УВЕДОМЛ</w:t>
      </w:r>
      <w:r w:rsidR="007A13B5">
        <w:rPr>
          <w:rFonts w:ascii="Times New Roman" w:eastAsia="Calibri" w:hAnsi="Times New Roman" w:cs="Times New Roman"/>
          <w:bCs/>
          <w:sz w:val="12"/>
          <w:szCs w:val="12"/>
        </w:rPr>
        <w:t xml:space="preserve">ЕНИЕ </w:t>
      </w:r>
      <w:r w:rsidR="007A13B5" w:rsidRPr="007A13B5">
        <w:rPr>
          <w:rFonts w:ascii="Times New Roman" w:eastAsia="Calibri" w:hAnsi="Times New Roman" w:cs="Times New Roman"/>
          <w:bCs/>
          <w:sz w:val="12"/>
          <w:szCs w:val="12"/>
        </w:rPr>
        <w:t>О проведении публичных слушаний по проекту актуализированной схемы теплоснабжения сельского  поселения Сергиевск  муниципального района Сергиевский на 2022 – 2033 годы (актуализация на 2024 год)</w:t>
      </w:r>
      <w:r w:rsidR="007A13B5">
        <w:rPr>
          <w:rFonts w:ascii="Times New Roman" w:eastAsia="Calibri" w:hAnsi="Times New Roman" w:cs="Times New Roman"/>
          <w:bCs/>
          <w:sz w:val="12"/>
          <w:szCs w:val="12"/>
        </w:rPr>
        <w:t>……………..…………………..…………………33</w:t>
      </w:r>
    </w:p>
    <w:p w:rsidR="007A13B5" w:rsidRDefault="00B1127F" w:rsidP="00545E8D">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4. </w:t>
      </w:r>
      <w:r w:rsidR="00ED6636">
        <w:rPr>
          <w:rFonts w:ascii="Times New Roman" w:eastAsia="Calibri" w:hAnsi="Times New Roman" w:cs="Times New Roman"/>
          <w:bCs/>
          <w:sz w:val="12"/>
          <w:szCs w:val="12"/>
        </w:rPr>
        <w:t>Постановление администрации муниципального района Се</w:t>
      </w:r>
      <w:r w:rsidR="007A13B5">
        <w:rPr>
          <w:rFonts w:ascii="Times New Roman" w:eastAsia="Calibri" w:hAnsi="Times New Roman" w:cs="Times New Roman"/>
          <w:bCs/>
          <w:sz w:val="12"/>
          <w:szCs w:val="12"/>
        </w:rPr>
        <w:t>ргиевский Самарской области №297 от «23</w:t>
      </w:r>
      <w:r w:rsidR="00ED6636">
        <w:rPr>
          <w:rFonts w:ascii="Times New Roman" w:eastAsia="Calibri" w:hAnsi="Times New Roman" w:cs="Times New Roman"/>
          <w:bCs/>
          <w:sz w:val="12"/>
          <w:szCs w:val="12"/>
        </w:rPr>
        <w:t>» марта 2023 года «</w:t>
      </w:r>
      <w:r w:rsidR="007A13B5" w:rsidRPr="007A13B5">
        <w:rPr>
          <w:rFonts w:ascii="Times New Roman" w:hAnsi="Times New Roman" w:cs="Times New Roman"/>
          <w:sz w:val="12"/>
          <w:szCs w:val="12"/>
        </w:rPr>
        <w:t>Об утверждении Порядка проверки правильности составления документов и достоверности сведений, содержащихся в них,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в целях возмещения части затрат на поддержку собственного производства молока</w:t>
      </w:r>
      <w:r w:rsidR="00ED6636">
        <w:rPr>
          <w:rFonts w:ascii="Times New Roman" w:hAnsi="Times New Roman" w:cs="Times New Roman"/>
          <w:sz w:val="12"/>
          <w:szCs w:val="12"/>
        </w:rPr>
        <w:t>»</w:t>
      </w:r>
      <w:r w:rsidR="00ED6636">
        <w:rPr>
          <w:rFonts w:ascii="Times New Roman" w:eastAsia="Calibri" w:hAnsi="Times New Roman" w:cs="Times New Roman"/>
          <w:bCs/>
          <w:sz w:val="12"/>
          <w:szCs w:val="12"/>
        </w:rPr>
        <w:t>……………..………</w:t>
      </w:r>
      <w:r w:rsidR="007A13B5">
        <w:rPr>
          <w:rFonts w:ascii="Times New Roman" w:eastAsia="Calibri" w:hAnsi="Times New Roman" w:cs="Times New Roman"/>
          <w:bCs/>
          <w:sz w:val="12"/>
          <w:szCs w:val="12"/>
        </w:rPr>
        <w:t>………….………33</w:t>
      </w:r>
    </w:p>
    <w:p w:rsidR="00D85399" w:rsidRDefault="00D85399"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5. </w:t>
      </w:r>
      <w:r w:rsidR="00545E8D">
        <w:rPr>
          <w:rFonts w:ascii="Times New Roman" w:eastAsia="Calibri" w:hAnsi="Times New Roman" w:cs="Times New Roman"/>
          <w:bCs/>
          <w:sz w:val="12"/>
          <w:szCs w:val="12"/>
        </w:rPr>
        <w:t>Решение собрания представителей сельского поселения Антоновка</w:t>
      </w:r>
      <w:r>
        <w:rPr>
          <w:rFonts w:ascii="Times New Roman" w:eastAsia="Calibri" w:hAnsi="Times New Roman" w:cs="Times New Roman"/>
          <w:bCs/>
          <w:sz w:val="12"/>
          <w:szCs w:val="12"/>
        </w:rPr>
        <w:t xml:space="preserve"> муниципального района Сергиевский Самарской обла</w:t>
      </w:r>
      <w:r w:rsidR="00545E8D">
        <w:rPr>
          <w:rFonts w:ascii="Times New Roman" w:eastAsia="Calibri" w:hAnsi="Times New Roman" w:cs="Times New Roman"/>
          <w:bCs/>
          <w:sz w:val="12"/>
          <w:szCs w:val="12"/>
        </w:rPr>
        <w:t>сти №10 от «24</w:t>
      </w:r>
      <w:r>
        <w:rPr>
          <w:rFonts w:ascii="Times New Roman" w:eastAsia="Calibri" w:hAnsi="Times New Roman" w:cs="Times New Roman"/>
          <w:bCs/>
          <w:sz w:val="12"/>
          <w:szCs w:val="12"/>
        </w:rPr>
        <w:t>» марта 2023 года «</w:t>
      </w:r>
      <w:r w:rsidR="00545E8D" w:rsidRPr="00545E8D">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№14 от 29.06.2016г.</w:t>
      </w:r>
      <w:r>
        <w:rPr>
          <w:rFonts w:ascii="Times New Roman" w:hAnsi="Times New Roman" w:cs="Times New Roman"/>
          <w:sz w:val="12"/>
          <w:szCs w:val="12"/>
        </w:rPr>
        <w:t>»</w:t>
      </w:r>
      <w:r>
        <w:rPr>
          <w:rFonts w:ascii="Times New Roman" w:eastAsia="Calibri" w:hAnsi="Times New Roman" w:cs="Times New Roman"/>
          <w:bCs/>
          <w:sz w:val="12"/>
          <w:szCs w:val="12"/>
        </w:rPr>
        <w:t>……………..………………….………………………</w:t>
      </w:r>
      <w:r w:rsidR="00545E8D">
        <w:rPr>
          <w:rFonts w:ascii="Times New Roman" w:eastAsia="Calibri" w:hAnsi="Times New Roman" w:cs="Times New Roman"/>
          <w:bCs/>
          <w:sz w:val="12"/>
          <w:szCs w:val="12"/>
        </w:rPr>
        <w:t>………………………………………………………...34</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6. Решение собрания представителей сельского поселения </w:t>
      </w:r>
      <w:r w:rsidRPr="00545E8D">
        <w:rPr>
          <w:rFonts w:ascii="Times New Roman" w:hAnsi="Times New Roman" w:cs="Times New Roman"/>
          <w:sz w:val="12"/>
          <w:szCs w:val="12"/>
        </w:rPr>
        <w:t>Верхняя Орлянка</w:t>
      </w:r>
      <w:r>
        <w:rPr>
          <w:rFonts w:ascii="Times New Roman" w:eastAsia="Calibri" w:hAnsi="Times New Roman" w:cs="Times New Roman"/>
          <w:bCs/>
          <w:sz w:val="12"/>
          <w:szCs w:val="12"/>
        </w:rPr>
        <w:t xml:space="preserve"> муниципального района Сергиевский Самарской области №7 от «24» марта 2023 года «</w:t>
      </w:r>
      <w:r w:rsidRPr="00545E8D">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Верхняя Орлянка муниципального района Сергиевский», утвержденное Решением Собрания представителей сельского поселения Верхняя Орлянка муниципального района Сергиевский №13 от 29.06.2016г.</w:t>
      </w:r>
      <w:r>
        <w:rPr>
          <w:rFonts w:ascii="Times New Roman" w:hAnsi="Times New Roman" w:cs="Times New Roman"/>
          <w:sz w:val="12"/>
          <w:szCs w:val="12"/>
        </w:rPr>
        <w:t>»</w:t>
      </w:r>
      <w:r>
        <w:rPr>
          <w:rFonts w:ascii="Times New Roman" w:eastAsia="Calibri" w:hAnsi="Times New Roman" w:cs="Times New Roman"/>
          <w:bCs/>
          <w:sz w:val="12"/>
          <w:szCs w:val="12"/>
        </w:rPr>
        <w:t>……………..………………….…………………………………………………………….34</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7.</w:t>
      </w:r>
      <w:r w:rsidR="0073081A">
        <w:rPr>
          <w:rFonts w:ascii="Times New Roman" w:eastAsia="Calibri" w:hAnsi="Times New Roman" w:cs="Times New Roman"/>
          <w:bCs/>
          <w:sz w:val="12"/>
          <w:szCs w:val="12"/>
        </w:rPr>
        <w:t xml:space="preserve"> Решение собрания представителей сельского поселения </w:t>
      </w:r>
      <w:r w:rsidR="0073081A" w:rsidRPr="0073081A">
        <w:rPr>
          <w:rFonts w:ascii="Times New Roman" w:hAnsi="Times New Roman" w:cs="Times New Roman"/>
          <w:sz w:val="12"/>
          <w:szCs w:val="12"/>
        </w:rPr>
        <w:t>Елшанка</w:t>
      </w:r>
      <w:r w:rsidR="0073081A">
        <w:rPr>
          <w:rFonts w:ascii="Times New Roman" w:eastAsia="Calibri" w:hAnsi="Times New Roman" w:cs="Times New Roman"/>
          <w:bCs/>
          <w:sz w:val="12"/>
          <w:szCs w:val="12"/>
        </w:rPr>
        <w:t xml:space="preserve"> муниципального района Сергиевский Самарской области №7 от «24» марта 2023 года «</w:t>
      </w:r>
      <w:r w:rsidR="0073081A" w:rsidRPr="0073081A">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Елшанка муниципального района Сергиевский», утвержденное Решением Собрания представителей сельского поселения Елшанка муниципального района Сергиевский №12 от 29.06.2016г.</w:t>
      </w:r>
      <w:r w:rsidR="0073081A">
        <w:rPr>
          <w:rFonts w:ascii="Times New Roman" w:hAnsi="Times New Roman" w:cs="Times New Roman"/>
          <w:sz w:val="12"/>
          <w:szCs w:val="12"/>
        </w:rPr>
        <w:t>»</w:t>
      </w:r>
      <w:r w:rsidR="0073081A">
        <w:rPr>
          <w:rFonts w:ascii="Times New Roman" w:eastAsia="Calibri" w:hAnsi="Times New Roman" w:cs="Times New Roman"/>
          <w:bCs/>
          <w:sz w:val="12"/>
          <w:szCs w:val="12"/>
        </w:rPr>
        <w:t>……………..………………….………………………………………………………………………………34</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73081A">
        <w:rPr>
          <w:rFonts w:ascii="Times New Roman" w:eastAsia="Calibri" w:hAnsi="Times New Roman" w:cs="Times New Roman"/>
          <w:bCs/>
          <w:sz w:val="12"/>
          <w:szCs w:val="12"/>
        </w:rPr>
        <w:t xml:space="preserve"> Решение собрания представителей сельского поселения </w:t>
      </w:r>
      <w:r w:rsidR="0073081A" w:rsidRPr="0073081A">
        <w:rPr>
          <w:rFonts w:ascii="Times New Roman" w:hAnsi="Times New Roman" w:cs="Times New Roman"/>
          <w:sz w:val="12"/>
          <w:szCs w:val="12"/>
        </w:rPr>
        <w:t xml:space="preserve">Захаркино </w:t>
      </w:r>
      <w:r w:rsidR="0073081A">
        <w:rPr>
          <w:rFonts w:ascii="Times New Roman" w:eastAsia="Calibri" w:hAnsi="Times New Roman" w:cs="Times New Roman"/>
          <w:bCs/>
          <w:sz w:val="12"/>
          <w:szCs w:val="12"/>
        </w:rPr>
        <w:t>муниципального района Сергиевский Самарской области №8 от «24» марта 2023 года «</w:t>
      </w:r>
      <w:r w:rsidR="0073081A" w:rsidRPr="0073081A">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Захаркино муни</w:t>
      </w:r>
      <w:r w:rsidR="0073081A">
        <w:rPr>
          <w:rFonts w:ascii="Times New Roman" w:hAnsi="Times New Roman" w:cs="Times New Roman"/>
          <w:sz w:val="12"/>
          <w:szCs w:val="12"/>
        </w:rPr>
        <w:t>ципального района Сергиевский»,</w:t>
      </w:r>
      <w:r w:rsidR="0073081A" w:rsidRPr="0073081A">
        <w:rPr>
          <w:rFonts w:ascii="Times New Roman" w:hAnsi="Times New Roman" w:cs="Times New Roman"/>
          <w:sz w:val="12"/>
          <w:szCs w:val="12"/>
        </w:rPr>
        <w:t xml:space="preserve"> утвержденное Решением Собрания представителей сельского поселения Захаркино муниципального района Сергиевский  № 13 от 29.06.2016г.</w:t>
      </w:r>
      <w:r w:rsidR="0073081A">
        <w:rPr>
          <w:rFonts w:ascii="Times New Roman" w:hAnsi="Times New Roman" w:cs="Times New Roman"/>
          <w:sz w:val="12"/>
          <w:szCs w:val="12"/>
        </w:rPr>
        <w:t>»</w:t>
      </w:r>
      <w:r w:rsidR="0073081A">
        <w:rPr>
          <w:rFonts w:ascii="Times New Roman" w:eastAsia="Calibri" w:hAnsi="Times New Roman" w:cs="Times New Roman"/>
          <w:bCs/>
          <w:sz w:val="12"/>
          <w:szCs w:val="12"/>
        </w:rPr>
        <w:t>……………..………………….………………………………………………………………………………34</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73081A">
        <w:rPr>
          <w:rFonts w:ascii="Times New Roman" w:eastAsia="Calibri" w:hAnsi="Times New Roman" w:cs="Times New Roman"/>
          <w:bCs/>
          <w:sz w:val="12"/>
          <w:szCs w:val="12"/>
        </w:rPr>
        <w:t xml:space="preserve"> Решение собрания представителей сельского поселения </w:t>
      </w:r>
      <w:r w:rsidR="0073081A" w:rsidRPr="0073081A">
        <w:rPr>
          <w:rFonts w:ascii="Times New Roman" w:hAnsi="Times New Roman" w:cs="Times New Roman"/>
          <w:sz w:val="12"/>
          <w:szCs w:val="12"/>
        </w:rPr>
        <w:t xml:space="preserve">Калиновка </w:t>
      </w:r>
      <w:r w:rsidR="0073081A">
        <w:rPr>
          <w:rFonts w:ascii="Times New Roman" w:eastAsia="Calibri" w:hAnsi="Times New Roman" w:cs="Times New Roman"/>
          <w:bCs/>
          <w:sz w:val="12"/>
          <w:szCs w:val="12"/>
        </w:rPr>
        <w:t>муниципального района Сергиевский Самарской области №8 от «24» марта 2023 года «</w:t>
      </w:r>
      <w:r w:rsidR="0073081A" w:rsidRPr="0073081A">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Калиновка муни</w:t>
      </w:r>
      <w:r w:rsidR="0073081A">
        <w:rPr>
          <w:rFonts w:ascii="Times New Roman" w:hAnsi="Times New Roman" w:cs="Times New Roman"/>
          <w:sz w:val="12"/>
          <w:szCs w:val="12"/>
        </w:rPr>
        <w:t>ципального района Сергиевский»,</w:t>
      </w:r>
      <w:r w:rsidR="0073081A" w:rsidRPr="0073081A">
        <w:rPr>
          <w:rFonts w:ascii="Times New Roman" w:hAnsi="Times New Roman" w:cs="Times New Roman"/>
          <w:sz w:val="12"/>
          <w:szCs w:val="12"/>
        </w:rPr>
        <w:t xml:space="preserve"> утвержденное Решением Собрания представителей сельского поселения Калиновка муниципального района Сергиевский  № 13 от 29.06.2016г.</w:t>
      </w:r>
      <w:r w:rsidR="0073081A">
        <w:rPr>
          <w:rFonts w:ascii="Times New Roman" w:hAnsi="Times New Roman" w:cs="Times New Roman"/>
          <w:sz w:val="12"/>
          <w:szCs w:val="12"/>
        </w:rPr>
        <w:t>»</w:t>
      </w:r>
      <w:r w:rsidR="0073081A">
        <w:rPr>
          <w:rFonts w:ascii="Times New Roman" w:eastAsia="Calibri" w:hAnsi="Times New Roman" w:cs="Times New Roman"/>
          <w:bCs/>
          <w:sz w:val="12"/>
          <w:szCs w:val="12"/>
        </w:rPr>
        <w:t>……………..………………….………………………………………………………………………………34</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10.</w:t>
      </w:r>
      <w:r w:rsidR="0073081A">
        <w:rPr>
          <w:rFonts w:ascii="Times New Roman" w:eastAsia="Calibri" w:hAnsi="Times New Roman" w:cs="Times New Roman"/>
          <w:bCs/>
          <w:sz w:val="12"/>
          <w:szCs w:val="12"/>
        </w:rPr>
        <w:t xml:space="preserve"> Решение собрания представителей сельского поселения </w:t>
      </w:r>
      <w:r w:rsidR="009729C9" w:rsidRPr="009729C9">
        <w:rPr>
          <w:rFonts w:ascii="Times New Roman" w:hAnsi="Times New Roman" w:cs="Times New Roman"/>
          <w:sz w:val="12"/>
          <w:szCs w:val="12"/>
        </w:rPr>
        <w:t xml:space="preserve">Кандабулак </w:t>
      </w:r>
      <w:r w:rsidR="0073081A">
        <w:rPr>
          <w:rFonts w:ascii="Times New Roman" w:eastAsia="Calibri" w:hAnsi="Times New Roman" w:cs="Times New Roman"/>
          <w:bCs/>
          <w:sz w:val="12"/>
          <w:szCs w:val="12"/>
        </w:rPr>
        <w:t>муниципального района Сергиевский Самарской области №8 от «24» марта 2023 года «</w:t>
      </w:r>
      <w:r w:rsidR="009729C9" w:rsidRPr="009729C9">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Сергиевский  №13 от 29.06.2016г.</w:t>
      </w:r>
      <w:r w:rsidR="0073081A">
        <w:rPr>
          <w:rFonts w:ascii="Times New Roman" w:hAnsi="Times New Roman" w:cs="Times New Roman"/>
          <w:sz w:val="12"/>
          <w:szCs w:val="12"/>
        </w:rPr>
        <w:t>»</w:t>
      </w:r>
      <w:r w:rsidR="0073081A">
        <w:rPr>
          <w:rFonts w:ascii="Times New Roman" w:eastAsia="Calibri" w:hAnsi="Times New Roman" w:cs="Times New Roman"/>
          <w:bCs/>
          <w:sz w:val="12"/>
          <w:szCs w:val="12"/>
        </w:rPr>
        <w:t>……………..………………….………………………………………………………………………………35</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009729C9">
        <w:rPr>
          <w:rFonts w:ascii="Times New Roman" w:eastAsia="Calibri" w:hAnsi="Times New Roman" w:cs="Times New Roman"/>
          <w:bCs/>
          <w:sz w:val="12"/>
          <w:szCs w:val="12"/>
        </w:rPr>
        <w:t xml:space="preserve"> Решение собрания представителей сельского поселения </w:t>
      </w:r>
      <w:r w:rsidR="009729C9" w:rsidRPr="009729C9">
        <w:rPr>
          <w:rFonts w:ascii="Times New Roman" w:hAnsi="Times New Roman" w:cs="Times New Roman"/>
          <w:sz w:val="12"/>
          <w:szCs w:val="12"/>
        </w:rPr>
        <w:t xml:space="preserve">Кармало-Аделяково </w:t>
      </w:r>
      <w:r w:rsidR="009729C9">
        <w:rPr>
          <w:rFonts w:ascii="Times New Roman" w:eastAsia="Calibri" w:hAnsi="Times New Roman" w:cs="Times New Roman"/>
          <w:bCs/>
          <w:sz w:val="12"/>
          <w:szCs w:val="12"/>
        </w:rPr>
        <w:t>муниципального района Сергиевский Самарской области №7 от «24» марта 2023 года «</w:t>
      </w:r>
      <w:r w:rsidR="009729C9" w:rsidRPr="009729C9">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Кармало-Аделяково муниципального района Сергиевский», утвержденное Решением Собрания представителей сельского поселения Кармало-Аделяково муниципального района Сергиевский №13 от 29.06.2016г.</w:t>
      </w:r>
      <w:r w:rsidR="009729C9">
        <w:rPr>
          <w:rFonts w:ascii="Times New Roman" w:hAnsi="Times New Roman" w:cs="Times New Roman"/>
          <w:sz w:val="12"/>
          <w:szCs w:val="12"/>
        </w:rPr>
        <w:t>»</w:t>
      </w:r>
      <w:r w:rsidR="009729C9">
        <w:rPr>
          <w:rFonts w:ascii="Times New Roman" w:eastAsia="Calibri" w:hAnsi="Times New Roman" w:cs="Times New Roman"/>
          <w:bCs/>
          <w:sz w:val="12"/>
          <w:szCs w:val="12"/>
        </w:rPr>
        <w:t>……………..………………….………………………………………………..35</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9729C9">
        <w:rPr>
          <w:rFonts w:ascii="Times New Roman" w:eastAsia="Calibri" w:hAnsi="Times New Roman" w:cs="Times New Roman"/>
          <w:bCs/>
          <w:sz w:val="12"/>
          <w:szCs w:val="12"/>
        </w:rPr>
        <w:t xml:space="preserve"> Решение собрания представителей сельского поселения </w:t>
      </w:r>
      <w:r w:rsidR="009729C9" w:rsidRPr="009729C9">
        <w:rPr>
          <w:rFonts w:ascii="Times New Roman" w:hAnsi="Times New Roman" w:cs="Times New Roman"/>
          <w:sz w:val="12"/>
          <w:szCs w:val="12"/>
        </w:rPr>
        <w:t xml:space="preserve">Красносельское </w:t>
      </w:r>
      <w:r w:rsidR="009729C9">
        <w:rPr>
          <w:rFonts w:ascii="Times New Roman" w:eastAsia="Calibri" w:hAnsi="Times New Roman" w:cs="Times New Roman"/>
          <w:bCs/>
          <w:sz w:val="12"/>
          <w:szCs w:val="12"/>
        </w:rPr>
        <w:t>муниципального района Сергиевский Самарской области №8 от «24» марта 2023 года «</w:t>
      </w:r>
      <w:r w:rsidR="009729C9" w:rsidRPr="009729C9">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№13 от 29.06.2016г.</w:t>
      </w:r>
      <w:r w:rsidR="009729C9">
        <w:rPr>
          <w:rFonts w:ascii="Times New Roman" w:hAnsi="Times New Roman" w:cs="Times New Roman"/>
          <w:sz w:val="12"/>
          <w:szCs w:val="12"/>
        </w:rPr>
        <w:t>»</w:t>
      </w:r>
      <w:r w:rsidR="009729C9">
        <w:rPr>
          <w:rFonts w:ascii="Times New Roman" w:eastAsia="Calibri" w:hAnsi="Times New Roman" w:cs="Times New Roman"/>
          <w:bCs/>
          <w:sz w:val="12"/>
          <w:szCs w:val="12"/>
        </w:rPr>
        <w:t>……………..………………….…………………………………………………………….35</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13.</w:t>
      </w:r>
      <w:r w:rsidR="008F6638">
        <w:rPr>
          <w:rFonts w:ascii="Times New Roman" w:eastAsia="Calibri" w:hAnsi="Times New Roman" w:cs="Times New Roman"/>
          <w:bCs/>
          <w:sz w:val="12"/>
          <w:szCs w:val="12"/>
        </w:rPr>
        <w:t xml:space="preserve"> Решение собрания представителей сельского поселения </w:t>
      </w:r>
      <w:r w:rsidR="008F6638" w:rsidRPr="008F6638">
        <w:rPr>
          <w:rFonts w:ascii="Times New Roman" w:hAnsi="Times New Roman" w:cs="Times New Roman"/>
          <w:sz w:val="12"/>
          <w:szCs w:val="12"/>
        </w:rPr>
        <w:t xml:space="preserve">Воротнее </w:t>
      </w:r>
      <w:r w:rsidR="008F6638">
        <w:rPr>
          <w:rFonts w:ascii="Times New Roman" w:eastAsia="Calibri" w:hAnsi="Times New Roman" w:cs="Times New Roman"/>
          <w:bCs/>
          <w:sz w:val="12"/>
          <w:szCs w:val="12"/>
        </w:rPr>
        <w:t>муниципального района Сергиевский Самарской области №7 от «24» марта 2023 года «</w:t>
      </w:r>
      <w:r w:rsidR="008F6638" w:rsidRPr="008F6638">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Воротнее муни</w:t>
      </w:r>
      <w:r w:rsidR="008F6638">
        <w:rPr>
          <w:rFonts w:ascii="Times New Roman" w:hAnsi="Times New Roman" w:cs="Times New Roman"/>
          <w:sz w:val="12"/>
          <w:szCs w:val="12"/>
        </w:rPr>
        <w:t>ципального района Сергиевский»,</w:t>
      </w:r>
      <w:r w:rsidR="008F6638" w:rsidRPr="008F6638">
        <w:rPr>
          <w:rFonts w:ascii="Times New Roman" w:hAnsi="Times New Roman" w:cs="Times New Roman"/>
          <w:sz w:val="12"/>
          <w:szCs w:val="12"/>
        </w:rPr>
        <w:t xml:space="preserve"> утвержденное Решением Собрания представителей сельского поселения Воротнее муниц</w:t>
      </w:r>
      <w:r w:rsidR="008F6638">
        <w:rPr>
          <w:rFonts w:ascii="Times New Roman" w:hAnsi="Times New Roman" w:cs="Times New Roman"/>
          <w:sz w:val="12"/>
          <w:szCs w:val="12"/>
        </w:rPr>
        <w:t>ипального района Сергиевский №</w:t>
      </w:r>
      <w:r w:rsidR="008F6638" w:rsidRPr="008F6638">
        <w:rPr>
          <w:rFonts w:ascii="Times New Roman" w:hAnsi="Times New Roman" w:cs="Times New Roman"/>
          <w:sz w:val="12"/>
          <w:szCs w:val="12"/>
        </w:rPr>
        <w:t>13 от 29.06.2016г.</w:t>
      </w:r>
      <w:r w:rsidR="008F6638">
        <w:rPr>
          <w:rFonts w:ascii="Times New Roman" w:hAnsi="Times New Roman" w:cs="Times New Roman"/>
          <w:sz w:val="12"/>
          <w:szCs w:val="12"/>
        </w:rPr>
        <w:t>»</w:t>
      </w:r>
      <w:r w:rsidR="008F6638">
        <w:rPr>
          <w:rFonts w:ascii="Times New Roman" w:eastAsia="Calibri" w:hAnsi="Times New Roman" w:cs="Times New Roman"/>
          <w:bCs/>
          <w:sz w:val="12"/>
          <w:szCs w:val="12"/>
        </w:rPr>
        <w:t>……………..………………….………………………………………………………………………………..35</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8F6638">
        <w:rPr>
          <w:rFonts w:ascii="Times New Roman" w:eastAsia="Calibri" w:hAnsi="Times New Roman" w:cs="Times New Roman"/>
          <w:bCs/>
          <w:sz w:val="12"/>
          <w:szCs w:val="12"/>
        </w:rPr>
        <w:t xml:space="preserve"> Решение собрания представителей сельского поселения </w:t>
      </w:r>
      <w:r w:rsidR="008F6638" w:rsidRPr="008F6638">
        <w:rPr>
          <w:rFonts w:ascii="Times New Roman" w:hAnsi="Times New Roman" w:cs="Times New Roman"/>
          <w:sz w:val="12"/>
          <w:szCs w:val="12"/>
        </w:rPr>
        <w:t xml:space="preserve">Кутузовский </w:t>
      </w:r>
      <w:r w:rsidR="008F6638">
        <w:rPr>
          <w:rFonts w:ascii="Times New Roman" w:eastAsia="Calibri" w:hAnsi="Times New Roman" w:cs="Times New Roman"/>
          <w:bCs/>
          <w:sz w:val="12"/>
          <w:szCs w:val="12"/>
        </w:rPr>
        <w:t>муниципального района Сергиевский Самарской области №10 от «24» марта 2023 года «</w:t>
      </w:r>
      <w:r w:rsidR="008F6638" w:rsidRPr="008F6638">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Кутузовский муниципального района Сергиевский», утвержденное Решением Собрания представителей сельского поселения Кутузовский муниципального района Сергиевский №13 от 29.06.2016г.</w:t>
      </w:r>
      <w:r w:rsidR="008F6638">
        <w:rPr>
          <w:rFonts w:ascii="Times New Roman" w:hAnsi="Times New Roman" w:cs="Times New Roman"/>
          <w:sz w:val="12"/>
          <w:szCs w:val="12"/>
        </w:rPr>
        <w:t>»</w:t>
      </w:r>
      <w:r w:rsidR="008F6638">
        <w:rPr>
          <w:rFonts w:ascii="Times New Roman" w:eastAsia="Calibri" w:hAnsi="Times New Roman" w:cs="Times New Roman"/>
          <w:bCs/>
          <w:sz w:val="12"/>
          <w:szCs w:val="12"/>
        </w:rPr>
        <w:t>……………..………………….………………………………………………………………………………..35</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8F6638">
        <w:rPr>
          <w:rFonts w:ascii="Times New Roman" w:eastAsia="Calibri" w:hAnsi="Times New Roman" w:cs="Times New Roman"/>
          <w:bCs/>
          <w:sz w:val="12"/>
          <w:szCs w:val="12"/>
        </w:rPr>
        <w:t xml:space="preserve"> Решение собрания представителей сельского поселения </w:t>
      </w:r>
      <w:r w:rsidR="008F6638" w:rsidRPr="008F6638">
        <w:rPr>
          <w:rFonts w:ascii="Times New Roman" w:hAnsi="Times New Roman" w:cs="Times New Roman"/>
          <w:sz w:val="12"/>
          <w:szCs w:val="12"/>
        </w:rPr>
        <w:t xml:space="preserve">Липовка </w:t>
      </w:r>
      <w:r w:rsidR="008F6638">
        <w:rPr>
          <w:rFonts w:ascii="Times New Roman" w:eastAsia="Calibri" w:hAnsi="Times New Roman" w:cs="Times New Roman"/>
          <w:bCs/>
          <w:sz w:val="12"/>
          <w:szCs w:val="12"/>
        </w:rPr>
        <w:t>муниципального района Сергиевский Самарской области №9 от «24» марта 2023 года «</w:t>
      </w:r>
      <w:r w:rsidR="008F6638" w:rsidRPr="008F6638">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№13 от 29.06.2016г.</w:t>
      </w:r>
      <w:r w:rsidR="008F6638">
        <w:rPr>
          <w:rFonts w:ascii="Times New Roman" w:hAnsi="Times New Roman" w:cs="Times New Roman"/>
          <w:sz w:val="12"/>
          <w:szCs w:val="12"/>
        </w:rPr>
        <w:t>»</w:t>
      </w:r>
      <w:r w:rsidR="008F6638">
        <w:rPr>
          <w:rFonts w:ascii="Times New Roman" w:eastAsia="Calibri" w:hAnsi="Times New Roman" w:cs="Times New Roman"/>
          <w:bCs/>
          <w:sz w:val="12"/>
          <w:szCs w:val="12"/>
        </w:rPr>
        <w:t>……………..………………….………………………………………………………………………………..35</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16.</w:t>
      </w:r>
      <w:r w:rsidR="008A6779">
        <w:rPr>
          <w:rFonts w:ascii="Times New Roman" w:eastAsia="Calibri" w:hAnsi="Times New Roman" w:cs="Times New Roman"/>
          <w:bCs/>
          <w:sz w:val="12"/>
          <w:szCs w:val="12"/>
        </w:rPr>
        <w:t xml:space="preserve"> Решение собрания представителей сельского поселения </w:t>
      </w:r>
      <w:r w:rsidR="008A6779" w:rsidRPr="008A6779">
        <w:rPr>
          <w:rFonts w:ascii="Times New Roman" w:hAnsi="Times New Roman" w:cs="Times New Roman"/>
          <w:sz w:val="12"/>
          <w:szCs w:val="12"/>
        </w:rPr>
        <w:t xml:space="preserve">Светлодольск </w:t>
      </w:r>
      <w:r w:rsidR="008A6779">
        <w:rPr>
          <w:rFonts w:ascii="Times New Roman" w:eastAsia="Calibri" w:hAnsi="Times New Roman" w:cs="Times New Roman"/>
          <w:bCs/>
          <w:sz w:val="12"/>
          <w:szCs w:val="12"/>
        </w:rPr>
        <w:t>муниципального района Сергиевский Самарской области №10 от «24» марта 2023 года «</w:t>
      </w:r>
      <w:r w:rsidR="008A6779" w:rsidRPr="008A6779">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муниципального района Сергиевский №13 от 29.06.2016г.</w:t>
      </w:r>
      <w:r w:rsidR="008A6779">
        <w:rPr>
          <w:rFonts w:ascii="Times New Roman" w:hAnsi="Times New Roman" w:cs="Times New Roman"/>
          <w:sz w:val="12"/>
          <w:szCs w:val="12"/>
        </w:rPr>
        <w:t>»</w:t>
      </w:r>
      <w:r w:rsidR="008A6779">
        <w:rPr>
          <w:rFonts w:ascii="Times New Roman" w:eastAsia="Calibri" w:hAnsi="Times New Roman" w:cs="Times New Roman"/>
          <w:bCs/>
          <w:sz w:val="12"/>
          <w:szCs w:val="12"/>
        </w:rPr>
        <w:t>……………..………………….………………………………………………………………………………..36</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8E4F6F">
        <w:rPr>
          <w:rFonts w:ascii="Times New Roman" w:eastAsia="Calibri" w:hAnsi="Times New Roman" w:cs="Times New Roman"/>
          <w:bCs/>
          <w:sz w:val="12"/>
          <w:szCs w:val="12"/>
        </w:rPr>
        <w:t xml:space="preserve"> Решение собрания представителей сельского поселения </w:t>
      </w:r>
      <w:r w:rsidR="008E4F6F" w:rsidRPr="008E4F6F">
        <w:rPr>
          <w:rFonts w:ascii="Times New Roman" w:hAnsi="Times New Roman" w:cs="Times New Roman"/>
          <w:sz w:val="12"/>
          <w:szCs w:val="12"/>
        </w:rPr>
        <w:t xml:space="preserve">Сергиевск </w:t>
      </w:r>
      <w:r w:rsidR="008E4F6F">
        <w:rPr>
          <w:rFonts w:ascii="Times New Roman" w:eastAsia="Calibri" w:hAnsi="Times New Roman" w:cs="Times New Roman"/>
          <w:bCs/>
          <w:sz w:val="12"/>
          <w:szCs w:val="12"/>
        </w:rPr>
        <w:t>муниципального района Сергиевский Самарской области №8 от «24» марта 2023 года «</w:t>
      </w:r>
      <w:r w:rsidR="008E4F6F" w:rsidRPr="008E4F6F">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Сергиевск муниципального района Сергиевский»,  утвержденное Решением Собрания представителей сельского поселения Сергиевск му</w:t>
      </w:r>
      <w:r w:rsidR="008E4F6F">
        <w:rPr>
          <w:rFonts w:ascii="Times New Roman" w:hAnsi="Times New Roman" w:cs="Times New Roman"/>
          <w:sz w:val="12"/>
          <w:szCs w:val="12"/>
        </w:rPr>
        <w:t>ниципального района Сергиевский №</w:t>
      </w:r>
      <w:r w:rsidR="008E4F6F" w:rsidRPr="008E4F6F">
        <w:rPr>
          <w:rFonts w:ascii="Times New Roman" w:hAnsi="Times New Roman" w:cs="Times New Roman"/>
          <w:sz w:val="12"/>
          <w:szCs w:val="12"/>
        </w:rPr>
        <w:t>18 от 29.06.2016г.</w:t>
      </w:r>
      <w:r w:rsidR="008E4F6F">
        <w:rPr>
          <w:rFonts w:ascii="Times New Roman" w:hAnsi="Times New Roman" w:cs="Times New Roman"/>
          <w:sz w:val="12"/>
          <w:szCs w:val="12"/>
        </w:rPr>
        <w:t>»</w:t>
      </w:r>
      <w:r w:rsidR="008E4F6F">
        <w:rPr>
          <w:rFonts w:ascii="Times New Roman" w:eastAsia="Calibri" w:hAnsi="Times New Roman" w:cs="Times New Roman"/>
          <w:bCs/>
          <w:sz w:val="12"/>
          <w:szCs w:val="12"/>
        </w:rPr>
        <w:t>……………..………………….………………………………………………………………………………..36</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8E4F6F">
        <w:rPr>
          <w:rFonts w:ascii="Times New Roman" w:eastAsia="Calibri" w:hAnsi="Times New Roman" w:cs="Times New Roman"/>
          <w:bCs/>
          <w:sz w:val="12"/>
          <w:szCs w:val="12"/>
        </w:rPr>
        <w:t xml:space="preserve"> Решение собрания представителей сельского поселения </w:t>
      </w:r>
      <w:r w:rsidR="008E4F6F" w:rsidRPr="008E4F6F">
        <w:rPr>
          <w:rFonts w:ascii="Times New Roman" w:hAnsi="Times New Roman" w:cs="Times New Roman"/>
          <w:sz w:val="12"/>
          <w:szCs w:val="12"/>
        </w:rPr>
        <w:t xml:space="preserve">Серноводск </w:t>
      </w:r>
      <w:r w:rsidR="008E4F6F">
        <w:rPr>
          <w:rFonts w:ascii="Times New Roman" w:eastAsia="Calibri" w:hAnsi="Times New Roman" w:cs="Times New Roman"/>
          <w:bCs/>
          <w:sz w:val="12"/>
          <w:szCs w:val="12"/>
        </w:rPr>
        <w:t>муниципального района Сергиевский Самарской области №8 от «24» марта 2023 года «</w:t>
      </w:r>
      <w:r w:rsidR="008E4F6F" w:rsidRPr="008E4F6F">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w:t>
      </w:r>
      <w:r w:rsidR="008E4F6F">
        <w:rPr>
          <w:rFonts w:ascii="Times New Roman" w:hAnsi="Times New Roman" w:cs="Times New Roman"/>
          <w:sz w:val="12"/>
          <w:szCs w:val="12"/>
        </w:rPr>
        <w:t>ипального района Сергиевский №</w:t>
      </w:r>
      <w:r w:rsidR="008E4F6F" w:rsidRPr="008E4F6F">
        <w:rPr>
          <w:rFonts w:ascii="Times New Roman" w:hAnsi="Times New Roman" w:cs="Times New Roman"/>
          <w:sz w:val="12"/>
          <w:szCs w:val="12"/>
        </w:rPr>
        <w:t>16 от 29.06.2016г.</w:t>
      </w:r>
      <w:r w:rsidR="008E4F6F">
        <w:rPr>
          <w:rFonts w:ascii="Times New Roman" w:hAnsi="Times New Roman" w:cs="Times New Roman"/>
          <w:sz w:val="12"/>
          <w:szCs w:val="12"/>
        </w:rPr>
        <w:t>»</w:t>
      </w:r>
      <w:r w:rsidR="008E4F6F">
        <w:rPr>
          <w:rFonts w:ascii="Times New Roman" w:eastAsia="Calibri" w:hAnsi="Times New Roman" w:cs="Times New Roman"/>
          <w:bCs/>
          <w:sz w:val="12"/>
          <w:szCs w:val="12"/>
        </w:rPr>
        <w:t>……………..………………….………………………………………………………………………………..36</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19.</w:t>
      </w:r>
      <w:r w:rsidR="002703FD">
        <w:rPr>
          <w:rFonts w:ascii="Times New Roman" w:eastAsia="Calibri" w:hAnsi="Times New Roman" w:cs="Times New Roman"/>
          <w:bCs/>
          <w:sz w:val="12"/>
          <w:szCs w:val="12"/>
        </w:rPr>
        <w:t xml:space="preserve"> Решение собрания представителей сельского поселения </w:t>
      </w:r>
      <w:r w:rsidR="002703FD" w:rsidRPr="002703FD">
        <w:rPr>
          <w:rFonts w:ascii="Times New Roman" w:hAnsi="Times New Roman" w:cs="Times New Roman"/>
          <w:sz w:val="12"/>
          <w:szCs w:val="12"/>
        </w:rPr>
        <w:t xml:space="preserve">Сургут </w:t>
      </w:r>
      <w:r w:rsidR="002703FD">
        <w:rPr>
          <w:rFonts w:ascii="Times New Roman" w:eastAsia="Calibri" w:hAnsi="Times New Roman" w:cs="Times New Roman"/>
          <w:bCs/>
          <w:sz w:val="12"/>
          <w:szCs w:val="12"/>
        </w:rPr>
        <w:t>муниципального района Сергиевский Самарской области №9 от «24» марта 2023 года «</w:t>
      </w:r>
      <w:r w:rsidR="002703FD" w:rsidRPr="002703FD">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Сургут муниципального района Сергиевский»,  утвержденное Решением Собрания представителей сельского поселения Сургут муниципального района Сергиевский №17 от 29.06.2016г.</w:t>
      </w:r>
      <w:r w:rsidR="002703FD">
        <w:rPr>
          <w:rFonts w:ascii="Times New Roman" w:hAnsi="Times New Roman" w:cs="Times New Roman"/>
          <w:sz w:val="12"/>
          <w:szCs w:val="12"/>
        </w:rPr>
        <w:t>»</w:t>
      </w:r>
      <w:r w:rsidR="002703FD">
        <w:rPr>
          <w:rFonts w:ascii="Times New Roman" w:eastAsia="Calibri" w:hAnsi="Times New Roman" w:cs="Times New Roman"/>
          <w:bCs/>
          <w:sz w:val="12"/>
          <w:szCs w:val="12"/>
        </w:rPr>
        <w:t>……………..………………….…………………………………………………………………………………………36</w:t>
      </w:r>
    </w:p>
    <w:p w:rsidR="00545E8D" w:rsidRDefault="00545E8D" w:rsidP="002903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20.</w:t>
      </w:r>
      <w:r w:rsidR="00B8772E">
        <w:rPr>
          <w:rFonts w:ascii="Times New Roman" w:eastAsia="Calibri" w:hAnsi="Times New Roman" w:cs="Times New Roman"/>
          <w:bCs/>
          <w:sz w:val="12"/>
          <w:szCs w:val="12"/>
        </w:rPr>
        <w:t xml:space="preserve"> Решение собрания представителей </w:t>
      </w:r>
      <w:r w:rsidR="00B8772E" w:rsidRPr="00B8772E">
        <w:rPr>
          <w:rFonts w:ascii="Times New Roman" w:hAnsi="Times New Roman" w:cs="Times New Roman"/>
          <w:sz w:val="12"/>
          <w:szCs w:val="12"/>
        </w:rPr>
        <w:t xml:space="preserve">городского поселения Суходол </w:t>
      </w:r>
      <w:r w:rsidR="00B8772E">
        <w:rPr>
          <w:rFonts w:ascii="Times New Roman" w:eastAsia="Calibri" w:hAnsi="Times New Roman" w:cs="Times New Roman"/>
          <w:bCs/>
          <w:sz w:val="12"/>
          <w:szCs w:val="12"/>
        </w:rPr>
        <w:t>муниципального района Сергиевский Самарской области №11 от «24» марта 2023 года «</w:t>
      </w:r>
      <w:r w:rsidR="00B8772E" w:rsidRPr="00B8772E">
        <w:rPr>
          <w:rFonts w:ascii="Times New Roman" w:hAnsi="Times New Roman" w:cs="Times New Roman"/>
          <w:sz w:val="12"/>
          <w:szCs w:val="12"/>
        </w:rPr>
        <w:t xml:space="preserve">О внесении изменений и дополнений в Положение «О земельном налоге на территории городского поселения Суходол </w:t>
      </w:r>
      <w:r w:rsidR="00B8772E" w:rsidRPr="00B8772E">
        <w:rPr>
          <w:rFonts w:ascii="Times New Roman" w:hAnsi="Times New Roman" w:cs="Times New Roman"/>
          <w:sz w:val="12"/>
          <w:szCs w:val="12"/>
        </w:rPr>
        <w:lastRenderedPageBreak/>
        <w:t>муниципального района Сергиевский», утвержденное Решением Собрания представителей городского поселения Суходол муниципального района Сергиевский №15 от 29.06.2016г.</w:t>
      </w:r>
      <w:r w:rsidR="00B8772E">
        <w:rPr>
          <w:rFonts w:ascii="Times New Roman" w:hAnsi="Times New Roman" w:cs="Times New Roman"/>
          <w:sz w:val="12"/>
          <w:szCs w:val="12"/>
        </w:rPr>
        <w:t>»</w:t>
      </w:r>
      <w:r w:rsidR="00B8772E">
        <w:rPr>
          <w:rFonts w:ascii="Times New Roman" w:eastAsia="Calibri" w:hAnsi="Times New Roman" w:cs="Times New Roman"/>
          <w:bCs/>
          <w:sz w:val="12"/>
          <w:szCs w:val="12"/>
        </w:rPr>
        <w:t>……………..………………….……………………………………………………………………………...…36</w:t>
      </w:r>
    </w:p>
    <w:p w:rsidR="00552E5D" w:rsidRPr="00290385" w:rsidRDefault="00552E5D" w:rsidP="00290385">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 xml:space="preserve">21. Решение собрания представителей сельского поселения </w:t>
      </w:r>
      <w:r w:rsidRPr="00552E5D">
        <w:rPr>
          <w:rFonts w:ascii="Times New Roman" w:hAnsi="Times New Roman" w:cs="Times New Roman"/>
          <w:sz w:val="12"/>
          <w:szCs w:val="12"/>
        </w:rPr>
        <w:t xml:space="preserve">Черновка </w:t>
      </w:r>
      <w:r>
        <w:rPr>
          <w:rFonts w:ascii="Times New Roman" w:eastAsia="Calibri" w:hAnsi="Times New Roman" w:cs="Times New Roman"/>
          <w:bCs/>
          <w:sz w:val="12"/>
          <w:szCs w:val="12"/>
        </w:rPr>
        <w:t>муниципального района Сергиевский Самарской области №11 от «24» марта 2023 года «</w:t>
      </w:r>
      <w:r w:rsidRPr="00552E5D">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Сергиевский №1</w:t>
      </w:r>
      <w:r>
        <w:rPr>
          <w:rFonts w:ascii="Times New Roman" w:hAnsi="Times New Roman" w:cs="Times New Roman"/>
          <w:sz w:val="12"/>
          <w:szCs w:val="12"/>
        </w:rPr>
        <w:t xml:space="preserve">2 от </w:t>
      </w:r>
      <w:r w:rsidRPr="00552E5D">
        <w:rPr>
          <w:rFonts w:ascii="Times New Roman" w:hAnsi="Times New Roman" w:cs="Times New Roman"/>
          <w:sz w:val="12"/>
          <w:szCs w:val="12"/>
        </w:rPr>
        <w:t>29.06.2016г.</w:t>
      </w:r>
      <w:r>
        <w:rPr>
          <w:rFonts w:ascii="Times New Roman" w:hAnsi="Times New Roman" w:cs="Times New Roman"/>
          <w:sz w:val="12"/>
          <w:szCs w:val="12"/>
        </w:rPr>
        <w:t>»</w:t>
      </w:r>
      <w:r>
        <w:rPr>
          <w:rFonts w:ascii="Times New Roman" w:eastAsia="Calibri" w:hAnsi="Times New Roman" w:cs="Times New Roman"/>
          <w:bCs/>
          <w:sz w:val="12"/>
          <w:szCs w:val="12"/>
        </w:rPr>
        <w:t>……………..………………….………………………………………………………………………………...36</w:t>
      </w:r>
    </w:p>
    <w:p w:rsidR="009C5CC1" w:rsidRPr="00290385" w:rsidRDefault="009C5CC1" w:rsidP="009C5CC1">
      <w:pPr>
        <w:tabs>
          <w:tab w:val="left" w:pos="6936"/>
        </w:tabs>
        <w:spacing w:after="0" w:line="240" w:lineRule="auto"/>
        <w:ind w:firstLine="284"/>
        <w:jc w:val="both"/>
        <w:rPr>
          <w:rFonts w:ascii="Times New Roman" w:hAnsi="Times New Roman" w:cs="Times New Roman"/>
          <w:sz w:val="12"/>
          <w:szCs w:val="12"/>
        </w:rPr>
      </w:pPr>
      <w:r>
        <w:rPr>
          <w:rFonts w:ascii="Times New Roman" w:eastAsia="Calibri" w:hAnsi="Times New Roman" w:cs="Times New Roman"/>
          <w:bCs/>
          <w:sz w:val="12"/>
          <w:szCs w:val="12"/>
        </w:rPr>
        <w:t xml:space="preserve">22. Решение собрания представителей сельского поселения </w:t>
      </w:r>
      <w:r w:rsidRPr="00552E5D">
        <w:rPr>
          <w:rFonts w:ascii="Times New Roman" w:hAnsi="Times New Roman" w:cs="Times New Roman"/>
          <w:sz w:val="12"/>
          <w:szCs w:val="12"/>
        </w:rPr>
        <w:t xml:space="preserve">Черновка </w:t>
      </w:r>
      <w:r>
        <w:rPr>
          <w:rFonts w:ascii="Times New Roman" w:eastAsia="Calibri" w:hAnsi="Times New Roman" w:cs="Times New Roman"/>
          <w:bCs/>
          <w:sz w:val="12"/>
          <w:szCs w:val="12"/>
        </w:rPr>
        <w:t>муниципального района Сергиевский Самарской области №11/1 от «24» марта 2023 года «</w:t>
      </w:r>
      <w:r w:rsidRPr="009C5CC1">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Черновка муниципального района Сергиевский на II квартал 2023г.</w:t>
      </w:r>
      <w:r>
        <w:rPr>
          <w:rFonts w:ascii="Times New Roman" w:hAnsi="Times New Roman" w:cs="Times New Roman"/>
          <w:sz w:val="12"/>
          <w:szCs w:val="12"/>
        </w:rPr>
        <w:t>»</w:t>
      </w:r>
      <w:r>
        <w:rPr>
          <w:rFonts w:ascii="Times New Roman" w:eastAsia="Calibri" w:hAnsi="Times New Roman" w:cs="Times New Roman"/>
          <w:bCs/>
          <w:sz w:val="12"/>
          <w:szCs w:val="12"/>
        </w:rPr>
        <w:t>……………..…</w:t>
      </w:r>
      <w:r w:rsidR="009B1A6E">
        <w:rPr>
          <w:rFonts w:ascii="Times New Roman" w:eastAsia="Calibri" w:hAnsi="Times New Roman" w:cs="Times New Roman"/>
          <w:bCs/>
          <w:sz w:val="12"/>
          <w:szCs w:val="12"/>
        </w:rPr>
        <w:t>……………….……………………………………………………………37</w:t>
      </w:r>
      <w:bookmarkStart w:id="0" w:name="_GoBack"/>
      <w:bookmarkEnd w:id="0"/>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5624B8" w:rsidRDefault="005624B8"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290385" w:rsidRDefault="00290385" w:rsidP="00C0744E">
      <w:pPr>
        <w:tabs>
          <w:tab w:val="left" w:pos="6936"/>
        </w:tabs>
        <w:spacing w:after="0" w:line="240" w:lineRule="auto"/>
        <w:ind w:firstLine="284"/>
        <w:jc w:val="both"/>
        <w:rPr>
          <w:rFonts w:ascii="Times New Roman" w:eastAsia="Calibri" w:hAnsi="Times New Roman" w:cs="Times New Roman"/>
          <w:bCs/>
          <w:sz w:val="12"/>
          <w:szCs w:val="12"/>
        </w:rPr>
      </w:pPr>
    </w:p>
    <w:p w:rsidR="006B57EE" w:rsidRDefault="006B57EE"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11EB8" w:rsidRDefault="00811EB8" w:rsidP="00925419">
      <w:pPr>
        <w:tabs>
          <w:tab w:val="left" w:pos="6936"/>
        </w:tabs>
        <w:spacing w:after="0" w:line="240" w:lineRule="auto"/>
        <w:ind w:firstLine="284"/>
        <w:jc w:val="both"/>
        <w:rPr>
          <w:rFonts w:ascii="Times New Roman" w:hAnsi="Times New Roman" w:cs="Times New Roman"/>
          <w:sz w:val="12"/>
          <w:szCs w:val="12"/>
        </w:rPr>
      </w:pPr>
    </w:p>
    <w:p w:rsidR="008A6779" w:rsidRDefault="008A6779" w:rsidP="00290385">
      <w:pPr>
        <w:tabs>
          <w:tab w:val="left" w:pos="6936"/>
        </w:tabs>
        <w:spacing w:after="0" w:line="240" w:lineRule="auto"/>
        <w:jc w:val="both"/>
        <w:rPr>
          <w:rFonts w:ascii="Times New Roman" w:eastAsia="Calibri" w:hAnsi="Times New Roman" w:cs="Times New Roman"/>
          <w:bCs/>
          <w:sz w:val="12"/>
          <w:szCs w:val="12"/>
        </w:rPr>
      </w:pPr>
    </w:p>
    <w:p w:rsidR="00F70ABB" w:rsidRPr="00F70ABB" w:rsidRDefault="00F70ABB" w:rsidP="00F70AB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lastRenderedPageBreak/>
        <w:t>УВЕДОМЛЕНИЕ</w:t>
      </w:r>
    </w:p>
    <w:p w:rsidR="00F70ABB" w:rsidRPr="00F70ABB" w:rsidRDefault="00F70ABB" w:rsidP="00F70ABB">
      <w:pPr>
        <w:spacing w:after="0" w:line="240" w:lineRule="auto"/>
        <w:ind w:firstLine="284"/>
        <w:jc w:val="center"/>
        <w:rPr>
          <w:rFonts w:ascii="Times New Roman" w:hAnsi="Times New Roman" w:cs="Times New Roman"/>
          <w:sz w:val="12"/>
          <w:szCs w:val="12"/>
        </w:rPr>
      </w:pPr>
      <w:r w:rsidRPr="00F70ABB">
        <w:rPr>
          <w:rFonts w:ascii="Times New Roman" w:hAnsi="Times New Roman" w:cs="Times New Roman"/>
          <w:sz w:val="12"/>
          <w:szCs w:val="12"/>
        </w:rPr>
        <w:t>о размещении на официальном сайте администрации проекта актуализированной схемы теплоснабжения сельского поселения Сергиевск муниципального района Сергиевский Самарской области на 2022 – 2033  г</w:t>
      </w:r>
      <w:r>
        <w:rPr>
          <w:rFonts w:ascii="Times New Roman" w:hAnsi="Times New Roman" w:cs="Times New Roman"/>
          <w:sz w:val="12"/>
          <w:szCs w:val="12"/>
        </w:rPr>
        <w:t>оды(актуализация на 2024 год).</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Администрация сельского поселения Сергиевск муниципального района Сергиевский Самарской области уведомляет о размещении на официальном сайте администрации проекта актуализированной схемы теплоснабжения сельского поселения Сергиевск муниципального района Сергиевский Самарской области на 2022 – 2033  годы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 xml:space="preserve">Проект актуализированной схемы теплоснабжения сельского поселения Сергиевск муниципального района Сергиевский на 2022 – 2033  годы (актуализация на 2024 год)  размещен на официальном сайте: http://www.sergievsk.ru во вкладке Градостроительство – ЖКХ и комфортная городская среда. </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Телефон (факс): 8 (84655) 22878 ;</w:t>
      </w:r>
    </w:p>
    <w:p w:rsidR="00F70ABB" w:rsidRDefault="00F70ABB"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Ответственное лицо – </w:t>
      </w:r>
      <w:r w:rsidRPr="00F70ABB">
        <w:rPr>
          <w:rFonts w:ascii="Times New Roman" w:hAnsi="Times New Roman" w:cs="Times New Roman"/>
          <w:sz w:val="12"/>
          <w:szCs w:val="12"/>
        </w:rPr>
        <w:t>Арчибасов М.М.</w:t>
      </w:r>
    </w:p>
    <w:p w:rsidR="00F70ABB" w:rsidRDefault="00F70ABB" w:rsidP="00F70ABB">
      <w:pPr>
        <w:spacing w:after="0" w:line="240" w:lineRule="auto"/>
        <w:ind w:firstLine="284"/>
        <w:jc w:val="both"/>
        <w:rPr>
          <w:rFonts w:ascii="Times New Roman" w:hAnsi="Times New Roman" w:cs="Times New Roman"/>
          <w:sz w:val="12"/>
          <w:szCs w:val="12"/>
        </w:rPr>
      </w:pPr>
    </w:p>
    <w:p w:rsidR="00F70ABB" w:rsidRPr="00F70ABB" w:rsidRDefault="00F70ABB" w:rsidP="00F70ABB">
      <w:pPr>
        <w:spacing w:after="0" w:line="240" w:lineRule="auto"/>
        <w:ind w:firstLine="284"/>
        <w:jc w:val="center"/>
        <w:rPr>
          <w:rFonts w:ascii="Times New Roman" w:hAnsi="Times New Roman" w:cs="Times New Roman"/>
          <w:sz w:val="12"/>
          <w:szCs w:val="12"/>
        </w:rPr>
      </w:pPr>
      <w:r w:rsidRPr="00F70ABB">
        <w:rPr>
          <w:rFonts w:ascii="Times New Roman" w:hAnsi="Times New Roman" w:cs="Times New Roman"/>
          <w:sz w:val="12"/>
          <w:szCs w:val="12"/>
        </w:rPr>
        <w:t>ГЛАВА</w:t>
      </w:r>
    </w:p>
    <w:p w:rsidR="00F70ABB" w:rsidRPr="00F70ABB" w:rsidRDefault="00F70ABB" w:rsidP="00F70ABB">
      <w:pPr>
        <w:spacing w:after="0" w:line="240" w:lineRule="auto"/>
        <w:ind w:firstLine="284"/>
        <w:jc w:val="center"/>
        <w:rPr>
          <w:rFonts w:ascii="Times New Roman" w:hAnsi="Times New Roman" w:cs="Times New Roman"/>
          <w:sz w:val="12"/>
          <w:szCs w:val="12"/>
        </w:rPr>
      </w:pPr>
      <w:r w:rsidRPr="00F70ABB">
        <w:rPr>
          <w:rFonts w:ascii="Times New Roman" w:hAnsi="Times New Roman" w:cs="Times New Roman"/>
          <w:sz w:val="12"/>
          <w:szCs w:val="12"/>
        </w:rPr>
        <w:t>СЕЛЬСКОГО ПОСЕЛЕНИЯ СЕРГИЕВСК</w:t>
      </w:r>
    </w:p>
    <w:p w:rsidR="00F70ABB" w:rsidRPr="00F70ABB" w:rsidRDefault="00F70ABB" w:rsidP="00F70ABB">
      <w:pPr>
        <w:spacing w:after="0" w:line="240" w:lineRule="auto"/>
        <w:ind w:firstLine="284"/>
        <w:jc w:val="center"/>
        <w:rPr>
          <w:rFonts w:ascii="Times New Roman" w:hAnsi="Times New Roman" w:cs="Times New Roman"/>
          <w:sz w:val="12"/>
          <w:szCs w:val="12"/>
        </w:rPr>
      </w:pPr>
      <w:r w:rsidRPr="00F70ABB">
        <w:rPr>
          <w:rFonts w:ascii="Times New Roman" w:hAnsi="Times New Roman" w:cs="Times New Roman"/>
          <w:sz w:val="12"/>
          <w:szCs w:val="12"/>
        </w:rPr>
        <w:t>МУНИЦИПАЛЬНОГО РАЙОНА СЕРГИЕВСКИЙ</w:t>
      </w:r>
    </w:p>
    <w:p w:rsidR="00F70ABB" w:rsidRPr="00F70ABB" w:rsidRDefault="00F70ABB" w:rsidP="00F70AB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САМАРСКОЙ ОБЛАСТИ</w:t>
      </w:r>
    </w:p>
    <w:p w:rsidR="00F70ABB" w:rsidRPr="00F70ABB" w:rsidRDefault="00F70ABB" w:rsidP="00F70ABB">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ПОСТАНОВЛЕНИЕ</w:t>
      </w:r>
    </w:p>
    <w:p w:rsidR="00F70ABB" w:rsidRPr="00F70ABB" w:rsidRDefault="00F70ABB"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от «20» марта 2023 года                                                                                                                                                                                                  №6</w:t>
      </w:r>
    </w:p>
    <w:p w:rsidR="00F70ABB" w:rsidRPr="00F70ABB" w:rsidRDefault="00F70ABB" w:rsidP="00F70ABB">
      <w:pPr>
        <w:spacing w:after="0" w:line="240" w:lineRule="auto"/>
        <w:ind w:firstLine="284"/>
        <w:jc w:val="center"/>
        <w:rPr>
          <w:rFonts w:ascii="Times New Roman" w:hAnsi="Times New Roman" w:cs="Times New Roman"/>
          <w:sz w:val="12"/>
          <w:szCs w:val="12"/>
        </w:rPr>
      </w:pPr>
      <w:r w:rsidRPr="00F70ABB">
        <w:rPr>
          <w:rFonts w:ascii="Times New Roman" w:hAnsi="Times New Roman" w:cs="Times New Roman"/>
          <w:sz w:val="12"/>
          <w:szCs w:val="12"/>
        </w:rPr>
        <w:t>О проведении публичных слушаний по проекту актуализированной</w:t>
      </w:r>
      <w:r>
        <w:rPr>
          <w:rFonts w:ascii="Times New Roman" w:hAnsi="Times New Roman" w:cs="Times New Roman"/>
          <w:sz w:val="12"/>
          <w:szCs w:val="12"/>
        </w:rPr>
        <w:t xml:space="preserve"> схемы теплоснабжения сельского</w:t>
      </w:r>
      <w:r w:rsidRPr="00F70ABB">
        <w:rPr>
          <w:rFonts w:ascii="Times New Roman" w:hAnsi="Times New Roman" w:cs="Times New Roman"/>
          <w:sz w:val="12"/>
          <w:szCs w:val="12"/>
        </w:rPr>
        <w:t xml:space="preserve"> поселения Сергиевск  муниципального района Сергиевский на 2022 - 2033годы</w:t>
      </w:r>
      <w:r>
        <w:rPr>
          <w:rFonts w:ascii="Times New Roman" w:hAnsi="Times New Roman" w:cs="Times New Roman"/>
          <w:sz w:val="12"/>
          <w:szCs w:val="12"/>
        </w:rPr>
        <w:t xml:space="preserve"> </w:t>
      </w:r>
      <w:r w:rsidRPr="00F70ABB">
        <w:rPr>
          <w:rFonts w:ascii="Times New Roman" w:hAnsi="Times New Roman" w:cs="Times New Roman"/>
          <w:sz w:val="12"/>
          <w:szCs w:val="12"/>
        </w:rPr>
        <w:t>(актуализация на 2024 год)</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В соответствии с Федеральным законом от 27.07.2010 № 190-ФЗ «О теплоснабжении», Федеральным законом от 06.10.2003 №131-Ф3 «Об общих принципах организации местного самоуправления в Российской Федерации», постановлением Правительства Российской Федерации от 22.02.2012 № 154 «О требованиях к схемам теплоснабжения, порядк</w:t>
      </w:r>
      <w:r>
        <w:rPr>
          <w:rFonts w:ascii="Times New Roman" w:hAnsi="Times New Roman" w:cs="Times New Roman"/>
          <w:sz w:val="12"/>
          <w:szCs w:val="12"/>
        </w:rPr>
        <w:t xml:space="preserve">у их разработки и утверждения», </w:t>
      </w:r>
      <w:r w:rsidRPr="00F70ABB">
        <w:rPr>
          <w:rFonts w:ascii="Times New Roman" w:hAnsi="Times New Roman" w:cs="Times New Roman"/>
          <w:sz w:val="12"/>
          <w:szCs w:val="12"/>
        </w:rPr>
        <w:t xml:space="preserve">Уставом сельского поселения Сергиевск муниципального района Сергиевский,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от 16.10.2015г. №11                                                                                        </w:t>
      </w:r>
    </w:p>
    <w:p w:rsidR="00F70ABB" w:rsidRPr="00F70ABB" w:rsidRDefault="00F70ABB"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ПОСТАНОВЛЯЮ:</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1. Провести на территории сельского поселения Сергиевск муниципального района Сергиевский Самарской области публичные слушания по обсуждению проекта актуализированной схемы теплоснабжения сельского  поселения Сергиевск  муниципального района Сергиевский на 2022 – 2033 годы (актуализация на 2024 год) (далее – Проект актуализированной схемы теплоснабжения (прилагается).</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2. Срок проведения публичных слушаний по Проекту актуализированной схемы теплоснабжения» - с 27.03.2023 по 10.04.2023 года.</w:t>
      </w:r>
    </w:p>
    <w:p w:rsidR="00F70ABB" w:rsidRPr="00F70ABB" w:rsidRDefault="00F70ABB"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F70ABB">
        <w:rPr>
          <w:rFonts w:ascii="Times New Roman" w:hAnsi="Times New Roman" w:cs="Times New Roman"/>
          <w:sz w:val="12"/>
          <w:szCs w:val="12"/>
        </w:rPr>
        <w:t>Организация и проведения публичных слушаний осуществляется Главой сельского поселения Сергиевск муниципального района Сергиевский.</w:t>
      </w:r>
    </w:p>
    <w:p w:rsidR="00F70ABB" w:rsidRPr="00F70ABB" w:rsidRDefault="00F70ABB"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F70ABB">
        <w:rPr>
          <w:rFonts w:ascii="Times New Roman" w:hAnsi="Times New Roman" w:cs="Times New Roman"/>
          <w:sz w:val="12"/>
          <w:szCs w:val="12"/>
        </w:rPr>
        <w:t xml:space="preserve">Определить местом  проведения публичных слушаний, в том числе местом проведения собрания участников публичных слушаний по Проекту актуализированной схемы теплоснабжения здание администрации сельского поселения Сергиевск, расположенное по адресу: 446540, Самарская область, муниципальный район Сергиевский, с. Сергиевск, ул. Г. Михайловского, д. 27. </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5. Провести собрание участников публичных слушаний по Проекту актуализированной схемы теплоснабжения 27.03.2023 года в 10:00.</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6. Прием замечаний и предложений по Проекту актуализированной схемы теплоснабжения от жителей поселения и иных заинтересованных лиц осуществляется по адресу, указанному в пункте 4 настоящего постановления, в рабочие дни с 10-00 до 17 -00 и прекращается 10.04.2023 года.</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7. Назначить лицом, ответственным за ведение протокола публичных слушаний, протокола собрания участников публичных слушаний по Проекту актуализированной схемы теплоснабжения ведущего специалиста Администрации сельского поселения Сергиевск  Хантееву Жанну Сергеевну.</w:t>
      </w:r>
    </w:p>
    <w:p w:rsidR="00F70ABB" w:rsidRPr="00F70ABB" w:rsidRDefault="00F70ABB"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F70ABB">
        <w:rPr>
          <w:rFonts w:ascii="Times New Roman" w:hAnsi="Times New Roman" w:cs="Times New Roman"/>
          <w:sz w:val="12"/>
          <w:szCs w:val="12"/>
        </w:rPr>
        <w:t>Ответственному за ведение протокола публичных слушаний, протокола собрания участников публичных слушаний в целях заблаговременного ознакомления жителей поселения и иных заинтересованных лиц с Проектом актуализированной схемы теплоснабжения обеспечить:</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размещение Проекта актуализированной схемы теплоснабжения на официальном сайте Администрации муниципального района Сергиевский в информационно-телекоммуникационной сети «Интернет» - http://www.sergievsk.ru.</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10. Опубликовать настоящее постановление в газете «Сергиевский вестник».</w:t>
      </w:r>
    </w:p>
    <w:p w:rsidR="00F70ABB" w:rsidRPr="00F70ABB" w:rsidRDefault="00F70ABB"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F70ABB">
        <w:rPr>
          <w:rFonts w:ascii="Times New Roman" w:hAnsi="Times New Roman" w:cs="Times New Roman"/>
          <w:sz w:val="12"/>
          <w:szCs w:val="12"/>
        </w:rPr>
        <w:t xml:space="preserve">Настоящее постановление вступает в силу со дня </w:t>
      </w:r>
      <w:r>
        <w:rPr>
          <w:rFonts w:ascii="Times New Roman" w:hAnsi="Times New Roman" w:cs="Times New Roman"/>
          <w:sz w:val="12"/>
          <w:szCs w:val="12"/>
        </w:rPr>
        <w:t>его официального опубликования.</w:t>
      </w:r>
    </w:p>
    <w:p w:rsidR="00F70ABB" w:rsidRPr="00F70ABB" w:rsidRDefault="00F70ABB" w:rsidP="00F70AB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Глава </w:t>
      </w:r>
      <w:r w:rsidRPr="00F70ABB">
        <w:rPr>
          <w:rFonts w:ascii="Times New Roman" w:hAnsi="Times New Roman" w:cs="Times New Roman"/>
          <w:sz w:val="12"/>
          <w:szCs w:val="12"/>
        </w:rPr>
        <w:t>сельского поселения Сергиевск</w:t>
      </w:r>
    </w:p>
    <w:p w:rsidR="00F70ABB" w:rsidRDefault="00F70ABB" w:rsidP="00F70ABB">
      <w:pPr>
        <w:spacing w:after="0" w:line="240" w:lineRule="auto"/>
        <w:ind w:firstLine="284"/>
        <w:jc w:val="right"/>
        <w:rPr>
          <w:rFonts w:ascii="Times New Roman" w:hAnsi="Times New Roman" w:cs="Times New Roman"/>
          <w:sz w:val="12"/>
          <w:szCs w:val="12"/>
        </w:rPr>
      </w:pPr>
      <w:r w:rsidRPr="00F70ABB">
        <w:rPr>
          <w:rFonts w:ascii="Times New Roman" w:hAnsi="Times New Roman" w:cs="Times New Roman"/>
          <w:sz w:val="12"/>
          <w:szCs w:val="12"/>
        </w:rPr>
        <w:t xml:space="preserve">муниципального района Сергиевский                     </w:t>
      </w:r>
    </w:p>
    <w:p w:rsidR="00F70ABB" w:rsidRDefault="00F70ABB" w:rsidP="00F70ABB">
      <w:pPr>
        <w:spacing w:after="0" w:line="240" w:lineRule="auto"/>
        <w:ind w:firstLine="284"/>
        <w:jc w:val="right"/>
        <w:rPr>
          <w:rFonts w:ascii="Times New Roman" w:hAnsi="Times New Roman" w:cs="Times New Roman"/>
          <w:sz w:val="12"/>
          <w:szCs w:val="12"/>
        </w:rPr>
      </w:pPr>
      <w:r w:rsidRPr="00F70ABB">
        <w:rPr>
          <w:rFonts w:ascii="Times New Roman" w:hAnsi="Times New Roman" w:cs="Times New Roman"/>
          <w:sz w:val="12"/>
          <w:szCs w:val="12"/>
        </w:rPr>
        <w:t xml:space="preserve">                           М.М. Арчибасов</w:t>
      </w:r>
    </w:p>
    <w:p w:rsidR="00F70ABB" w:rsidRDefault="00F70ABB" w:rsidP="00F70ABB">
      <w:pPr>
        <w:spacing w:after="0" w:line="240" w:lineRule="auto"/>
        <w:ind w:firstLine="284"/>
        <w:jc w:val="right"/>
        <w:rPr>
          <w:rFonts w:ascii="Times New Roman" w:hAnsi="Times New Roman" w:cs="Times New Roman"/>
          <w:sz w:val="12"/>
          <w:szCs w:val="12"/>
        </w:rPr>
      </w:pPr>
    </w:p>
    <w:p w:rsidR="00F70ABB" w:rsidRPr="00F70ABB" w:rsidRDefault="00F70ABB" w:rsidP="00F70ABB">
      <w:pPr>
        <w:spacing w:after="0" w:line="240" w:lineRule="auto"/>
        <w:ind w:firstLine="284"/>
        <w:jc w:val="right"/>
        <w:rPr>
          <w:rFonts w:ascii="Times New Roman" w:hAnsi="Times New Roman" w:cs="Times New Roman"/>
          <w:sz w:val="12"/>
          <w:szCs w:val="12"/>
        </w:rPr>
      </w:pPr>
      <w:r w:rsidRPr="00F70ABB">
        <w:rPr>
          <w:rFonts w:ascii="Times New Roman" w:hAnsi="Times New Roman" w:cs="Times New Roman"/>
          <w:sz w:val="12"/>
          <w:szCs w:val="12"/>
        </w:rPr>
        <w:t xml:space="preserve">Приложение </w:t>
      </w:r>
    </w:p>
    <w:p w:rsidR="00F70ABB" w:rsidRDefault="00F70ABB" w:rsidP="00F70ABB">
      <w:pPr>
        <w:spacing w:after="0" w:line="240" w:lineRule="auto"/>
        <w:ind w:firstLine="284"/>
        <w:jc w:val="right"/>
        <w:rPr>
          <w:rFonts w:ascii="Times New Roman" w:hAnsi="Times New Roman" w:cs="Times New Roman"/>
          <w:sz w:val="12"/>
          <w:szCs w:val="12"/>
        </w:rPr>
      </w:pPr>
      <w:r w:rsidRPr="00F70ABB">
        <w:rPr>
          <w:rFonts w:ascii="Times New Roman" w:hAnsi="Times New Roman" w:cs="Times New Roman"/>
          <w:sz w:val="12"/>
          <w:szCs w:val="12"/>
        </w:rPr>
        <w:t>к постановлению №6 от 20.03.2023г.</w:t>
      </w:r>
    </w:p>
    <w:p w:rsidR="00F70ABB" w:rsidRDefault="00F70ABB" w:rsidP="00F70ABB">
      <w:pPr>
        <w:spacing w:after="0" w:line="240" w:lineRule="auto"/>
        <w:ind w:firstLine="284"/>
        <w:jc w:val="right"/>
        <w:rPr>
          <w:rFonts w:ascii="Times New Roman" w:hAnsi="Times New Roman" w:cs="Times New Roman"/>
          <w:sz w:val="12"/>
          <w:szCs w:val="12"/>
        </w:rPr>
      </w:pPr>
    </w:p>
    <w:p w:rsidR="00F70ABB" w:rsidRPr="00F70ABB" w:rsidRDefault="00F70ABB" w:rsidP="00F70ABB">
      <w:pPr>
        <w:spacing w:after="0" w:line="240" w:lineRule="auto"/>
        <w:ind w:firstLine="284"/>
        <w:jc w:val="right"/>
        <w:rPr>
          <w:rFonts w:ascii="Times New Roman" w:hAnsi="Times New Roman" w:cs="Times New Roman"/>
          <w:sz w:val="12"/>
          <w:szCs w:val="12"/>
        </w:rPr>
      </w:pPr>
      <w:r w:rsidRPr="00F70ABB">
        <w:rPr>
          <w:rFonts w:ascii="Times New Roman" w:hAnsi="Times New Roman" w:cs="Times New Roman"/>
          <w:sz w:val="12"/>
          <w:szCs w:val="12"/>
        </w:rPr>
        <w:t>«УТВЕРЖДАЮ»</w:t>
      </w:r>
    </w:p>
    <w:p w:rsidR="00F70ABB" w:rsidRDefault="00F70ABB" w:rsidP="00F70ABB">
      <w:pPr>
        <w:spacing w:after="0" w:line="240" w:lineRule="auto"/>
        <w:ind w:firstLine="284"/>
        <w:jc w:val="right"/>
        <w:rPr>
          <w:rFonts w:ascii="Times New Roman" w:hAnsi="Times New Roman" w:cs="Times New Roman"/>
          <w:sz w:val="12"/>
          <w:szCs w:val="12"/>
        </w:rPr>
      </w:pPr>
      <w:r w:rsidRPr="00F70ABB">
        <w:rPr>
          <w:rFonts w:ascii="Times New Roman" w:hAnsi="Times New Roman" w:cs="Times New Roman"/>
          <w:sz w:val="12"/>
          <w:szCs w:val="12"/>
        </w:rPr>
        <w:t xml:space="preserve">Глава сельского поселения Сергиевск </w:t>
      </w:r>
    </w:p>
    <w:p w:rsidR="00F70ABB" w:rsidRPr="00F70ABB" w:rsidRDefault="00F70ABB" w:rsidP="00F70ABB">
      <w:pPr>
        <w:spacing w:after="0" w:line="240" w:lineRule="auto"/>
        <w:ind w:firstLine="284"/>
        <w:jc w:val="right"/>
        <w:rPr>
          <w:rFonts w:ascii="Times New Roman" w:hAnsi="Times New Roman" w:cs="Times New Roman"/>
          <w:sz w:val="12"/>
          <w:szCs w:val="12"/>
        </w:rPr>
      </w:pPr>
      <w:r w:rsidRPr="00F70ABB">
        <w:rPr>
          <w:rFonts w:ascii="Times New Roman" w:hAnsi="Times New Roman" w:cs="Times New Roman"/>
          <w:sz w:val="12"/>
          <w:szCs w:val="12"/>
        </w:rPr>
        <w:t>муниципального района Сергиевский</w:t>
      </w:r>
    </w:p>
    <w:p w:rsidR="00F70ABB" w:rsidRPr="00F70ABB" w:rsidRDefault="00F70ABB" w:rsidP="00F70ABB">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sz w:val="12"/>
          <w:szCs w:val="12"/>
        </w:rPr>
        <w:tab/>
        <w:t>Самарской области</w:t>
      </w:r>
    </w:p>
    <w:p w:rsidR="00F70ABB" w:rsidRPr="00F70ABB" w:rsidRDefault="00F70ABB" w:rsidP="00F70ABB">
      <w:pPr>
        <w:spacing w:after="0" w:line="240" w:lineRule="auto"/>
        <w:ind w:firstLine="284"/>
        <w:jc w:val="right"/>
        <w:rPr>
          <w:rFonts w:ascii="Times New Roman" w:hAnsi="Times New Roman" w:cs="Times New Roman"/>
          <w:sz w:val="12"/>
          <w:szCs w:val="12"/>
        </w:rPr>
      </w:pPr>
      <w:r w:rsidRPr="00F70ABB">
        <w:rPr>
          <w:rFonts w:ascii="Times New Roman" w:hAnsi="Times New Roman" w:cs="Times New Roman"/>
          <w:sz w:val="12"/>
          <w:szCs w:val="12"/>
        </w:rPr>
        <w:t>Арчибасов М.М.</w:t>
      </w:r>
    </w:p>
    <w:p w:rsidR="00F70ABB" w:rsidRPr="00F70ABB" w:rsidRDefault="00F70ABB" w:rsidP="00F70ABB">
      <w:pPr>
        <w:spacing w:after="0" w:line="240" w:lineRule="auto"/>
        <w:ind w:firstLine="284"/>
        <w:jc w:val="right"/>
        <w:rPr>
          <w:rFonts w:ascii="Times New Roman" w:hAnsi="Times New Roman" w:cs="Times New Roman"/>
          <w:sz w:val="12"/>
          <w:szCs w:val="12"/>
        </w:rPr>
      </w:pPr>
      <w:r w:rsidRPr="00F70ABB">
        <w:rPr>
          <w:rFonts w:ascii="Times New Roman" w:hAnsi="Times New Roman" w:cs="Times New Roman"/>
          <w:sz w:val="12"/>
          <w:szCs w:val="12"/>
        </w:rPr>
        <w:t>«</w:t>
      </w:r>
      <w:r w:rsidRPr="00F70ABB">
        <w:rPr>
          <w:rFonts w:ascii="Times New Roman" w:hAnsi="Times New Roman" w:cs="Times New Roman"/>
          <w:sz w:val="12"/>
          <w:szCs w:val="12"/>
        </w:rPr>
        <w:tab/>
        <w:t>»</w:t>
      </w:r>
      <w:r w:rsidRPr="00F70ABB">
        <w:rPr>
          <w:rFonts w:ascii="Times New Roman" w:hAnsi="Times New Roman" w:cs="Times New Roman"/>
          <w:sz w:val="12"/>
          <w:szCs w:val="12"/>
        </w:rPr>
        <w:tab/>
        <w:t>2023 г.</w:t>
      </w:r>
    </w:p>
    <w:p w:rsidR="00F70ABB" w:rsidRPr="00F70ABB" w:rsidRDefault="00F70ABB" w:rsidP="00F70ABB">
      <w:pPr>
        <w:spacing w:after="0" w:line="240" w:lineRule="auto"/>
        <w:jc w:val="both"/>
        <w:rPr>
          <w:rFonts w:ascii="Times New Roman" w:hAnsi="Times New Roman" w:cs="Times New Roman"/>
          <w:sz w:val="12"/>
          <w:szCs w:val="12"/>
        </w:rPr>
      </w:pPr>
    </w:p>
    <w:p w:rsidR="00F70ABB" w:rsidRPr="00F70ABB" w:rsidRDefault="00F70ABB" w:rsidP="00F70ABB">
      <w:pPr>
        <w:spacing w:after="0" w:line="240" w:lineRule="auto"/>
        <w:ind w:firstLine="284"/>
        <w:jc w:val="center"/>
        <w:rPr>
          <w:rFonts w:ascii="Times New Roman" w:hAnsi="Times New Roman" w:cs="Times New Roman"/>
          <w:sz w:val="12"/>
          <w:szCs w:val="12"/>
        </w:rPr>
      </w:pPr>
      <w:r w:rsidRPr="00F70ABB">
        <w:rPr>
          <w:rFonts w:ascii="Times New Roman" w:hAnsi="Times New Roman" w:cs="Times New Roman"/>
          <w:sz w:val="12"/>
          <w:szCs w:val="12"/>
        </w:rPr>
        <w:t>ОБОСНОВЫВАЮЩИЕ М</w:t>
      </w:r>
      <w:r>
        <w:rPr>
          <w:rFonts w:ascii="Times New Roman" w:hAnsi="Times New Roman" w:cs="Times New Roman"/>
          <w:sz w:val="12"/>
          <w:szCs w:val="12"/>
        </w:rPr>
        <w:t xml:space="preserve">АТЕРИАЛЫ К СХЕМЕ ТЕПЛОСНАБЖЕНИЯ </w:t>
      </w:r>
      <w:r w:rsidRPr="00F70ABB">
        <w:rPr>
          <w:rFonts w:ascii="Times New Roman" w:hAnsi="Times New Roman" w:cs="Times New Roman"/>
          <w:sz w:val="12"/>
          <w:szCs w:val="12"/>
        </w:rPr>
        <w:t>СЕЛЬСКОГО ПОСЕЛЕНИЯ СЕРГИЕВСК МУНИЦИПАЛЬНОГО РАЙОН</w:t>
      </w:r>
      <w:r>
        <w:rPr>
          <w:rFonts w:ascii="Times New Roman" w:hAnsi="Times New Roman" w:cs="Times New Roman"/>
          <w:sz w:val="12"/>
          <w:szCs w:val="12"/>
        </w:rPr>
        <w:t xml:space="preserve">А СЕРГИЕВСКИЙ САМАРСКОЙ ОБЛАСТИ </w:t>
      </w:r>
      <w:r w:rsidRPr="00F70ABB">
        <w:rPr>
          <w:rFonts w:ascii="Times New Roman" w:hAnsi="Times New Roman" w:cs="Times New Roman"/>
          <w:sz w:val="12"/>
          <w:szCs w:val="12"/>
        </w:rPr>
        <w:t>НА ПЕРИОД 2022 - 2033 ГГ.</w:t>
      </w:r>
    </w:p>
    <w:p w:rsidR="00F70ABB" w:rsidRPr="00F70ABB" w:rsidRDefault="00F70ABB" w:rsidP="00F70ABB">
      <w:pPr>
        <w:spacing w:after="0" w:line="240" w:lineRule="auto"/>
        <w:jc w:val="both"/>
        <w:rPr>
          <w:rFonts w:ascii="Times New Roman" w:hAnsi="Times New Roman" w:cs="Times New Roman"/>
          <w:sz w:val="12"/>
          <w:szCs w:val="12"/>
        </w:rPr>
      </w:pPr>
    </w:p>
    <w:p w:rsidR="00F70ABB" w:rsidRPr="00F70ABB" w:rsidRDefault="00F70ABB" w:rsidP="00F70ABB">
      <w:pPr>
        <w:spacing w:after="0" w:line="240" w:lineRule="auto"/>
        <w:ind w:firstLine="284"/>
        <w:jc w:val="center"/>
        <w:rPr>
          <w:rFonts w:ascii="Times New Roman" w:hAnsi="Times New Roman" w:cs="Times New Roman"/>
          <w:sz w:val="12"/>
          <w:szCs w:val="12"/>
        </w:rPr>
      </w:pPr>
      <w:r w:rsidRPr="00F70ABB">
        <w:rPr>
          <w:rFonts w:ascii="Times New Roman" w:hAnsi="Times New Roman" w:cs="Times New Roman"/>
          <w:sz w:val="12"/>
          <w:szCs w:val="12"/>
        </w:rPr>
        <w:t>2023 г.</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Содержание</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 Существующее положение в сфере производства, передачи и потребления тепловой энергии для целей теплоснабжения</w:t>
      </w:r>
      <w:r w:rsidRPr="00F70ABB">
        <w:rPr>
          <w:rFonts w:ascii="Times New Roman" w:hAnsi="Times New Roman" w:cs="Times New Roman"/>
          <w:sz w:val="12"/>
          <w:szCs w:val="12"/>
        </w:rPr>
        <w:tab/>
        <w:t>4</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2. Существующее и перспективное потребление тепловой энергии на цели теплоснабжения с. п. Сергиевск</w:t>
      </w:r>
      <w:r w:rsidRPr="00F70ABB">
        <w:rPr>
          <w:rFonts w:ascii="Times New Roman" w:hAnsi="Times New Roman" w:cs="Times New Roman"/>
          <w:sz w:val="12"/>
          <w:szCs w:val="12"/>
        </w:rPr>
        <w:tab/>
        <w:t>103</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lastRenderedPageBreak/>
        <w:t>Глава 3. Электронная модель системы теплоснабжения с. п. Сергиевск</w:t>
      </w:r>
      <w:r w:rsidRPr="00F70ABB">
        <w:rPr>
          <w:rFonts w:ascii="Times New Roman" w:hAnsi="Times New Roman" w:cs="Times New Roman"/>
          <w:sz w:val="12"/>
          <w:szCs w:val="12"/>
        </w:rPr>
        <w:tab/>
        <w:t>135</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4. Существующие и перспективные балансы тепловой мощности источников тепловой энергии и</w:t>
      </w:r>
      <w:r>
        <w:rPr>
          <w:rFonts w:ascii="Times New Roman" w:hAnsi="Times New Roman" w:cs="Times New Roman"/>
          <w:sz w:val="12"/>
          <w:szCs w:val="12"/>
        </w:rPr>
        <w:t xml:space="preserve"> тепловой нагрузки потребителей</w:t>
      </w:r>
      <w:r w:rsidRPr="00F70ABB">
        <w:rPr>
          <w:rFonts w:ascii="Times New Roman" w:hAnsi="Times New Roman" w:cs="Times New Roman"/>
          <w:sz w:val="12"/>
          <w:szCs w:val="12"/>
        </w:rPr>
        <w:t>136</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5. Мастер-план развития систем теплоснабжения с. п. Сергиевск</w:t>
      </w:r>
      <w:r w:rsidRPr="00F70ABB">
        <w:rPr>
          <w:rFonts w:ascii="Times New Roman" w:hAnsi="Times New Roman" w:cs="Times New Roman"/>
          <w:sz w:val="12"/>
          <w:szCs w:val="12"/>
        </w:rPr>
        <w:tab/>
        <w:t>149</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F70ABB">
        <w:rPr>
          <w:rFonts w:ascii="Times New Roman" w:hAnsi="Times New Roman" w:cs="Times New Roman"/>
          <w:sz w:val="12"/>
          <w:szCs w:val="12"/>
        </w:rPr>
        <w:tab/>
        <w:t>150</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7. Предложения по строительству, реконструкции и техническому перевооружению источников тепловой энергии…</w:t>
      </w:r>
      <w:r w:rsidRPr="00F70ABB">
        <w:rPr>
          <w:rFonts w:ascii="Times New Roman" w:hAnsi="Times New Roman" w:cs="Times New Roman"/>
          <w:sz w:val="12"/>
          <w:szCs w:val="12"/>
        </w:rPr>
        <w:tab/>
        <w:t>152</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8. Предложения по строительству и реконструкции тепловых сетей         162</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9. Предложения по переводу открытых систем теплоснабжения (горячего водоснабжения) в закрытые системы горячего водоснабжения…</w:t>
      </w:r>
      <w:r w:rsidRPr="00F70ABB">
        <w:rPr>
          <w:rFonts w:ascii="Times New Roman" w:hAnsi="Times New Roman" w:cs="Times New Roman"/>
          <w:sz w:val="12"/>
          <w:szCs w:val="12"/>
        </w:rPr>
        <w:tab/>
        <w:t>167</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10. Перспективные топливные балансы</w:t>
      </w:r>
      <w:r w:rsidRPr="00F70ABB">
        <w:rPr>
          <w:rFonts w:ascii="Times New Roman" w:hAnsi="Times New Roman" w:cs="Times New Roman"/>
          <w:sz w:val="12"/>
          <w:szCs w:val="12"/>
        </w:rPr>
        <w:tab/>
        <w:t>170</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11. Оценка надежности теплоснабжения…</w:t>
      </w:r>
      <w:r w:rsidRPr="00F70ABB">
        <w:rPr>
          <w:rFonts w:ascii="Times New Roman" w:hAnsi="Times New Roman" w:cs="Times New Roman"/>
          <w:sz w:val="12"/>
          <w:szCs w:val="12"/>
        </w:rPr>
        <w:tab/>
        <w:t>173</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12. Обоснование инвестиций в строительство, реконструкцию и техническое перевооружение…</w:t>
      </w:r>
      <w:r w:rsidRPr="00F70ABB">
        <w:rPr>
          <w:rFonts w:ascii="Times New Roman" w:hAnsi="Times New Roman" w:cs="Times New Roman"/>
          <w:sz w:val="12"/>
          <w:szCs w:val="12"/>
        </w:rPr>
        <w:tab/>
        <w:t>177</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13. Индикаторы развития систем теплоснабжения с. п. Сергиевск</w:t>
      </w:r>
      <w:r w:rsidRPr="00F70ABB">
        <w:rPr>
          <w:rFonts w:ascii="Times New Roman" w:hAnsi="Times New Roman" w:cs="Times New Roman"/>
          <w:sz w:val="12"/>
          <w:szCs w:val="12"/>
        </w:rPr>
        <w:tab/>
        <w:t>182</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14. Ценовые (тарифные) последствия</w:t>
      </w:r>
      <w:r w:rsidRPr="00F70ABB">
        <w:rPr>
          <w:rFonts w:ascii="Times New Roman" w:hAnsi="Times New Roman" w:cs="Times New Roman"/>
          <w:sz w:val="12"/>
          <w:szCs w:val="12"/>
        </w:rPr>
        <w:tab/>
        <w:t>185</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15. Реестр единых теплоснабжающих организаций…</w:t>
      </w:r>
      <w:r w:rsidRPr="00F70ABB">
        <w:rPr>
          <w:rFonts w:ascii="Times New Roman" w:hAnsi="Times New Roman" w:cs="Times New Roman"/>
          <w:sz w:val="12"/>
          <w:szCs w:val="12"/>
        </w:rPr>
        <w:tab/>
        <w:t>189</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16. Реестр проектов Схемы теплоснабжения…</w:t>
      </w:r>
      <w:r w:rsidRPr="00F70ABB">
        <w:rPr>
          <w:rFonts w:ascii="Times New Roman" w:hAnsi="Times New Roman" w:cs="Times New Roman"/>
          <w:sz w:val="12"/>
          <w:szCs w:val="12"/>
        </w:rPr>
        <w:tab/>
        <w:t>193</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17. Замечания и предложения к проекту Схемы теплоснабжения</w:t>
      </w:r>
      <w:r w:rsidRPr="00F70ABB">
        <w:rPr>
          <w:rFonts w:ascii="Times New Roman" w:hAnsi="Times New Roman" w:cs="Times New Roman"/>
          <w:sz w:val="12"/>
          <w:szCs w:val="12"/>
        </w:rPr>
        <w:tab/>
        <w:t>194</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18. Сводный том изменений, выполненных в Схеме теплоснабжения…</w:t>
      </w:r>
      <w:r w:rsidRPr="00F70ABB">
        <w:rPr>
          <w:rFonts w:ascii="Times New Roman" w:hAnsi="Times New Roman" w:cs="Times New Roman"/>
          <w:sz w:val="12"/>
          <w:szCs w:val="12"/>
        </w:rPr>
        <w:tab/>
        <w:t>195</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Приложение 1.</w:t>
      </w:r>
      <w:r w:rsidRPr="00F70ABB">
        <w:rPr>
          <w:rFonts w:ascii="Times New Roman" w:hAnsi="Times New Roman" w:cs="Times New Roman"/>
          <w:sz w:val="12"/>
          <w:szCs w:val="12"/>
        </w:rPr>
        <w:tab/>
        <w:t>197</w:t>
      </w:r>
    </w:p>
    <w:p w:rsidR="00F70ABB" w:rsidRPr="00F70ABB" w:rsidRDefault="00F70ABB"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Приложение 2…</w:t>
      </w:r>
      <w:r>
        <w:rPr>
          <w:rFonts w:ascii="Times New Roman" w:hAnsi="Times New Roman" w:cs="Times New Roman"/>
          <w:sz w:val="12"/>
          <w:szCs w:val="12"/>
        </w:rPr>
        <w:tab/>
        <w:t>200</w:t>
      </w:r>
      <w:r w:rsidRPr="00F70ABB">
        <w:rPr>
          <w:rFonts w:ascii="Times New Roman" w:hAnsi="Times New Roman" w:cs="Times New Roman"/>
          <w:sz w:val="12"/>
          <w:szCs w:val="12"/>
        </w:rPr>
        <w:t xml:space="preserve"> </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ОБОЗНАЧЕНИЯ И СОКРАЩЕНИЯ</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Обосновывающие материалы – обосновывающие материалы к Схеме теплоснабжения, являющиеся ее неотъемлемой частью, разработанные в соответствии с п. 18 Требований к схемам теплоснабжения (утверждены постановлением Правительства Российской Федерации № 154 от 22.02.2012).</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с. п. Сергиевск – сельское поселение Сергиевск</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с. – село</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п. – поселок</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ООО «Сервисная коммунальная компания»</w:t>
      </w:r>
      <w:r w:rsidRPr="00F70ABB">
        <w:rPr>
          <w:rFonts w:ascii="Times New Roman" w:hAnsi="Times New Roman" w:cs="Times New Roman"/>
          <w:sz w:val="12"/>
          <w:szCs w:val="12"/>
        </w:rPr>
        <w:tab/>
        <w:t>– Общество с ограниченной ответственностью м. р. Сергиевский «Сервисная коммунальная Компания».</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ИЖС – индивидуальное жилищное строительство.</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ИЖД – индивидуальный жилой дом.</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ПВ – промышленная (техническая) вода. ППР – планово-предупредительный ремонт. ППУ – пенополиуретан.</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СО – система отопления.</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ТС – тепловая сеть.</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ТСО – теплоснабжающая организация. ТЭР – топливно-энергетические ресурсы. УУТЭ – узел учета тепловой энергии.</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ХВП – химводоподготовка.</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ЭР – энергетический ресурс.</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ЭСМ – энергосберегающие мероприятия. РНИ – режимно – наладочные испытания. ИТГ – индивидуальный тепловой генератор. БГК – бытовой газовый котел.</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ТМ – тепловая мощность.</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УТМ – установленная тепловая мощность. РТМ – располагаемая тепловая мощность. МК - модульная котельная</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Глава 1. Существующее положение в сфере производства, передачи и потребления тепловой энергии для целей теплоснабжения.</w:t>
      </w:r>
    </w:p>
    <w:p w:rsidR="00F70ABB" w:rsidRPr="00F70ABB" w:rsidRDefault="00FA5730"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F70ABB" w:rsidRPr="00F70ABB">
        <w:rPr>
          <w:rFonts w:ascii="Times New Roman" w:hAnsi="Times New Roman" w:cs="Times New Roman"/>
          <w:sz w:val="12"/>
          <w:szCs w:val="12"/>
        </w:rPr>
        <w:t>. Функциональная структура теплоснабжения.</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В состав сельского поселения Сергиевск Сергиевского муниципального района Самарской области входят восемь населенных пунктов:</w:t>
      </w:r>
    </w:p>
    <w:p w:rsidR="00F70ABB" w:rsidRPr="00F70ABB" w:rsidRDefault="00FA5730"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70ABB" w:rsidRPr="00F70ABB">
        <w:rPr>
          <w:rFonts w:ascii="Times New Roman" w:hAnsi="Times New Roman" w:cs="Times New Roman"/>
          <w:sz w:val="12"/>
          <w:szCs w:val="12"/>
        </w:rPr>
        <w:t>село Сергиевск - административный центр;</w:t>
      </w:r>
    </w:p>
    <w:p w:rsidR="00F70ABB" w:rsidRPr="00F70ABB" w:rsidRDefault="00FA5730"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70ABB" w:rsidRPr="00F70ABB">
        <w:rPr>
          <w:rFonts w:ascii="Times New Roman" w:hAnsi="Times New Roman" w:cs="Times New Roman"/>
          <w:sz w:val="12"/>
          <w:szCs w:val="12"/>
        </w:rPr>
        <w:t>село Боровка;</w:t>
      </w:r>
    </w:p>
    <w:p w:rsidR="00F70ABB" w:rsidRPr="00F70ABB" w:rsidRDefault="00FA5730"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70ABB" w:rsidRPr="00F70ABB">
        <w:rPr>
          <w:rFonts w:ascii="Times New Roman" w:hAnsi="Times New Roman" w:cs="Times New Roman"/>
          <w:sz w:val="12"/>
          <w:szCs w:val="12"/>
        </w:rPr>
        <w:t>село Успенка;</w:t>
      </w:r>
    </w:p>
    <w:p w:rsidR="00F70ABB" w:rsidRPr="00F70ABB" w:rsidRDefault="00FA5730"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70ABB" w:rsidRPr="00F70ABB">
        <w:rPr>
          <w:rFonts w:ascii="Times New Roman" w:hAnsi="Times New Roman" w:cs="Times New Roman"/>
          <w:sz w:val="12"/>
          <w:szCs w:val="12"/>
        </w:rPr>
        <w:t>поселок Глубокий;</w:t>
      </w:r>
    </w:p>
    <w:p w:rsidR="00F70ABB" w:rsidRPr="00F70ABB" w:rsidRDefault="00FA5730"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70ABB" w:rsidRPr="00F70ABB">
        <w:rPr>
          <w:rFonts w:ascii="Times New Roman" w:hAnsi="Times New Roman" w:cs="Times New Roman"/>
          <w:sz w:val="12"/>
          <w:szCs w:val="12"/>
        </w:rPr>
        <w:t>поселок Михайловка;</w:t>
      </w:r>
    </w:p>
    <w:p w:rsidR="00F70ABB" w:rsidRPr="00F70ABB" w:rsidRDefault="00FA5730"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70ABB" w:rsidRPr="00F70ABB">
        <w:rPr>
          <w:rFonts w:ascii="Times New Roman" w:hAnsi="Times New Roman" w:cs="Times New Roman"/>
          <w:sz w:val="12"/>
          <w:szCs w:val="12"/>
        </w:rPr>
        <w:t>поселок Рогатка;</w:t>
      </w:r>
    </w:p>
    <w:p w:rsidR="00F70ABB" w:rsidRPr="00F70ABB" w:rsidRDefault="00FA5730"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70ABB" w:rsidRPr="00F70ABB">
        <w:rPr>
          <w:rFonts w:ascii="Times New Roman" w:hAnsi="Times New Roman" w:cs="Times New Roman"/>
          <w:sz w:val="12"/>
          <w:szCs w:val="12"/>
        </w:rPr>
        <w:t>поселок Рыбопитомник;</w:t>
      </w:r>
    </w:p>
    <w:p w:rsidR="00F70ABB" w:rsidRPr="00F70ABB" w:rsidRDefault="00FA5730" w:rsidP="00F70AB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F70ABB" w:rsidRPr="00F70ABB">
        <w:rPr>
          <w:rFonts w:ascii="Times New Roman" w:hAnsi="Times New Roman" w:cs="Times New Roman"/>
          <w:sz w:val="12"/>
          <w:szCs w:val="12"/>
        </w:rPr>
        <w:t>поселок Студеный Ключ.</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На территории сельского поселения Сергиевск действуют пять источников централизованного теплоснабжения, расположенные в с. Сергиевск. Котельные обеспечивают тепловой энергией жилые дома и объекты соцкультбыта.</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Кроме того, в с. п. Сергиевск функционируют 10 мини-котельных модульного типа с количеством присоединенных зданий-потребителей не более одного, которые действуют семь в селе Сергиевск, две в селе Боровка, один в селе Успенка. Суммарная установленная мощность источников тепловой энергии 11,2964 Гкал/час.</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Основным видом топлива на котельных является газ, резервное топливо не предусмотрено проектом.</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Источники тепловой энергии работают только в отопительный период по температурному графику 80/60 0С.</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Тепловые сети двухтрубные, симметричные. Общая протяженность тепловых сетей в с. Сергиевск в двухтрубном исчислении 12 102 м.</w:t>
      </w:r>
    </w:p>
    <w:p w:rsidR="00F70ABB" w:rsidRPr="00F70ABB" w:rsidRDefault="00F70ABB" w:rsidP="00FA5730">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Обслуживание централизованных и автономных систем отопления в с. п. Сергиевск осуществляет теплоснабжающая организация – ООО «Сервисная коммунальная компания». В с. п. Сергиевск к тепловым сетям ООО «СКК» присоединены многоквартирные жилые и общественные здан</w:t>
      </w:r>
      <w:r w:rsidR="00FA5730">
        <w:rPr>
          <w:rFonts w:ascii="Times New Roman" w:hAnsi="Times New Roman" w:cs="Times New Roman"/>
          <w:sz w:val="12"/>
          <w:szCs w:val="12"/>
        </w:rPr>
        <w:t>ия общей площадью 65 031,84 м2.</w:t>
      </w:r>
    </w:p>
    <w:p w:rsidR="00F70ABB" w:rsidRP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Жилищный фонд объемом 116 334,66 м2 обеспечивается теплотой от индивидуальных автономных отопительных установок - котлов различной модификации, работающих на природном газе.</w:t>
      </w:r>
    </w:p>
    <w:p w:rsidR="00F70ABB" w:rsidRPr="00F70ABB" w:rsidRDefault="00F70ABB" w:rsidP="00FA5730">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Общие сведения об источниках тепловой</w:t>
      </w:r>
      <w:r w:rsidR="00FA5730">
        <w:rPr>
          <w:rFonts w:ascii="Times New Roman" w:hAnsi="Times New Roman" w:cs="Times New Roman"/>
          <w:sz w:val="12"/>
          <w:szCs w:val="12"/>
        </w:rPr>
        <w:t xml:space="preserve"> энергии представлены в таблице </w:t>
      </w:r>
      <w:r w:rsidRPr="00F70ABB">
        <w:rPr>
          <w:rFonts w:ascii="Times New Roman" w:hAnsi="Times New Roman" w:cs="Times New Roman"/>
          <w:sz w:val="12"/>
          <w:szCs w:val="12"/>
        </w:rPr>
        <w:t>№ 1.</w:t>
      </w:r>
    </w:p>
    <w:p w:rsidR="00F70ABB" w:rsidRDefault="00F70ABB" w:rsidP="00F70ABB">
      <w:pPr>
        <w:spacing w:after="0" w:line="240" w:lineRule="auto"/>
        <w:ind w:firstLine="284"/>
        <w:jc w:val="both"/>
        <w:rPr>
          <w:rFonts w:ascii="Times New Roman" w:hAnsi="Times New Roman" w:cs="Times New Roman"/>
          <w:sz w:val="12"/>
          <w:szCs w:val="12"/>
        </w:rPr>
      </w:pPr>
      <w:r w:rsidRPr="00F70ABB">
        <w:rPr>
          <w:rFonts w:ascii="Times New Roman" w:hAnsi="Times New Roman" w:cs="Times New Roman"/>
          <w:sz w:val="12"/>
          <w:szCs w:val="12"/>
        </w:rPr>
        <w:t>Таблица № 1 – Сведения по котельным с. п. Сергиевск</w:t>
      </w:r>
    </w:p>
    <w:tbl>
      <w:tblPr>
        <w:tblStyle w:val="aff6"/>
        <w:tblW w:w="0" w:type="auto"/>
        <w:tblLook w:val="04A0" w:firstRow="1" w:lastRow="0" w:firstColumn="1" w:lastColumn="0" w:noHBand="0" w:noVBand="1"/>
      </w:tblPr>
      <w:tblGrid>
        <w:gridCol w:w="337"/>
        <w:gridCol w:w="1961"/>
        <w:gridCol w:w="3048"/>
        <w:gridCol w:w="1134"/>
        <w:gridCol w:w="1249"/>
      </w:tblGrid>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pacing w:val="-1"/>
                <w:sz w:val="12"/>
                <w:szCs w:val="12"/>
              </w:rPr>
              <w:t>Наименование</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ИТЭ</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Адрес</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Год</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ввода в</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эксплуат</w:t>
            </w:r>
            <w:r w:rsidRPr="00560E08">
              <w:rPr>
                <w:rFonts w:ascii="Times New Roman" w:hAnsi="Times New Roman" w:cs="Times New Roman"/>
                <w:spacing w:val="-58"/>
                <w:sz w:val="12"/>
                <w:szCs w:val="12"/>
              </w:rPr>
              <w:t xml:space="preserve"> </w:t>
            </w:r>
            <w:r w:rsidRPr="00560E08">
              <w:rPr>
                <w:rFonts w:ascii="Times New Roman" w:hAnsi="Times New Roman" w:cs="Times New Roman"/>
                <w:sz w:val="12"/>
                <w:szCs w:val="12"/>
              </w:rPr>
              <w:t>ацию</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Год</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последнего</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кап.</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ремонта</w:t>
            </w:r>
          </w:p>
        </w:tc>
      </w:tr>
      <w:tr w:rsidR="00FA5730" w:rsidRPr="00560E08" w:rsidTr="00560E08">
        <w:tc>
          <w:tcPr>
            <w:tcW w:w="0" w:type="auto"/>
            <w:gridSpan w:val="5"/>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Централизованные</w:t>
            </w:r>
            <w:r w:rsidRPr="00560E08">
              <w:rPr>
                <w:rFonts w:ascii="Times New Roman" w:hAnsi="Times New Roman" w:cs="Times New Roman"/>
                <w:spacing w:val="-6"/>
                <w:sz w:val="12"/>
                <w:szCs w:val="12"/>
              </w:rPr>
              <w:t xml:space="preserve"> </w:t>
            </w:r>
            <w:r w:rsidRPr="00560E08">
              <w:rPr>
                <w:rFonts w:ascii="Times New Roman" w:hAnsi="Times New Roman" w:cs="Times New Roman"/>
                <w:sz w:val="12"/>
                <w:szCs w:val="12"/>
              </w:rPr>
              <w:t>источники</w:t>
            </w:r>
            <w:r w:rsidRPr="00560E08">
              <w:rPr>
                <w:rFonts w:ascii="Times New Roman" w:hAnsi="Times New Roman" w:cs="Times New Roman"/>
                <w:spacing w:val="-3"/>
                <w:sz w:val="12"/>
                <w:szCs w:val="12"/>
              </w:rPr>
              <w:t xml:space="preserve"> </w:t>
            </w:r>
            <w:r w:rsidRPr="00560E08">
              <w:rPr>
                <w:rFonts w:ascii="Times New Roman" w:hAnsi="Times New Roman" w:cs="Times New Roman"/>
                <w:sz w:val="12"/>
                <w:szCs w:val="12"/>
              </w:rPr>
              <w:t>тепловой</w:t>
            </w:r>
            <w:r w:rsidRPr="00560E08">
              <w:rPr>
                <w:rFonts w:ascii="Times New Roman" w:hAnsi="Times New Roman" w:cs="Times New Roman"/>
                <w:spacing w:val="-4"/>
                <w:sz w:val="12"/>
                <w:szCs w:val="12"/>
              </w:rPr>
              <w:t xml:space="preserve"> </w:t>
            </w:r>
            <w:r w:rsidRPr="00560E08">
              <w:rPr>
                <w:rFonts w:ascii="Times New Roman" w:hAnsi="Times New Roman" w:cs="Times New Roman"/>
                <w:sz w:val="12"/>
                <w:szCs w:val="12"/>
              </w:rPr>
              <w:t>энергии</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1</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Котельная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1</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село Сергиевск, улица Гарина</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Михайловского – 32а</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1964</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2013</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Котельная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2</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lastRenderedPageBreak/>
              <w:t>Сергиевск,</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Карла</w:t>
            </w:r>
            <w:r w:rsidRPr="00560E08">
              <w:rPr>
                <w:rFonts w:ascii="Times New Roman" w:hAnsi="Times New Roman" w:cs="Times New Roman"/>
                <w:spacing w:val="-3"/>
                <w:sz w:val="12"/>
                <w:szCs w:val="12"/>
              </w:rPr>
              <w:t xml:space="preserve"> </w:t>
            </w:r>
            <w:r w:rsidRPr="00560E08">
              <w:rPr>
                <w:rFonts w:ascii="Times New Roman" w:hAnsi="Times New Roman" w:cs="Times New Roman"/>
                <w:sz w:val="12"/>
                <w:szCs w:val="12"/>
              </w:rPr>
              <w:t>Маркса</w:t>
            </w:r>
            <w:r w:rsidRPr="00560E08">
              <w:rPr>
                <w:rFonts w:ascii="Times New Roman" w:hAnsi="Times New Roman" w:cs="Times New Roman"/>
                <w:spacing w:val="-3"/>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41а</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lastRenderedPageBreak/>
              <w:t>1964</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2000</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lastRenderedPageBreak/>
              <w:t>3</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Котельная</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ПМК</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3"/>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4"/>
                <w:sz w:val="12"/>
                <w:szCs w:val="12"/>
              </w:rPr>
              <w:t xml:space="preserve"> </w:t>
            </w:r>
            <w:r w:rsidRPr="00560E08">
              <w:rPr>
                <w:rFonts w:ascii="Times New Roman" w:hAnsi="Times New Roman" w:cs="Times New Roman"/>
                <w:sz w:val="12"/>
                <w:szCs w:val="12"/>
              </w:rPr>
              <w:t>Николая</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Краснова– 84</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2013</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4</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7"/>
                <w:sz w:val="12"/>
                <w:szCs w:val="12"/>
              </w:rPr>
              <w:t xml:space="preserve"> </w:t>
            </w:r>
            <w:r w:rsidRPr="00560E08">
              <w:rPr>
                <w:rFonts w:ascii="Times New Roman" w:hAnsi="Times New Roman" w:cs="Times New Roman"/>
                <w:sz w:val="12"/>
                <w:szCs w:val="12"/>
              </w:rPr>
              <w:t>ж.</w:t>
            </w:r>
            <w:r w:rsidRPr="00560E08">
              <w:rPr>
                <w:rFonts w:ascii="Times New Roman" w:hAnsi="Times New Roman" w:cs="Times New Roman"/>
                <w:spacing w:val="-6"/>
                <w:sz w:val="12"/>
                <w:szCs w:val="12"/>
              </w:rPr>
              <w:t xml:space="preserve"> </w:t>
            </w:r>
            <w:r w:rsidRPr="00560E08">
              <w:rPr>
                <w:rFonts w:ascii="Times New Roman" w:hAnsi="Times New Roman" w:cs="Times New Roman"/>
                <w:sz w:val="12"/>
                <w:szCs w:val="12"/>
              </w:rPr>
              <w:t>д. №</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1</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Ленина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91б</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2006</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5</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7"/>
                <w:sz w:val="12"/>
                <w:szCs w:val="12"/>
              </w:rPr>
              <w:t xml:space="preserve"> </w:t>
            </w:r>
            <w:r w:rsidRPr="00560E08">
              <w:rPr>
                <w:rFonts w:ascii="Times New Roman" w:hAnsi="Times New Roman" w:cs="Times New Roman"/>
                <w:sz w:val="12"/>
                <w:szCs w:val="12"/>
              </w:rPr>
              <w:t>ж.</w:t>
            </w:r>
            <w:r w:rsidRPr="00560E08">
              <w:rPr>
                <w:rFonts w:ascii="Times New Roman" w:hAnsi="Times New Roman" w:cs="Times New Roman"/>
                <w:spacing w:val="-6"/>
                <w:sz w:val="12"/>
                <w:szCs w:val="12"/>
              </w:rPr>
              <w:t xml:space="preserve"> </w:t>
            </w:r>
            <w:r w:rsidRPr="00560E08">
              <w:rPr>
                <w:rFonts w:ascii="Times New Roman" w:hAnsi="Times New Roman" w:cs="Times New Roman"/>
                <w:sz w:val="12"/>
                <w:szCs w:val="12"/>
              </w:rPr>
              <w:t>д. №</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2</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Ленина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93</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2006</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gridSpan w:val="5"/>
            <w:vAlign w:val="center"/>
          </w:tcPr>
          <w:p w:rsidR="00FA5730" w:rsidRPr="00560E08" w:rsidRDefault="00FA5730" w:rsidP="00560E08">
            <w:pPr>
              <w:pStyle w:val="aff1"/>
              <w:jc w:val="center"/>
              <w:rPr>
                <w:rFonts w:ascii="Times New Roman" w:hAnsi="Times New Roman" w:cs="Times New Roman"/>
                <w:w w:val="99"/>
                <w:sz w:val="12"/>
                <w:szCs w:val="12"/>
              </w:rPr>
            </w:pPr>
            <w:r w:rsidRPr="00560E08">
              <w:rPr>
                <w:rFonts w:ascii="Times New Roman" w:hAnsi="Times New Roman" w:cs="Times New Roman"/>
                <w:sz w:val="12"/>
                <w:szCs w:val="12"/>
              </w:rPr>
              <w:t>Автономные</w:t>
            </w:r>
            <w:r w:rsidRPr="00560E08">
              <w:rPr>
                <w:rFonts w:ascii="Times New Roman" w:hAnsi="Times New Roman" w:cs="Times New Roman"/>
                <w:spacing w:val="-4"/>
                <w:sz w:val="12"/>
                <w:szCs w:val="12"/>
              </w:rPr>
              <w:t xml:space="preserve"> </w:t>
            </w:r>
            <w:r w:rsidRPr="00560E08">
              <w:rPr>
                <w:rFonts w:ascii="Times New Roman" w:hAnsi="Times New Roman" w:cs="Times New Roman"/>
                <w:sz w:val="12"/>
                <w:szCs w:val="12"/>
              </w:rPr>
              <w:t>источники</w:t>
            </w:r>
            <w:r w:rsidRPr="00560E08">
              <w:rPr>
                <w:rFonts w:ascii="Times New Roman" w:hAnsi="Times New Roman" w:cs="Times New Roman"/>
                <w:spacing w:val="-4"/>
                <w:sz w:val="12"/>
                <w:szCs w:val="12"/>
              </w:rPr>
              <w:t xml:space="preserve"> </w:t>
            </w:r>
            <w:r w:rsidRPr="00560E08">
              <w:rPr>
                <w:rFonts w:ascii="Times New Roman" w:hAnsi="Times New Roman" w:cs="Times New Roman"/>
                <w:sz w:val="12"/>
                <w:szCs w:val="12"/>
              </w:rPr>
              <w:t>тепловой</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энергии</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6</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13"/>
                <w:sz w:val="12"/>
                <w:szCs w:val="12"/>
              </w:rPr>
              <w:t xml:space="preserve"> </w:t>
            </w:r>
            <w:r w:rsidRPr="00560E08">
              <w:rPr>
                <w:rFonts w:ascii="Times New Roman" w:hAnsi="Times New Roman" w:cs="Times New Roman"/>
                <w:sz w:val="12"/>
                <w:szCs w:val="12"/>
              </w:rPr>
              <w:t>ДОУ «Радуга»</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3"/>
                <w:sz w:val="12"/>
                <w:szCs w:val="12"/>
              </w:rPr>
              <w:t xml:space="preserve"> </w:t>
            </w:r>
            <w:r w:rsidRPr="00560E08">
              <w:rPr>
                <w:rFonts w:ascii="Times New Roman" w:hAnsi="Times New Roman" w:cs="Times New Roman"/>
                <w:sz w:val="12"/>
                <w:szCs w:val="12"/>
              </w:rPr>
              <w:t>Северная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70</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2001</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7</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13"/>
                <w:sz w:val="12"/>
                <w:szCs w:val="12"/>
              </w:rPr>
              <w:t xml:space="preserve"> </w:t>
            </w:r>
            <w:r w:rsidRPr="00560E08">
              <w:rPr>
                <w:rFonts w:ascii="Times New Roman" w:hAnsi="Times New Roman" w:cs="Times New Roman"/>
                <w:sz w:val="12"/>
                <w:szCs w:val="12"/>
              </w:rPr>
              <w:t>ДОУ «Сказка»</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3"/>
                <w:sz w:val="12"/>
                <w:szCs w:val="12"/>
              </w:rPr>
              <w:t xml:space="preserve"> </w:t>
            </w:r>
            <w:r w:rsidRPr="00560E08">
              <w:rPr>
                <w:rFonts w:ascii="Times New Roman" w:hAnsi="Times New Roman" w:cs="Times New Roman"/>
                <w:sz w:val="12"/>
                <w:szCs w:val="12"/>
              </w:rPr>
              <w:t>Кооперативная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13</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2001</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8</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реабилитационно</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го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центра</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Строителей – 7</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2009</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9</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12"/>
                <w:sz w:val="12"/>
                <w:szCs w:val="12"/>
              </w:rPr>
              <w:t xml:space="preserve"> </w:t>
            </w:r>
            <w:r w:rsidRPr="00560E08">
              <w:rPr>
                <w:rFonts w:ascii="Times New Roman" w:hAnsi="Times New Roman" w:cs="Times New Roman"/>
                <w:sz w:val="12"/>
                <w:szCs w:val="12"/>
              </w:rPr>
              <w:t>СОШ</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Ленина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66</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2008</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10</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12"/>
                <w:sz w:val="12"/>
                <w:szCs w:val="12"/>
              </w:rPr>
              <w:t xml:space="preserve"> </w:t>
            </w:r>
            <w:r w:rsidRPr="00560E08">
              <w:rPr>
                <w:rFonts w:ascii="Times New Roman" w:hAnsi="Times New Roman" w:cs="Times New Roman"/>
                <w:sz w:val="12"/>
                <w:szCs w:val="12"/>
              </w:rPr>
              <w:t>СОШ №2</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Советская</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32а</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2005</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11</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12"/>
                <w:sz w:val="12"/>
                <w:szCs w:val="12"/>
              </w:rPr>
              <w:t xml:space="preserve"> </w:t>
            </w:r>
            <w:r w:rsidRPr="00560E08">
              <w:rPr>
                <w:rFonts w:ascii="Times New Roman" w:hAnsi="Times New Roman" w:cs="Times New Roman"/>
                <w:sz w:val="12"/>
                <w:szCs w:val="12"/>
              </w:rPr>
              <w:t>ВК</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Льва</w:t>
            </w:r>
            <w:r w:rsidRPr="00560E08">
              <w:rPr>
                <w:rFonts w:ascii="Times New Roman" w:hAnsi="Times New Roman" w:cs="Times New Roman"/>
                <w:spacing w:val="-4"/>
                <w:sz w:val="12"/>
                <w:szCs w:val="12"/>
              </w:rPr>
              <w:t xml:space="preserve"> </w:t>
            </w:r>
            <w:r w:rsidRPr="00560E08">
              <w:rPr>
                <w:rFonts w:ascii="Times New Roman" w:hAnsi="Times New Roman" w:cs="Times New Roman"/>
                <w:sz w:val="12"/>
                <w:szCs w:val="12"/>
              </w:rPr>
              <w:t>Толстого</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45</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2005</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12</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12"/>
                <w:sz w:val="12"/>
                <w:szCs w:val="12"/>
              </w:rPr>
              <w:t xml:space="preserve"> </w:t>
            </w:r>
            <w:r w:rsidRPr="00560E08">
              <w:rPr>
                <w:rFonts w:ascii="Times New Roman" w:hAnsi="Times New Roman" w:cs="Times New Roman"/>
                <w:sz w:val="12"/>
                <w:szCs w:val="12"/>
              </w:rPr>
              <w:t>НФС</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Сергиевск,</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Гагарина</w:t>
            </w:r>
            <w:r w:rsidRPr="00560E08">
              <w:rPr>
                <w:rFonts w:ascii="Times New Roman" w:hAnsi="Times New Roman" w:cs="Times New Roman"/>
                <w:spacing w:val="-3"/>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2б</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2017</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13</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котельная</w:t>
            </w:r>
            <w:r w:rsidRPr="00560E08">
              <w:rPr>
                <w:rFonts w:ascii="Times New Roman" w:hAnsi="Times New Roman" w:cs="Times New Roman"/>
                <w:spacing w:val="-12"/>
                <w:sz w:val="12"/>
                <w:szCs w:val="12"/>
              </w:rPr>
              <w:t xml:space="preserve"> </w:t>
            </w:r>
            <w:r w:rsidRPr="00560E08">
              <w:rPr>
                <w:rFonts w:ascii="Times New Roman" w:hAnsi="Times New Roman" w:cs="Times New Roman"/>
                <w:sz w:val="12"/>
                <w:szCs w:val="12"/>
              </w:rPr>
              <w:t>СОШ с.</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Успенка</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 область, Сергиевский район,</w:t>
            </w:r>
            <w:r w:rsidRPr="00560E08">
              <w:rPr>
                <w:rFonts w:ascii="Times New Roman" w:hAnsi="Times New Roman" w:cs="Times New Roman"/>
                <w:spacing w:val="-57"/>
                <w:sz w:val="12"/>
                <w:szCs w:val="12"/>
              </w:rPr>
              <w:t xml:space="preserve"> </w:t>
            </w:r>
            <w:r w:rsidRPr="00560E08">
              <w:rPr>
                <w:rFonts w:ascii="Times New Roman" w:hAnsi="Times New Roman" w:cs="Times New Roman"/>
                <w:sz w:val="12"/>
                <w:szCs w:val="12"/>
              </w:rPr>
              <w:t>село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Успенка,</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Полевая</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39</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2000</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14</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 котельная</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ДК</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w:t>
            </w:r>
            <w:r w:rsidRPr="00560E08">
              <w:rPr>
                <w:rFonts w:ascii="Times New Roman" w:hAnsi="Times New Roman" w:cs="Times New Roman"/>
                <w:spacing w:val="-3"/>
                <w:sz w:val="12"/>
                <w:szCs w:val="12"/>
              </w:rPr>
              <w:t xml:space="preserve"> </w:t>
            </w:r>
            <w:r w:rsidRPr="00560E08">
              <w:rPr>
                <w:rFonts w:ascii="Times New Roman" w:hAnsi="Times New Roman" w:cs="Times New Roman"/>
                <w:sz w:val="12"/>
                <w:szCs w:val="12"/>
              </w:rPr>
              <w:t>область,</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Сергиевский район, село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Боровка,</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Юбилейная –</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34</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2000</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r w:rsidR="00FA5730" w:rsidRPr="00560E08" w:rsidTr="00560E08">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15</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Модульная котельная</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ОУ</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Самарская</w:t>
            </w:r>
            <w:r w:rsidRPr="00560E08">
              <w:rPr>
                <w:rFonts w:ascii="Times New Roman" w:hAnsi="Times New Roman" w:cs="Times New Roman"/>
                <w:spacing w:val="-3"/>
                <w:sz w:val="12"/>
                <w:szCs w:val="12"/>
              </w:rPr>
              <w:t xml:space="preserve"> </w:t>
            </w:r>
            <w:r w:rsidRPr="00560E08">
              <w:rPr>
                <w:rFonts w:ascii="Times New Roman" w:hAnsi="Times New Roman" w:cs="Times New Roman"/>
                <w:sz w:val="12"/>
                <w:szCs w:val="12"/>
              </w:rPr>
              <w:t>область,</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Сергиевский район, село</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Боровка,</w:t>
            </w:r>
            <w:r w:rsidRPr="00560E08">
              <w:rPr>
                <w:rFonts w:ascii="Times New Roman" w:hAnsi="Times New Roman" w:cs="Times New Roman"/>
                <w:spacing w:val="-1"/>
                <w:sz w:val="12"/>
                <w:szCs w:val="12"/>
              </w:rPr>
              <w:t xml:space="preserve"> </w:t>
            </w:r>
            <w:r w:rsidRPr="00560E08">
              <w:rPr>
                <w:rFonts w:ascii="Times New Roman" w:hAnsi="Times New Roman" w:cs="Times New Roman"/>
                <w:sz w:val="12"/>
                <w:szCs w:val="12"/>
              </w:rPr>
              <w:t>улица</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Юбилейная -</w:t>
            </w:r>
            <w:r w:rsidRPr="00560E08">
              <w:rPr>
                <w:rFonts w:ascii="Times New Roman" w:hAnsi="Times New Roman" w:cs="Times New Roman"/>
                <w:spacing w:val="-2"/>
                <w:sz w:val="12"/>
                <w:szCs w:val="12"/>
              </w:rPr>
              <w:t xml:space="preserve"> </w:t>
            </w:r>
            <w:r w:rsidRPr="00560E08">
              <w:rPr>
                <w:rFonts w:ascii="Times New Roman" w:hAnsi="Times New Roman" w:cs="Times New Roman"/>
                <w:sz w:val="12"/>
                <w:szCs w:val="12"/>
              </w:rPr>
              <w:t>5</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sz w:val="12"/>
                <w:szCs w:val="12"/>
              </w:rPr>
              <w:t>2000</w:t>
            </w:r>
          </w:p>
        </w:tc>
        <w:tc>
          <w:tcPr>
            <w:tcW w:w="0" w:type="auto"/>
            <w:vAlign w:val="center"/>
          </w:tcPr>
          <w:p w:rsidR="00FA5730" w:rsidRPr="00560E08" w:rsidRDefault="00FA5730" w:rsidP="00560E08">
            <w:pPr>
              <w:pStyle w:val="aff1"/>
              <w:jc w:val="center"/>
              <w:rPr>
                <w:rFonts w:ascii="Times New Roman" w:hAnsi="Times New Roman" w:cs="Times New Roman"/>
                <w:sz w:val="12"/>
                <w:szCs w:val="12"/>
              </w:rPr>
            </w:pPr>
            <w:r w:rsidRPr="00560E08">
              <w:rPr>
                <w:rFonts w:ascii="Times New Roman" w:hAnsi="Times New Roman" w:cs="Times New Roman"/>
                <w:w w:val="99"/>
                <w:sz w:val="12"/>
                <w:szCs w:val="12"/>
              </w:rPr>
              <w:t>-</w:t>
            </w:r>
          </w:p>
        </w:tc>
      </w:tr>
    </w:tbl>
    <w:p w:rsidR="00FA5730" w:rsidRDefault="00560E08" w:rsidP="00F70ABB">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Источники тепловой энергии в с. п. Сергиевск работают по функциональной схеме, представленной на рисунке № 1.</w:t>
      </w:r>
    </w:p>
    <w:p w:rsidR="00560E08" w:rsidRDefault="00560E08" w:rsidP="00560E0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15CEA74" wp14:editId="249B433A">
            <wp:extent cx="1114425" cy="814923"/>
            <wp:effectExtent l="0" t="0" r="0" b="4445"/>
            <wp:docPr id="3" name="Рисунок 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425" cy="814923"/>
                    </a:xfrm>
                    <a:prstGeom prst="rect">
                      <a:avLst/>
                    </a:prstGeom>
                    <a:noFill/>
                    <a:ln>
                      <a:noFill/>
                    </a:ln>
                  </pic:spPr>
                </pic:pic>
              </a:graphicData>
            </a:graphic>
          </wp:inline>
        </w:drawing>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Рис. № 1 – Функциональная схема теплоснабжения от Котель</w:t>
      </w:r>
      <w:r>
        <w:rPr>
          <w:rFonts w:ascii="Times New Roman" w:hAnsi="Times New Roman" w:cs="Times New Roman"/>
          <w:sz w:val="12"/>
          <w:szCs w:val="12"/>
        </w:rPr>
        <w:t>ных ООО «СКК» в с. п. Сергиевск</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Институциональная структура организации теплоснабжения сельского поселения</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В ведомственном подчинении теплоснабжающей организации ООО «СКК» Сергиевского района на территории сельского поселения Сергиевск находятся 14 источников тепловой энергии.</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В селе Сергиевск:</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-котельная № 1, расположенная по адресу: с. Сергиевск, ул. Гарина Михайловского 32а, обеспечивает теплоснабжением 14 жилых домов и 7</w:t>
      </w:r>
      <w:r>
        <w:rPr>
          <w:rFonts w:ascii="Times New Roman" w:hAnsi="Times New Roman" w:cs="Times New Roman"/>
          <w:sz w:val="12"/>
          <w:szCs w:val="12"/>
        </w:rPr>
        <w:t xml:space="preserve"> общественно значимых объектов;</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-котельная № 2, расположенная по адресу с. Сергиевск, ул. Карла Маркса 41а, обеспечивает теплоснабжением 3 жилых дома и 9 общественно значимых объектов;</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-котельная ПМК, расположенная по адресу с. Сергиевск, ул. Николая Краснова 84, обеспечивает теплоснабжением 8 жилых домов и 3 общественно значимых объекта;</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 xml:space="preserve">-модульная котельная ж/д, расположенная по </w:t>
      </w:r>
      <w:r>
        <w:rPr>
          <w:rFonts w:ascii="Times New Roman" w:hAnsi="Times New Roman" w:cs="Times New Roman"/>
          <w:sz w:val="12"/>
          <w:szCs w:val="12"/>
        </w:rPr>
        <w:t xml:space="preserve">адресу с. Сергиевск, ул. Ленина </w:t>
      </w:r>
      <w:r w:rsidRPr="00560E08">
        <w:rPr>
          <w:rFonts w:ascii="Times New Roman" w:hAnsi="Times New Roman" w:cs="Times New Roman"/>
          <w:sz w:val="12"/>
          <w:szCs w:val="12"/>
        </w:rPr>
        <w:t>91б, обеспечивает теплоснабжением 19 жилых домов;</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 xml:space="preserve">-модульная котельная ж/д, расположенная по </w:t>
      </w:r>
      <w:r>
        <w:rPr>
          <w:rFonts w:ascii="Times New Roman" w:hAnsi="Times New Roman" w:cs="Times New Roman"/>
          <w:sz w:val="12"/>
          <w:szCs w:val="12"/>
        </w:rPr>
        <w:t xml:space="preserve">адресу с. Сергиевск, ул. Ленина </w:t>
      </w:r>
      <w:r w:rsidRPr="00560E08">
        <w:rPr>
          <w:rFonts w:ascii="Times New Roman" w:hAnsi="Times New Roman" w:cs="Times New Roman"/>
          <w:sz w:val="12"/>
          <w:szCs w:val="12"/>
        </w:rPr>
        <w:t>93, обеспечивает теплоснабжением 6 жилых домов;</w:t>
      </w:r>
    </w:p>
    <w:p w:rsidR="00560E08" w:rsidRPr="00560E08" w:rsidRDefault="00560E08" w:rsidP="00560E0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60E08">
        <w:rPr>
          <w:rFonts w:ascii="Times New Roman" w:hAnsi="Times New Roman" w:cs="Times New Roman"/>
          <w:sz w:val="12"/>
          <w:szCs w:val="12"/>
        </w:rPr>
        <w:t>модульная котельная ДОУ «Радуга», расположенная по адресу с. Сергиевск, ул. Северная 70 обеспечивает теплоснабжением один объект – детский сад «Радуга»;</w:t>
      </w:r>
    </w:p>
    <w:p w:rsidR="00560E08" w:rsidRPr="00560E08" w:rsidRDefault="00560E08" w:rsidP="00560E0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60E08">
        <w:rPr>
          <w:rFonts w:ascii="Times New Roman" w:hAnsi="Times New Roman" w:cs="Times New Roman"/>
          <w:sz w:val="12"/>
          <w:szCs w:val="12"/>
        </w:rPr>
        <w:t>модульная котельная ДОУ «Сказка», расположенная по адресу с. Сергиевск, ул. Кооперативная 13 обеспечивает теплоснабж</w:t>
      </w:r>
      <w:r>
        <w:rPr>
          <w:rFonts w:ascii="Times New Roman" w:hAnsi="Times New Roman" w:cs="Times New Roman"/>
          <w:sz w:val="12"/>
          <w:szCs w:val="12"/>
        </w:rPr>
        <w:t xml:space="preserve">ением один объект – детский сад </w:t>
      </w:r>
      <w:r w:rsidRPr="00560E08">
        <w:rPr>
          <w:rFonts w:ascii="Times New Roman" w:hAnsi="Times New Roman" w:cs="Times New Roman"/>
          <w:sz w:val="12"/>
          <w:szCs w:val="12"/>
        </w:rPr>
        <w:t>«Сказка»;</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-модульная котельная реабилитационного центра, расположенная по адресу с. Сергиевск, ул. Строителей 7, обеспечивает теплоснабжением один объект – Реабилитационный центр;</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-модульная котельная СОШ, расположенная по адресу с. Сергиевск, ул. Ленина 66, обеспечивает теплоснабжением один объект – Общеобразовательную школу;</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-модульная котельная СОШ № 2, расположенная по адресу с. Сергиевск, ул.</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Советская 32а, обеспечивает теплоснабжением школу, интернат и бассейн;</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-модульная котельная ВК, расположенная по адресу с. Сергиевск, ул. Льва Толстого 45, обеспечивает теплоснабжением один объект – Военный комиссариат;</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-модульная котельная НФС, расположенная по адресу с. Сергиевск, ул. Гагарина 2б, обеспечивает теплоснабжением один производственный объект – насосно-фильтровальную станцию.</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В селе Боровка:</w:t>
      </w:r>
    </w:p>
    <w:p w:rsidR="00560E08" w:rsidRPr="00560E08" w:rsidRDefault="00560E08" w:rsidP="00560E0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60E08">
        <w:rPr>
          <w:rFonts w:ascii="Times New Roman" w:hAnsi="Times New Roman" w:cs="Times New Roman"/>
          <w:sz w:val="12"/>
          <w:szCs w:val="12"/>
        </w:rPr>
        <w:t>модульная котельная ДК, расположенная</w:t>
      </w:r>
      <w:r>
        <w:rPr>
          <w:rFonts w:ascii="Times New Roman" w:hAnsi="Times New Roman" w:cs="Times New Roman"/>
          <w:sz w:val="12"/>
          <w:szCs w:val="12"/>
        </w:rPr>
        <w:t xml:space="preserve"> по адресу с. Боровка, ул. </w:t>
      </w:r>
      <w:r w:rsidRPr="00560E08">
        <w:rPr>
          <w:rFonts w:ascii="Times New Roman" w:hAnsi="Times New Roman" w:cs="Times New Roman"/>
          <w:sz w:val="12"/>
          <w:szCs w:val="12"/>
        </w:rPr>
        <w:t>Юбилейная 34, обеспечивает теплоснабжением один объект - Дом культуры.</w:t>
      </w:r>
    </w:p>
    <w:p w:rsidR="00560E08" w:rsidRPr="00560E08" w:rsidRDefault="00560E08" w:rsidP="00560E0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60E08">
        <w:rPr>
          <w:rFonts w:ascii="Times New Roman" w:hAnsi="Times New Roman" w:cs="Times New Roman"/>
          <w:sz w:val="12"/>
          <w:szCs w:val="12"/>
        </w:rPr>
        <w:t>модульная котельная ОУ, расположенная по адресу с. Боровка, ул. Юбилейная-5, обеспечивает теплоснабжением один объект – общеобразовательное учреждение.</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В селе Успенка:</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lastRenderedPageBreak/>
        <w:t>-модульная котельная СОШ, расположенная по адресу с. Успенка, ул. Полевая 39, обеспечивает теплоснабжением один объект – Общеобразовательную школу села Успенка.</w:t>
      </w:r>
    </w:p>
    <w:p w:rsidR="00560E08" w:rsidRP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Потребители, не подключенные к котельным, используют индивидуальные источники тепловой энергии.</w:t>
      </w:r>
    </w:p>
    <w:p w:rsid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Зоны действия централизованных, автономных и индивидуальных источников тепловой энергии на территории населенных пунктов сельского поселения Сергиевск представлены на рисунках № 6 - № 11.</w:t>
      </w:r>
    </w:p>
    <w:p w:rsidR="00560E08" w:rsidRDefault="00560E08" w:rsidP="00560E0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36ECECD" wp14:editId="7D007A4B">
            <wp:extent cx="903923" cy="990600"/>
            <wp:effectExtent l="0" t="0" r="0" b="0"/>
            <wp:docPr id="4" name="Рисунок 4"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й.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3923" cy="990600"/>
                    </a:xfrm>
                    <a:prstGeom prst="rect">
                      <a:avLst/>
                    </a:prstGeom>
                    <a:noFill/>
                    <a:ln>
                      <a:noFill/>
                    </a:ln>
                  </pic:spPr>
                </pic:pic>
              </a:graphicData>
            </a:graphic>
          </wp:inline>
        </w:drawing>
      </w:r>
    </w:p>
    <w:p w:rsidR="00560E08" w:rsidRDefault="00560E08" w:rsidP="00560E08">
      <w:pPr>
        <w:spacing w:after="0" w:line="240" w:lineRule="auto"/>
        <w:ind w:firstLine="284"/>
        <w:jc w:val="both"/>
        <w:rPr>
          <w:rFonts w:ascii="Times New Roman" w:hAnsi="Times New Roman" w:cs="Times New Roman"/>
          <w:sz w:val="12"/>
          <w:szCs w:val="12"/>
        </w:rPr>
      </w:pPr>
      <w:r w:rsidRPr="00560E08">
        <w:rPr>
          <w:rFonts w:ascii="Times New Roman" w:hAnsi="Times New Roman" w:cs="Times New Roman"/>
          <w:sz w:val="12"/>
          <w:szCs w:val="12"/>
        </w:rPr>
        <w:t>Рис. № 6 - Зоны действия модульных котельных и индивидуальных источников тепловой энергии на территории села Боровка</w:t>
      </w:r>
    </w:p>
    <w:p w:rsidR="00560E08" w:rsidRDefault="00560E08" w:rsidP="00560E0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66077C6" wp14:editId="0DDFA965">
            <wp:extent cx="1524000" cy="657225"/>
            <wp:effectExtent l="0" t="0" r="0" b="9525"/>
            <wp:docPr id="5" name="Рисунок 5"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ц.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0" cy="657225"/>
                    </a:xfrm>
                    <a:prstGeom prst="rect">
                      <a:avLst/>
                    </a:prstGeom>
                    <a:noFill/>
                    <a:ln>
                      <a:noFill/>
                    </a:ln>
                  </pic:spPr>
                </pic:pic>
              </a:graphicData>
            </a:graphic>
          </wp:inline>
        </w:drawing>
      </w:r>
    </w:p>
    <w:p w:rsidR="00560E08" w:rsidRDefault="00560E08" w:rsidP="00560E08">
      <w:pPr>
        <w:spacing w:after="0" w:line="240" w:lineRule="auto"/>
        <w:ind w:firstLine="284"/>
        <w:jc w:val="center"/>
        <w:rPr>
          <w:rFonts w:ascii="Times New Roman" w:hAnsi="Times New Roman" w:cs="Times New Roman"/>
          <w:sz w:val="12"/>
          <w:szCs w:val="12"/>
        </w:rPr>
      </w:pPr>
      <w:r w:rsidRPr="00560E08">
        <w:rPr>
          <w:rFonts w:ascii="Times New Roman" w:hAnsi="Times New Roman" w:cs="Times New Roman"/>
          <w:sz w:val="12"/>
          <w:szCs w:val="12"/>
        </w:rPr>
        <w:t>Рис. № 7 - Зоны действия модульной котельной и индивидуальных источников тепловой энергии на территории села Успенка</w:t>
      </w:r>
    </w:p>
    <w:p w:rsidR="00560E08" w:rsidRDefault="00560E08" w:rsidP="00560E0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8723F96" wp14:editId="31FE4AAA">
            <wp:extent cx="1524000" cy="619125"/>
            <wp:effectExtent l="0" t="0" r="0" b="9525"/>
            <wp:docPr id="6" name="Рисунок 6"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у.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619125"/>
                    </a:xfrm>
                    <a:prstGeom prst="rect">
                      <a:avLst/>
                    </a:prstGeom>
                    <a:noFill/>
                    <a:ln>
                      <a:noFill/>
                    </a:ln>
                  </pic:spPr>
                </pic:pic>
              </a:graphicData>
            </a:graphic>
          </wp:inline>
        </w:drawing>
      </w:r>
    </w:p>
    <w:p w:rsidR="00560E08" w:rsidRDefault="00560E08" w:rsidP="00560E08">
      <w:pPr>
        <w:spacing w:after="0" w:line="240" w:lineRule="auto"/>
        <w:ind w:firstLine="284"/>
        <w:jc w:val="center"/>
        <w:rPr>
          <w:rFonts w:ascii="Times New Roman" w:hAnsi="Times New Roman" w:cs="Times New Roman"/>
          <w:sz w:val="12"/>
          <w:szCs w:val="12"/>
        </w:rPr>
      </w:pPr>
      <w:r w:rsidRPr="00560E08">
        <w:rPr>
          <w:rFonts w:ascii="Times New Roman" w:hAnsi="Times New Roman" w:cs="Times New Roman"/>
          <w:sz w:val="12"/>
          <w:szCs w:val="12"/>
        </w:rPr>
        <w:t>Рис. № 8 - Зоны действия индивидуальных источников тепловой энергии на территории поселка Студеный Ключ</w:t>
      </w:r>
    </w:p>
    <w:p w:rsidR="00560E08" w:rsidRDefault="00560E08" w:rsidP="00560E0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3832830" wp14:editId="59A97767">
            <wp:extent cx="761516" cy="1000125"/>
            <wp:effectExtent l="0" t="0" r="635" b="0"/>
            <wp:docPr id="7" name="Рисунок 7"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к.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1516" cy="1000125"/>
                    </a:xfrm>
                    <a:prstGeom prst="rect">
                      <a:avLst/>
                    </a:prstGeom>
                    <a:noFill/>
                    <a:ln>
                      <a:noFill/>
                    </a:ln>
                  </pic:spPr>
                </pic:pic>
              </a:graphicData>
            </a:graphic>
          </wp:inline>
        </w:drawing>
      </w:r>
    </w:p>
    <w:p w:rsidR="00560E08" w:rsidRDefault="00560E08" w:rsidP="00560E08">
      <w:pPr>
        <w:spacing w:after="0" w:line="240" w:lineRule="auto"/>
        <w:ind w:firstLine="284"/>
        <w:jc w:val="center"/>
        <w:rPr>
          <w:rFonts w:ascii="Times New Roman" w:hAnsi="Times New Roman" w:cs="Times New Roman"/>
          <w:sz w:val="12"/>
          <w:szCs w:val="12"/>
        </w:rPr>
      </w:pPr>
      <w:r w:rsidRPr="00560E08">
        <w:rPr>
          <w:rFonts w:ascii="Times New Roman" w:hAnsi="Times New Roman" w:cs="Times New Roman"/>
          <w:sz w:val="12"/>
          <w:szCs w:val="12"/>
        </w:rPr>
        <w:t>Рис. № 9 - Зоны действия централизованных, автономных модульных котельных и индивидуальных источников тепловой энергии на территории села Сергиевск</w:t>
      </w:r>
    </w:p>
    <w:p w:rsidR="00560E08" w:rsidRDefault="00560E08" w:rsidP="00560E0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5568C93" wp14:editId="745BBB4A">
            <wp:extent cx="1225176" cy="781050"/>
            <wp:effectExtent l="0" t="0" r="0" b="0"/>
            <wp:docPr id="8" name="Рисунок 8"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е.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5176" cy="781050"/>
                    </a:xfrm>
                    <a:prstGeom prst="rect">
                      <a:avLst/>
                    </a:prstGeom>
                    <a:noFill/>
                    <a:ln>
                      <a:noFill/>
                    </a:ln>
                  </pic:spPr>
                </pic:pic>
              </a:graphicData>
            </a:graphic>
          </wp:inline>
        </w:drawing>
      </w:r>
    </w:p>
    <w:p w:rsidR="00560E08" w:rsidRDefault="00560E08" w:rsidP="00560E08">
      <w:pPr>
        <w:spacing w:after="0" w:line="240" w:lineRule="auto"/>
        <w:ind w:firstLine="284"/>
        <w:jc w:val="center"/>
        <w:rPr>
          <w:rFonts w:ascii="Times New Roman" w:hAnsi="Times New Roman" w:cs="Times New Roman"/>
          <w:sz w:val="12"/>
          <w:szCs w:val="12"/>
        </w:rPr>
      </w:pPr>
      <w:r w:rsidRPr="00560E08">
        <w:rPr>
          <w:rFonts w:ascii="Times New Roman" w:hAnsi="Times New Roman" w:cs="Times New Roman"/>
          <w:sz w:val="12"/>
          <w:szCs w:val="12"/>
        </w:rPr>
        <w:t>Рис. № 10 - Зоны действия индивидуальных источников тепловой энергии на территориях поселков Рогатка и Михайловка</w:t>
      </w:r>
    </w:p>
    <w:p w:rsidR="00560E08" w:rsidRDefault="00560E08" w:rsidP="00560E08">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E2D088E" wp14:editId="20AE2766">
            <wp:extent cx="1266825" cy="728424"/>
            <wp:effectExtent l="0" t="0" r="0" b="0"/>
            <wp:docPr id="9" name="Рисунок 9"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6825" cy="728424"/>
                    </a:xfrm>
                    <a:prstGeom prst="rect">
                      <a:avLst/>
                    </a:prstGeom>
                    <a:noFill/>
                    <a:ln>
                      <a:noFill/>
                    </a:ln>
                  </pic:spPr>
                </pic:pic>
              </a:graphicData>
            </a:graphic>
          </wp:inline>
        </w:drawing>
      </w:r>
    </w:p>
    <w:p w:rsidR="00560E08" w:rsidRDefault="00560E08" w:rsidP="00560E08">
      <w:pPr>
        <w:spacing w:after="0" w:line="240" w:lineRule="auto"/>
        <w:ind w:firstLine="284"/>
        <w:jc w:val="center"/>
        <w:rPr>
          <w:rFonts w:ascii="Times New Roman" w:hAnsi="Times New Roman" w:cs="Times New Roman"/>
          <w:sz w:val="12"/>
          <w:szCs w:val="12"/>
        </w:rPr>
      </w:pPr>
      <w:r w:rsidRPr="00560E08">
        <w:rPr>
          <w:rFonts w:ascii="Times New Roman" w:hAnsi="Times New Roman" w:cs="Times New Roman"/>
          <w:sz w:val="12"/>
          <w:szCs w:val="12"/>
        </w:rPr>
        <w:t>Рис. № 11 - Зоны действия индивидуальных источников тепловой энергии на территориях поселков Глубокий и Рыбопитомник</w:t>
      </w:r>
    </w:p>
    <w:p w:rsidR="000959CA" w:rsidRPr="000959CA" w:rsidRDefault="000959CA" w:rsidP="000959C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0959CA">
        <w:rPr>
          <w:rFonts w:ascii="Times New Roman" w:hAnsi="Times New Roman" w:cs="Times New Roman"/>
          <w:sz w:val="12"/>
          <w:szCs w:val="12"/>
        </w:rPr>
        <w:t>Источники тепловой энергии.</w:t>
      </w:r>
    </w:p>
    <w:p w:rsidR="000959CA" w:rsidRPr="000959CA" w:rsidRDefault="000959CA" w:rsidP="000959C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w:t>
      </w:r>
      <w:r w:rsidRPr="000959CA">
        <w:rPr>
          <w:rFonts w:ascii="Times New Roman" w:hAnsi="Times New Roman" w:cs="Times New Roman"/>
          <w:sz w:val="12"/>
          <w:szCs w:val="12"/>
        </w:rPr>
        <w:t>Структура основного оборудования.</w:t>
      </w:r>
    </w:p>
    <w:p w:rsidR="000959CA" w:rsidRP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На территории с. п. Сергиевск действуют 5 централизованных систем теплоснабжения в селе Сергиевск и 10 автономных модульных котельных на территориях сел Сергиевск, Боровка, Успенка.</w:t>
      </w:r>
    </w:p>
    <w:p w:rsidR="000959CA" w:rsidRP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Общая установленная мощность котельных в сельском поселении Сергиевск составляет 11,4247. Гкал/ч.</w:t>
      </w:r>
    </w:p>
    <w:p w:rsidR="000959CA" w:rsidRP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Источники комбинированной выработки тепловой и электрической энергии в с. п. Сергиевск, отсутствуют.</w:t>
      </w:r>
    </w:p>
    <w:p w:rsidR="000959CA" w:rsidRPr="000959CA" w:rsidRDefault="000959CA" w:rsidP="000959C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0959CA">
        <w:rPr>
          <w:rFonts w:ascii="Times New Roman" w:hAnsi="Times New Roman" w:cs="Times New Roman"/>
          <w:sz w:val="12"/>
          <w:szCs w:val="12"/>
        </w:rPr>
        <w:t>Котельная № 1 расположена по адресу: Самарская область м. р. Сергиевский с. п. Сергиевск село Сергиевск, улица Гарина Михайловского – 32а.</w:t>
      </w:r>
    </w:p>
    <w:p w:rsidR="000959CA" w:rsidRP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Котельная является централизованной</w:t>
      </w:r>
      <w:r>
        <w:rPr>
          <w:rFonts w:ascii="Times New Roman" w:hAnsi="Times New Roman" w:cs="Times New Roman"/>
          <w:sz w:val="12"/>
          <w:szCs w:val="12"/>
        </w:rPr>
        <w:t xml:space="preserve">, находится на обслуживании ООО </w:t>
      </w:r>
      <w:r w:rsidRPr="000959CA">
        <w:rPr>
          <w:rFonts w:ascii="Times New Roman" w:hAnsi="Times New Roman" w:cs="Times New Roman"/>
          <w:sz w:val="12"/>
          <w:szCs w:val="12"/>
        </w:rPr>
        <w:t>«Сервисная коммунальная компания», отапливает жилой фонд и объекты социальной сферы. Введена в эксплуатацию в 1964 году, реконструирована в 2013 году. Здание котельной отдельно стоящее, общей площадью 105,1м2. Котельная работает в отопительный период по температурному графику 80/60 0С. Для периодического обслуживания оборудования котельной имеется обученный персонал.</w:t>
      </w:r>
    </w:p>
    <w:p w:rsidR="000959CA" w:rsidRP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В котельной установлены два котла марки КВ-ГМ-1,0-115Н производительностью 0,86 Гкал/час каждый. Установленная мощность котельной 1,72 Гкал/час. Суммарная расчётная подключенная нагрузка на отопление составляет 1,623 Гкал/ч. Котлоагрегаты введены в эксплуатацию в 2013-2014 году. Котельная отпускает тепловую энергию в горячей воде на нужды отопления потребителей по закрытой схеме, с установкой пластинчатых теплообменников NT MHV/CDL-16/47, мощностью 2,0МВт.</w:t>
      </w:r>
    </w:p>
    <w:p w:rsidR="000959CA" w:rsidRP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Ограничения тепловой мощности котельной отсутствуют.</w:t>
      </w:r>
    </w:p>
    <w:p w:rsidR="000959CA" w:rsidRP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Тепловая мощность на собственные и хозяйственные нужды котельной не используются. Основной вид топлива – природный газ, резервное топливо не предусмотрено проектом.</w:t>
      </w:r>
    </w:p>
    <w:p w:rsid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2.</w:t>
      </w:r>
    </w:p>
    <w:p w:rsid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Таблица № 2 - технические характеристики насосного оборудования</w:t>
      </w:r>
    </w:p>
    <w:tbl>
      <w:tblPr>
        <w:tblStyle w:val="aff6"/>
        <w:tblW w:w="5000" w:type="pct"/>
        <w:tblLook w:val="04A0" w:firstRow="1" w:lastRow="0" w:firstColumn="1" w:lastColumn="0" w:noHBand="0" w:noVBand="1"/>
      </w:tblPr>
      <w:tblGrid>
        <w:gridCol w:w="990"/>
        <w:gridCol w:w="1373"/>
        <w:gridCol w:w="1489"/>
        <w:gridCol w:w="819"/>
        <w:gridCol w:w="1336"/>
        <w:gridCol w:w="927"/>
        <w:gridCol w:w="795"/>
      </w:tblGrid>
      <w:tr w:rsidR="00414E83" w:rsidRPr="00B64B07" w:rsidTr="00B64B07">
        <w:tc>
          <w:tcPr>
            <w:tcW w:w="640"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Назначение</w:t>
            </w:r>
          </w:p>
        </w:tc>
        <w:tc>
          <w:tcPr>
            <w:tcW w:w="888"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Марка</w:t>
            </w:r>
          </w:p>
        </w:tc>
        <w:tc>
          <w:tcPr>
            <w:tcW w:w="963"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Производительность</w:t>
            </w:r>
            <w:r w:rsidRPr="00B64B07">
              <w:rPr>
                <w:rFonts w:ascii="Times New Roman" w:hAnsi="Times New Roman" w:cs="Times New Roman"/>
                <w:spacing w:val="-58"/>
                <w:sz w:val="12"/>
                <w:szCs w:val="12"/>
              </w:rPr>
              <w:t xml:space="preserve">  </w:t>
            </w:r>
            <w:r w:rsidRPr="00B64B07">
              <w:rPr>
                <w:rFonts w:ascii="Times New Roman" w:hAnsi="Times New Roman" w:cs="Times New Roman"/>
                <w:sz w:val="12"/>
                <w:szCs w:val="12"/>
              </w:rPr>
              <w:t>м</w:t>
            </w:r>
            <w:r w:rsidRPr="00B64B07">
              <w:rPr>
                <w:rFonts w:ascii="Times New Roman" w:hAnsi="Times New Roman" w:cs="Times New Roman"/>
                <w:sz w:val="12"/>
                <w:szCs w:val="12"/>
                <w:vertAlign w:val="superscript"/>
              </w:rPr>
              <w:t>3</w:t>
            </w:r>
            <w:r w:rsidRPr="00B64B07">
              <w:rPr>
                <w:rFonts w:ascii="Times New Roman" w:hAnsi="Times New Roman" w:cs="Times New Roman"/>
                <w:sz w:val="12"/>
                <w:szCs w:val="12"/>
              </w:rPr>
              <w:t>/ч</w:t>
            </w:r>
          </w:p>
        </w:tc>
        <w:tc>
          <w:tcPr>
            <w:tcW w:w="530"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Напор,</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м</w:t>
            </w:r>
          </w:p>
        </w:tc>
        <w:tc>
          <w:tcPr>
            <w:tcW w:w="864"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Мощность</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эл.</w:t>
            </w:r>
            <w:r w:rsidRPr="00B64B07">
              <w:rPr>
                <w:rFonts w:ascii="Times New Roman" w:hAnsi="Times New Roman" w:cs="Times New Roman"/>
                <w:spacing w:val="-7"/>
                <w:sz w:val="12"/>
                <w:szCs w:val="12"/>
              </w:rPr>
              <w:t xml:space="preserve"> </w:t>
            </w:r>
            <w:r w:rsidRPr="00B64B07">
              <w:rPr>
                <w:rFonts w:ascii="Times New Roman" w:hAnsi="Times New Roman" w:cs="Times New Roman"/>
                <w:sz w:val="12"/>
                <w:szCs w:val="12"/>
              </w:rPr>
              <w:t>дв.,</w:t>
            </w:r>
            <w:r w:rsidRPr="00B64B07">
              <w:rPr>
                <w:rFonts w:ascii="Times New Roman" w:hAnsi="Times New Roman" w:cs="Times New Roman"/>
                <w:spacing w:val="-6"/>
                <w:sz w:val="12"/>
                <w:szCs w:val="12"/>
              </w:rPr>
              <w:t xml:space="preserve"> </w:t>
            </w:r>
            <w:r w:rsidRPr="00B64B07">
              <w:rPr>
                <w:rFonts w:ascii="Times New Roman" w:hAnsi="Times New Roman" w:cs="Times New Roman"/>
                <w:sz w:val="12"/>
                <w:szCs w:val="12"/>
              </w:rPr>
              <w:t>кВт</w:t>
            </w:r>
          </w:p>
        </w:tc>
        <w:tc>
          <w:tcPr>
            <w:tcW w:w="600"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Дата установки</w:t>
            </w:r>
          </w:p>
        </w:tc>
        <w:tc>
          <w:tcPr>
            <w:tcW w:w="514"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Кол-во, ед.</w:t>
            </w:r>
          </w:p>
        </w:tc>
      </w:tr>
      <w:tr w:rsidR="00414E83" w:rsidRPr="00B64B07" w:rsidTr="00B64B07">
        <w:tc>
          <w:tcPr>
            <w:tcW w:w="640"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сетевой</w:t>
            </w:r>
          </w:p>
        </w:tc>
        <w:tc>
          <w:tcPr>
            <w:tcW w:w="888"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Calpeda</w:t>
            </w:r>
            <w:r w:rsidRPr="00B64B07">
              <w:rPr>
                <w:rFonts w:ascii="Times New Roman" w:hAnsi="Times New Roman" w:cs="Times New Roman"/>
                <w:spacing w:val="-3"/>
                <w:sz w:val="12"/>
                <w:szCs w:val="12"/>
              </w:rPr>
              <w:t xml:space="preserve"> </w:t>
            </w:r>
            <w:r w:rsidRPr="00B64B07">
              <w:rPr>
                <w:rFonts w:ascii="Times New Roman" w:hAnsi="Times New Roman" w:cs="Times New Roman"/>
                <w:sz w:val="12"/>
                <w:szCs w:val="12"/>
              </w:rPr>
              <w:t>NM 65/200А/А</w:t>
            </w:r>
          </w:p>
        </w:tc>
        <w:tc>
          <w:tcPr>
            <w:tcW w:w="963"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48/132</w:t>
            </w:r>
          </w:p>
        </w:tc>
        <w:tc>
          <w:tcPr>
            <w:tcW w:w="530"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56,5/41,5</w:t>
            </w:r>
          </w:p>
        </w:tc>
        <w:tc>
          <w:tcPr>
            <w:tcW w:w="864"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22,0</w:t>
            </w:r>
          </w:p>
        </w:tc>
        <w:tc>
          <w:tcPr>
            <w:tcW w:w="600"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2013</w:t>
            </w:r>
          </w:p>
        </w:tc>
        <w:tc>
          <w:tcPr>
            <w:tcW w:w="514"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w:t>
            </w:r>
          </w:p>
        </w:tc>
      </w:tr>
      <w:tr w:rsidR="00414E83" w:rsidRPr="00B64B07" w:rsidTr="00B64B07">
        <w:tc>
          <w:tcPr>
            <w:tcW w:w="640"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подпиточный</w:t>
            </w:r>
          </w:p>
        </w:tc>
        <w:tc>
          <w:tcPr>
            <w:tcW w:w="888"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Calpeda NMХ</w:t>
            </w:r>
            <w:r w:rsidRPr="00B64B07">
              <w:rPr>
                <w:rFonts w:ascii="Times New Roman" w:hAnsi="Times New Roman" w:cs="Times New Roman"/>
                <w:spacing w:val="-58"/>
                <w:sz w:val="12"/>
                <w:szCs w:val="12"/>
              </w:rPr>
              <w:t xml:space="preserve"> </w:t>
            </w:r>
            <w:r w:rsidRPr="00B64B07">
              <w:rPr>
                <w:rFonts w:ascii="Times New Roman" w:hAnsi="Times New Roman" w:cs="Times New Roman"/>
                <w:sz w:val="12"/>
                <w:szCs w:val="12"/>
              </w:rPr>
              <w:t>405/В</w:t>
            </w:r>
          </w:p>
        </w:tc>
        <w:tc>
          <w:tcPr>
            <w:tcW w:w="963"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2,25/8</w:t>
            </w:r>
          </w:p>
        </w:tc>
        <w:tc>
          <w:tcPr>
            <w:tcW w:w="530"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52/16,5</w:t>
            </w:r>
          </w:p>
        </w:tc>
        <w:tc>
          <w:tcPr>
            <w:tcW w:w="864"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1,1</w:t>
            </w:r>
          </w:p>
        </w:tc>
        <w:tc>
          <w:tcPr>
            <w:tcW w:w="600"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2013</w:t>
            </w:r>
          </w:p>
        </w:tc>
        <w:tc>
          <w:tcPr>
            <w:tcW w:w="514" w:type="pc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w:t>
            </w:r>
          </w:p>
        </w:tc>
      </w:tr>
    </w:tbl>
    <w:p w:rsidR="000959CA" w:rsidRP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Сведения по имеющимся приборам коммерческого учёта ТЭР и воды по котельной № 1 представлены в таблице № 3.</w:t>
      </w:r>
    </w:p>
    <w:p w:rsidR="000959CA" w:rsidRDefault="000959CA" w:rsidP="000959CA">
      <w:pPr>
        <w:spacing w:after="0" w:line="240" w:lineRule="auto"/>
        <w:ind w:firstLine="284"/>
        <w:jc w:val="both"/>
        <w:rPr>
          <w:rFonts w:ascii="Times New Roman" w:hAnsi="Times New Roman" w:cs="Times New Roman"/>
          <w:sz w:val="12"/>
          <w:szCs w:val="12"/>
        </w:rPr>
      </w:pPr>
      <w:r w:rsidRPr="000959CA">
        <w:rPr>
          <w:rFonts w:ascii="Times New Roman" w:hAnsi="Times New Roman" w:cs="Times New Roman"/>
          <w:sz w:val="12"/>
          <w:szCs w:val="12"/>
        </w:rPr>
        <w:t>Таблица № 3 – Сведения по имеющимся приборам коммерческого учёта ТЭР и воды.</w:t>
      </w:r>
    </w:p>
    <w:tbl>
      <w:tblPr>
        <w:tblStyle w:val="aff6"/>
        <w:tblW w:w="0" w:type="auto"/>
        <w:tblLook w:val="04A0" w:firstRow="1" w:lastRow="0" w:firstColumn="1" w:lastColumn="0" w:noHBand="0" w:noVBand="1"/>
      </w:tblPr>
      <w:tblGrid>
        <w:gridCol w:w="2647"/>
        <w:gridCol w:w="1356"/>
        <w:gridCol w:w="1323"/>
        <w:gridCol w:w="1575"/>
        <w:gridCol w:w="828"/>
      </w:tblGrid>
      <w:tr w:rsidR="000959CA" w:rsidRPr="00B64B07" w:rsidTr="00B64B07">
        <w:tc>
          <w:tcPr>
            <w:tcW w:w="0" w:type="auto"/>
            <w:vMerge w:val="restart"/>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Место</w:t>
            </w:r>
            <w:r w:rsidRPr="00B64B07">
              <w:rPr>
                <w:rFonts w:ascii="Times New Roman" w:hAnsi="Times New Roman" w:cs="Times New Roman"/>
                <w:spacing w:val="-3"/>
                <w:sz w:val="12"/>
                <w:szCs w:val="12"/>
              </w:rPr>
              <w:t xml:space="preserve"> </w:t>
            </w:r>
            <w:r w:rsidRPr="00B64B07">
              <w:rPr>
                <w:rFonts w:ascii="Times New Roman" w:hAnsi="Times New Roman" w:cs="Times New Roman"/>
                <w:sz w:val="12"/>
                <w:szCs w:val="12"/>
              </w:rPr>
              <w:t>установки</w:t>
            </w:r>
          </w:p>
        </w:tc>
        <w:tc>
          <w:tcPr>
            <w:tcW w:w="0" w:type="auto"/>
            <w:gridSpan w:val="4"/>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Тип</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прибора</w:t>
            </w:r>
            <w:r w:rsidRPr="00B64B07">
              <w:rPr>
                <w:rFonts w:ascii="Times New Roman" w:hAnsi="Times New Roman" w:cs="Times New Roman"/>
                <w:spacing w:val="-2"/>
                <w:sz w:val="12"/>
                <w:szCs w:val="12"/>
              </w:rPr>
              <w:t xml:space="preserve"> </w:t>
            </w:r>
            <w:r w:rsidRPr="00B64B07">
              <w:rPr>
                <w:rFonts w:ascii="Times New Roman" w:hAnsi="Times New Roman" w:cs="Times New Roman"/>
                <w:sz w:val="12"/>
                <w:szCs w:val="12"/>
              </w:rPr>
              <w:t>коммерческого учёта</w:t>
            </w:r>
            <w:r w:rsidRPr="00B64B07">
              <w:rPr>
                <w:rFonts w:ascii="Times New Roman" w:hAnsi="Times New Roman" w:cs="Times New Roman"/>
                <w:spacing w:val="-2"/>
                <w:sz w:val="12"/>
                <w:szCs w:val="12"/>
              </w:rPr>
              <w:t xml:space="preserve"> </w:t>
            </w:r>
            <w:r w:rsidRPr="00B64B07">
              <w:rPr>
                <w:rFonts w:ascii="Times New Roman" w:hAnsi="Times New Roman" w:cs="Times New Roman"/>
                <w:sz w:val="12"/>
                <w:szCs w:val="12"/>
              </w:rPr>
              <w:t>по</w:t>
            </w:r>
            <w:r w:rsidRPr="00B64B07">
              <w:rPr>
                <w:rFonts w:ascii="Times New Roman" w:hAnsi="Times New Roman" w:cs="Times New Roman"/>
                <w:spacing w:val="-2"/>
                <w:sz w:val="12"/>
                <w:szCs w:val="12"/>
              </w:rPr>
              <w:t xml:space="preserve"> </w:t>
            </w:r>
            <w:r w:rsidRPr="00B64B07">
              <w:rPr>
                <w:rFonts w:ascii="Times New Roman" w:hAnsi="Times New Roman" w:cs="Times New Roman"/>
                <w:sz w:val="12"/>
                <w:szCs w:val="12"/>
              </w:rPr>
              <w:t>видам</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ресурса</w:t>
            </w:r>
          </w:p>
        </w:tc>
      </w:tr>
      <w:tr w:rsidR="000959CA" w:rsidRPr="00B64B07" w:rsidTr="00B64B07">
        <w:tc>
          <w:tcPr>
            <w:tcW w:w="0" w:type="auto"/>
            <w:vMerge/>
            <w:vAlign w:val="center"/>
          </w:tcPr>
          <w:p w:rsidR="000959CA" w:rsidRPr="00B64B07" w:rsidRDefault="000959CA" w:rsidP="00B64B07">
            <w:pPr>
              <w:pStyle w:val="aff1"/>
              <w:jc w:val="center"/>
              <w:rPr>
                <w:rFonts w:ascii="Times New Roman" w:hAnsi="Times New Roman" w:cs="Times New Roman"/>
                <w:sz w:val="12"/>
                <w:szCs w:val="12"/>
              </w:rPr>
            </w:pPr>
          </w:p>
        </w:tc>
        <w:tc>
          <w:tcPr>
            <w:tcW w:w="0" w:type="auto"/>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Отпуск</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тепловой</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энергии</w:t>
            </w:r>
          </w:p>
        </w:tc>
        <w:tc>
          <w:tcPr>
            <w:tcW w:w="0" w:type="auto"/>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Природный</w:t>
            </w:r>
            <w:r w:rsidRPr="00B64B07">
              <w:rPr>
                <w:rFonts w:ascii="Times New Roman" w:hAnsi="Times New Roman" w:cs="Times New Roman"/>
                <w:spacing w:val="-2"/>
                <w:sz w:val="12"/>
                <w:szCs w:val="12"/>
              </w:rPr>
              <w:t xml:space="preserve"> </w:t>
            </w:r>
            <w:r w:rsidRPr="00B64B07">
              <w:rPr>
                <w:rFonts w:ascii="Times New Roman" w:hAnsi="Times New Roman" w:cs="Times New Roman"/>
                <w:sz w:val="12"/>
                <w:szCs w:val="12"/>
              </w:rPr>
              <w:t>газ</w:t>
            </w:r>
          </w:p>
        </w:tc>
        <w:tc>
          <w:tcPr>
            <w:tcW w:w="0" w:type="auto"/>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Электроэнергия</w:t>
            </w:r>
          </w:p>
        </w:tc>
        <w:tc>
          <w:tcPr>
            <w:tcW w:w="0" w:type="auto"/>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Вода</w:t>
            </w:r>
          </w:p>
        </w:tc>
      </w:tr>
      <w:tr w:rsidR="000959CA" w:rsidRPr="00B64B07" w:rsidTr="00B64B07">
        <w:tc>
          <w:tcPr>
            <w:tcW w:w="0" w:type="auto"/>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Котельная</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№1</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с.</w:t>
            </w:r>
            <w:r w:rsidRPr="00B64B07">
              <w:rPr>
                <w:rFonts w:ascii="Times New Roman" w:hAnsi="Times New Roman" w:cs="Times New Roman"/>
                <w:spacing w:val="-7"/>
                <w:sz w:val="12"/>
                <w:szCs w:val="12"/>
              </w:rPr>
              <w:t xml:space="preserve"> </w:t>
            </w:r>
            <w:r w:rsidRPr="00B64B07">
              <w:rPr>
                <w:rFonts w:ascii="Times New Roman" w:hAnsi="Times New Roman" w:cs="Times New Roman"/>
                <w:sz w:val="12"/>
                <w:szCs w:val="12"/>
              </w:rPr>
              <w:t>Сергиевск,</w:t>
            </w:r>
            <w:r w:rsidRPr="00B64B07">
              <w:rPr>
                <w:rFonts w:ascii="Times New Roman" w:hAnsi="Times New Roman" w:cs="Times New Roman"/>
                <w:spacing w:val="-6"/>
                <w:sz w:val="12"/>
                <w:szCs w:val="12"/>
              </w:rPr>
              <w:t xml:space="preserve"> </w:t>
            </w:r>
            <w:r w:rsidRPr="00B64B07">
              <w:rPr>
                <w:rFonts w:ascii="Times New Roman" w:hAnsi="Times New Roman" w:cs="Times New Roman"/>
                <w:sz w:val="12"/>
                <w:szCs w:val="12"/>
              </w:rPr>
              <w:t>ул.</w:t>
            </w:r>
            <w:r w:rsidRPr="00B64B07">
              <w:rPr>
                <w:rFonts w:ascii="Times New Roman" w:hAnsi="Times New Roman" w:cs="Times New Roman"/>
                <w:spacing w:val="-6"/>
                <w:sz w:val="12"/>
                <w:szCs w:val="12"/>
              </w:rPr>
              <w:t xml:space="preserve"> </w:t>
            </w:r>
            <w:r w:rsidRPr="00B64B07">
              <w:rPr>
                <w:rFonts w:ascii="Times New Roman" w:hAnsi="Times New Roman" w:cs="Times New Roman"/>
                <w:sz w:val="12"/>
                <w:szCs w:val="12"/>
              </w:rPr>
              <w:t>Г.Михайловского-32а</w:t>
            </w:r>
          </w:p>
        </w:tc>
        <w:tc>
          <w:tcPr>
            <w:tcW w:w="0" w:type="auto"/>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нет</w:t>
            </w:r>
          </w:p>
        </w:tc>
        <w:tc>
          <w:tcPr>
            <w:tcW w:w="0" w:type="auto"/>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СГ-ЭК-Вз-Р-0,2-</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250/1,6</w:t>
            </w:r>
          </w:p>
        </w:tc>
        <w:tc>
          <w:tcPr>
            <w:tcW w:w="0" w:type="auto"/>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Меркурий</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230АRN03MCLN</w:t>
            </w:r>
          </w:p>
        </w:tc>
        <w:tc>
          <w:tcPr>
            <w:tcW w:w="0" w:type="auto"/>
            <w:vAlign w:val="center"/>
          </w:tcPr>
          <w:p w:rsidR="000959CA" w:rsidRPr="00B64B07" w:rsidRDefault="000959CA"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ВСКМ-</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16/40</w:t>
            </w:r>
          </w:p>
        </w:tc>
      </w:tr>
    </w:tbl>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Целевые показатели эффективности работы котельной № 1 приведены в таблице № 4.</w:t>
      </w:r>
    </w:p>
    <w:p w:rsidR="000959CA"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Таблица № 4 - Целевые показатели эффективности работы котельной № 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Наименование</w:t>
            </w:r>
            <w:r w:rsidRPr="00B64B07">
              <w:rPr>
                <w:rFonts w:ascii="Times New Roman" w:hAnsi="Times New Roman" w:cs="Times New Roman"/>
                <w:spacing w:val="-5"/>
                <w:sz w:val="12"/>
                <w:szCs w:val="12"/>
              </w:rPr>
              <w:t xml:space="preserve"> </w:t>
            </w:r>
            <w:r w:rsidRPr="00B64B07">
              <w:rPr>
                <w:rFonts w:ascii="Times New Roman" w:hAnsi="Times New Roman" w:cs="Times New Roman"/>
                <w:sz w:val="12"/>
                <w:szCs w:val="12"/>
              </w:rPr>
              <w:t>показателя</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Значение</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Установленная</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тепловая</w:t>
            </w:r>
            <w:r w:rsidRPr="00B64B07">
              <w:rPr>
                <w:rFonts w:ascii="Times New Roman" w:hAnsi="Times New Roman" w:cs="Times New Roman"/>
                <w:spacing w:val="-2"/>
                <w:sz w:val="12"/>
                <w:szCs w:val="12"/>
                <w:lang w:val="ru-RU"/>
              </w:rPr>
              <w:t xml:space="preserve"> </w:t>
            </w:r>
            <w:r w:rsidRPr="00B64B07">
              <w:rPr>
                <w:rFonts w:ascii="Times New Roman" w:hAnsi="Times New Roman" w:cs="Times New Roman"/>
                <w:sz w:val="12"/>
                <w:szCs w:val="12"/>
                <w:lang w:val="ru-RU"/>
              </w:rPr>
              <w:t>мощность</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котельной,</w:t>
            </w:r>
            <w:r w:rsidRPr="00B64B07">
              <w:rPr>
                <w:rFonts w:ascii="Times New Roman" w:hAnsi="Times New Roman" w:cs="Times New Roman"/>
                <w:spacing w:val="-5"/>
                <w:sz w:val="12"/>
                <w:szCs w:val="12"/>
                <w:lang w:val="ru-RU"/>
              </w:rPr>
              <w:t xml:space="preserve"> </w:t>
            </w:r>
            <w:r w:rsidRPr="00B64B07">
              <w:rPr>
                <w:rFonts w:ascii="Times New Roman" w:hAnsi="Times New Roman" w:cs="Times New Roman"/>
                <w:sz w:val="12"/>
                <w:szCs w:val="12"/>
                <w:lang w:val="ru-RU"/>
              </w:rPr>
              <w:t>Гкал/ч</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1,720</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Располагаемая</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мощность</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котельной,</w:t>
            </w:r>
            <w:r w:rsidRPr="00B64B07">
              <w:rPr>
                <w:rFonts w:ascii="Times New Roman" w:hAnsi="Times New Roman" w:cs="Times New Roman"/>
                <w:spacing w:val="-5"/>
                <w:sz w:val="12"/>
                <w:szCs w:val="12"/>
                <w:lang w:val="ru-RU"/>
              </w:rPr>
              <w:t xml:space="preserve"> </w:t>
            </w:r>
            <w:r w:rsidRPr="00B64B07">
              <w:rPr>
                <w:rFonts w:ascii="Times New Roman" w:hAnsi="Times New Roman" w:cs="Times New Roman"/>
                <w:sz w:val="12"/>
                <w:szCs w:val="12"/>
                <w:lang w:val="ru-RU"/>
              </w:rPr>
              <w:t>Гкал/ч</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1,720</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Средневзвешенный</w:t>
            </w:r>
            <w:r w:rsidRPr="00B64B07">
              <w:rPr>
                <w:rFonts w:ascii="Times New Roman" w:hAnsi="Times New Roman" w:cs="Times New Roman"/>
                <w:spacing w:val="-4"/>
                <w:sz w:val="12"/>
                <w:szCs w:val="12"/>
              </w:rPr>
              <w:t xml:space="preserve"> </w:t>
            </w:r>
            <w:r w:rsidRPr="00B64B07">
              <w:rPr>
                <w:rFonts w:ascii="Times New Roman" w:hAnsi="Times New Roman" w:cs="Times New Roman"/>
                <w:sz w:val="12"/>
                <w:szCs w:val="12"/>
              </w:rPr>
              <w:t>срок</w:t>
            </w:r>
            <w:r w:rsidRPr="00B64B07">
              <w:rPr>
                <w:rFonts w:ascii="Times New Roman" w:hAnsi="Times New Roman" w:cs="Times New Roman"/>
                <w:spacing w:val="-3"/>
                <w:sz w:val="12"/>
                <w:szCs w:val="12"/>
              </w:rPr>
              <w:t xml:space="preserve"> </w:t>
            </w:r>
            <w:r w:rsidRPr="00B64B07">
              <w:rPr>
                <w:rFonts w:ascii="Times New Roman" w:hAnsi="Times New Roman" w:cs="Times New Roman"/>
                <w:sz w:val="12"/>
                <w:szCs w:val="12"/>
              </w:rPr>
              <w:t>службы,</w:t>
            </w:r>
            <w:r w:rsidRPr="00B64B07">
              <w:rPr>
                <w:rFonts w:ascii="Times New Roman" w:hAnsi="Times New Roman" w:cs="Times New Roman"/>
                <w:spacing w:val="-4"/>
                <w:sz w:val="12"/>
                <w:szCs w:val="12"/>
              </w:rPr>
              <w:t xml:space="preserve"> </w:t>
            </w:r>
            <w:r w:rsidRPr="00B64B07">
              <w:rPr>
                <w:rFonts w:ascii="Times New Roman" w:hAnsi="Times New Roman" w:cs="Times New Roman"/>
                <w:sz w:val="12"/>
                <w:szCs w:val="12"/>
              </w:rPr>
              <w:t>лет</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не</w:t>
            </w:r>
            <w:r w:rsidRPr="00B64B07">
              <w:rPr>
                <w:rFonts w:ascii="Times New Roman" w:hAnsi="Times New Roman" w:cs="Times New Roman"/>
                <w:spacing w:val="-2"/>
                <w:sz w:val="12"/>
                <w:szCs w:val="12"/>
              </w:rPr>
              <w:t xml:space="preserve"> </w:t>
            </w:r>
            <w:r w:rsidRPr="00B64B07">
              <w:rPr>
                <w:rFonts w:ascii="Times New Roman" w:hAnsi="Times New Roman" w:cs="Times New Roman"/>
                <w:sz w:val="12"/>
                <w:szCs w:val="12"/>
              </w:rPr>
              <w:t>менее</w:t>
            </w:r>
            <w:r w:rsidRPr="00B64B07">
              <w:rPr>
                <w:rFonts w:ascii="Times New Roman" w:hAnsi="Times New Roman" w:cs="Times New Roman"/>
                <w:spacing w:val="-2"/>
                <w:sz w:val="12"/>
                <w:szCs w:val="12"/>
              </w:rPr>
              <w:t xml:space="preserve"> </w:t>
            </w:r>
            <w:r w:rsidRPr="00B64B07">
              <w:rPr>
                <w:rFonts w:ascii="Times New Roman" w:hAnsi="Times New Roman" w:cs="Times New Roman"/>
                <w:sz w:val="12"/>
                <w:szCs w:val="12"/>
              </w:rPr>
              <w:t>10</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Удельный расход топлива на отпущенную тепловую энергию</w:t>
            </w:r>
            <w:r w:rsidRPr="00B64B07">
              <w:rPr>
                <w:rFonts w:ascii="Times New Roman" w:hAnsi="Times New Roman" w:cs="Times New Roman"/>
                <w:spacing w:val="-58"/>
                <w:sz w:val="12"/>
                <w:szCs w:val="12"/>
                <w:lang w:val="ru-RU"/>
              </w:rPr>
              <w:t xml:space="preserve"> </w:t>
            </w:r>
            <w:r w:rsidRPr="00B64B07">
              <w:rPr>
                <w:rFonts w:ascii="Times New Roman" w:hAnsi="Times New Roman" w:cs="Times New Roman"/>
                <w:sz w:val="12"/>
                <w:szCs w:val="12"/>
                <w:lang w:val="ru-RU"/>
              </w:rPr>
              <w:t>от</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котельной, кг</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у.</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т./Гкал</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164,89</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Тепло</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на</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собственные</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нужды</w:t>
            </w:r>
            <w:r w:rsidRPr="00B64B07">
              <w:rPr>
                <w:rFonts w:ascii="Times New Roman" w:hAnsi="Times New Roman" w:cs="Times New Roman"/>
                <w:spacing w:val="-2"/>
                <w:sz w:val="12"/>
                <w:szCs w:val="12"/>
                <w:lang w:val="ru-RU"/>
              </w:rPr>
              <w:t xml:space="preserve"> </w:t>
            </w:r>
            <w:r w:rsidRPr="00B64B07">
              <w:rPr>
                <w:rFonts w:ascii="Times New Roman" w:hAnsi="Times New Roman" w:cs="Times New Roman"/>
                <w:sz w:val="12"/>
                <w:szCs w:val="12"/>
                <w:lang w:val="ru-RU"/>
              </w:rPr>
              <w:t>котельной,</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Гкал/ч</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0,00</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КПД,</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93</w:t>
            </w:r>
          </w:p>
        </w:tc>
      </w:tr>
    </w:tbl>
    <w:p w:rsidR="00B64B07" w:rsidRPr="00B64B07" w:rsidRDefault="00B64B07" w:rsidP="00B64B0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B64B07">
        <w:rPr>
          <w:rFonts w:ascii="Times New Roman" w:hAnsi="Times New Roman" w:cs="Times New Roman"/>
          <w:sz w:val="12"/>
          <w:szCs w:val="12"/>
        </w:rPr>
        <w:t>Котельная № 2 расположена по адресу: Самарская область м. р. Сергиевский с. п. Сергиевск село Сергиевск, улица Карла Маркса – 41а.</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Котельная является централизованной</w:t>
      </w:r>
      <w:r>
        <w:rPr>
          <w:rFonts w:ascii="Times New Roman" w:hAnsi="Times New Roman" w:cs="Times New Roman"/>
          <w:sz w:val="12"/>
          <w:szCs w:val="12"/>
        </w:rPr>
        <w:t xml:space="preserve">, находится на обслуживании ООО </w:t>
      </w:r>
      <w:r w:rsidRPr="00B64B07">
        <w:rPr>
          <w:rFonts w:ascii="Times New Roman" w:hAnsi="Times New Roman" w:cs="Times New Roman"/>
          <w:sz w:val="12"/>
          <w:szCs w:val="12"/>
        </w:rPr>
        <w:t xml:space="preserve">«Сервисная коммунальная компания», отапливает жилой фонд и объекты социальной сферы. Введена в эксплуатацию в 1964 году, реконструирована в 2000 году. Здание котельной отдельно стоящее, общей площадью 324,0м2. </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Котельная работает в отопительный период по температурному графику 80/60 0С. Для периодического обслуживания оборудования котельной имеется обученный персонал.</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В котельной установлены три котла: один марки КСВ-2,0 производительностью 1,72 Гкал/час, два котла НР-18 производительностью 0,516 Гкал/час каждый. Установленная мощность котельной 2,92 Гкал/час. Суммарная расчётная подключенная нагрузка на отопление составляет 1,441 Гкал/ч. Котельная отпускает тепловую энергию в горячей воде на нужды отопления потребителей по закрытой схеме, с установкой разборного пла</w:t>
      </w:r>
      <w:r>
        <w:rPr>
          <w:rFonts w:ascii="Times New Roman" w:hAnsi="Times New Roman" w:cs="Times New Roman"/>
          <w:sz w:val="12"/>
          <w:szCs w:val="12"/>
        </w:rPr>
        <w:t xml:space="preserve">стинчатого теплообменника фирмы </w:t>
      </w:r>
      <w:r w:rsidRPr="00B64B07">
        <w:rPr>
          <w:rFonts w:ascii="Times New Roman" w:hAnsi="Times New Roman" w:cs="Times New Roman"/>
          <w:sz w:val="12"/>
          <w:szCs w:val="12"/>
        </w:rPr>
        <w:t>«РИДАН НН-41», мощностью 5,0МВт.</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Ограничения тепловой мощности котельной отсутствуют.</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Основной вид топлива – природный газ, резервное топливо не предусмотрено проектом.</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5.</w:t>
      </w:r>
    </w:p>
    <w:p w:rsid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Таблица № 5 -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1628"/>
        <w:gridCol w:w="1201"/>
        <w:gridCol w:w="919"/>
        <w:gridCol w:w="1150"/>
        <w:gridCol w:w="758"/>
        <w:gridCol w:w="564"/>
      </w:tblGrid>
      <w:tr w:rsidR="00414E83" w:rsidRPr="00B64B07" w:rsidTr="00B64B07">
        <w:trPr>
          <w:trHeight w:val="70"/>
        </w:trPr>
        <w:tc>
          <w:tcPr>
            <w:tcW w:w="86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Назначение</w:t>
            </w:r>
          </w:p>
        </w:tc>
        <w:tc>
          <w:tcPr>
            <w:tcW w:w="108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Марка</w:t>
            </w:r>
          </w:p>
        </w:tc>
        <w:tc>
          <w:tcPr>
            <w:tcW w:w="798"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Производит</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ельность</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м</w:t>
            </w:r>
            <w:r w:rsidRPr="00B64B07">
              <w:rPr>
                <w:rFonts w:ascii="Times New Roman" w:hAnsi="Times New Roman" w:cs="Times New Roman"/>
                <w:sz w:val="12"/>
                <w:szCs w:val="12"/>
                <w:vertAlign w:val="superscript"/>
              </w:rPr>
              <w:t>3</w:t>
            </w:r>
            <w:r w:rsidRPr="00B64B07">
              <w:rPr>
                <w:rFonts w:ascii="Times New Roman" w:hAnsi="Times New Roman" w:cs="Times New Roman"/>
                <w:sz w:val="12"/>
                <w:szCs w:val="12"/>
              </w:rPr>
              <w:t>/ч</w:t>
            </w:r>
          </w:p>
        </w:tc>
        <w:tc>
          <w:tcPr>
            <w:tcW w:w="611"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Напор,</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м</w:t>
            </w:r>
          </w:p>
        </w:tc>
        <w:tc>
          <w:tcPr>
            <w:tcW w:w="76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Мощность</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эл.</w:t>
            </w:r>
            <w:r w:rsidRPr="00B64B07">
              <w:rPr>
                <w:rFonts w:ascii="Times New Roman" w:hAnsi="Times New Roman" w:cs="Times New Roman"/>
                <w:spacing w:val="-7"/>
                <w:sz w:val="12"/>
                <w:szCs w:val="12"/>
              </w:rPr>
              <w:t xml:space="preserve"> </w:t>
            </w:r>
            <w:r w:rsidRPr="00B64B07">
              <w:rPr>
                <w:rFonts w:ascii="Times New Roman" w:hAnsi="Times New Roman" w:cs="Times New Roman"/>
                <w:sz w:val="12"/>
                <w:szCs w:val="12"/>
              </w:rPr>
              <w:t>дв.,</w:t>
            </w:r>
            <w:r w:rsidRPr="00B64B07">
              <w:rPr>
                <w:rFonts w:ascii="Times New Roman" w:hAnsi="Times New Roman" w:cs="Times New Roman"/>
                <w:spacing w:val="-6"/>
                <w:sz w:val="12"/>
                <w:szCs w:val="12"/>
              </w:rPr>
              <w:t xml:space="preserve"> </w:t>
            </w:r>
            <w:r w:rsidRPr="00B64B07">
              <w:rPr>
                <w:rFonts w:ascii="Times New Roman" w:hAnsi="Times New Roman" w:cs="Times New Roman"/>
                <w:sz w:val="12"/>
                <w:szCs w:val="12"/>
              </w:rPr>
              <w:t>кВт</w:t>
            </w:r>
          </w:p>
        </w:tc>
        <w:tc>
          <w:tcPr>
            <w:tcW w:w="50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Дата</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установки</w:t>
            </w:r>
          </w:p>
        </w:tc>
        <w:tc>
          <w:tcPr>
            <w:tcW w:w="37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Кол-</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во,</w:t>
            </w:r>
          </w:p>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ед.</w:t>
            </w:r>
          </w:p>
        </w:tc>
      </w:tr>
      <w:tr w:rsidR="00414E83" w:rsidRPr="00B64B07" w:rsidTr="00B64B07">
        <w:trPr>
          <w:trHeight w:val="70"/>
        </w:trPr>
        <w:tc>
          <w:tcPr>
            <w:tcW w:w="86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сетевой</w:t>
            </w:r>
          </w:p>
        </w:tc>
        <w:tc>
          <w:tcPr>
            <w:tcW w:w="108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Д-315</w:t>
            </w:r>
          </w:p>
        </w:tc>
        <w:tc>
          <w:tcPr>
            <w:tcW w:w="798"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300</w:t>
            </w:r>
          </w:p>
        </w:tc>
        <w:tc>
          <w:tcPr>
            <w:tcW w:w="611"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90</w:t>
            </w:r>
          </w:p>
        </w:tc>
        <w:tc>
          <w:tcPr>
            <w:tcW w:w="76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50</w:t>
            </w:r>
          </w:p>
        </w:tc>
        <w:tc>
          <w:tcPr>
            <w:tcW w:w="50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2000</w:t>
            </w:r>
          </w:p>
        </w:tc>
        <w:tc>
          <w:tcPr>
            <w:tcW w:w="37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w:t>
            </w:r>
          </w:p>
        </w:tc>
      </w:tr>
      <w:tr w:rsidR="00414E83" w:rsidRPr="00B64B07" w:rsidTr="00B64B07">
        <w:trPr>
          <w:trHeight w:val="70"/>
        </w:trPr>
        <w:tc>
          <w:tcPr>
            <w:tcW w:w="86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сетевой</w:t>
            </w:r>
          </w:p>
        </w:tc>
        <w:tc>
          <w:tcPr>
            <w:tcW w:w="108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НКУ-140</w:t>
            </w:r>
          </w:p>
        </w:tc>
        <w:tc>
          <w:tcPr>
            <w:tcW w:w="798"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140</w:t>
            </w:r>
          </w:p>
        </w:tc>
        <w:tc>
          <w:tcPr>
            <w:tcW w:w="611"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50</w:t>
            </w:r>
          </w:p>
        </w:tc>
        <w:tc>
          <w:tcPr>
            <w:tcW w:w="76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55</w:t>
            </w:r>
          </w:p>
        </w:tc>
        <w:tc>
          <w:tcPr>
            <w:tcW w:w="50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2000</w:t>
            </w:r>
          </w:p>
        </w:tc>
        <w:tc>
          <w:tcPr>
            <w:tcW w:w="37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w:t>
            </w:r>
          </w:p>
        </w:tc>
      </w:tr>
      <w:tr w:rsidR="00414E83" w:rsidRPr="00B64B07" w:rsidTr="00B64B07">
        <w:trPr>
          <w:trHeight w:val="70"/>
        </w:trPr>
        <w:tc>
          <w:tcPr>
            <w:tcW w:w="86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сетевой</w:t>
            </w:r>
          </w:p>
        </w:tc>
        <w:tc>
          <w:tcPr>
            <w:tcW w:w="108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1К-10065-200</w:t>
            </w:r>
          </w:p>
        </w:tc>
        <w:tc>
          <w:tcPr>
            <w:tcW w:w="798"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100</w:t>
            </w:r>
          </w:p>
        </w:tc>
        <w:tc>
          <w:tcPr>
            <w:tcW w:w="611"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50</w:t>
            </w:r>
          </w:p>
        </w:tc>
        <w:tc>
          <w:tcPr>
            <w:tcW w:w="76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24,5</w:t>
            </w:r>
          </w:p>
        </w:tc>
        <w:tc>
          <w:tcPr>
            <w:tcW w:w="50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2000</w:t>
            </w:r>
          </w:p>
        </w:tc>
        <w:tc>
          <w:tcPr>
            <w:tcW w:w="37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w:t>
            </w:r>
          </w:p>
        </w:tc>
      </w:tr>
      <w:tr w:rsidR="00414E83" w:rsidRPr="00B64B07" w:rsidTr="00B64B07">
        <w:trPr>
          <w:trHeight w:val="70"/>
        </w:trPr>
        <w:tc>
          <w:tcPr>
            <w:tcW w:w="86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подпиточный</w:t>
            </w:r>
          </w:p>
        </w:tc>
        <w:tc>
          <w:tcPr>
            <w:tcW w:w="108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NOCCHI</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MCX126/60</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M</w:t>
            </w:r>
          </w:p>
        </w:tc>
        <w:tc>
          <w:tcPr>
            <w:tcW w:w="798"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110 л/ч</w:t>
            </w:r>
          </w:p>
        </w:tc>
        <w:tc>
          <w:tcPr>
            <w:tcW w:w="611"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5,7</w:t>
            </w:r>
          </w:p>
        </w:tc>
        <w:tc>
          <w:tcPr>
            <w:tcW w:w="76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1,25</w:t>
            </w:r>
          </w:p>
        </w:tc>
        <w:tc>
          <w:tcPr>
            <w:tcW w:w="50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2000</w:t>
            </w:r>
          </w:p>
        </w:tc>
        <w:tc>
          <w:tcPr>
            <w:tcW w:w="37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w:t>
            </w:r>
          </w:p>
        </w:tc>
      </w:tr>
    </w:tbl>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Сведения по имеющимся приборам коммерческого учёта ТЭР и воды по котельной № 2 представлены в таблице № 6.</w:t>
      </w:r>
    </w:p>
    <w:p w:rsid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Таблица № 6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4"/>
        <w:gridCol w:w="1432"/>
        <w:gridCol w:w="1842"/>
        <w:gridCol w:w="1702"/>
        <w:gridCol w:w="713"/>
      </w:tblGrid>
      <w:tr w:rsidR="00B64B07" w:rsidRPr="00B64B07" w:rsidTr="00B64B07">
        <w:trPr>
          <w:trHeight w:val="70"/>
        </w:trPr>
        <w:tc>
          <w:tcPr>
            <w:tcW w:w="1219" w:type="pct"/>
            <w:vMerge w:val="restar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Место</w:t>
            </w:r>
            <w:r w:rsidRPr="00B64B07">
              <w:rPr>
                <w:rFonts w:ascii="Times New Roman" w:hAnsi="Times New Roman" w:cs="Times New Roman"/>
                <w:spacing w:val="-3"/>
                <w:sz w:val="12"/>
                <w:szCs w:val="12"/>
              </w:rPr>
              <w:t xml:space="preserve"> </w:t>
            </w:r>
            <w:r w:rsidRPr="00B64B07">
              <w:rPr>
                <w:rFonts w:ascii="Times New Roman" w:hAnsi="Times New Roman" w:cs="Times New Roman"/>
                <w:sz w:val="12"/>
                <w:szCs w:val="12"/>
              </w:rPr>
              <w:t>установки</w:t>
            </w:r>
          </w:p>
        </w:tc>
        <w:tc>
          <w:tcPr>
            <w:tcW w:w="3781" w:type="pct"/>
            <w:gridSpan w:val="4"/>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Тип</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прибора</w:t>
            </w:r>
            <w:r w:rsidRPr="00B64B07">
              <w:rPr>
                <w:rFonts w:ascii="Times New Roman" w:hAnsi="Times New Roman" w:cs="Times New Roman"/>
                <w:spacing w:val="-2"/>
                <w:sz w:val="12"/>
                <w:szCs w:val="12"/>
                <w:lang w:val="ru-RU"/>
              </w:rPr>
              <w:t xml:space="preserve"> </w:t>
            </w:r>
            <w:r w:rsidRPr="00B64B07">
              <w:rPr>
                <w:rFonts w:ascii="Times New Roman" w:hAnsi="Times New Roman" w:cs="Times New Roman"/>
                <w:sz w:val="12"/>
                <w:szCs w:val="12"/>
                <w:lang w:val="ru-RU"/>
              </w:rPr>
              <w:t>коммерческого учёта</w:t>
            </w:r>
            <w:r w:rsidRPr="00B64B07">
              <w:rPr>
                <w:rFonts w:ascii="Times New Roman" w:hAnsi="Times New Roman" w:cs="Times New Roman"/>
                <w:spacing w:val="-2"/>
                <w:sz w:val="12"/>
                <w:szCs w:val="12"/>
                <w:lang w:val="ru-RU"/>
              </w:rPr>
              <w:t xml:space="preserve"> </w:t>
            </w:r>
            <w:r w:rsidRPr="00B64B07">
              <w:rPr>
                <w:rFonts w:ascii="Times New Roman" w:hAnsi="Times New Roman" w:cs="Times New Roman"/>
                <w:sz w:val="12"/>
                <w:szCs w:val="12"/>
                <w:lang w:val="ru-RU"/>
              </w:rPr>
              <w:t>по</w:t>
            </w:r>
            <w:r w:rsidRPr="00B64B07">
              <w:rPr>
                <w:rFonts w:ascii="Times New Roman" w:hAnsi="Times New Roman" w:cs="Times New Roman"/>
                <w:spacing w:val="-2"/>
                <w:sz w:val="12"/>
                <w:szCs w:val="12"/>
                <w:lang w:val="ru-RU"/>
              </w:rPr>
              <w:t xml:space="preserve"> </w:t>
            </w:r>
            <w:r w:rsidRPr="00B64B07">
              <w:rPr>
                <w:rFonts w:ascii="Times New Roman" w:hAnsi="Times New Roman" w:cs="Times New Roman"/>
                <w:sz w:val="12"/>
                <w:szCs w:val="12"/>
                <w:lang w:val="ru-RU"/>
              </w:rPr>
              <w:t>видам</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ресурса</w:t>
            </w:r>
          </w:p>
        </w:tc>
      </w:tr>
      <w:tr w:rsidR="00B64B07" w:rsidRPr="00B64B07" w:rsidTr="00B64B07">
        <w:trPr>
          <w:trHeight w:val="70"/>
        </w:trPr>
        <w:tc>
          <w:tcPr>
            <w:tcW w:w="1219" w:type="pct"/>
            <w:vMerge/>
            <w:tcBorders>
              <w:top w:val="nil"/>
            </w:tcBorders>
            <w:vAlign w:val="center"/>
          </w:tcPr>
          <w:p w:rsidR="00B64B07" w:rsidRPr="00B64B07" w:rsidRDefault="00B64B07" w:rsidP="00B64B07">
            <w:pPr>
              <w:pStyle w:val="aff1"/>
              <w:jc w:val="center"/>
              <w:rPr>
                <w:rFonts w:ascii="Times New Roman" w:hAnsi="Times New Roman" w:cs="Times New Roman"/>
                <w:sz w:val="12"/>
                <w:szCs w:val="12"/>
                <w:lang w:val="ru-RU"/>
              </w:rPr>
            </w:pPr>
          </w:p>
        </w:tc>
        <w:tc>
          <w:tcPr>
            <w:tcW w:w="95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Отпуск</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тепловой</w:t>
            </w:r>
            <w:r>
              <w:rPr>
                <w:rFonts w:ascii="Times New Roman" w:hAnsi="Times New Roman" w:cs="Times New Roman"/>
                <w:spacing w:val="-57"/>
                <w:sz w:val="12"/>
                <w:szCs w:val="12"/>
                <w:lang w:val="ru-RU"/>
              </w:rPr>
              <w:t xml:space="preserve"> </w:t>
            </w:r>
            <w:r w:rsidRPr="00B64B07">
              <w:rPr>
                <w:rFonts w:ascii="Times New Roman" w:hAnsi="Times New Roman" w:cs="Times New Roman"/>
                <w:sz w:val="12"/>
                <w:szCs w:val="12"/>
              </w:rPr>
              <w:t>энергии</w:t>
            </w:r>
          </w:p>
        </w:tc>
        <w:tc>
          <w:tcPr>
            <w:tcW w:w="122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Природный</w:t>
            </w:r>
            <w:r w:rsidRPr="00B64B07">
              <w:rPr>
                <w:rFonts w:ascii="Times New Roman" w:hAnsi="Times New Roman" w:cs="Times New Roman"/>
                <w:spacing w:val="-2"/>
                <w:sz w:val="12"/>
                <w:szCs w:val="12"/>
              </w:rPr>
              <w:t xml:space="preserve"> </w:t>
            </w:r>
            <w:r w:rsidRPr="00B64B07">
              <w:rPr>
                <w:rFonts w:ascii="Times New Roman" w:hAnsi="Times New Roman" w:cs="Times New Roman"/>
                <w:sz w:val="12"/>
                <w:szCs w:val="12"/>
              </w:rPr>
              <w:t>газ</w:t>
            </w:r>
          </w:p>
        </w:tc>
        <w:tc>
          <w:tcPr>
            <w:tcW w:w="1131"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Электроэнергия</w:t>
            </w:r>
          </w:p>
        </w:tc>
        <w:tc>
          <w:tcPr>
            <w:tcW w:w="47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Вода</w:t>
            </w:r>
          </w:p>
        </w:tc>
      </w:tr>
      <w:tr w:rsidR="00B64B07" w:rsidRPr="00B64B07" w:rsidTr="00B64B07">
        <w:trPr>
          <w:trHeight w:val="70"/>
        </w:trPr>
        <w:tc>
          <w:tcPr>
            <w:tcW w:w="1219" w:type="pct"/>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Котельная</w:t>
            </w:r>
            <w:r w:rsidRPr="00B64B07">
              <w:rPr>
                <w:rFonts w:ascii="Times New Roman" w:hAnsi="Times New Roman" w:cs="Times New Roman"/>
                <w:spacing w:val="12"/>
                <w:sz w:val="12"/>
                <w:szCs w:val="12"/>
                <w:lang w:val="ru-RU"/>
              </w:rPr>
              <w:t xml:space="preserve"> </w:t>
            </w:r>
            <w:r w:rsidRPr="00B64B07">
              <w:rPr>
                <w:rFonts w:ascii="Times New Roman" w:hAnsi="Times New Roman" w:cs="Times New Roman"/>
                <w:sz w:val="12"/>
                <w:szCs w:val="12"/>
                <w:lang w:val="ru-RU"/>
              </w:rPr>
              <w:t>№</w:t>
            </w:r>
            <w:r w:rsidRPr="00B64B07">
              <w:rPr>
                <w:rFonts w:ascii="Times New Roman" w:hAnsi="Times New Roman" w:cs="Times New Roman"/>
                <w:spacing w:val="11"/>
                <w:sz w:val="12"/>
                <w:szCs w:val="12"/>
                <w:lang w:val="ru-RU"/>
              </w:rPr>
              <w:t xml:space="preserve"> </w:t>
            </w:r>
            <w:r w:rsidRPr="00B64B07">
              <w:rPr>
                <w:rFonts w:ascii="Times New Roman" w:hAnsi="Times New Roman" w:cs="Times New Roman"/>
                <w:sz w:val="12"/>
                <w:szCs w:val="12"/>
                <w:lang w:val="ru-RU"/>
              </w:rPr>
              <w:t>2</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с. Сергиевск, ул.</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Карла</w:t>
            </w:r>
            <w:r w:rsidRPr="00B64B07">
              <w:rPr>
                <w:rFonts w:ascii="Times New Roman" w:hAnsi="Times New Roman" w:cs="Times New Roman"/>
                <w:spacing w:val="-10"/>
                <w:sz w:val="12"/>
                <w:szCs w:val="12"/>
                <w:lang w:val="ru-RU"/>
              </w:rPr>
              <w:t xml:space="preserve"> </w:t>
            </w:r>
            <w:r w:rsidRPr="00B64B07">
              <w:rPr>
                <w:rFonts w:ascii="Times New Roman" w:hAnsi="Times New Roman" w:cs="Times New Roman"/>
                <w:sz w:val="12"/>
                <w:szCs w:val="12"/>
                <w:lang w:val="ru-RU"/>
              </w:rPr>
              <w:t>Маркса,</w:t>
            </w:r>
            <w:r w:rsidRPr="00B64B07">
              <w:rPr>
                <w:rFonts w:ascii="Times New Roman" w:hAnsi="Times New Roman" w:cs="Times New Roman"/>
                <w:spacing w:val="-8"/>
                <w:sz w:val="12"/>
                <w:szCs w:val="12"/>
                <w:lang w:val="ru-RU"/>
              </w:rPr>
              <w:t xml:space="preserve"> </w:t>
            </w:r>
            <w:r w:rsidRPr="00B64B07">
              <w:rPr>
                <w:rFonts w:ascii="Times New Roman" w:hAnsi="Times New Roman" w:cs="Times New Roman"/>
                <w:sz w:val="12"/>
                <w:szCs w:val="12"/>
                <w:lang w:val="ru-RU"/>
              </w:rPr>
              <w:t>41а</w:t>
            </w:r>
          </w:p>
        </w:tc>
        <w:tc>
          <w:tcPr>
            <w:tcW w:w="95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нет</w:t>
            </w:r>
          </w:p>
        </w:tc>
        <w:tc>
          <w:tcPr>
            <w:tcW w:w="122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СГ-ЭК-Вз-Р-0,5-</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400/1,6</w:t>
            </w:r>
          </w:p>
        </w:tc>
        <w:tc>
          <w:tcPr>
            <w:tcW w:w="1131"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Меркурий</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230АRТ03MCLN</w:t>
            </w:r>
          </w:p>
        </w:tc>
        <w:tc>
          <w:tcPr>
            <w:tcW w:w="47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ОСВ-40</w:t>
            </w:r>
          </w:p>
        </w:tc>
      </w:tr>
    </w:tbl>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Целевые показатели эффективности работы котельной № 2 приведены в таблице № 7.</w:t>
      </w:r>
    </w:p>
    <w:p w:rsid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Таблица № 7 - Целевые показатели эффективности работы котельной № 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Наименование</w:t>
            </w:r>
            <w:r w:rsidRPr="00B64B07">
              <w:rPr>
                <w:rFonts w:ascii="Times New Roman" w:hAnsi="Times New Roman" w:cs="Times New Roman"/>
                <w:spacing w:val="-5"/>
                <w:sz w:val="12"/>
                <w:szCs w:val="12"/>
              </w:rPr>
              <w:t xml:space="preserve"> </w:t>
            </w:r>
            <w:r w:rsidRPr="00B64B07">
              <w:rPr>
                <w:rFonts w:ascii="Times New Roman" w:hAnsi="Times New Roman" w:cs="Times New Roman"/>
                <w:sz w:val="12"/>
                <w:szCs w:val="12"/>
              </w:rPr>
              <w:t>показателя</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Значение</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Установленная</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тепловая</w:t>
            </w:r>
            <w:r w:rsidRPr="00B64B07">
              <w:rPr>
                <w:rFonts w:ascii="Times New Roman" w:hAnsi="Times New Roman" w:cs="Times New Roman"/>
                <w:spacing w:val="-2"/>
                <w:sz w:val="12"/>
                <w:szCs w:val="12"/>
                <w:lang w:val="ru-RU"/>
              </w:rPr>
              <w:t xml:space="preserve"> </w:t>
            </w:r>
            <w:r w:rsidRPr="00B64B07">
              <w:rPr>
                <w:rFonts w:ascii="Times New Roman" w:hAnsi="Times New Roman" w:cs="Times New Roman"/>
                <w:sz w:val="12"/>
                <w:szCs w:val="12"/>
                <w:lang w:val="ru-RU"/>
              </w:rPr>
              <w:t>мощность</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котельной,</w:t>
            </w:r>
            <w:r w:rsidRPr="00B64B07">
              <w:rPr>
                <w:rFonts w:ascii="Times New Roman" w:hAnsi="Times New Roman" w:cs="Times New Roman"/>
                <w:spacing w:val="-5"/>
                <w:sz w:val="12"/>
                <w:szCs w:val="12"/>
                <w:lang w:val="ru-RU"/>
              </w:rPr>
              <w:t xml:space="preserve"> </w:t>
            </w:r>
            <w:r w:rsidRPr="00B64B07">
              <w:rPr>
                <w:rFonts w:ascii="Times New Roman" w:hAnsi="Times New Roman" w:cs="Times New Roman"/>
                <w:sz w:val="12"/>
                <w:szCs w:val="12"/>
                <w:lang w:val="ru-RU"/>
              </w:rPr>
              <w:t>Гкал/ч</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2,92</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Располагаемая</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мощность</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котельной,</w:t>
            </w:r>
            <w:r w:rsidRPr="00B64B07">
              <w:rPr>
                <w:rFonts w:ascii="Times New Roman" w:hAnsi="Times New Roman" w:cs="Times New Roman"/>
                <w:spacing w:val="-5"/>
                <w:sz w:val="12"/>
                <w:szCs w:val="12"/>
                <w:lang w:val="ru-RU"/>
              </w:rPr>
              <w:t xml:space="preserve"> </w:t>
            </w:r>
            <w:r w:rsidRPr="00B64B07">
              <w:rPr>
                <w:rFonts w:ascii="Times New Roman" w:hAnsi="Times New Roman" w:cs="Times New Roman"/>
                <w:sz w:val="12"/>
                <w:szCs w:val="12"/>
                <w:lang w:val="ru-RU"/>
              </w:rPr>
              <w:t>Гкал/ч</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2,24</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Средневзвешенный</w:t>
            </w:r>
            <w:r w:rsidRPr="00B64B07">
              <w:rPr>
                <w:rFonts w:ascii="Times New Roman" w:hAnsi="Times New Roman" w:cs="Times New Roman"/>
                <w:spacing w:val="-4"/>
                <w:sz w:val="12"/>
                <w:szCs w:val="12"/>
              </w:rPr>
              <w:t xml:space="preserve"> </w:t>
            </w:r>
            <w:r w:rsidRPr="00B64B07">
              <w:rPr>
                <w:rFonts w:ascii="Times New Roman" w:hAnsi="Times New Roman" w:cs="Times New Roman"/>
                <w:sz w:val="12"/>
                <w:szCs w:val="12"/>
              </w:rPr>
              <w:t>срок</w:t>
            </w:r>
            <w:r w:rsidRPr="00B64B07">
              <w:rPr>
                <w:rFonts w:ascii="Times New Roman" w:hAnsi="Times New Roman" w:cs="Times New Roman"/>
                <w:spacing w:val="-3"/>
                <w:sz w:val="12"/>
                <w:szCs w:val="12"/>
              </w:rPr>
              <w:t xml:space="preserve"> </w:t>
            </w:r>
            <w:r w:rsidRPr="00B64B07">
              <w:rPr>
                <w:rFonts w:ascii="Times New Roman" w:hAnsi="Times New Roman" w:cs="Times New Roman"/>
                <w:sz w:val="12"/>
                <w:szCs w:val="12"/>
              </w:rPr>
              <w:t>службы,</w:t>
            </w:r>
            <w:r w:rsidRPr="00B64B07">
              <w:rPr>
                <w:rFonts w:ascii="Times New Roman" w:hAnsi="Times New Roman" w:cs="Times New Roman"/>
                <w:spacing w:val="-4"/>
                <w:sz w:val="12"/>
                <w:szCs w:val="12"/>
              </w:rPr>
              <w:t xml:space="preserve"> </w:t>
            </w:r>
            <w:r w:rsidRPr="00B64B07">
              <w:rPr>
                <w:rFonts w:ascii="Times New Roman" w:hAnsi="Times New Roman" w:cs="Times New Roman"/>
                <w:sz w:val="12"/>
                <w:szCs w:val="12"/>
              </w:rPr>
              <w:t>лет</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не</w:t>
            </w:r>
            <w:r w:rsidRPr="00B64B07">
              <w:rPr>
                <w:rFonts w:ascii="Times New Roman" w:hAnsi="Times New Roman" w:cs="Times New Roman"/>
                <w:spacing w:val="-2"/>
                <w:sz w:val="12"/>
                <w:szCs w:val="12"/>
              </w:rPr>
              <w:t xml:space="preserve"> </w:t>
            </w:r>
            <w:r w:rsidRPr="00B64B07">
              <w:rPr>
                <w:rFonts w:ascii="Times New Roman" w:hAnsi="Times New Roman" w:cs="Times New Roman"/>
                <w:sz w:val="12"/>
                <w:szCs w:val="12"/>
              </w:rPr>
              <w:t>менее</w:t>
            </w:r>
            <w:r w:rsidRPr="00B64B07">
              <w:rPr>
                <w:rFonts w:ascii="Times New Roman" w:hAnsi="Times New Roman" w:cs="Times New Roman"/>
                <w:spacing w:val="-2"/>
                <w:sz w:val="12"/>
                <w:szCs w:val="12"/>
              </w:rPr>
              <w:t xml:space="preserve"> </w:t>
            </w:r>
            <w:r w:rsidRPr="00B64B07">
              <w:rPr>
                <w:rFonts w:ascii="Times New Roman" w:hAnsi="Times New Roman" w:cs="Times New Roman"/>
                <w:sz w:val="12"/>
                <w:szCs w:val="12"/>
              </w:rPr>
              <w:t>10</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Удельный расход топлива на отпущенную тепловую энергию</w:t>
            </w:r>
            <w:r w:rsidRPr="00B64B07">
              <w:rPr>
                <w:rFonts w:ascii="Times New Roman" w:hAnsi="Times New Roman" w:cs="Times New Roman"/>
                <w:spacing w:val="-57"/>
                <w:sz w:val="12"/>
                <w:szCs w:val="12"/>
                <w:lang w:val="ru-RU"/>
              </w:rPr>
              <w:t xml:space="preserve"> </w:t>
            </w:r>
            <w:r w:rsidRPr="00B64B07">
              <w:rPr>
                <w:rFonts w:ascii="Times New Roman" w:hAnsi="Times New Roman" w:cs="Times New Roman"/>
                <w:sz w:val="12"/>
                <w:szCs w:val="12"/>
                <w:lang w:val="ru-RU"/>
              </w:rPr>
              <w:t>от</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котельной, кг</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у.</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т./Гкал</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164,89</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lang w:val="ru-RU"/>
              </w:rPr>
            </w:pPr>
            <w:r w:rsidRPr="00B64B07">
              <w:rPr>
                <w:rFonts w:ascii="Times New Roman" w:hAnsi="Times New Roman" w:cs="Times New Roman"/>
                <w:sz w:val="12"/>
                <w:szCs w:val="12"/>
                <w:lang w:val="ru-RU"/>
              </w:rPr>
              <w:t>Тепло</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на</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собственные</w:t>
            </w:r>
            <w:r w:rsidRPr="00B64B07">
              <w:rPr>
                <w:rFonts w:ascii="Times New Roman" w:hAnsi="Times New Roman" w:cs="Times New Roman"/>
                <w:spacing w:val="-3"/>
                <w:sz w:val="12"/>
                <w:szCs w:val="12"/>
                <w:lang w:val="ru-RU"/>
              </w:rPr>
              <w:t xml:space="preserve"> </w:t>
            </w:r>
            <w:r w:rsidRPr="00B64B07">
              <w:rPr>
                <w:rFonts w:ascii="Times New Roman" w:hAnsi="Times New Roman" w:cs="Times New Roman"/>
                <w:sz w:val="12"/>
                <w:szCs w:val="12"/>
                <w:lang w:val="ru-RU"/>
              </w:rPr>
              <w:t>нужды</w:t>
            </w:r>
            <w:r w:rsidRPr="00B64B07">
              <w:rPr>
                <w:rFonts w:ascii="Times New Roman" w:hAnsi="Times New Roman" w:cs="Times New Roman"/>
                <w:spacing w:val="-2"/>
                <w:sz w:val="12"/>
                <w:szCs w:val="12"/>
                <w:lang w:val="ru-RU"/>
              </w:rPr>
              <w:t xml:space="preserve"> </w:t>
            </w:r>
            <w:r w:rsidRPr="00B64B07">
              <w:rPr>
                <w:rFonts w:ascii="Times New Roman" w:hAnsi="Times New Roman" w:cs="Times New Roman"/>
                <w:sz w:val="12"/>
                <w:szCs w:val="12"/>
                <w:lang w:val="ru-RU"/>
              </w:rPr>
              <w:t>котельной,</w:t>
            </w:r>
            <w:r w:rsidRPr="00B64B07">
              <w:rPr>
                <w:rFonts w:ascii="Times New Roman" w:hAnsi="Times New Roman" w:cs="Times New Roman"/>
                <w:spacing w:val="-1"/>
                <w:sz w:val="12"/>
                <w:szCs w:val="12"/>
                <w:lang w:val="ru-RU"/>
              </w:rPr>
              <w:t xml:space="preserve"> </w:t>
            </w:r>
            <w:r w:rsidRPr="00B64B07">
              <w:rPr>
                <w:rFonts w:ascii="Times New Roman" w:hAnsi="Times New Roman" w:cs="Times New Roman"/>
                <w:sz w:val="12"/>
                <w:szCs w:val="12"/>
                <w:lang w:val="ru-RU"/>
              </w:rPr>
              <w:t>Гкал/ч</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0,016</w:t>
            </w:r>
          </w:p>
        </w:tc>
      </w:tr>
      <w:tr w:rsidR="00B64B07" w:rsidRPr="00B64B07" w:rsidTr="00B64B07">
        <w:trPr>
          <w:trHeight w:val="70"/>
        </w:trPr>
        <w:tc>
          <w:tcPr>
            <w:tcW w:w="3616"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КПД,</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w:t>
            </w:r>
          </w:p>
        </w:tc>
        <w:tc>
          <w:tcPr>
            <w:tcW w:w="138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93</w:t>
            </w:r>
          </w:p>
        </w:tc>
      </w:tr>
    </w:tbl>
    <w:p w:rsidR="00B64B07" w:rsidRPr="00B64B07" w:rsidRDefault="00B64B07" w:rsidP="00B64B0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3)</w:t>
      </w:r>
      <w:r w:rsidRPr="00B64B07">
        <w:rPr>
          <w:rFonts w:ascii="Times New Roman" w:hAnsi="Times New Roman" w:cs="Times New Roman"/>
          <w:sz w:val="12"/>
          <w:szCs w:val="12"/>
        </w:rPr>
        <w:t>Котельная ПМК расположена по адресу: Самарская область м. р. Сергиевский с. п. Сергиевск село Серг</w:t>
      </w:r>
      <w:r>
        <w:rPr>
          <w:rFonts w:ascii="Times New Roman" w:hAnsi="Times New Roman" w:cs="Times New Roman"/>
          <w:sz w:val="12"/>
          <w:szCs w:val="12"/>
        </w:rPr>
        <w:t>иевск, улица Николая Краснова–</w:t>
      </w:r>
      <w:r w:rsidRPr="00B64B07">
        <w:rPr>
          <w:rFonts w:ascii="Times New Roman" w:hAnsi="Times New Roman" w:cs="Times New Roman"/>
          <w:sz w:val="12"/>
          <w:szCs w:val="12"/>
        </w:rPr>
        <w:t>84.</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Котельная является централизованной</w:t>
      </w:r>
      <w:r>
        <w:rPr>
          <w:rFonts w:ascii="Times New Roman" w:hAnsi="Times New Roman" w:cs="Times New Roman"/>
          <w:sz w:val="12"/>
          <w:szCs w:val="12"/>
        </w:rPr>
        <w:t xml:space="preserve">, находится на обслуживании ООО </w:t>
      </w:r>
      <w:r w:rsidRPr="00B64B07">
        <w:rPr>
          <w:rFonts w:ascii="Times New Roman" w:hAnsi="Times New Roman" w:cs="Times New Roman"/>
          <w:sz w:val="12"/>
          <w:szCs w:val="12"/>
        </w:rPr>
        <w:t>«Сервисная коммунальная компания», отапливает жилой фонд и объекты социальной сферы. Введена в эксплуатацию в 2013 году.</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Здание котельной отдельно стоящее, общей площадью 183,6м2. Котельная работает в отопительный период без постоянного присутствия персонала по температурному графику 80/60 0С.</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В настоящее время в котельной установлены два котла марки RIELLO RTQ 597, производительностью 0,516 Гкал/час. Котлы введены в эксплуатация в 2013 году. Установленная мощность котельной 1,032 Гкал/час. Суммарная расчётная подключенная нагрузка на отопление составляет 0,726 Гкал/ч.</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 с установкой пластинчатых теплообменников ГЕА Маш NT 50XHV/CDL-10/55 мощностью 0,5МВт, в количестве 2 шт. и «Ридан НН- 21» мощностью 1,72 МВт в количестве 1 шт.</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Ограничения тепловой мощности котельной отсутствуют.</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Основной вид топлива – природный газ, резервное топливо не предусмотрено проектом.</w:t>
      </w:r>
    </w:p>
    <w:p w:rsidR="00B64B07" w:rsidRPr="00B64B07"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Данные по насосному оборудованию, осуществляющему циркуляцию и подпитку тепловой сет</w:t>
      </w:r>
      <w:r>
        <w:rPr>
          <w:rFonts w:ascii="Times New Roman" w:hAnsi="Times New Roman" w:cs="Times New Roman"/>
          <w:sz w:val="12"/>
          <w:szCs w:val="12"/>
        </w:rPr>
        <w:t>и, предоставлены в таблице № 8.</w:t>
      </w:r>
      <w:r w:rsidRPr="00B64B07">
        <w:rPr>
          <w:rFonts w:ascii="Times New Roman" w:hAnsi="Times New Roman" w:cs="Times New Roman"/>
          <w:sz w:val="12"/>
          <w:szCs w:val="12"/>
        </w:rPr>
        <w:t xml:space="preserve"> </w:t>
      </w:r>
    </w:p>
    <w:p w:rsidR="000959CA" w:rsidRPr="000959CA" w:rsidRDefault="00B64B07" w:rsidP="00B64B07">
      <w:pPr>
        <w:spacing w:after="0" w:line="240" w:lineRule="auto"/>
        <w:ind w:firstLine="284"/>
        <w:jc w:val="both"/>
        <w:rPr>
          <w:rFonts w:ascii="Times New Roman" w:hAnsi="Times New Roman" w:cs="Times New Roman"/>
          <w:sz w:val="12"/>
          <w:szCs w:val="12"/>
        </w:rPr>
      </w:pPr>
      <w:r w:rsidRPr="00B64B07">
        <w:rPr>
          <w:rFonts w:ascii="Times New Roman" w:hAnsi="Times New Roman" w:cs="Times New Roman"/>
          <w:sz w:val="12"/>
          <w:szCs w:val="12"/>
        </w:rPr>
        <w:t>Таблица № 8 -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8"/>
        <w:gridCol w:w="1933"/>
        <w:gridCol w:w="1327"/>
        <w:gridCol w:w="793"/>
        <w:gridCol w:w="1150"/>
        <w:gridCol w:w="758"/>
        <w:gridCol w:w="564"/>
      </w:tblGrid>
      <w:tr w:rsidR="00414E83" w:rsidRPr="00B64B07" w:rsidTr="00414E83">
        <w:trPr>
          <w:trHeight w:val="70"/>
        </w:trPr>
        <w:tc>
          <w:tcPr>
            <w:tcW w:w="663"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Назначение</w:t>
            </w:r>
          </w:p>
        </w:tc>
        <w:tc>
          <w:tcPr>
            <w:tcW w:w="128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Марка</w:t>
            </w:r>
          </w:p>
        </w:tc>
        <w:tc>
          <w:tcPr>
            <w:tcW w:w="88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Производительность</w:t>
            </w:r>
            <w:r w:rsidRPr="00B64B07">
              <w:rPr>
                <w:rFonts w:ascii="Times New Roman" w:hAnsi="Times New Roman" w:cs="Times New Roman"/>
                <w:spacing w:val="-58"/>
                <w:sz w:val="12"/>
                <w:szCs w:val="12"/>
              </w:rPr>
              <w:t xml:space="preserve"> </w:t>
            </w:r>
            <w:r w:rsidRPr="00B64B07">
              <w:rPr>
                <w:rFonts w:ascii="Times New Roman" w:hAnsi="Times New Roman" w:cs="Times New Roman"/>
                <w:sz w:val="12"/>
                <w:szCs w:val="12"/>
              </w:rPr>
              <w:t>м</w:t>
            </w:r>
            <w:r w:rsidRPr="00B64B07">
              <w:rPr>
                <w:rFonts w:ascii="Times New Roman" w:hAnsi="Times New Roman" w:cs="Times New Roman"/>
                <w:sz w:val="12"/>
                <w:szCs w:val="12"/>
                <w:vertAlign w:val="superscript"/>
              </w:rPr>
              <w:t>3</w:t>
            </w:r>
            <w:r w:rsidRPr="00B64B07">
              <w:rPr>
                <w:rFonts w:ascii="Times New Roman" w:hAnsi="Times New Roman" w:cs="Times New Roman"/>
                <w:sz w:val="12"/>
                <w:szCs w:val="12"/>
              </w:rPr>
              <w:t>/ч</w:t>
            </w:r>
          </w:p>
        </w:tc>
        <w:tc>
          <w:tcPr>
            <w:tcW w:w="527"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Напор,</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м</w:t>
            </w:r>
          </w:p>
        </w:tc>
        <w:tc>
          <w:tcPr>
            <w:tcW w:w="76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Мощность</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эл.</w:t>
            </w:r>
            <w:r w:rsidRPr="00B64B07">
              <w:rPr>
                <w:rFonts w:ascii="Times New Roman" w:hAnsi="Times New Roman" w:cs="Times New Roman"/>
                <w:spacing w:val="-7"/>
                <w:sz w:val="12"/>
                <w:szCs w:val="12"/>
              </w:rPr>
              <w:t xml:space="preserve"> </w:t>
            </w:r>
            <w:r w:rsidRPr="00B64B07">
              <w:rPr>
                <w:rFonts w:ascii="Times New Roman" w:hAnsi="Times New Roman" w:cs="Times New Roman"/>
                <w:sz w:val="12"/>
                <w:szCs w:val="12"/>
              </w:rPr>
              <w:t>дв.,</w:t>
            </w:r>
            <w:r w:rsidRPr="00B64B07">
              <w:rPr>
                <w:rFonts w:ascii="Times New Roman" w:hAnsi="Times New Roman" w:cs="Times New Roman"/>
                <w:spacing w:val="-6"/>
                <w:sz w:val="12"/>
                <w:szCs w:val="12"/>
              </w:rPr>
              <w:t xml:space="preserve"> </w:t>
            </w:r>
            <w:r w:rsidRPr="00B64B07">
              <w:rPr>
                <w:rFonts w:ascii="Times New Roman" w:hAnsi="Times New Roman" w:cs="Times New Roman"/>
                <w:sz w:val="12"/>
                <w:szCs w:val="12"/>
              </w:rPr>
              <w:t>кВт</w:t>
            </w:r>
          </w:p>
        </w:tc>
        <w:tc>
          <w:tcPr>
            <w:tcW w:w="50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Дата</w:t>
            </w:r>
          </w:p>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устано</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вки</w:t>
            </w:r>
          </w:p>
        </w:tc>
        <w:tc>
          <w:tcPr>
            <w:tcW w:w="37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Кол-</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во,</w:t>
            </w:r>
          </w:p>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ед.</w:t>
            </w:r>
          </w:p>
        </w:tc>
      </w:tr>
      <w:tr w:rsidR="00414E83" w:rsidRPr="00B64B07" w:rsidTr="00414E83">
        <w:trPr>
          <w:trHeight w:val="70"/>
        </w:trPr>
        <w:tc>
          <w:tcPr>
            <w:tcW w:w="663"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сетевой</w:t>
            </w:r>
          </w:p>
        </w:tc>
        <w:tc>
          <w:tcPr>
            <w:tcW w:w="128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GRUNDFOS</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TP</w:t>
            </w:r>
            <w:r w:rsidRPr="00B64B07">
              <w:rPr>
                <w:rFonts w:ascii="Times New Roman" w:hAnsi="Times New Roman" w:cs="Times New Roman"/>
                <w:spacing w:val="-8"/>
                <w:sz w:val="12"/>
                <w:szCs w:val="12"/>
              </w:rPr>
              <w:t xml:space="preserve"> </w:t>
            </w:r>
            <w:r w:rsidRPr="00B64B07">
              <w:rPr>
                <w:rFonts w:ascii="Times New Roman" w:hAnsi="Times New Roman" w:cs="Times New Roman"/>
                <w:sz w:val="12"/>
                <w:szCs w:val="12"/>
              </w:rPr>
              <w:t>65-410/2</w:t>
            </w:r>
            <w:r w:rsidRPr="00B64B07">
              <w:rPr>
                <w:rFonts w:ascii="Times New Roman" w:hAnsi="Times New Roman" w:cs="Times New Roman"/>
                <w:spacing w:val="-8"/>
                <w:sz w:val="12"/>
                <w:szCs w:val="12"/>
              </w:rPr>
              <w:t xml:space="preserve"> </w:t>
            </w:r>
            <w:r w:rsidRPr="00B64B07">
              <w:rPr>
                <w:rFonts w:ascii="Times New Roman" w:hAnsi="Times New Roman" w:cs="Times New Roman"/>
                <w:sz w:val="12"/>
                <w:szCs w:val="12"/>
              </w:rPr>
              <w:t>AF-</w:t>
            </w:r>
          </w:p>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A-BAQE</w:t>
            </w:r>
          </w:p>
        </w:tc>
        <w:tc>
          <w:tcPr>
            <w:tcW w:w="88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57,2</w:t>
            </w:r>
          </w:p>
        </w:tc>
        <w:tc>
          <w:tcPr>
            <w:tcW w:w="527"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34</w:t>
            </w:r>
          </w:p>
        </w:tc>
        <w:tc>
          <w:tcPr>
            <w:tcW w:w="76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7,5</w:t>
            </w:r>
          </w:p>
        </w:tc>
        <w:tc>
          <w:tcPr>
            <w:tcW w:w="50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2013</w:t>
            </w:r>
          </w:p>
        </w:tc>
        <w:tc>
          <w:tcPr>
            <w:tcW w:w="37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w:t>
            </w:r>
          </w:p>
        </w:tc>
      </w:tr>
      <w:tr w:rsidR="00414E83" w:rsidRPr="00B64B07" w:rsidTr="00414E83">
        <w:trPr>
          <w:trHeight w:val="70"/>
        </w:trPr>
        <w:tc>
          <w:tcPr>
            <w:tcW w:w="663"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подпиточный</w:t>
            </w:r>
          </w:p>
        </w:tc>
        <w:tc>
          <w:tcPr>
            <w:tcW w:w="128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GRUNDFOS</w:t>
            </w:r>
            <w:r w:rsidRPr="00B64B07">
              <w:rPr>
                <w:rFonts w:ascii="Times New Roman" w:hAnsi="Times New Roman" w:cs="Times New Roman"/>
                <w:spacing w:val="1"/>
                <w:sz w:val="12"/>
                <w:szCs w:val="12"/>
              </w:rPr>
              <w:t xml:space="preserve"> </w:t>
            </w:r>
            <w:r w:rsidRPr="00B64B07">
              <w:rPr>
                <w:rFonts w:ascii="Times New Roman" w:hAnsi="Times New Roman" w:cs="Times New Roman"/>
                <w:sz w:val="12"/>
                <w:szCs w:val="12"/>
              </w:rPr>
              <w:t>MQ3-45B</w:t>
            </w:r>
            <w:r w:rsidRPr="00B64B07">
              <w:rPr>
                <w:rFonts w:ascii="Times New Roman" w:hAnsi="Times New Roman" w:cs="Times New Roman"/>
                <w:spacing w:val="-15"/>
                <w:sz w:val="12"/>
                <w:szCs w:val="12"/>
              </w:rPr>
              <w:t xml:space="preserve"> </w:t>
            </w:r>
            <w:r w:rsidRPr="00B64B07">
              <w:rPr>
                <w:rFonts w:ascii="Times New Roman" w:hAnsi="Times New Roman" w:cs="Times New Roman"/>
                <w:sz w:val="12"/>
                <w:szCs w:val="12"/>
              </w:rPr>
              <w:t>A-OA-</w:t>
            </w:r>
            <w:r w:rsidRPr="00B64B07">
              <w:rPr>
                <w:rFonts w:ascii="Times New Roman" w:hAnsi="Times New Roman" w:cs="Times New Roman"/>
                <w:spacing w:val="-57"/>
                <w:sz w:val="12"/>
                <w:szCs w:val="12"/>
              </w:rPr>
              <w:t xml:space="preserve"> </w:t>
            </w:r>
            <w:r w:rsidRPr="00B64B07">
              <w:rPr>
                <w:rFonts w:ascii="Times New Roman" w:hAnsi="Times New Roman" w:cs="Times New Roman"/>
                <w:sz w:val="12"/>
                <w:szCs w:val="12"/>
              </w:rPr>
              <w:t>BVBP</w:t>
            </w:r>
          </w:p>
        </w:tc>
        <w:tc>
          <w:tcPr>
            <w:tcW w:w="882"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3</w:t>
            </w:r>
          </w:p>
        </w:tc>
        <w:tc>
          <w:tcPr>
            <w:tcW w:w="527"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45/27</w:t>
            </w:r>
          </w:p>
        </w:tc>
        <w:tc>
          <w:tcPr>
            <w:tcW w:w="76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1,0</w:t>
            </w:r>
          </w:p>
        </w:tc>
        <w:tc>
          <w:tcPr>
            <w:tcW w:w="504"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2013</w:t>
            </w:r>
          </w:p>
        </w:tc>
        <w:tc>
          <w:tcPr>
            <w:tcW w:w="375" w:type="pct"/>
            <w:vAlign w:val="center"/>
          </w:tcPr>
          <w:p w:rsidR="00B64B07" w:rsidRPr="00B64B07" w:rsidRDefault="00B64B07" w:rsidP="00B64B07">
            <w:pPr>
              <w:pStyle w:val="aff1"/>
              <w:jc w:val="center"/>
              <w:rPr>
                <w:rFonts w:ascii="Times New Roman" w:hAnsi="Times New Roman" w:cs="Times New Roman"/>
                <w:sz w:val="12"/>
                <w:szCs w:val="12"/>
              </w:rPr>
            </w:pPr>
            <w:r w:rsidRPr="00B64B07">
              <w:rPr>
                <w:rFonts w:ascii="Times New Roman" w:hAnsi="Times New Roman" w:cs="Times New Roman"/>
                <w:sz w:val="12"/>
                <w:szCs w:val="12"/>
              </w:rPr>
              <w:t>1</w:t>
            </w:r>
          </w:p>
        </w:tc>
      </w:tr>
    </w:tbl>
    <w:p w:rsidR="00414E83" w:rsidRP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Сведения по имеющимся приборам коммерческого учёта ТЭР и воды по котельной ПМК представлены в таблице № 9.</w:t>
      </w:r>
    </w:p>
    <w:p w:rsidR="000959CA"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Таблица № 9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34"/>
        <w:gridCol w:w="1572"/>
        <w:gridCol w:w="1702"/>
        <w:gridCol w:w="1702"/>
        <w:gridCol w:w="713"/>
      </w:tblGrid>
      <w:tr w:rsidR="00414E83" w:rsidRPr="00414E83" w:rsidTr="00414E83">
        <w:trPr>
          <w:trHeight w:val="70"/>
        </w:trPr>
        <w:tc>
          <w:tcPr>
            <w:tcW w:w="1219" w:type="pct"/>
            <w:vMerge w:val="restar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Место</w:t>
            </w:r>
            <w:r w:rsidRPr="00414E83">
              <w:rPr>
                <w:rFonts w:ascii="Times New Roman" w:hAnsi="Times New Roman" w:cs="Times New Roman"/>
                <w:spacing w:val="-3"/>
                <w:sz w:val="12"/>
                <w:szCs w:val="12"/>
              </w:rPr>
              <w:t xml:space="preserve"> </w:t>
            </w:r>
            <w:r w:rsidRPr="00414E83">
              <w:rPr>
                <w:rFonts w:ascii="Times New Roman" w:hAnsi="Times New Roman" w:cs="Times New Roman"/>
                <w:sz w:val="12"/>
                <w:szCs w:val="12"/>
              </w:rPr>
              <w:t>установки</w:t>
            </w:r>
          </w:p>
        </w:tc>
        <w:tc>
          <w:tcPr>
            <w:tcW w:w="3781" w:type="pct"/>
            <w:gridSpan w:val="4"/>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lang w:val="ru-RU"/>
              </w:rPr>
              <w:t>Тип</w:t>
            </w:r>
            <w:r w:rsidRPr="00414E83">
              <w:rPr>
                <w:rFonts w:ascii="Times New Roman" w:hAnsi="Times New Roman" w:cs="Times New Roman"/>
                <w:spacing w:val="-1"/>
                <w:sz w:val="12"/>
                <w:szCs w:val="12"/>
                <w:lang w:val="ru-RU"/>
              </w:rPr>
              <w:t xml:space="preserve"> </w:t>
            </w:r>
            <w:r w:rsidRPr="00414E83">
              <w:rPr>
                <w:rFonts w:ascii="Times New Roman" w:hAnsi="Times New Roman" w:cs="Times New Roman"/>
                <w:sz w:val="12"/>
                <w:szCs w:val="12"/>
                <w:lang w:val="ru-RU"/>
              </w:rPr>
              <w:t>прибора</w:t>
            </w:r>
            <w:r w:rsidRPr="00414E83">
              <w:rPr>
                <w:rFonts w:ascii="Times New Roman" w:hAnsi="Times New Roman" w:cs="Times New Roman"/>
                <w:spacing w:val="-2"/>
                <w:sz w:val="12"/>
                <w:szCs w:val="12"/>
                <w:lang w:val="ru-RU"/>
              </w:rPr>
              <w:t xml:space="preserve"> </w:t>
            </w:r>
            <w:r w:rsidRPr="00414E83">
              <w:rPr>
                <w:rFonts w:ascii="Times New Roman" w:hAnsi="Times New Roman" w:cs="Times New Roman"/>
                <w:sz w:val="12"/>
                <w:szCs w:val="12"/>
                <w:lang w:val="ru-RU"/>
              </w:rPr>
              <w:t>коммерческого учёта</w:t>
            </w:r>
            <w:r w:rsidRPr="00414E83">
              <w:rPr>
                <w:rFonts w:ascii="Times New Roman" w:hAnsi="Times New Roman" w:cs="Times New Roman"/>
                <w:spacing w:val="-2"/>
                <w:sz w:val="12"/>
                <w:szCs w:val="12"/>
                <w:lang w:val="ru-RU"/>
              </w:rPr>
              <w:t xml:space="preserve"> </w:t>
            </w:r>
            <w:r w:rsidRPr="00414E83">
              <w:rPr>
                <w:rFonts w:ascii="Times New Roman" w:hAnsi="Times New Roman" w:cs="Times New Roman"/>
                <w:sz w:val="12"/>
                <w:szCs w:val="12"/>
                <w:lang w:val="ru-RU"/>
              </w:rPr>
              <w:t>по</w:t>
            </w:r>
            <w:r w:rsidRPr="00414E83">
              <w:rPr>
                <w:rFonts w:ascii="Times New Roman" w:hAnsi="Times New Roman" w:cs="Times New Roman"/>
                <w:spacing w:val="-2"/>
                <w:sz w:val="12"/>
                <w:szCs w:val="12"/>
                <w:lang w:val="ru-RU"/>
              </w:rPr>
              <w:t xml:space="preserve"> </w:t>
            </w:r>
            <w:r w:rsidRPr="00414E83">
              <w:rPr>
                <w:rFonts w:ascii="Times New Roman" w:hAnsi="Times New Roman" w:cs="Times New Roman"/>
                <w:sz w:val="12"/>
                <w:szCs w:val="12"/>
                <w:lang w:val="ru-RU"/>
              </w:rPr>
              <w:t>видам</w:t>
            </w:r>
            <w:r w:rsidRPr="00414E83">
              <w:rPr>
                <w:rFonts w:ascii="Times New Roman" w:hAnsi="Times New Roman" w:cs="Times New Roman"/>
                <w:spacing w:val="-1"/>
                <w:sz w:val="12"/>
                <w:szCs w:val="12"/>
                <w:lang w:val="ru-RU"/>
              </w:rPr>
              <w:t xml:space="preserve"> </w:t>
            </w:r>
            <w:r w:rsidRPr="00414E83">
              <w:rPr>
                <w:rFonts w:ascii="Times New Roman" w:hAnsi="Times New Roman" w:cs="Times New Roman"/>
                <w:sz w:val="12"/>
                <w:szCs w:val="12"/>
                <w:lang w:val="ru-RU"/>
              </w:rPr>
              <w:t>ресурса</w:t>
            </w:r>
          </w:p>
        </w:tc>
      </w:tr>
      <w:tr w:rsidR="00414E83" w:rsidRPr="00414E83" w:rsidTr="00414E83">
        <w:trPr>
          <w:trHeight w:val="70"/>
        </w:trPr>
        <w:tc>
          <w:tcPr>
            <w:tcW w:w="1219" w:type="pct"/>
            <w:vMerge/>
            <w:tcBorders>
              <w:top w:val="nil"/>
            </w:tcBorders>
            <w:vAlign w:val="center"/>
          </w:tcPr>
          <w:p w:rsidR="00414E83" w:rsidRPr="00414E83" w:rsidRDefault="00414E83" w:rsidP="00414E83">
            <w:pPr>
              <w:pStyle w:val="aff1"/>
              <w:jc w:val="center"/>
              <w:rPr>
                <w:rFonts w:ascii="Times New Roman" w:hAnsi="Times New Roman" w:cs="Times New Roman"/>
                <w:sz w:val="12"/>
                <w:szCs w:val="12"/>
                <w:lang w:val="ru-RU"/>
              </w:rPr>
            </w:pPr>
          </w:p>
        </w:tc>
        <w:tc>
          <w:tcPr>
            <w:tcW w:w="1045"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Отпуск</w:t>
            </w:r>
            <w:r w:rsidRPr="00414E83">
              <w:rPr>
                <w:rFonts w:ascii="Times New Roman" w:hAnsi="Times New Roman" w:cs="Times New Roman"/>
                <w:spacing w:val="1"/>
                <w:sz w:val="12"/>
                <w:szCs w:val="12"/>
              </w:rPr>
              <w:t xml:space="preserve"> </w:t>
            </w:r>
            <w:r w:rsidRPr="00414E83">
              <w:rPr>
                <w:rFonts w:ascii="Times New Roman" w:hAnsi="Times New Roman" w:cs="Times New Roman"/>
                <w:sz w:val="12"/>
                <w:szCs w:val="12"/>
              </w:rPr>
              <w:t>тепловой</w:t>
            </w:r>
            <w:r w:rsidRPr="00414E83">
              <w:rPr>
                <w:rFonts w:ascii="Times New Roman" w:hAnsi="Times New Roman" w:cs="Times New Roman"/>
                <w:spacing w:val="-57"/>
                <w:sz w:val="12"/>
                <w:szCs w:val="12"/>
              </w:rPr>
              <w:t xml:space="preserve"> </w:t>
            </w:r>
            <w:r w:rsidRPr="00414E83">
              <w:rPr>
                <w:rFonts w:ascii="Times New Roman" w:hAnsi="Times New Roman" w:cs="Times New Roman"/>
                <w:sz w:val="12"/>
                <w:szCs w:val="12"/>
              </w:rPr>
              <w:t>энергии</w:t>
            </w:r>
          </w:p>
        </w:tc>
        <w:tc>
          <w:tcPr>
            <w:tcW w:w="1131"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Природный</w:t>
            </w:r>
            <w:r w:rsidRPr="00414E83">
              <w:rPr>
                <w:rFonts w:ascii="Times New Roman" w:hAnsi="Times New Roman" w:cs="Times New Roman"/>
                <w:spacing w:val="-2"/>
                <w:sz w:val="12"/>
                <w:szCs w:val="12"/>
              </w:rPr>
              <w:t xml:space="preserve"> </w:t>
            </w:r>
            <w:r w:rsidRPr="00414E83">
              <w:rPr>
                <w:rFonts w:ascii="Times New Roman" w:hAnsi="Times New Roman" w:cs="Times New Roman"/>
                <w:sz w:val="12"/>
                <w:szCs w:val="12"/>
              </w:rPr>
              <w:t>газ</w:t>
            </w:r>
          </w:p>
        </w:tc>
        <w:tc>
          <w:tcPr>
            <w:tcW w:w="1131"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Электроэнергия</w:t>
            </w:r>
          </w:p>
        </w:tc>
        <w:tc>
          <w:tcPr>
            <w:tcW w:w="47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Вода</w:t>
            </w:r>
          </w:p>
        </w:tc>
      </w:tr>
      <w:tr w:rsidR="00414E83" w:rsidRPr="00414E83" w:rsidTr="00414E83">
        <w:trPr>
          <w:trHeight w:val="70"/>
        </w:trPr>
        <w:tc>
          <w:tcPr>
            <w:tcW w:w="1219"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lang w:val="ru-RU"/>
              </w:rPr>
              <w:t>Котельная ПМК</w:t>
            </w:r>
            <w:r w:rsidRPr="00414E83">
              <w:rPr>
                <w:rFonts w:ascii="Times New Roman" w:hAnsi="Times New Roman" w:cs="Times New Roman"/>
                <w:spacing w:val="1"/>
                <w:sz w:val="12"/>
                <w:szCs w:val="12"/>
                <w:lang w:val="ru-RU"/>
              </w:rPr>
              <w:t xml:space="preserve"> </w:t>
            </w:r>
            <w:r w:rsidRPr="00414E83">
              <w:rPr>
                <w:rFonts w:ascii="Times New Roman" w:hAnsi="Times New Roman" w:cs="Times New Roman"/>
                <w:sz w:val="12"/>
                <w:szCs w:val="12"/>
                <w:lang w:val="ru-RU"/>
              </w:rPr>
              <w:t>с.</w:t>
            </w:r>
            <w:r w:rsidRPr="00414E83">
              <w:rPr>
                <w:rFonts w:ascii="Times New Roman" w:hAnsi="Times New Roman" w:cs="Times New Roman"/>
                <w:spacing w:val="-6"/>
                <w:sz w:val="12"/>
                <w:szCs w:val="12"/>
                <w:lang w:val="ru-RU"/>
              </w:rPr>
              <w:t xml:space="preserve"> </w:t>
            </w:r>
            <w:r w:rsidRPr="00414E83">
              <w:rPr>
                <w:rFonts w:ascii="Times New Roman" w:hAnsi="Times New Roman" w:cs="Times New Roman"/>
                <w:sz w:val="12"/>
                <w:szCs w:val="12"/>
                <w:lang w:val="ru-RU"/>
              </w:rPr>
              <w:t>Сергиевск,</w:t>
            </w:r>
            <w:r w:rsidRPr="00414E83">
              <w:rPr>
                <w:rFonts w:ascii="Times New Roman" w:hAnsi="Times New Roman" w:cs="Times New Roman"/>
                <w:spacing w:val="-6"/>
                <w:sz w:val="12"/>
                <w:szCs w:val="12"/>
                <w:lang w:val="ru-RU"/>
              </w:rPr>
              <w:t xml:space="preserve"> </w:t>
            </w:r>
            <w:r w:rsidRPr="00414E83">
              <w:rPr>
                <w:rFonts w:ascii="Times New Roman" w:hAnsi="Times New Roman" w:cs="Times New Roman"/>
                <w:sz w:val="12"/>
                <w:szCs w:val="12"/>
                <w:lang w:val="ru-RU"/>
              </w:rPr>
              <w:t>ул.</w:t>
            </w:r>
            <w:r w:rsidRPr="00414E83">
              <w:rPr>
                <w:rFonts w:ascii="Times New Roman" w:hAnsi="Times New Roman" w:cs="Times New Roman"/>
                <w:spacing w:val="-6"/>
                <w:sz w:val="12"/>
                <w:szCs w:val="12"/>
                <w:lang w:val="ru-RU"/>
              </w:rPr>
              <w:t xml:space="preserve"> </w:t>
            </w:r>
            <w:r w:rsidRPr="00414E83">
              <w:rPr>
                <w:rFonts w:ascii="Times New Roman" w:hAnsi="Times New Roman" w:cs="Times New Roman"/>
                <w:sz w:val="12"/>
                <w:szCs w:val="12"/>
                <w:lang w:val="ru-RU"/>
              </w:rPr>
              <w:t>Н.Краснова,</w:t>
            </w:r>
            <w:r w:rsidRPr="00414E83">
              <w:rPr>
                <w:rFonts w:ascii="Times New Roman" w:hAnsi="Times New Roman" w:cs="Times New Roman"/>
                <w:spacing w:val="-2"/>
                <w:sz w:val="12"/>
                <w:szCs w:val="12"/>
                <w:lang w:val="ru-RU"/>
              </w:rPr>
              <w:t xml:space="preserve"> </w:t>
            </w:r>
            <w:r w:rsidRPr="00414E83">
              <w:rPr>
                <w:rFonts w:ascii="Times New Roman" w:hAnsi="Times New Roman" w:cs="Times New Roman"/>
                <w:sz w:val="12"/>
                <w:szCs w:val="12"/>
                <w:lang w:val="ru-RU"/>
              </w:rPr>
              <w:t>84</w:t>
            </w:r>
          </w:p>
        </w:tc>
        <w:tc>
          <w:tcPr>
            <w:tcW w:w="1045"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нет</w:t>
            </w:r>
          </w:p>
        </w:tc>
        <w:tc>
          <w:tcPr>
            <w:tcW w:w="1131"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СГ-ЭК-Вз-Р-0,2-</w:t>
            </w:r>
            <w:r w:rsidRPr="00414E83">
              <w:rPr>
                <w:rFonts w:ascii="Times New Roman" w:hAnsi="Times New Roman" w:cs="Times New Roman"/>
                <w:spacing w:val="-57"/>
                <w:sz w:val="12"/>
                <w:szCs w:val="12"/>
              </w:rPr>
              <w:t xml:space="preserve"> </w:t>
            </w:r>
            <w:r w:rsidRPr="00414E83">
              <w:rPr>
                <w:rFonts w:ascii="Times New Roman" w:hAnsi="Times New Roman" w:cs="Times New Roman"/>
                <w:sz w:val="12"/>
                <w:szCs w:val="12"/>
              </w:rPr>
              <w:t>250/1,6</w:t>
            </w:r>
          </w:p>
        </w:tc>
        <w:tc>
          <w:tcPr>
            <w:tcW w:w="1131"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Меркурий</w:t>
            </w:r>
            <w:r w:rsidRPr="00414E83">
              <w:rPr>
                <w:rFonts w:ascii="Times New Roman" w:hAnsi="Times New Roman" w:cs="Times New Roman"/>
                <w:spacing w:val="1"/>
                <w:sz w:val="12"/>
                <w:szCs w:val="12"/>
              </w:rPr>
              <w:t xml:space="preserve"> </w:t>
            </w:r>
            <w:r w:rsidRPr="00414E83">
              <w:rPr>
                <w:rFonts w:ascii="Times New Roman" w:hAnsi="Times New Roman" w:cs="Times New Roman"/>
                <w:sz w:val="12"/>
                <w:szCs w:val="12"/>
              </w:rPr>
              <w:t>230АRТ03MCLN</w:t>
            </w:r>
          </w:p>
        </w:tc>
        <w:tc>
          <w:tcPr>
            <w:tcW w:w="47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ВСТ-20</w:t>
            </w:r>
          </w:p>
        </w:tc>
      </w:tr>
    </w:tbl>
    <w:p w:rsidR="00414E83" w:rsidRP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Целевые показатели эффективности работы котельной ПМК приведены в таблице № 10.</w:t>
      </w:r>
    </w:p>
    <w:p w:rsid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Таблица № 10 - Целевые показатели эффективности работы котельной ПМК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414E83" w:rsidRPr="00414E83" w:rsidTr="00414E83">
        <w:trPr>
          <w:trHeight w:val="70"/>
        </w:trPr>
        <w:tc>
          <w:tcPr>
            <w:tcW w:w="3616"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Наименование</w:t>
            </w:r>
            <w:r w:rsidRPr="00414E83">
              <w:rPr>
                <w:rFonts w:ascii="Times New Roman" w:hAnsi="Times New Roman" w:cs="Times New Roman"/>
                <w:spacing w:val="-5"/>
                <w:sz w:val="12"/>
                <w:szCs w:val="12"/>
              </w:rPr>
              <w:t xml:space="preserve"> </w:t>
            </w:r>
            <w:r w:rsidRPr="00414E83">
              <w:rPr>
                <w:rFonts w:ascii="Times New Roman" w:hAnsi="Times New Roman" w:cs="Times New Roman"/>
                <w:sz w:val="12"/>
                <w:szCs w:val="12"/>
              </w:rPr>
              <w:t>показателя</w:t>
            </w:r>
          </w:p>
        </w:tc>
        <w:tc>
          <w:tcPr>
            <w:tcW w:w="138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Значение</w:t>
            </w:r>
          </w:p>
        </w:tc>
      </w:tr>
      <w:tr w:rsidR="00414E83" w:rsidRPr="00414E83" w:rsidTr="00414E83">
        <w:trPr>
          <w:trHeight w:val="70"/>
        </w:trPr>
        <w:tc>
          <w:tcPr>
            <w:tcW w:w="3616"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lang w:val="ru-RU"/>
              </w:rPr>
              <w:t>Установленная</w:t>
            </w:r>
            <w:r w:rsidRPr="00414E83">
              <w:rPr>
                <w:rFonts w:ascii="Times New Roman" w:hAnsi="Times New Roman" w:cs="Times New Roman"/>
                <w:spacing w:val="-3"/>
                <w:sz w:val="12"/>
                <w:szCs w:val="12"/>
                <w:lang w:val="ru-RU"/>
              </w:rPr>
              <w:t xml:space="preserve"> </w:t>
            </w:r>
            <w:r w:rsidRPr="00414E83">
              <w:rPr>
                <w:rFonts w:ascii="Times New Roman" w:hAnsi="Times New Roman" w:cs="Times New Roman"/>
                <w:sz w:val="12"/>
                <w:szCs w:val="12"/>
                <w:lang w:val="ru-RU"/>
              </w:rPr>
              <w:t>тепловая</w:t>
            </w:r>
            <w:r w:rsidRPr="00414E83">
              <w:rPr>
                <w:rFonts w:ascii="Times New Roman" w:hAnsi="Times New Roman" w:cs="Times New Roman"/>
                <w:spacing w:val="-2"/>
                <w:sz w:val="12"/>
                <w:szCs w:val="12"/>
                <w:lang w:val="ru-RU"/>
              </w:rPr>
              <w:t xml:space="preserve"> </w:t>
            </w:r>
            <w:r w:rsidRPr="00414E83">
              <w:rPr>
                <w:rFonts w:ascii="Times New Roman" w:hAnsi="Times New Roman" w:cs="Times New Roman"/>
                <w:sz w:val="12"/>
                <w:szCs w:val="12"/>
                <w:lang w:val="ru-RU"/>
              </w:rPr>
              <w:t>мощность</w:t>
            </w:r>
            <w:r w:rsidRPr="00414E83">
              <w:rPr>
                <w:rFonts w:ascii="Times New Roman" w:hAnsi="Times New Roman" w:cs="Times New Roman"/>
                <w:spacing w:val="-1"/>
                <w:sz w:val="12"/>
                <w:szCs w:val="12"/>
                <w:lang w:val="ru-RU"/>
              </w:rPr>
              <w:t xml:space="preserve"> </w:t>
            </w:r>
            <w:r w:rsidRPr="00414E83">
              <w:rPr>
                <w:rFonts w:ascii="Times New Roman" w:hAnsi="Times New Roman" w:cs="Times New Roman"/>
                <w:sz w:val="12"/>
                <w:szCs w:val="12"/>
                <w:lang w:val="ru-RU"/>
              </w:rPr>
              <w:t>котельной,</w:t>
            </w:r>
            <w:r w:rsidRPr="00414E83">
              <w:rPr>
                <w:rFonts w:ascii="Times New Roman" w:hAnsi="Times New Roman" w:cs="Times New Roman"/>
                <w:spacing w:val="-5"/>
                <w:sz w:val="12"/>
                <w:szCs w:val="12"/>
                <w:lang w:val="ru-RU"/>
              </w:rPr>
              <w:t xml:space="preserve"> </w:t>
            </w:r>
            <w:r w:rsidRPr="00414E83">
              <w:rPr>
                <w:rFonts w:ascii="Times New Roman" w:hAnsi="Times New Roman" w:cs="Times New Roman"/>
                <w:sz w:val="12"/>
                <w:szCs w:val="12"/>
                <w:lang w:val="ru-RU"/>
              </w:rPr>
              <w:t>Гкал/ч</w:t>
            </w:r>
          </w:p>
        </w:tc>
        <w:tc>
          <w:tcPr>
            <w:tcW w:w="138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1,032</w:t>
            </w:r>
          </w:p>
        </w:tc>
      </w:tr>
      <w:tr w:rsidR="00414E83" w:rsidRPr="00414E83" w:rsidTr="00414E83">
        <w:trPr>
          <w:trHeight w:val="70"/>
        </w:trPr>
        <w:tc>
          <w:tcPr>
            <w:tcW w:w="3616"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lang w:val="ru-RU"/>
              </w:rPr>
              <w:t>Располагаемая</w:t>
            </w:r>
            <w:r w:rsidRPr="00414E83">
              <w:rPr>
                <w:rFonts w:ascii="Times New Roman" w:hAnsi="Times New Roman" w:cs="Times New Roman"/>
                <w:spacing w:val="-3"/>
                <w:sz w:val="12"/>
                <w:szCs w:val="12"/>
                <w:lang w:val="ru-RU"/>
              </w:rPr>
              <w:t xml:space="preserve"> </w:t>
            </w:r>
            <w:r w:rsidRPr="00414E83">
              <w:rPr>
                <w:rFonts w:ascii="Times New Roman" w:hAnsi="Times New Roman" w:cs="Times New Roman"/>
                <w:sz w:val="12"/>
                <w:szCs w:val="12"/>
                <w:lang w:val="ru-RU"/>
              </w:rPr>
              <w:t>мощность</w:t>
            </w:r>
            <w:r w:rsidRPr="00414E83">
              <w:rPr>
                <w:rFonts w:ascii="Times New Roman" w:hAnsi="Times New Roman" w:cs="Times New Roman"/>
                <w:spacing w:val="-1"/>
                <w:sz w:val="12"/>
                <w:szCs w:val="12"/>
                <w:lang w:val="ru-RU"/>
              </w:rPr>
              <w:t xml:space="preserve"> </w:t>
            </w:r>
            <w:r w:rsidRPr="00414E83">
              <w:rPr>
                <w:rFonts w:ascii="Times New Roman" w:hAnsi="Times New Roman" w:cs="Times New Roman"/>
                <w:sz w:val="12"/>
                <w:szCs w:val="12"/>
                <w:lang w:val="ru-RU"/>
              </w:rPr>
              <w:t>котельной,</w:t>
            </w:r>
            <w:r w:rsidRPr="00414E83">
              <w:rPr>
                <w:rFonts w:ascii="Times New Roman" w:hAnsi="Times New Roman" w:cs="Times New Roman"/>
                <w:spacing w:val="-5"/>
                <w:sz w:val="12"/>
                <w:szCs w:val="12"/>
                <w:lang w:val="ru-RU"/>
              </w:rPr>
              <w:t xml:space="preserve"> </w:t>
            </w:r>
            <w:r w:rsidRPr="00414E83">
              <w:rPr>
                <w:rFonts w:ascii="Times New Roman" w:hAnsi="Times New Roman" w:cs="Times New Roman"/>
                <w:sz w:val="12"/>
                <w:szCs w:val="12"/>
                <w:lang w:val="ru-RU"/>
              </w:rPr>
              <w:t>Гкал/ч</w:t>
            </w:r>
          </w:p>
        </w:tc>
        <w:tc>
          <w:tcPr>
            <w:tcW w:w="138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0,96</w:t>
            </w:r>
          </w:p>
        </w:tc>
      </w:tr>
      <w:tr w:rsidR="00414E83" w:rsidRPr="00414E83" w:rsidTr="00414E83">
        <w:trPr>
          <w:trHeight w:val="70"/>
        </w:trPr>
        <w:tc>
          <w:tcPr>
            <w:tcW w:w="3616"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Средневзвешенный</w:t>
            </w:r>
            <w:r w:rsidRPr="00414E83">
              <w:rPr>
                <w:rFonts w:ascii="Times New Roman" w:hAnsi="Times New Roman" w:cs="Times New Roman"/>
                <w:spacing w:val="-4"/>
                <w:sz w:val="12"/>
                <w:szCs w:val="12"/>
              </w:rPr>
              <w:t xml:space="preserve"> </w:t>
            </w:r>
            <w:r w:rsidRPr="00414E83">
              <w:rPr>
                <w:rFonts w:ascii="Times New Roman" w:hAnsi="Times New Roman" w:cs="Times New Roman"/>
                <w:sz w:val="12"/>
                <w:szCs w:val="12"/>
              </w:rPr>
              <w:t>срок</w:t>
            </w:r>
            <w:r w:rsidRPr="00414E83">
              <w:rPr>
                <w:rFonts w:ascii="Times New Roman" w:hAnsi="Times New Roman" w:cs="Times New Roman"/>
                <w:spacing w:val="-3"/>
                <w:sz w:val="12"/>
                <w:szCs w:val="12"/>
              </w:rPr>
              <w:t xml:space="preserve"> </w:t>
            </w:r>
            <w:r w:rsidRPr="00414E83">
              <w:rPr>
                <w:rFonts w:ascii="Times New Roman" w:hAnsi="Times New Roman" w:cs="Times New Roman"/>
                <w:sz w:val="12"/>
                <w:szCs w:val="12"/>
              </w:rPr>
              <w:t>службы,</w:t>
            </w:r>
            <w:r w:rsidRPr="00414E83">
              <w:rPr>
                <w:rFonts w:ascii="Times New Roman" w:hAnsi="Times New Roman" w:cs="Times New Roman"/>
                <w:spacing w:val="-4"/>
                <w:sz w:val="12"/>
                <w:szCs w:val="12"/>
              </w:rPr>
              <w:t xml:space="preserve"> </w:t>
            </w:r>
            <w:r w:rsidRPr="00414E83">
              <w:rPr>
                <w:rFonts w:ascii="Times New Roman" w:hAnsi="Times New Roman" w:cs="Times New Roman"/>
                <w:sz w:val="12"/>
                <w:szCs w:val="12"/>
              </w:rPr>
              <w:t>лет</w:t>
            </w:r>
          </w:p>
        </w:tc>
        <w:tc>
          <w:tcPr>
            <w:tcW w:w="138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не</w:t>
            </w:r>
            <w:r w:rsidRPr="00414E83">
              <w:rPr>
                <w:rFonts w:ascii="Times New Roman" w:hAnsi="Times New Roman" w:cs="Times New Roman"/>
                <w:spacing w:val="-2"/>
                <w:sz w:val="12"/>
                <w:szCs w:val="12"/>
              </w:rPr>
              <w:t xml:space="preserve"> </w:t>
            </w:r>
            <w:r w:rsidRPr="00414E83">
              <w:rPr>
                <w:rFonts w:ascii="Times New Roman" w:hAnsi="Times New Roman" w:cs="Times New Roman"/>
                <w:sz w:val="12"/>
                <w:szCs w:val="12"/>
              </w:rPr>
              <w:t>менее</w:t>
            </w:r>
            <w:r w:rsidRPr="00414E83">
              <w:rPr>
                <w:rFonts w:ascii="Times New Roman" w:hAnsi="Times New Roman" w:cs="Times New Roman"/>
                <w:spacing w:val="-2"/>
                <w:sz w:val="12"/>
                <w:szCs w:val="12"/>
              </w:rPr>
              <w:t xml:space="preserve"> </w:t>
            </w:r>
            <w:r w:rsidRPr="00414E83">
              <w:rPr>
                <w:rFonts w:ascii="Times New Roman" w:hAnsi="Times New Roman" w:cs="Times New Roman"/>
                <w:sz w:val="12"/>
                <w:szCs w:val="12"/>
              </w:rPr>
              <w:t>10</w:t>
            </w:r>
          </w:p>
        </w:tc>
      </w:tr>
      <w:tr w:rsidR="00414E83" w:rsidRPr="00414E83" w:rsidTr="00414E83">
        <w:trPr>
          <w:trHeight w:val="70"/>
        </w:trPr>
        <w:tc>
          <w:tcPr>
            <w:tcW w:w="3616"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lang w:val="ru-RU"/>
              </w:rPr>
              <w:t>Удельный расход топлива на отпущенную тепловую энергию</w:t>
            </w:r>
            <w:r w:rsidRPr="00414E83">
              <w:rPr>
                <w:rFonts w:ascii="Times New Roman" w:hAnsi="Times New Roman" w:cs="Times New Roman"/>
                <w:spacing w:val="-58"/>
                <w:sz w:val="12"/>
                <w:szCs w:val="12"/>
                <w:lang w:val="ru-RU"/>
              </w:rPr>
              <w:t xml:space="preserve"> </w:t>
            </w:r>
            <w:r w:rsidRPr="00414E83">
              <w:rPr>
                <w:rFonts w:ascii="Times New Roman" w:hAnsi="Times New Roman" w:cs="Times New Roman"/>
                <w:sz w:val="12"/>
                <w:szCs w:val="12"/>
                <w:lang w:val="ru-RU"/>
              </w:rPr>
              <w:t>от</w:t>
            </w:r>
            <w:r w:rsidRPr="00414E83">
              <w:rPr>
                <w:rFonts w:ascii="Times New Roman" w:hAnsi="Times New Roman" w:cs="Times New Roman"/>
                <w:spacing w:val="-1"/>
                <w:sz w:val="12"/>
                <w:szCs w:val="12"/>
                <w:lang w:val="ru-RU"/>
              </w:rPr>
              <w:t xml:space="preserve"> </w:t>
            </w:r>
            <w:r w:rsidRPr="00414E83">
              <w:rPr>
                <w:rFonts w:ascii="Times New Roman" w:hAnsi="Times New Roman" w:cs="Times New Roman"/>
                <w:sz w:val="12"/>
                <w:szCs w:val="12"/>
                <w:lang w:val="ru-RU"/>
              </w:rPr>
              <w:t>котельной, кг</w:t>
            </w:r>
            <w:r w:rsidRPr="00414E83">
              <w:rPr>
                <w:rFonts w:ascii="Times New Roman" w:hAnsi="Times New Roman" w:cs="Times New Roman"/>
                <w:spacing w:val="-1"/>
                <w:sz w:val="12"/>
                <w:szCs w:val="12"/>
                <w:lang w:val="ru-RU"/>
              </w:rPr>
              <w:t xml:space="preserve"> </w:t>
            </w:r>
            <w:r w:rsidRPr="00414E83">
              <w:rPr>
                <w:rFonts w:ascii="Times New Roman" w:hAnsi="Times New Roman" w:cs="Times New Roman"/>
                <w:sz w:val="12"/>
                <w:szCs w:val="12"/>
                <w:lang w:val="ru-RU"/>
              </w:rPr>
              <w:t>у.</w:t>
            </w:r>
            <w:r w:rsidRPr="00414E83">
              <w:rPr>
                <w:rFonts w:ascii="Times New Roman" w:hAnsi="Times New Roman" w:cs="Times New Roman"/>
                <w:spacing w:val="-1"/>
                <w:sz w:val="12"/>
                <w:szCs w:val="12"/>
                <w:lang w:val="ru-RU"/>
              </w:rPr>
              <w:t xml:space="preserve"> </w:t>
            </w:r>
            <w:r w:rsidRPr="00414E83">
              <w:rPr>
                <w:rFonts w:ascii="Times New Roman" w:hAnsi="Times New Roman" w:cs="Times New Roman"/>
                <w:sz w:val="12"/>
                <w:szCs w:val="12"/>
                <w:lang w:val="ru-RU"/>
              </w:rPr>
              <w:t>т./Гкал</w:t>
            </w:r>
          </w:p>
        </w:tc>
        <w:tc>
          <w:tcPr>
            <w:tcW w:w="138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164,89</w:t>
            </w:r>
          </w:p>
        </w:tc>
      </w:tr>
      <w:tr w:rsidR="00414E83" w:rsidRPr="00414E83" w:rsidTr="00414E83">
        <w:trPr>
          <w:trHeight w:val="70"/>
        </w:trPr>
        <w:tc>
          <w:tcPr>
            <w:tcW w:w="3616"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lang w:val="ru-RU"/>
              </w:rPr>
              <w:t>Тепло</w:t>
            </w:r>
            <w:r w:rsidRPr="00414E83">
              <w:rPr>
                <w:rFonts w:ascii="Times New Roman" w:hAnsi="Times New Roman" w:cs="Times New Roman"/>
                <w:spacing w:val="-3"/>
                <w:sz w:val="12"/>
                <w:szCs w:val="12"/>
                <w:lang w:val="ru-RU"/>
              </w:rPr>
              <w:t xml:space="preserve"> </w:t>
            </w:r>
            <w:r w:rsidRPr="00414E83">
              <w:rPr>
                <w:rFonts w:ascii="Times New Roman" w:hAnsi="Times New Roman" w:cs="Times New Roman"/>
                <w:sz w:val="12"/>
                <w:szCs w:val="12"/>
                <w:lang w:val="ru-RU"/>
              </w:rPr>
              <w:t>на</w:t>
            </w:r>
            <w:r w:rsidRPr="00414E83">
              <w:rPr>
                <w:rFonts w:ascii="Times New Roman" w:hAnsi="Times New Roman" w:cs="Times New Roman"/>
                <w:spacing w:val="-3"/>
                <w:sz w:val="12"/>
                <w:szCs w:val="12"/>
                <w:lang w:val="ru-RU"/>
              </w:rPr>
              <w:t xml:space="preserve"> </w:t>
            </w:r>
            <w:r w:rsidRPr="00414E83">
              <w:rPr>
                <w:rFonts w:ascii="Times New Roman" w:hAnsi="Times New Roman" w:cs="Times New Roman"/>
                <w:sz w:val="12"/>
                <w:szCs w:val="12"/>
                <w:lang w:val="ru-RU"/>
              </w:rPr>
              <w:t>собственные</w:t>
            </w:r>
            <w:r w:rsidRPr="00414E83">
              <w:rPr>
                <w:rFonts w:ascii="Times New Roman" w:hAnsi="Times New Roman" w:cs="Times New Roman"/>
                <w:spacing w:val="-3"/>
                <w:sz w:val="12"/>
                <w:szCs w:val="12"/>
                <w:lang w:val="ru-RU"/>
              </w:rPr>
              <w:t xml:space="preserve"> </w:t>
            </w:r>
            <w:r w:rsidRPr="00414E83">
              <w:rPr>
                <w:rFonts w:ascii="Times New Roman" w:hAnsi="Times New Roman" w:cs="Times New Roman"/>
                <w:sz w:val="12"/>
                <w:szCs w:val="12"/>
                <w:lang w:val="ru-RU"/>
              </w:rPr>
              <w:t>нужды</w:t>
            </w:r>
            <w:r w:rsidRPr="00414E83">
              <w:rPr>
                <w:rFonts w:ascii="Times New Roman" w:hAnsi="Times New Roman" w:cs="Times New Roman"/>
                <w:spacing w:val="-2"/>
                <w:sz w:val="12"/>
                <w:szCs w:val="12"/>
                <w:lang w:val="ru-RU"/>
              </w:rPr>
              <w:t xml:space="preserve"> </w:t>
            </w:r>
            <w:r w:rsidRPr="00414E83">
              <w:rPr>
                <w:rFonts w:ascii="Times New Roman" w:hAnsi="Times New Roman" w:cs="Times New Roman"/>
                <w:sz w:val="12"/>
                <w:szCs w:val="12"/>
                <w:lang w:val="ru-RU"/>
              </w:rPr>
              <w:t>котельной,</w:t>
            </w:r>
            <w:r w:rsidRPr="00414E83">
              <w:rPr>
                <w:rFonts w:ascii="Times New Roman" w:hAnsi="Times New Roman" w:cs="Times New Roman"/>
                <w:spacing w:val="-1"/>
                <w:sz w:val="12"/>
                <w:szCs w:val="12"/>
                <w:lang w:val="ru-RU"/>
              </w:rPr>
              <w:t xml:space="preserve"> </w:t>
            </w:r>
            <w:r w:rsidRPr="00414E83">
              <w:rPr>
                <w:rFonts w:ascii="Times New Roman" w:hAnsi="Times New Roman" w:cs="Times New Roman"/>
                <w:sz w:val="12"/>
                <w:szCs w:val="12"/>
                <w:lang w:val="ru-RU"/>
              </w:rPr>
              <w:t>Гкал/ч</w:t>
            </w:r>
          </w:p>
        </w:tc>
        <w:tc>
          <w:tcPr>
            <w:tcW w:w="138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0,002</w:t>
            </w:r>
          </w:p>
        </w:tc>
      </w:tr>
      <w:tr w:rsidR="00414E83" w:rsidRPr="00414E83" w:rsidTr="00414E83">
        <w:trPr>
          <w:trHeight w:val="70"/>
        </w:trPr>
        <w:tc>
          <w:tcPr>
            <w:tcW w:w="3616"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КПД,</w:t>
            </w:r>
            <w:r w:rsidRPr="00414E83">
              <w:rPr>
                <w:rFonts w:ascii="Times New Roman" w:hAnsi="Times New Roman" w:cs="Times New Roman"/>
                <w:spacing w:val="-1"/>
                <w:sz w:val="12"/>
                <w:szCs w:val="12"/>
              </w:rPr>
              <w:t xml:space="preserve"> </w:t>
            </w:r>
            <w:r w:rsidRPr="00414E83">
              <w:rPr>
                <w:rFonts w:ascii="Times New Roman" w:hAnsi="Times New Roman" w:cs="Times New Roman"/>
                <w:sz w:val="12"/>
                <w:szCs w:val="12"/>
              </w:rPr>
              <w:t>%</w:t>
            </w:r>
          </w:p>
        </w:tc>
        <w:tc>
          <w:tcPr>
            <w:tcW w:w="138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93</w:t>
            </w:r>
          </w:p>
        </w:tc>
      </w:tr>
    </w:tbl>
    <w:p w:rsidR="00414E83" w:rsidRPr="00414E83" w:rsidRDefault="00414E83" w:rsidP="00414E8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414E83">
        <w:rPr>
          <w:rFonts w:ascii="Times New Roman" w:hAnsi="Times New Roman" w:cs="Times New Roman"/>
          <w:sz w:val="12"/>
          <w:szCs w:val="12"/>
        </w:rPr>
        <w:t>Модульная котельная ж. д. № 1 расположена по адресу: Самарская область м. р. Сергиевский с. п. Сергиевск село Сергиевск, улица Ленина – 91б.</w:t>
      </w:r>
    </w:p>
    <w:p w:rsidR="00414E83" w:rsidRP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Котельная является централизованной, находи</w:t>
      </w:r>
      <w:r>
        <w:rPr>
          <w:rFonts w:ascii="Times New Roman" w:hAnsi="Times New Roman" w:cs="Times New Roman"/>
          <w:sz w:val="12"/>
          <w:szCs w:val="12"/>
        </w:rPr>
        <w:t xml:space="preserve">тся на обслуживании ООО «Сервисная коммунальная компания», отапливает жилой фонд. Введена </w:t>
      </w:r>
      <w:r w:rsidRPr="00414E83">
        <w:rPr>
          <w:rFonts w:ascii="Times New Roman" w:hAnsi="Times New Roman" w:cs="Times New Roman"/>
          <w:sz w:val="12"/>
          <w:szCs w:val="12"/>
        </w:rPr>
        <w:t>в эксплуатацию в 2006 году.</w:t>
      </w:r>
    </w:p>
    <w:p w:rsidR="00414E83" w:rsidRP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 xml:space="preserve">Здание котельной отдельно </w:t>
      </w:r>
      <w:r>
        <w:rPr>
          <w:rFonts w:ascii="Times New Roman" w:hAnsi="Times New Roman" w:cs="Times New Roman"/>
          <w:sz w:val="12"/>
          <w:szCs w:val="12"/>
        </w:rPr>
        <w:t>стоящее, общей площадью 50,0м2.</w:t>
      </w:r>
      <w:r w:rsidRPr="00414E83">
        <w:rPr>
          <w:rFonts w:ascii="Times New Roman" w:hAnsi="Times New Roman" w:cs="Times New Roman"/>
          <w:sz w:val="12"/>
          <w:szCs w:val="12"/>
        </w:rPr>
        <w:t xml:space="preserve"> </w:t>
      </w:r>
    </w:p>
    <w:p w:rsidR="00414E83" w:rsidRP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Котельная работает в отопительный период без постоянного присутствия персонала по температурному графику 80/60 0С. В настоящее время в котельной установлены пять модульных водогрейных котлов КВ-0,4Г производительностью 0,344 Гкал/час каждый. Котлы введены в эксплуатация в 2006 году. Установленная мощность котельной 1,72 Гкал/час. Котельная отпускает тепловую энергию в горячей воде на нужды отопления потребителей по закрытой схеме.</w:t>
      </w:r>
    </w:p>
    <w:p w:rsidR="00414E83" w:rsidRP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Ограничения тепловой мощности котельной отсутствуют.</w:t>
      </w:r>
    </w:p>
    <w:p w:rsidR="00414E83" w:rsidRP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Основной вид топлива – природный газ, резервное топливо не предусмотрено проектом.</w:t>
      </w:r>
    </w:p>
    <w:p w:rsidR="00414E83" w:rsidRP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11.</w:t>
      </w:r>
    </w:p>
    <w:p w:rsidR="00414E83" w:rsidRDefault="00414E83" w:rsidP="00414E83">
      <w:pPr>
        <w:spacing w:after="0" w:line="240" w:lineRule="auto"/>
        <w:ind w:firstLine="284"/>
        <w:jc w:val="both"/>
        <w:rPr>
          <w:rFonts w:ascii="Times New Roman" w:hAnsi="Times New Roman" w:cs="Times New Roman"/>
          <w:sz w:val="12"/>
          <w:szCs w:val="12"/>
        </w:rPr>
      </w:pPr>
      <w:r w:rsidRPr="00414E83">
        <w:rPr>
          <w:rFonts w:ascii="Times New Roman" w:hAnsi="Times New Roman" w:cs="Times New Roman"/>
          <w:sz w:val="12"/>
          <w:szCs w:val="12"/>
        </w:rPr>
        <w:t>Таблица № 11 -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9"/>
        <w:gridCol w:w="2076"/>
        <w:gridCol w:w="1468"/>
        <w:gridCol w:w="651"/>
        <w:gridCol w:w="1150"/>
        <w:gridCol w:w="758"/>
        <w:gridCol w:w="561"/>
      </w:tblGrid>
      <w:tr w:rsidR="00414E83" w:rsidRPr="00414E83" w:rsidTr="00963ABD">
        <w:trPr>
          <w:trHeight w:val="70"/>
        </w:trPr>
        <w:tc>
          <w:tcPr>
            <w:tcW w:w="570"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Назначение</w:t>
            </w:r>
          </w:p>
        </w:tc>
        <w:tc>
          <w:tcPr>
            <w:tcW w:w="1380" w:type="pct"/>
            <w:vAlign w:val="center"/>
          </w:tcPr>
          <w:p w:rsidR="00414E83" w:rsidRPr="00414E83" w:rsidRDefault="00414E83" w:rsidP="00414E83">
            <w:pPr>
              <w:pStyle w:val="aff1"/>
              <w:jc w:val="center"/>
              <w:rPr>
                <w:rFonts w:ascii="Times New Roman" w:hAnsi="Times New Roman" w:cs="Times New Roman"/>
                <w:sz w:val="12"/>
                <w:szCs w:val="12"/>
              </w:rPr>
            </w:pPr>
          </w:p>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Марка</w:t>
            </w:r>
          </w:p>
        </w:tc>
        <w:tc>
          <w:tcPr>
            <w:tcW w:w="976"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Производит</w:t>
            </w:r>
            <w:r w:rsidRPr="00414E83">
              <w:rPr>
                <w:rFonts w:ascii="Times New Roman" w:hAnsi="Times New Roman" w:cs="Times New Roman"/>
                <w:spacing w:val="-57"/>
                <w:sz w:val="12"/>
                <w:szCs w:val="12"/>
              </w:rPr>
              <w:t xml:space="preserve"> </w:t>
            </w:r>
            <w:r w:rsidRPr="00414E83">
              <w:rPr>
                <w:rFonts w:ascii="Times New Roman" w:hAnsi="Times New Roman" w:cs="Times New Roman"/>
                <w:sz w:val="12"/>
                <w:szCs w:val="12"/>
              </w:rPr>
              <w:t>ельность</w:t>
            </w:r>
            <w:r w:rsidRPr="00414E83">
              <w:rPr>
                <w:rFonts w:ascii="Times New Roman" w:hAnsi="Times New Roman" w:cs="Times New Roman"/>
                <w:spacing w:val="1"/>
                <w:sz w:val="12"/>
                <w:szCs w:val="12"/>
              </w:rPr>
              <w:t xml:space="preserve"> </w:t>
            </w:r>
            <w:r w:rsidRPr="00414E83">
              <w:rPr>
                <w:rFonts w:ascii="Times New Roman" w:hAnsi="Times New Roman" w:cs="Times New Roman"/>
                <w:sz w:val="12"/>
                <w:szCs w:val="12"/>
              </w:rPr>
              <w:t>м</w:t>
            </w:r>
            <w:r w:rsidRPr="00414E83">
              <w:rPr>
                <w:rFonts w:ascii="Times New Roman" w:hAnsi="Times New Roman" w:cs="Times New Roman"/>
                <w:sz w:val="12"/>
                <w:szCs w:val="12"/>
                <w:vertAlign w:val="superscript"/>
              </w:rPr>
              <w:t>3</w:t>
            </w:r>
            <w:r w:rsidRPr="00414E83">
              <w:rPr>
                <w:rFonts w:ascii="Times New Roman" w:hAnsi="Times New Roman" w:cs="Times New Roman"/>
                <w:sz w:val="12"/>
                <w:szCs w:val="12"/>
              </w:rPr>
              <w:t>/ч</w:t>
            </w:r>
          </w:p>
        </w:tc>
        <w:tc>
          <w:tcPr>
            <w:tcW w:w="433"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Напор,</w:t>
            </w:r>
            <w:r w:rsidRPr="00414E83">
              <w:rPr>
                <w:rFonts w:ascii="Times New Roman" w:hAnsi="Times New Roman" w:cs="Times New Roman"/>
                <w:spacing w:val="-57"/>
                <w:sz w:val="12"/>
                <w:szCs w:val="12"/>
              </w:rPr>
              <w:t xml:space="preserve"> </w:t>
            </w:r>
            <w:r w:rsidRPr="00414E83">
              <w:rPr>
                <w:rFonts w:ascii="Times New Roman" w:hAnsi="Times New Roman" w:cs="Times New Roman"/>
                <w:sz w:val="12"/>
                <w:szCs w:val="12"/>
              </w:rPr>
              <w:t>м</w:t>
            </w:r>
          </w:p>
        </w:tc>
        <w:tc>
          <w:tcPr>
            <w:tcW w:w="76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Мощность</w:t>
            </w:r>
            <w:r w:rsidRPr="00414E83">
              <w:rPr>
                <w:rFonts w:ascii="Times New Roman" w:hAnsi="Times New Roman" w:cs="Times New Roman"/>
                <w:spacing w:val="-57"/>
                <w:sz w:val="12"/>
                <w:szCs w:val="12"/>
              </w:rPr>
              <w:t xml:space="preserve"> </w:t>
            </w:r>
            <w:r w:rsidRPr="00414E83">
              <w:rPr>
                <w:rFonts w:ascii="Times New Roman" w:hAnsi="Times New Roman" w:cs="Times New Roman"/>
                <w:sz w:val="12"/>
                <w:szCs w:val="12"/>
              </w:rPr>
              <w:t>эл.</w:t>
            </w:r>
            <w:r w:rsidRPr="00414E83">
              <w:rPr>
                <w:rFonts w:ascii="Times New Roman" w:hAnsi="Times New Roman" w:cs="Times New Roman"/>
                <w:spacing w:val="-7"/>
                <w:sz w:val="12"/>
                <w:szCs w:val="12"/>
              </w:rPr>
              <w:t xml:space="preserve"> </w:t>
            </w:r>
            <w:r w:rsidRPr="00414E83">
              <w:rPr>
                <w:rFonts w:ascii="Times New Roman" w:hAnsi="Times New Roman" w:cs="Times New Roman"/>
                <w:sz w:val="12"/>
                <w:szCs w:val="12"/>
              </w:rPr>
              <w:t>дв.,</w:t>
            </w:r>
            <w:r w:rsidRPr="00414E83">
              <w:rPr>
                <w:rFonts w:ascii="Times New Roman" w:hAnsi="Times New Roman" w:cs="Times New Roman"/>
                <w:spacing w:val="-6"/>
                <w:sz w:val="12"/>
                <w:szCs w:val="12"/>
              </w:rPr>
              <w:t xml:space="preserve"> </w:t>
            </w:r>
            <w:r w:rsidRPr="00414E83">
              <w:rPr>
                <w:rFonts w:ascii="Times New Roman" w:hAnsi="Times New Roman" w:cs="Times New Roman"/>
                <w:sz w:val="12"/>
                <w:szCs w:val="12"/>
              </w:rPr>
              <w:t>кВт</w:t>
            </w:r>
          </w:p>
        </w:tc>
        <w:tc>
          <w:tcPr>
            <w:tcW w:w="50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Дата</w:t>
            </w:r>
            <w:r w:rsidRPr="00414E83">
              <w:rPr>
                <w:rFonts w:ascii="Times New Roman" w:hAnsi="Times New Roman" w:cs="Times New Roman"/>
                <w:spacing w:val="1"/>
                <w:sz w:val="12"/>
                <w:szCs w:val="12"/>
              </w:rPr>
              <w:t xml:space="preserve"> </w:t>
            </w:r>
            <w:r w:rsidRPr="00414E83">
              <w:rPr>
                <w:rFonts w:ascii="Times New Roman" w:hAnsi="Times New Roman" w:cs="Times New Roman"/>
                <w:sz w:val="12"/>
                <w:szCs w:val="12"/>
              </w:rPr>
              <w:t>установки</w:t>
            </w:r>
          </w:p>
        </w:tc>
        <w:tc>
          <w:tcPr>
            <w:tcW w:w="37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Кол-</w:t>
            </w:r>
            <w:r w:rsidRPr="00414E83">
              <w:rPr>
                <w:rFonts w:ascii="Times New Roman" w:hAnsi="Times New Roman" w:cs="Times New Roman"/>
                <w:spacing w:val="-57"/>
                <w:sz w:val="12"/>
                <w:szCs w:val="12"/>
              </w:rPr>
              <w:t xml:space="preserve"> </w:t>
            </w:r>
            <w:r w:rsidRPr="00414E83">
              <w:rPr>
                <w:rFonts w:ascii="Times New Roman" w:hAnsi="Times New Roman" w:cs="Times New Roman"/>
                <w:sz w:val="12"/>
                <w:szCs w:val="12"/>
              </w:rPr>
              <w:t>во,</w:t>
            </w:r>
          </w:p>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ед.</w:t>
            </w:r>
          </w:p>
        </w:tc>
      </w:tr>
      <w:tr w:rsidR="00414E83" w:rsidRPr="00414E83" w:rsidTr="00963ABD">
        <w:trPr>
          <w:trHeight w:val="70"/>
        </w:trPr>
        <w:tc>
          <w:tcPr>
            <w:tcW w:w="570"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сетевой</w:t>
            </w:r>
          </w:p>
        </w:tc>
        <w:tc>
          <w:tcPr>
            <w:tcW w:w="1380"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Wilo Typ IL</w:t>
            </w:r>
            <w:r w:rsidRPr="00414E83">
              <w:rPr>
                <w:rFonts w:ascii="Times New Roman" w:hAnsi="Times New Roman" w:cs="Times New Roman"/>
                <w:spacing w:val="1"/>
                <w:sz w:val="12"/>
                <w:szCs w:val="12"/>
              </w:rPr>
              <w:t xml:space="preserve"> </w:t>
            </w:r>
            <w:r w:rsidRPr="00414E83">
              <w:rPr>
                <w:rFonts w:ascii="Times New Roman" w:hAnsi="Times New Roman" w:cs="Times New Roman"/>
                <w:sz w:val="12"/>
                <w:szCs w:val="12"/>
              </w:rPr>
              <w:t>80/190-18,5/2</w:t>
            </w:r>
          </w:p>
        </w:tc>
        <w:tc>
          <w:tcPr>
            <w:tcW w:w="976"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90</w:t>
            </w:r>
          </w:p>
        </w:tc>
        <w:tc>
          <w:tcPr>
            <w:tcW w:w="433"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40</w:t>
            </w:r>
          </w:p>
        </w:tc>
        <w:tc>
          <w:tcPr>
            <w:tcW w:w="76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18,5</w:t>
            </w:r>
          </w:p>
        </w:tc>
        <w:tc>
          <w:tcPr>
            <w:tcW w:w="50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2006</w:t>
            </w:r>
          </w:p>
        </w:tc>
        <w:tc>
          <w:tcPr>
            <w:tcW w:w="37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2</w:t>
            </w:r>
          </w:p>
        </w:tc>
      </w:tr>
      <w:tr w:rsidR="00414E83" w:rsidRPr="00414E83" w:rsidTr="00963ABD">
        <w:trPr>
          <w:trHeight w:val="70"/>
        </w:trPr>
        <w:tc>
          <w:tcPr>
            <w:tcW w:w="570"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котловой</w:t>
            </w:r>
          </w:p>
        </w:tc>
        <w:tc>
          <w:tcPr>
            <w:tcW w:w="1380"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Wilo</w:t>
            </w:r>
            <w:r w:rsidRPr="00414E83">
              <w:rPr>
                <w:rFonts w:ascii="Times New Roman" w:hAnsi="Times New Roman" w:cs="Times New Roman"/>
                <w:spacing w:val="-8"/>
                <w:sz w:val="12"/>
                <w:szCs w:val="12"/>
              </w:rPr>
              <w:t xml:space="preserve"> </w:t>
            </w:r>
            <w:r w:rsidRPr="00414E83">
              <w:rPr>
                <w:rFonts w:ascii="Times New Roman" w:hAnsi="Times New Roman" w:cs="Times New Roman"/>
                <w:sz w:val="12"/>
                <w:szCs w:val="12"/>
              </w:rPr>
              <w:t>IL</w:t>
            </w:r>
            <w:r w:rsidRPr="00414E83">
              <w:rPr>
                <w:rFonts w:ascii="Times New Roman" w:hAnsi="Times New Roman" w:cs="Times New Roman"/>
                <w:spacing w:val="-8"/>
                <w:sz w:val="12"/>
                <w:szCs w:val="12"/>
              </w:rPr>
              <w:t xml:space="preserve"> </w:t>
            </w:r>
            <w:r w:rsidRPr="00414E83">
              <w:rPr>
                <w:rFonts w:ascii="Times New Roman" w:hAnsi="Times New Roman" w:cs="Times New Roman"/>
                <w:sz w:val="12"/>
                <w:szCs w:val="12"/>
              </w:rPr>
              <w:t>65/120-</w:t>
            </w:r>
            <w:r w:rsidRPr="00414E83">
              <w:rPr>
                <w:rFonts w:ascii="Times New Roman" w:hAnsi="Times New Roman" w:cs="Times New Roman"/>
                <w:spacing w:val="-57"/>
                <w:sz w:val="12"/>
                <w:szCs w:val="12"/>
              </w:rPr>
              <w:t xml:space="preserve"> </w:t>
            </w:r>
            <w:r w:rsidRPr="00414E83">
              <w:rPr>
                <w:rFonts w:ascii="Times New Roman" w:hAnsi="Times New Roman" w:cs="Times New Roman"/>
                <w:sz w:val="12"/>
                <w:szCs w:val="12"/>
              </w:rPr>
              <w:t>4/2</w:t>
            </w:r>
          </w:p>
        </w:tc>
        <w:tc>
          <w:tcPr>
            <w:tcW w:w="976"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20</w:t>
            </w:r>
          </w:p>
        </w:tc>
        <w:tc>
          <w:tcPr>
            <w:tcW w:w="433"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14</w:t>
            </w:r>
          </w:p>
        </w:tc>
        <w:tc>
          <w:tcPr>
            <w:tcW w:w="76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4</w:t>
            </w:r>
          </w:p>
        </w:tc>
        <w:tc>
          <w:tcPr>
            <w:tcW w:w="50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2006</w:t>
            </w:r>
          </w:p>
        </w:tc>
        <w:tc>
          <w:tcPr>
            <w:tcW w:w="374"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2</w:t>
            </w:r>
          </w:p>
        </w:tc>
      </w:tr>
      <w:tr w:rsidR="00414E83" w:rsidRPr="00414E83" w:rsidTr="00963ABD">
        <w:trPr>
          <w:trHeight w:val="70"/>
        </w:trPr>
        <w:tc>
          <w:tcPr>
            <w:tcW w:w="570"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ХВС</w:t>
            </w:r>
          </w:p>
        </w:tc>
        <w:tc>
          <w:tcPr>
            <w:tcW w:w="1380" w:type="pct"/>
            <w:vAlign w:val="center"/>
          </w:tcPr>
          <w:p w:rsidR="00414E83" w:rsidRPr="00414E83" w:rsidRDefault="00414E83" w:rsidP="00414E83">
            <w:pPr>
              <w:pStyle w:val="aff1"/>
              <w:jc w:val="center"/>
              <w:rPr>
                <w:rFonts w:ascii="Times New Roman" w:hAnsi="Times New Roman" w:cs="Times New Roman"/>
                <w:sz w:val="12"/>
                <w:szCs w:val="12"/>
              </w:rPr>
            </w:pPr>
            <w:r w:rsidRPr="00414E83">
              <w:rPr>
                <w:rFonts w:ascii="Times New Roman" w:hAnsi="Times New Roman" w:cs="Times New Roman"/>
                <w:sz w:val="12"/>
                <w:szCs w:val="12"/>
              </w:rPr>
              <w:t>МСХ 120/60</w:t>
            </w:r>
            <w:r w:rsidRPr="00414E83">
              <w:rPr>
                <w:rFonts w:ascii="Times New Roman" w:hAnsi="Times New Roman" w:cs="Times New Roman"/>
                <w:spacing w:val="1"/>
                <w:sz w:val="12"/>
                <w:szCs w:val="12"/>
              </w:rPr>
              <w:t xml:space="preserve"> </w:t>
            </w:r>
            <w:r w:rsidRPr="00414E83">
              <w:rPr>
                <w:rFonts w:ascii="Times New Roman" w:hAnsi="Times New Roman" w:cs="Times New Roman"/>
                <w:spacing w:val="-1"/>
                <w:sz w:val="12"/>
                <w:szCs w:val="12"/>
              </w:rPr>
              <w:t>MVLTINOX-XC</w:t>
            </w:r>
            <w:r>
              <w:rPr>
                <w:rFonts w:ascii="Times New Roman" w:hAnsi="Times New Roman" w:cs="Times New Roman"/>
                <w:spacing w:val="-57"/>
                <w:sz w:val="12"/>
                <w:szCs w:val="12"/>
                <w:lang w:val="ru-RU"/>
              </w:rPr>
              <w:t xml:space="preserve"> </w:t>
            </w:r>
            <w:r w:rsidRPr="00414E83">
              <w:rPr>
                <w:rFonts w:ascii="Times New Roman" w:hAnsi="Times New Roman" w:cs="Times New Roman"/>
                <w:sz w:val="12"/>
                <w:szCs w:val="12"/>
              </w:rPr>
              <w:t>120/60M</w:t>
            </w:r>
          </w:p>
        </w:tc>
        <w:tc>
          <w:tcPr>
            <w:tcW w:w="976"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rPr>
              <w:t>6</w:t>
            </w:r>
          </w:p>
        </w:tc>
        <w:tc>
          <w:tcPr>
            <w:tcW w:w="433"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rPr>
              <w:t>60</w:t>
            </w:r>
          </w:p>
        </w:tc>
        <w:tc>
          <w:tcPr>
            <w:tcW w:w="764"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rPr>
              <w:t>1,25</w:t>
            </w:r>
          </w:p>
        </w:tc>
        <w:tc>
          <w:tcPr>
            <w:tcW w:w="504"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rPr>
              <w:t>2006</w:t>
            </w:r>
          </w:p>
        </w:tc>
        <w:tc>
          <w:tcPr>
            <w:tcW w:w="374" w:type="pct"/>
            <w:vAlign w:val="center"/>
          </w:tcPr>
          <w:p w:rsidR="00414E83" w:rsidRPr="00414E83" w:rsidRDefault="00414E83" w:rsidP="00414E83">
            <w:pPr>
              <w:pStyle w:val="aff1"/>
              <w:jc w:val="center"/>
              <w:rPr>
                <w:rFonts w:ascii="Times New Roman" w:hAnsi="Times New Roman" w:cs="Times New Roman"/>
                <w:sz w:val="12"/>
                <w:szCs w:val="12"/>
                <w:lang w:val="ru-RU"/>
              </w:rPr>
            </w:pPr>
            <w:r w:rsidRPr="00414E83">
              <w:rPr>
                <w:rFonts w:ascii="Times New Roman" w:hAnsi="Times New Roman" w:cs="Times New Roman"/>
                <w:sz w:val="12"/>
                <w:szCs w:val="12"/>
              </w:rPr>
              <w:t>1</w:t>
            </w:r>
          </w:p>
        </w:tc>
      </w:tr>
    </w:tbl>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Сведения по имеющимся приборам коммерческого учёта ТЭР и воды по МК ж. д. № 1 представлены в таблице № 12.</w:t>
      </w:r>
    </w:p>
    <w:p w:rsidR="00414E83"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Таблица № 12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4"/>
        <w:gridCol w:w="1703"/>
        <w:gridCol w:w="1560"/>
        <w:gridCol w:w="1277"/>
        <w:gridCol w:w="709"/>
      </w:tblGrid>
      <w:tr w:rsidR="006B324B" w:rsidRPr="00963ABD" w:rsidTr="00963ABD">
        <w:trPr>
          <w:trHeight w:val="70"/>
        </w:trPr>
        <w:tc>
          <w:tcPr>
            <w:tcW w:w="1511" w:type="pct"/>
            <w:vMerge w:val="restar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Место</w:t>
            </w:r>
            <w:r w:rsidRPr="00963ABD">
              <w:rPr>
                <w:rFonts w:ascii="Times New Roman" w:hAnsi="Times New Roman" w:cs="Times New Roman"/>
                <w:spacing w:val="-3"/>
                <w:sz w:val="12"/>
                <w:szCs w:val="12"/>
              </w:rPr>
              <w:t xml:space="preserve"> </w:t>
            </w:r>
            <w:r w:rsidRPr="00963ABD">
              <w:rPr>
                <w:rFonts w:ascii="Times New Roman" w:hAnsi="Times New Roman" w:cs="Times New Roman"/>
                <w:sz w:val="12"/>
                <w:szCs w:val="12"/>
              </w:rPr>
              <w:t>установки</w:t>
            </w:r>
          </w:p>
        </w:tc>
        <w:tc>
          <w:tcPr>
            <w:tcW w:w="3489" w:type="pct"/>
            <w:gridSpan w:val="4"/>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Тип</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прибора</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коммерческого учёта</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по</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видам</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ресурса</w:t>
            </w:r>
          </w:p>
        </w:tc>
      </w:tr>
      <w:tr w:rsidR="008813EA" w:rsidRPr="00963ABD" w:rsidTr="00963ABD">
        <w:trPr>
          <w:trHeight w:val="70"/>
        </w:trPr>
        <w:tc>
          <w:tcPr>
            <w:tcW w:w="1511" w:type="pct"/>
            <w:vMerge/>
            <w:tcBorders>
              <w:top w:val="nil"/>
            </w:tcBorders>
            <w:vAlign w:val="center"/>
          </w:tcPr>
          <w:p w:rsidR="00963ABD" w:rsidRPr="00963ABD" w:rsidRDefault="00963ABD" w:rsidP="00963ABD">
            <w:pPr>
              <w:pStyle w:val="aff1"/>
              <w:jc w:val="center"/>
              <w:rPr>
                <w:rFonts w:ascii="Times New Roman" w:hAnsi="Times New Roman" w:cs="Times New Roman"/>
                <w:sz w:val="12"/>
                <w:szCs w:val="12"/>
                <w:lang w:val="ru-RU"/>
              </w:rPr>
            </w:pPr>
          </w:p>
        </w:tc>
        <w:tc>
          <w:tcPr>
            <w:tcW w:w="1132"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Отпуск</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тепловой</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энергии</w:t>
            </w:r>
          </w:p>
        </w:tc>
        <w:tc>
          <w:tcPr>
            <w:tcW w:w="1037"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Природный</w:t>
            </w:r>
            <w:r w:rsidRPr="00963ABD">
              <w:rPr>
                <w:rFonts w:ascii="Times New Roman" w:hAnsi="Times New Roman" w:cs="Times New Roman"/>
                <w:spacing w:val="-2"/>
                <w:sz w:val="12"/>
                <w:szCs w:val="12"/>
              </w:rPr>
              <w:t xml:space="preserve"> </w:t>
            </w:r>
            <w:r w:rsidRPr="00963ABD">
              <w:rPr>
                <w:rFonts w:ascii="Times New Roman" w:hAnsi="Times New Roman" w:cs="Times New Roman"/>
                <w:sz w:val="12"/>
                <w:szCs w:val="12"/>
              </w:rPr>
              <w:t>газ</w:t>
            </w:r>
          </w:p>
        </w:tc>
        <w:tc>
          <w:tcPr>
            <w:tcW w:w="849"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Электроэнергия</w:t>
            </w:r>
          </w:p>
        </w:tc>
        <w:tc>
          <w:tcPr>
            <w:tcW w:w="471"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Вода</w:t>
            </w:r>
          </w:p>
        </w:tc>
      </w:tr>
      <w:tr w:rsidR="008813EA" w:rsidRPr="00963ABD" w:rsidTr="00963ABD">
        <w:trPr>
          <w:trHeight w:val="70"/>
        </w:trPr>
        <w:tc>
          <w:tcPr>
            <w:tcW w:w="1511"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МК ж.</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д.</w:t>
            </w:r>
            <w:r w:rsidRPr="00963ABD">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w:t>
            </w:r>
            <w:r w:rsidRPr="00963ABD">
              <w:rPr>
                <w:rFonts w:ascii="Times New Roman" w:hAnsi="Times New Roman" w:cs="Times New Roman"/>
                <w:sz w:val="12"/>
                <w:szCs w:val="12"/>
                <w:lang w:val="ru-RU"/>
              </w:rPr>
              <w:t>1</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с.</w:t>
            </w:r>
            <w:r w:rsidRPr="00963ABD">
              <w:rPr>
                <w:rFonts w:ascii="Times New Roman" w:hAnsi="Times New Roman" w:cs="Times New Roman"/>
                <w:spacing w:val="-9"/>
                <w:sz w:val="12"/>
                <w:szCs w:val="12"/>
                <w:lang w:val="ru-RU"/>
              </w:rPr>
              <w:t xml:space="preserve"> </w:t>
            </w:r>
            <w:r w:rsidRPr="00963ABD">
              <w:rPr>
                <w:rFonts w:ascii="Times New Roman" w:hAnsi="Times New Roman" w:cs="Times New Roman"/>
                <w:sz w:val="12"/>
                <w:szCs w:val="12"/>
                <w:lang w:val="ru-RU"/>
              </w:rPr>
              <w:t>Сергиевск,</w:t>
            </w:r>
            <w:r w:rsidRPr="00963ABD">
              <w:rPr>
                <w:rFonts w:ascii="Times New Roman" w:hAnsi="Times New Roman" w:cs="Times New Roman"/>
                <w:spacing w:val="-8"/>
                <w:sz w:val="12"/>
                <w:szCs w:val="12"/>
                <w:lang w:val="ru-RU"/>
              </w:rPr>
              <w:t xml:space="preserve"> </w:t>
            </w:r>
            <w:r w:rsidRPr="00963ABD">
              <w:rPr>
                <w:rFonts w:ascii="Times New Roman" w:hAnsi="Times New Roman" w:cs="Times New Roman"/>
                <w:sz w:val="12"/>
                <w:szCs w:val="12"/>
                <w:lang w:val="ru-RU"/>
              </w:rPr>
              <w:t>ул.</w:t>
            </w:r>
            <w:r>
              <w:rPr>
                <w:rFonts w:ascii="Times New Roman" w:hAnsi="Times New Roman" w:cs="Times New Roman"/>
                <w:sz w:val="12"/>
                <w:szCs w:val="12"/>
                <w:lang w:val="ru-RU"/>
              </w:rPr>
              <w:t xml:space="preserve"> </w:t>
            </w:r>
            <w:r w:rsidRPr="00963ABD">
              <w:rPr>
                <w:rFonts w:ascii="Times New Roman" w:hAnsi="Times New Roman" w:cs="Times New Roman"/>
                <w:sz w:val="12"/>
                <w:szCs w:val="12"/>
                <w:lang w:val="ru-RU"/>
              </w:rPr>
              <w:t>Ленина</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91б</w:t>
            </w:r>
          </w:p>
        </w:tc>
        <w:tc>
          <w:tcPr>
            <w:tcW w:w="1132"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ПРЭМ</w:t>
            </w:r>
          </w:p>
        </w:tc>
        <w:tc>
          <w:tcPr>
            <w:tcW w:w="1037"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СГ-ЭК-Вз-Р-0,75-</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100/1,6</w:t>
            </w:r>
          </w:p>
        </w:tc>
        <w:tc>
          <w:tcPr>
            <w:tcW w:w="849"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Меркурий</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230</w:t>
            </w:r>
          </w:p>
        </w:tc>
        <w:tc>
          <w:tcPr>
            <w:tcW w:w="471"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ВСКм-</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90-50</w:t>
            </w:r>
          </w:p>
        </w:tc>
      </w:tr>
    </w:tbl>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 xml:space="preserve">Целевые показатели эффективности работы </w:t>
      </w:r>
      <w:r>
        <w:rPr>
          <w:rFonts w:ascii="Times New Roman" w:hAnsi="Times New Roman" w:cs="Times New Roman"/>
          <w:sz w:val="12"/>
          <w:szCs w:val="12"/>
        </w:rPr>
        <w:t>МК ж. д. № 1приведены в таблице №</w:t>
      </w:r>
      <w:r w:rsidRPr="00963ABD">
        <w:rPr>
          <w:rFonts w:ascii="Times New Roman" w:hAnsi="Times New Roman" w:cs="Times New Roman"/>
          <w:sz w:val="12"/>
          <w:szCs w:val="12"/>
        </w:rPr>
        <w:t>13.</w:t>
      </w:r>
    </w:p>
    <w:p w:rsid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 xml:space="preserve"> Таблица № 13 - Целевые показатели эффективности работы МК ж. д. № 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963ABD" w:rsidRPr="00963ABD" w:rsidTr="00963ABD">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Наименование</w:t>
            </w:r>
            <w:r w:rsidRPr="00963ABD">
              <w:rPr>
                <w:rFonts w:ascii="Times New Roman" w:hAnsi="Times New Roman" w:cs="Times New Roman"/>
                <w:spacing w:val="-5"/>
                <w:sz w:val="12"/>
                <w:szCs w:val="12"/>
              </w:rPr>
              <w:t xml:space="preserve"> </w:t>
            </w:r>
            <w:r w:rsidRPr="00963ABD">
              <w:rPr>
                <w:rFonts w:ascii="Times New Roman" w:hAnsi="Times New Roman" w:cs="Times New Roman"/>
                <w:sz w:val="12"/>
                <w:szCs w:val="12"/>
              </w:rPr>
              <w:t>показателя</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Значение</w:t>
            </w:r>
          </w:p>
        </w:tc>
      </w:tr>
      <w:tr w:rsidR="00963ABD" w:rsidRPr="00963ABD" w:rsidTr="00963ABD">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Установленная</w:t>
            </w:r>
            <w:r w:rsidRPr="00963ABD">
              <w:rPr>
                <w:rFonts w:ascii="Times New Roman" w:hAnsi="Times New Roman" w:cs="Times New Roman"/>
                <w:spacing w:val="-3"/>
                <w:sz w:val="12"/>
                <w:szCs w:val="12"/>
                <w:lang w:val="ru-RU"/>
              </w:rPr>
              <w:t xml:space="preserve"> </w:t>
            </w:r>
            <w:r w:rsidRPr="00963ABD">
              <w:rPr>
                <w:rFonts w:ascii="Times New Roman" w:hAnsi="Times New Roman" w:cs="Times New Roman"/>
                <w:sz w:val="12"/>
                <w:szCs w:val="12"/>
                <w:lang w:val="ru-RU"/>
              </w:rPr>
              <w:t>тепловая</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мощность</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котельной,</w:t>
            </w:r>
            <w:r w:rsidRPr="00963ABD">
              <w:rPr>
                <w:rFonts w:ascii="Times New Roman" w:hAnsi="Times New Roman" w:cs="Times New Roman"/>
                <w:spacing w:val="-5"/>
                <w:sz w:val="12"/>
                <w:szCs w:val="12"/>
                <w:lang w:val="ru-RU"/>
              </w:rPr>
              <w:t xml:space="preserve"> </w:t>
            </w:r>
            <w:r w:rsidRPr="00963ABD">
              <w:rPr>
                <w:rFonts w:ascii="Times New Roman" w:hAnsi="Times New Roman" w:cs="Times New Roman"/>
                <w:sz w:val="12"/>
                <w:szCs w:val="12"/>
                <w:lang w:val="ru-RU"/>
              </w:rPr>
              <w:t>Гкал/ч</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1,72</w:t>
            </w:r>
          </w:p>
        </w:tc>
      </w:tr>
      <w:tr w:rsidR="00963ABD" w:rsidRPr="00963ABD" w:rsidTr="00963ABD">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Располагаемая</w:t>
            </w:r>
            <w:r w:rsidRPr="00963ABD">
              <w:rPr>
                <w:rFonts w:ascii="Times New Roman" w:hAnsi="Times New Roman" w:cs="Times New Roman"/>
                <w:spacing w:val="-3"/>
                <w:sz w:val="12"/>
                <w:szCs w:val="12"/>
                <w:lang w:val="ru-RU"/>
              </w:rPr>
              <w:t xml:space="preserve"> </w:t>
            </w:r>
            <w:r w:rsidRPr="00963ABD">
              <w:rPr>
                <w:rFonts w:ascii="Times New Roman" w:hAnsi="Times New Roman" w:cs="Times New Roman"/>
                <w:sz w:val="12"/>
                <w:szCs w:val="12"/>
                <w:lang w:val="ru-RU"/>
              </w:rPr>
              <w:t>мощность</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котельной,</w:t>
            </w:r>
            <w:r w:rsidRPr="00963ABD">
              <w:rPr>
                <w:rFonts w:ascii="Times New Roman" w:hAnsi="Times New Roman" w:cs="Times New Roman"/>
                <w:spacing w:val="-5"/>
                <w:sz w:val="12"/>
                <w:szCs w:val="12"/>
                <w:lang w:val="ru-RU"/>
              </w:rPr>
              <w:t xml:space="preserve"> </w:t>
            </w:r>
            <w:r w:rsidRPr="00963ABD">
              <w:rPr>
                <w:rFonts w:ascii="Times New Roman" w:hAnsi="Times New Roman" w:cs="Times New Roman"/>
                <w:sz w:val="12"/>
                <w:szCs w:val="12"/>
                <w:lang w:val="ru-RU"/>
              </w:rPr>
              <w:t>Гкал/ч</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1,72</w:t>
            </w:r>
          </w:p>
        </w:tc>
      </w:tr>
      <w:tr w:rsidR="00963ABD" w:rsidRPr="00963ABD" w:rsidTr="00963ABD">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Средневзвешенный</w:t>
            </w:r>
            <w:r w:rsidRPr="00963ABD">
              <w:rPr>
                <w:rFonts w:ascii="Times New Roman" w:hAnsi="Times New Roman" w:cs="Times New Roman"/>
                <w:spacing w:val="-2"/>
                <w:sz w:val="12"/>
                <w:szCs w:val="12"/>
              </w:rPr>
              <w:t xml:space="preserve"> </w:t>
            </w:r>
            <w:r w:rsidRPr="00963ABD">
              <w:rPr>
                <w:rFonts w:ascii="Times New Roman" w:hAnsi="Times New Roman" w:cs="Times New Roman"/>
                <w:sz w:val="12"/>
                <w:szCs w:val="12"/>
              </w:rPr>
              <w:t>срок</w:t>
            </w:r>
            <w:r w:rsidRPr="00963ABD">
              <w:rPr>
                <w:rFonts w:ascii="Times New Roman" w:hAnsi="Times New Roman" w:cs="Times New Roman"/>
                <w:spacing w:val="-2"/>
                <w:sz w:val="12"/>
                <w:szCs w:val="12"/>
              </w:rPr>
              <w:t xml:space="preserve"> </w:t>
            </w:r>
            <w:r w:rsidRPr="00963ABD">
              <w:rPr>
                <w:rFonts w:ascii="Times New Roman" w:hAnsi="Times New Roman" w:cs="Times New Roman"/>
                <w:sz w:val="12"/>
                <w:szCs w:val="12"/>
              </w:rPr>
              <w:t>службы,</w:t>
            </w:r>
            <w:r w:rsidRPr="00963ABD">
              <w:rPr>
                <w:rFonts w:ascii="Times New Roman" w:hAnsi="Times New Roman" w:cs="Times New Roman"/>
                <w:spacing w:val="-2"/>
                <w:sz w:val="12"/>
                <w:szCs w:val="12"/>
              </w:rPr>
              <w:t xml:space="preserve"> </w:t>
            </w:r>
            <w:r w:rsidRPr="00963ABD">
              <w:rPr>
                <w:rFonts w:ascii="Times New Roman" w:hAnsi="Times New Roman" w:cs="Times New Roman"/>
                <w:sz w:val="12"/>
                <w:szCs w:val="12"/>
              </w:rPr>
              <w:t>лет</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не</w:t>
            </w:r>
            <w:r w:rsidRPr="00963ABD">
              <w:rPr>
                <w:rFonts w:ascii="Times New Roman" w:hAnsi="Times New Roman" w:cs="Times New Roman"/>
                <w:spacing w:val="-2"/>
                <w:sz w:val="12"/>
                <w:szCs w:val="12"/>
              </w:rPr>
              <w:t xml:space="preserve"> </w:t>
            </w:r>
            <w:r w:rsidRPr="00963ABD">
              <w:rPr>
                <w:rFonts w:ascii="Times New Roman" w:hAnsi="Times New Roman" w:cs="Times New Roman"/>
                <w:sz w:val="12"/>
                <w:szCs w:val="12"/>
              </w:rPr>
              <w:t>менее</w:t>
            </w:r>
            <w:r w:rsidRPr="00963ABD">
              <w:rPr>
                <w:rFonts w:ascii="Times New Roman" w:hAnsi="Times New Roman" w:cs="Times New Roman"/>
                <w:spacing w:val="-2"/>
                <w:sz w:val="12"/>
                <w:szCs w:val="12"/>
              </w:rPr>
              <w:t xml:space="preserve"> </w:t>
            </w:r>
            <w:r w:rsidRPr="00963ABD">
              <w:rPr>
                <w:rFonts w:ascii="Times New Roman" w:hAnsi="Times New Roman" w:cs="Times New Roman"/>
                <w:sz w:val="12"/>
                <w:szCs w:val="12"/>
              </w:rPr>
              <w:t>10</w:t>
            </w:r>
          </w:p>
        </w:tc>
      </w:tr>
      <w:tr w:rsidR="00963ABD" w:rsidRPr="00963ABD" w:rsidTr="00963ABD">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Удельный расход топлива на отпущенную тепловую энергию</w:t>
            </w:r>
            <w:r w:rsidRPr="00963ABD">
              <w:rPr>
                <w:rFonts w:ascii="Times New Roman" w:hAnsi="Times New Roman" w:cs="Times New Roman"/>
                <w:spacing w:val="-58"/>
                <w:sz w:val="12"/>
                <w:szCs w:val="12"/>
                <w:lang w:val="ru-RU"/>
              </w:rPr>
              <w:t xml:space="preserve"> </w:t>
            </w:r>
            <w:r w:rsidRPr="00963ABD">
              <w:rPr>
                <w:rFonts w:ascii="Times New Roman" w:hAnsi="Times New Roman" w:cs="Times New Roman"/>
                <w:sz w:val="12"/>
                <w:szCs w:val="12"/>
                <w:lang w:val="ru-RU"/>
              </w:rPr>
              <w:t>от</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котельной, кг</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у.</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т./Гкал</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164,89</w:t>
            </w:r>
          </w:p>
        </w:tc>
      </w:tr>
      <w:tr w:rsidR="00963ABD" w:rsidRPr="00963ABD" w:rsidTr="00963ABD">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Тепло</w:t>
            </w:r>
            <w:r w:rsidRPr="00963ABD">
              <w:rPr>
                <w:rFonts w:ascii="Times New Roman" w:hAnsi="Times New Roman" w:cs="Times New Roman"/>
                <w:spacing w:val="-3"/>
                <w:sz w:val="12"/>
                <w:szCs w:val="12"/>
                <w:lang w:val="ru-RU"/>
              </w:rPr>
              <w:t xml:space="preserve"> </w:t>
            </w:r>
            <w:r w:rsidRPr="00963ABD">
              <w:rPr>
                <w:rFonts w:ascii="Times New Roman" w:hAnsi="Times New Roman" w:cs="Times New Roman"/>
                <w:sz w:val="12"/>
                <w:szCs w:val="12"/>
                <w:lang w:val="ru-RU"/>
              </w:rPr>
              <w:t>на</w:t>
            </w:r>
            <w:r w:rsidRPr="00963ABD">
              <w:rPr>
                <w:rFonts w:ascii="Times New Roman" w:hAnsi="Times New Roman" w:cs="Times New Roman"/>
                <w:spacing w:val="-3"/>
                <w:sz w:val="12"/>
                <w:szCs w:val="12"/>
                <w:lang w:val="ru-RU"/>
              </w:rPr>
              <w:t xml:space="preserve"> </w:t>
            </w:r>
            <w:r w:rsidRPr="00963ABD">
              <w:rPr>
                <w:rFonts w:ascii="Times New Roman" w:hAnsi="Times New Roman" w:cs="Times New Roman"/>
                <w:sz w:val="12"/>
                <w:szCs w:val="12"/>
                <w:lang w:val="ru-RU"/>
              </w:rPr>
              <w:t>собственные</w:t>
            </w:r>
            <w:r w:rsidRPr="00963ABD">
              <w:rPr>
                <w:rFonts w:ascii="Times New Roman" w:hAnsi="Times New Roman" w:cs="Times New Roman"/>
                <w:spacing w:val="-3"/>
                <w:sz w:val="12"/>
                <w:szCs w:val="12"/>
                <w:lang w:val="ru-RU"/>
              </w:rPr>
              <w:t xml:space="preserve"> </w:t>
            </w:r>
            <w:r w:rsidRPr="00963ABD">
              <w:rPr>
                <w:rFonts w:ascii="Times New Roman" w:hAnsi="Times New Roman" w:cs="Times New Roman"/>
                <w:sz w:val="12"/>
                <w:szCs w:val="12"/>
                <w:lang w:val="ru-RU"/>
              </w:rPr>
              <w:t>нужды</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котельной,</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Гкал/ч</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0,002</w:t>
            </w:r>
          </w:p>
        </w:tc>
      </w:tr>
      <w:tr w:rsidR="00963ABD" w:rsidRPr="00963ABD" w:rsidTr="00963ABD">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КПД,</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85</w:t>
            </w:r>
          </w:p>
        </w:tc>
      </w:tr>
    </w:tbl>
    <w:p w:rsidR="00963ABD" w:rsidRPr="00963ABD" w:rsidRDefault="00963ABD" w:rsidP="00963AB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963ABD">
        <w:rPr>
          <w:rFonts w:ascii="Times New Roman" w:hAnsi="Times New Roman" w:cs="Times New Roman"/>
          <w:sz w:val="12"/>
          <w:szCs w:val="12"/>
        </w:rPr>
        <w:t>Модульная кот</w:t>
      </w:r>
      <w:r>
        <w:rPr>
          <w:rFonts w:ascii="Times New Roman" w:hAnsi="Times New Roman" w:cs="Times New Roman"/>
          <w:sz w:val="12"/>
          <w:szCs w:val="12"/>
        </w:rPr>
        <w:t>ельная ж. д. №</w:t>
      </w:r>
      <w:r w:rsidRPr="00963ABD">
        <w:rPr>
          <w:rFonts w:ascii="Times New Roman" w:hAnsi="Times New Roman" w:cs="Times New Roman"/>
          <w:sz w:val="12"/>
          <w:szCs w:val="12"/>
        </w:rPr>
        <w:t>2 расположена по адресу: Самарская область м. р. Сергиевский с. п. Сергиевск село Сергиевск, улица Ленина – 93.</w:t>
      </w:r>
    </w:p>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lastRenderedPageBreak/>
        <w:t>Котельная является централизованной, находится на обслуживании ООО</w:t>
      </w:r>
      <w:r>
        <w:rPr>
          <w:rFonts w:ascii="Times New Roman" w:hAnsi="Times New Roman" w:cs="Times New Roman"/>
          <w:sz w:val="12"/>
          <w:szCs w:val="12"/>
        </w:rPr>
        <w:t xml:space="preserve"> </w:t>
      </w:r>
      <w:r w:rsidRPr="00963ABD">
        <w:rPr>
          <w:rFonts w:ascii="Times New Roman" w:hAnsi="Times New Roman" w:cs="Times New Roman"/>
          <w:sz w:val="12"/>
          <w:szCs w:val="12"/>
        </w:rPr>
        <w:t>«Сервисная коммунальная компания», отапливает жилой фонд. Введена в эксплуатацию в 2006 году.</w:t>
      </w:r>
    </w:p>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Здание котельной отдельно стоящее, общей площадью 30,0м2. Котельная работает в отопительный период без постоянного присутствия персонала по температурному графику 80/60 0С.</w:t>
      </w:r>
    </w:p>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В настоящее время в котельной установлены пять котлов: четыре Goman Micro-200 производительностью 0,172 Гкал/час каждый и Goman Micro-100 производительностью 0,086 Гкал/час. Котлы введены в эксплуатация в 2006 году. Установленная мощность котельной 0,774 Гкал/час. Котельная отпускает тепловую энергию в горячей воде на нужды отопления потребителей по закрытой схеме.</w:t>
      </w:r>
    </w:p>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Ограничения тепловой мощности котельной отсутствуют.</w:t>
      </w:r>
    </w:p>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Основной вид топлива – природный газ, резервное топливо не предусмотрено проектом.</w:t>
      </w:r>
    </w:p>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14.</w:t>
      </w:r>
    </w:p>
    <w:p w:rsidR="000959CA"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Таблица № 14 -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6"/>
        <w:gridCol w:w="1843"/>
        <w:gridCol w:w="1560"/>
        <w:gridCol w:w="609"/>
        <w:gridCol w:w="1216"/>
        <w:gridCol w:w="834"/>
        <w:gridCol w:w="605"/>
      </w:tblGrid>
      <w:tr w:rsidR="00860763" w:rsidRPr="00963ABD" w:rsidTr="00963ABD">
        <w:trPr>
          <w:trHeight w:val="70"/>
        </w:trPr>
        <w:tc>
          <w:tcPr>
            <w:tcW w:w="569"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Назначение</w:t>
            </w:r>
          </w:p>
        </w:tc>
        <w:tc>
          <w:tcPr>
            <w:tcW w:w="1225"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Марка</w:t>
            </w:r>
          </w:p>
        </w:tc>
        <w:tc>
          <w:tcPr>
            <w:tcW w:w="1037"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Производит</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ельность</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м</w:t>
            </w:r>
            <w:r w:rsidRPr="00963ABD">
              <w:rPr>
                <w:rFonts w:ascii="Times New Roman" w:hAnsi="Times New Roman" w:cs="Times New Roman"/>
                <w:sz w:val="12"/>
                <w:szCs w:val="12"/>
                <w:vertAlign w:val="superscript"/>
              </w:rPr>
              <w:t>3</w:t>
            </w:r>
            <w:r w:rsidRPr="00963ABD">
              <w:rPr>
                <w:rFonts w:ascii="Times New Roman" w:hAnsi="Times New Roman" w:cs="Times New Roman"/>
                <w:sz w:val="12"/>
                <w:szCs w:val="12"/>
              </w:rPr>
              <w:t>/ч</w:t>
            </w:r>
          </w:p>
        </w:tc>
        <w:tc>
          <w:tcPr>
            <w:tcW w:w="405"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Напор,</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м</w:t>
            </w:r>
          </w:p>
        </w:tc>
        <w:tc>
          <w:tcPr>
            <w:tcW w:w="808"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Мощность</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эл.</w:t>
            </w:r>
            <w:r w:rsidRPr="00963ABD">
              <w:rPr>
                <w:rFonts w:ascii="Times New Roman" w:hAnsi="Times New Roman" w:cs="Times New Roman"/>
                <w:spacing w:val="-7"/>
                <w:sz w:val="12"/>
                <w:szCs w:val="12"/>
              </w:rPr>
              <w:t xml:space="preserve"> </w:t>
            </w:r>
            <w:r w:rsidRPr="00963ABD">
              <w:rPr>
                <w:rFonts w:ascii="Times New Roman" w:hAnsi="Times New Roman" w:cs="Times New Roman"/>
                <w:sz w:val="12"/>
                <w:szCs w:val="12"/>
              </w:rPr>
              <w:t>дв.,</w:t>
            </w:r>
            <w:r w:rsidRPr="00963ABD">
              <w:rPr>
                <w:rFonts w:ascii="Times New Roman" w:hAnsi="Times New Roman" w:cs="Times New Roman"/>
                <w:spacing w:val="-6"/>
                <w:sz w:val="12"/>
                <w:szCs w:val="12"/>
              </w:rPr>
              <w:t xml:space="preserve"> </w:t>
            </w:r>
            <w:r w:rsidRPr="00963ABD">
              <w:rPr>
                <w:rFonts w:ascii="Times New Roman" w:hAnsi="Times New Roman" w:cs="Times New Roman"/>
                <w:sz w:val="12"/>
                <w:szCs w:val="12"/>
              </w:rPr>
              <w:t>кВт</w:t>
            </w:r>
          </w:p>
        </w:tc>
        <w:tc>
          <w:tcPr>
            <w:tcW w:w="55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Дата</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устано</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вки</w:t>
            </w:r>
          </w:p>
        </w:tc>
        <w:tc>
          <w:tcPr>
            <w:tcW w:w="402"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Кол-</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во,</w:t>
            </w:r>
          </w:p>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ед.</w:t>
            </w:r>
          </w:p>
        </w:tc>
      </w:tr>
      <w:tr w:rsidR="00860763" w:rsidRPr="00963ABD" w:rsidTr="00963ABD">
        <w:trPr>
          <w:trHeight w:val="70"/>
        </w:trPr>
        <w:tc>
          <w:tcPr>
            <w:tcW w:w="569"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сетевой</w:t>
            </w:r>
          </w:p>
        </w:tc>
        <w:tc>
          <w:tcPr>
            <w:tcW w:w="1225"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Wilo Typ IL</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50/170-7,5/2</w:t>
            </w:r>
          </w:p>
        </w:tc>
        <w:tc>
          <w:tcPr>
            <w:tcW w:w="1037"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35</w:t>
            </w:r>
          </w:p>
        </w:tc>
        <w:tc>
          <w:tcPr>
            <w:tcW w:w="405"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37</w:t>
            </w:r>
          </w:p>
        </w:tc>
        <w:tc>
          <w:tcPr>
            <w:tcW w:w="808"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7,5</w:t>
            </w:r>
          </w:p>
        </w:tc>
        <w:tc>
          <w:tcPr>
            <w:tcW w:w="55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2006</w:t>
            </w:r>
          </w:p>
        </w:tc>
        <w:tc>
          <w:tcPr>
            <w:tcW w:w="402"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2</w:t>
            </w:r>
          </w:p>
        </w:tc>
      </w:tr>
      <w:tr w:rsidR="008B1D94" w:rsidRPr="00963ABD" w:rsidTr="00963ABD">
        <w:trPr>
          <w:trHeight w:val="70"/>
        </w:trPr>
        <w:tc>
          <w:tcPr>
            <w:tcW w:w="569"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котловой</w:t>
            </w:r>
          </w:p>
        </w:tc>
        <w:tc>
          <w:tcPr>
            <w:tcW w:w="1225"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Wilo</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ТОР</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S</w:t>
            </w:r>
            <w:r>
              <w:rPr>
                <w:rFonts w:ascii="Times New Roman" w:hAnsi="Times New Roman" w:cs="Times New Roman"/>
                <w:sz w:val="12"/>
                <w:szCs w:val="12"/>
                <w:lang w:val="ru-RU"/>
              </w:rPr>
              <w:t xml:space="preserve"> </w:t>
            </w:r>
            <w:r w:rsidRPr="00963ABD">
              <w:rPr>
                <w:rFonts w:ascii="Times New Roman" w:hAnsi="Times New Roman" w:cs="Times New Roman"/>
                <w:sz w:val="12"/>
                <w:szCs w:val="12"/>
              </w:rPr>
              <w:t>80/10</w:t>
            </w:r>
          </w:p>
        </w:tc>
        <w:tc>
          <w:tcPr>
            <w:tcW w:w="1037"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40</w:t>
            </w:r>
          </w:p>
        </w:tc>
        <w:tc>
          <w:tcPr>
            <w:tcW w:w="405"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6,8</w:t>
            </w:r>
          </w:p>
        </w:tc>
        <w:tc>
          <w:tcPr>
            <w:tcW w:w="808"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1,1</w:t>
            </w:r>
          </w:p>
        </w:tc>
        <w:tc>
          <w:tcPr>
            <w:tcW w:w="55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2006</w:t>
            </w:r>
          </w:p>
        </w:tc>
        <w:tc>
          <w:tcPr>
            <w:tcW w:w="402"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2</w:t>
            </w:r>
          </w:p>
        </w:tc>
      </w:tr>
      <w:tr w:rsidR="008B1D94" w:rsidRPr="00963ABD" w:rsidTr="00963ABD">
        <w:trPr>
          <w:trHeight w:val="70"/>
        </w:trPr>
        <w:tc>
          <w:tcPr>
            <w:tcW w:w="569"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ХВС</w:t>
            </w:r>
          </w:p>
        </w:tc>
        <w:tc>
          <w:tcPr>
            <w:tcW w:w="1225"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МСХ 110/60</w:t>
            </w:r>
            <w:r w:rsidRPr="00963ABD">
              <w:rPr>
                <w:rFonts w:ascii="Times New Roman" w:hAnsi="Times New Roman" w:cs="Times New Roman"/>
                <w:spacing w:val="1"/>
                <w:sz w:val="12"/>
                <w:szCs w:val="12"/>
              </w:rPr>
              <w:t xml:space="preserve"> </w:t>
            </w:r>
            <w:r w:rsidRPr="00963ABD">
              <w:rPr>
                <w:rFonts w:ascii="Times New Roman" w:hAnsi="Times New Roman" w:cs="Times New Roman"/>
                <w:spacing w:val="-1"/>
                <w:sz w:val="12"/>
                <w:szCs w:val="12"/>
              </w:rPr>
              <w:t>MVLTINOX-XC</w:t>
            </w:r>
            <w:r>
              <w:rPr>
                <w:rFonts w:ascii="Times New Roman" w:hAnsi="Times New Roman" w:cs="Times New Roman"/>
                <w:sz w:val="12"/>
                <w:szCs w:val="12"/>
                <w:lang w:val="ru-RU"/>
              </w:rPr>
              <w:t xml:space="preserve"> </w:t>
            </w:r>
            <w:r w:rsidRPr="00963ABD">
              <w:rPr>
                <w:rFonts w:ascii="Times New Roman" w:hAnsi="Times New Roman" w:cs="Times New Roman"/>
                <w:sz w:val="12"/>
                <w:szCs w:val="12"/>
              </w:rPr>
              <w:t>120/60M</w:t>
            </w:r>
          </w:p>
        </w:tc>
        <w:tc>
          <w:tcPr>
            <w:tcW w:w="1037"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5</w:t>
            </w:r>
          </w:p>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rPr>
              <w:t>6</w:t>
            </w:r>
          </w:p>
        </w:tc>
        <w:tc>
          <w:tcPr>
            <w:tcW w:w="405"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60</w:t>
            </w:r>
          </w:p>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60</w:t>
            </w:r>
          </w:p>
        </w:tc>
        <w:tc>
          <w:tcPr>
            <w:tcW w:w="808"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1,25</w:t>
            </w:r>
          </w:p>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1,25</w:t>
            </w:r>
          </w:p>
        </w:tc>
        <w:tc>
          <w:tcPr>
            <w:tcW w:w="55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2006</w:t>
            </w:r>
          </w:p>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2006</w:t>
            </w:r>
          </w:p>
        </w:tc>
        <w:tc>
          <w:tcPr>
            <w:tcW w:w="402"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1</w:t>
            </w:r>
          </w:p>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1</w:t>
            </w:r>
          </w:p>
        </w:tc>
      </w:tr>
    </w:tbl>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Сведения по имеющимся приборам коммерческого учёта ТЭР и воды по МК ж. д. № 2 представлены в таблице № 15.</w:t>
      </w:r>
    </w:p>
    <w:p w:rsid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Таблица № 15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2"/>
        <w:gridCol w:w="1985"/>
        <w:gridCol w:w="1417"/>
        <w:gridCol w:w="1134"/>
        <w:gridCol w:w="855"/>
      </w:tblGrid>
      <w:tr w:rsidR="008813EA" w:rsidRPr="00963ABD" w:rsidTr="00963ABD">
        <w:trPr>
          <w:trHeight w:val="70"/>
        </w:trPr>
        <w:tc>
          <w:tcPr>
            <w:tcW w:w="1417" w:type="pct"/>
            <w:vMerge w:val="restar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Место</w:t>
            </w:r>
            <w:r w:rsidRPr="00963ABD">
              <w:rPr>
                <w:rFonts w:ascii="Times New Roman" w:hAnsi="Times New Roman" w:cs="Times New Roman"/>
                <w:spacing w:val="-3"/>
                <w:sz w:val="12"/>
                <w:szCs w:val="12"/>
              </w:rPr>
              <w:t xml:space="preserve"> </w:t>
            </w:r>
            <w:r w:rsidRPr="00963ABD">
              <w:rPr>
                <w:rFonts w:ascii="Times New Roman" w:hAnsi="Times New Roman" w:cs="Times New Roman"/>
                <w:sz w:val="12"/>
                <w:szCs w:val="12"/>
              </w:rPr>
              <w:t>установки</w:t>
            </w:r>
          </w:p>
        </w:tc>
        <w:tc>
          <w:tcPr>
            <w:tcW w:w="3583" w:type="pct"/>
            <w:gridSpan w:val="4"/>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Тип</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прибора</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коммерческого учёта</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по</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видам</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ресурса</w:t>
            </w:r>
          </w:p>
        </w:tc>
      </w:tr>
      <w:tr w:rsidR="00963ABD" w:rsidRPr="00963ABD" w:rsidTr="00963ABD">
        <w:trPr>
          <w:trHeight w:val="70"/>
        </w:trPr>
        <w:tc>
          <w:tcPr>
            <w:tcW w:w="1417" w:type="pct"/>
            <w:vMerge/>
            <w:tcBorders>
              <w:top w:val="nil"/>
            </w:tcBorders>
            <w:vAlign w:val="center"/>
          </w:tcPr>
          <w:p w:rsidR="00963ABD" w:rsidRPr="00963ABD" w:rsidRDefault="00963ABD" w:rsidP="00963ABD">
            <w:pPr>
              <w:pStyle w:val="aff1"/>
              <w:jc w:val="center"/>
              <w:rPr>
                <w:rFonts w:ascii="Times New Roman" w:hAnsi="Times New Roman" w:cs="Times New Roman"/>
                <w:sz w:val="12"/>
                <w:szCs w:val="12"/>
                <w:lang w:val="ru-RU"/>
              </w:rPr>
            </w:pPr>
          </w:p>
        </w:tc>
        <w:tc>
          <w:tcPr>
            <w:tcW w:w="1319"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Отпуск</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тепловой</w:t>
            </w:r>
            <w:r>
              <w:rPr>
                <w:rFonts w:ascii="Times New Roman" w:hAnsi="Times New Roman" w:cs="Times New Roman"/>
                <w:sz w:val="12"/>
                <w:szCs w:val="12"/>
                <w:lang w:val="ru-RU"/>
              </w:rPr>
              <w:t xml:space="preserve"> </w:t>
            </w:r>
            <w:r w:rsidRPr="00963ABD">
              <w:rPr>
                <w:rFonts w:ascii="Times New Roman" w:hAnsi="Times New Roman" w:cs="Times New Roman"/>
                <w:sz w:val="12"/>
                <w:szCs w:val="12"/>
              </w:rPr>
              <w:t>энергии</w:t>
            </w:r>
          </w:p>
        </w:tc>
        <w:tc>
          <w:tcPr>
            <w:tcW w:w="942"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Природный</w:t>
            </w:r>
            <w:r w:rsidRPr="00963ABD">
              <w:rPr>
                <w:rFonts w:ascii="Times New Roman" w:hAnsi="Times New Roman" w:cs="Times New Roman"/>
                <w:spacing w:val="-2"/>
                <w:sz w:val="12"/>
                <w:szCs w:val="12"/>
              </w:rPr>
              <w:t xml:space="preserve"> </w:t>
            </w:r>
            <w:r w:rsidRPr="00963ABD">
              <w:rPr>
                <w:rFonts w:ascii="Times New Roman" w:hAnsi="Times New Roman" w:cs="Times New Roman"/>
                <w:sz w:val="12"/>
                <w:szCs w:val="12"/>
              </w:rPr>
              <w:t>газ</w:t>
            </w:r>
          </w:p>
        </w:tc>
        <w:tc>
          <w:tcPr>
            <w:tcW w:w="75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Электроэнергия</w:t>
            </w:r>
          </w:p>
        </w:tc>
        <w:tc>
          <w:tcPr>
            <w:tcW w:w="568"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Вода</w:t>
            </w:r>
          </w:p>
        </w:tc>
      </w:tr>
      <w:tr w:rsidR="00963ABD" w:rsidRPr="00963ABD" w:rsidTr="00963ABD">
        <w:trPr>
          <w:trHeight w:val="70"/>
        </w:trPr>
        <w:tc>
          <w:tcPr>
            <w:tcW w:w="1417"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МК</w:t>
            </w:r>
            <w:r w:rsidRPr="00963ABD">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ж.</w:t>
            </w:r>
            <w:r w:rsidRPr="00963ABD">
              <w:rPr>
                <w:rFonts w:ascii="Times New Roman" w:hAnsi="Times New Roman" w:cs="Times New Roman"/>
                <w:sz w:val="12"/>
                <w:szCs w:val="12"/>
                <w:lang w:val="ru-RU"/>
              </w:rPr>
              <w:t>д. №2</w:t>
            </w:r>
            <w:r>
              <w:rPr>
                <w:rFonts w:ascii="Times New Roman" w:hAnsi="Times New Roman" w:cs="Times New Roman"/>
                <w:sz w:val="12"/>
                <w:szCs w:val="12"/>
                <w:lang w:val="ru-RU"/>
              </w:rPr>
              <w:t xml:space="preserve"> </w:t>
            </w:r>
            <w:r w:rsidRPr="00963ABD">
              <w:rPr>
                <w:rFonts w:ascii="Times New Roman" w:hAnsi="Times New Roman" w:cs="Times New Roman"/>
                <w:sz w:val="12"/>
                <w:szCs w:val="12"/>
                <w:lang w:val="ru-RU"/>
              </w:rPr>
              <w:t>с.Сергиевск,</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ул.Ленина</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93</w:t>
            </w:r>
          </w:p>
        </w:tc>
        <w:tc>
          <w:tcPr>
            <w:tcW w:w="1319"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ПРЭМ</w:t>
            </w:r>
          </w:p>
        </w:tc>
        <w:tc>
          <w:tcPr>
            <w:tcW w:w="942"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СГ-ЭК-Вз-Р-0,2/1,6</w:t>
            </w:r>
          </w:p>
        </w:tc>
        <w:tc>
          <w:tcPr>
            <w:tcW w:w="75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Меркурий</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230</w:t>
            </w:r>
          </w:p>
        </w:tc>
        <w:tc>
          <w:tcPr>
            <w:tcW w:w="568"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ВСКм-</w:t>
            </w:r>
            <w:r w:rsidRPr="00963ABD">
              <w:rPr>
                <w:rFonts w:ascii="Times New Roman" w:hAnsi="Times New Roman" w:cs="Times New Roman"/>
                <w:spacing w:val="-57"/>
                <w:sz w:val="12"/>
                <w:szCs w:val="12"/>
              </w:rPr>
              <w:t xml:space="preserve"> </w:t>
            </w:r>
            <w:r w:rsidRPr="00963ABD">
              <w:rPr>
                <w:rFonts w:ascii="Times New Roman" w:hAnsi="Times New Roman" w:cs="Times New Roman"/>
                <w:sz w:val="12"/>
                <w:szCs w:val="12"/>
              </w:rPr>
              <w:t>90-50</w:t>
            </w:r>
          </w:p>
        </w:tc>
      </w:tr>
    </w:tbl>
    <w:p w:rsidR="00963ABD" w:rsidRP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Целевые показатели эффективности работы МК ж. д. № 2 приведены в таблице № 16.</w:t>
      </w:r>
    </w:p>
    <w:p w:rsidR="00963ABD" w:rsidRDefault="00963ABD" w:rsidP="00963ABD">
      <w:pPr>
        <w:spacing w:after="0" w:line="240" w:lineRule="auto"/>
        <w:ind w:firstLine="284"/>
        <w:jc w:val="both"/>
        <w:rPr>
          <w:rFonts w:ascii="Times New Roman" w:hAnsi="Times New Roman" w:cs="Times New Roman"/>
          <w:sz w:val="12"/>
          <w:szCs w:val="12"/>
        </w:rPr>
      </w:pPr>
      <w:r w:rsidRPr="00963ABD">
        <w:rPr>
          <w:rFonts w:ascii="Times New Roman" w:hAnsi="Times New Roman" w:cs="Times New Roman"/>
          <w:sz w:val="12"/>
          <w:szCs w:val="12"/>
        </w:rPr>
        <w:t>Таблица № 16 - Целевые показатели эффективности работы МК ж. д. № 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963ABD" w:rsidRPr="00963ABD" w:rsidTr="008B1D94">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Наименование</w:t>
            </w:r>
            <w:r w:rsidRPr="00963ABD">
              <w:rPr>
                <w:rFonts w:ascii="Times New Roman" w:hAnsi="Times New Roman" w:cs="Times New Roman"/>
                <w:spacing w:val="-5"/>
                <w:sz w:val="12"/>
                <w:szCs w:val="12"/>
              </w:rPr>
              <w:t xml:space="preserve"> </w:t>
            </w:r>
            <w:r w:rsidRPr="00963ABD">
              <w:rPr>
                <w:rFonts w:ascii="Times New Roman" w:hAnsi="Times New Roman" w:cs="Times New Roman"/>
                <w:sz w:val="12"/>
                <w:szCs w:val="12"/>
              </w:rPr>
              <w:t>показателя</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Значение</w:t>
            </w:r>
          </w:p>
        </w:tc>
      </w:tr>
      <w:tr w:rsidR="00963ABD" w:rsidRPr="00963ABD" w:rsidTr="008B1D94">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Установленная</w:t>
            </w:r>
            <w:r w:rsidRPr="00963ABD">
              <w:rPr>
                <w:rFonts w:ascii="Times New Roman" w:hAnsi="Times New Roman" w:cs="Times New Roman"/>
                <w:spacing w:val="-3"/>
                <w:sz w:val="12"/>
                <w:szCs w:val="12"/>
                <w:lang w:val="ru-RU"/>
              </w:rPr>
              <w:t xml:space="preserve"> </w:t>
            </w:r>
            <w:r w:rsidRPr="00963ABD">
              <w:rPr>
                <w:rFonts w:ascii="Times New Roman" w:hAnsi="Times New Roman" w:cs="Times New Roman"/>
                <w:sz w:val="12"/>
                <w:szCs w:val="12"/>
                <w:lang w:val="ru-RU"/>
              </w:rPr>
              <w:t>тепловая</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мощность</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котельной,</w:t>
            </w:r>
            <w:r w:rsidRPr="00963ABD">
              <w:rPr>
                <w:rFonts w:ascii="Times New Roman" w:hAnsi="Times New Roman" w:cs="Times New Roman"/>
                <w:spacing w:val="-5"/>
                <w:sz w:val="12"/>
                <w:szCs w:val="12"/>
                <w:lang w:val="ru-RU"/>
              </w:rPr>
              <w:t xml:space="preserve"> </w:t>
            </w:r>
            <w:r w:rsidRPr="00963ABD">
              <w:rPr>
                <w:rFonts w:ascii="Times New Roman" w:hAnsi="Times New Roman" w:cs="Times New Roman"/>
                <w:sz w:val="12"/>
                <w:szCs w:val="12"/>
                <w:lang w:val="ru-RU"/>
              </w:rPr>
              <w:t>Гкал/ч</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0,774</w:t>
            </w:r>
          </w:p>
        </w:tc>
      </w:tr>
      <w:tr w:rsidR="00963ABD" w:rsidRPr="00963ABD" w:rsidTr="008B1D94">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Располагаемая</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мощность котельной,</w:t>
            </w:r>
            <w:r w:rsidRPr="00963ABD">
              <w:rPr>
                <w:rFonts w:ascii="Times New Roman" w:hAnsi="Times New Roman" w:cs="Times New Roman"/>
                <w:spacing w:val="-5"/>
                <w:sz w:val="12"/>
                <w:szCs w:val="12"/>
                <w:lang w:val="ru-RU"/>
              </w:rPr>
              <w:t xml:space="preserve"> </w:t>
            </w:r>
            <w:r w:rsidRPr="00963ABD">
              <w:rPr>
                <w:rFonts w:ascii="Times New Roman" w:hAnsi="Times New Roman" w:cs="Times New Roman"/>
                <w:sz w:val="12"/>
                <w:szCs w:val="12"/>
                <w:lang w:val="ru-RU"/>
              </w:rPr>
              <w:t>Гкал/ч</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0,774</w:t>
            </w:r>
          </w:p>
        </w:tc>
      </w:tr>
      <w:tr w:rsidR="00963ABD" w:rsidRPr="00963ABD" w:rsidTr="008B1D94">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Средневзвешенный</w:t>
            </w:r>
            <w:r w:rsidRPr="00963ABD">
              <w:rPr>
                <w:rFonts w:ascii="Times New Roman" w:hAnsi="Times New Roman" w:cs="Times New Roman"/>
                <w:spacing w:val="-4"/>
                <w:sz w:val="12"/>
                <w:szCs w:val="12"/>
              </w:rPr>
              <w:t xml:space="preserve"> </w:t>
            </w:r>
            <w:r w:rsidRPr="00963ABD">
              <w:rPr>
                <w:rFonts w:ascii="Times New Roman" w:hAnsi="Times New Roman" w:cs="Times New Roman"/>
                <w:sz w:val="12"/>
                <w:szCs w:val="12"/>
              </w:rPr>
              <w:t>срок</w:t>
            </w:r>
            <w:r w:rsidRPr="00963ABD">
              <w:rPr>
                <w:rFonts w:ascii="Times New Roman" w:hAnsi="Times New Roman" w:cs="Times New Roman"/>
                <w:spacing w:val="-3"/>
                <w:sz w:val="12"/>
                <w:szCs w:val="12"/>
              </w:rPr>
              <w:t xml:space="preserve"> </w:t>
            </w:r>
            <w:r w:rsidRPr="00963ABD">
              <w:rPr>
                <w:rFonts w:ascii="Times New Roman" w:hAnsi="Times New Roman" w:cs="Times New Roman"/>
                <w:sz w:val="12"/>
                <w:szCs w:val="12"/>
              </w:rPr>
              <w:t>службы,</w:t>
            </w:r>
            <w:r w:rsidRPr="00963ABD">
              <w:rPr>
                <w:rFonts w:ascii="Times New Roman" w:hAnsi="Times New Roman" w:cs="Times New Roman"/>
                <w:spacing w:val="-4"/>
                <w:sz w:val="12"/>
                <w:szCs w:val="12"/>
              </w:rPr>
              <w:t xml:space="preserve"> </w:t>
            </w:r>
            <w:r w:rsidRPr="00963ABD">
              <w:rPr>
                <w:rFonts w:ascii="Times New Roman" w:hAnsi="Times New Roman" w:cs="Times New Roman"/>
                <w:sz w:val="12"/>
                <w:szCs w:val="12"/>
              </w:rPr>
              <w:t>лет</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не</w:t>
            </w:r>
            <w:r w:rsidRPr="00963ABD">
              <w:rPr>
                <w:rFonts w:ascii="Times New Roman" w:hAnsi="Times New Roman" w:cs="Times New Roman"/>
                <w:spacing w:val="-2"/>
                <w:sz w:val="12"/>
                <w:szCs w:val="12"/>
              </w:rPr>
              <w:t xml:space="preserve"> </w:t>
            </w:r>
            <w:r w:rsidRPr="00963ABD">
              <w:rPr>
                <w:rFonts w:ascii="Times New Roman" w:hAnsi="Times New Roman" w:cs="Times New Roman"/>
                <w:sz w:val="12"/>
                <w:szCs w:val="12"/>
              </w:rPr>
              <w:t>менее</w:t>
            </w:r>
            <w:r w:rsidRPr="00963ABD">
              <w:rPr>
                <w:rFonts w:ascii="Times New Roman" w:hAnsi="Times New Roman" w:cs="Times New Roman"/>
                <w:spacing w:val="-2"/>
                <w:sz w:val="12"/>
                <w:szCs w:val="12"/>
              </w:rPr>
              <w:t xml:space="preserve"> </w:t>
            </w:r>
            <w:r w:rsidRPr="00963ABD">
              <w:rPr>
                <w:rFonts w:ascii="Times New Roman" w:hAnsi="Times New Roman" w:cs="Times New Roman"/>
                <w:sz w:val="12"/>
                <w:szCs w:val="12"/>
              </w:rPr>
              <w:t>10</w:t>
            </w:r>
          </w:p>
        </w:tc>
      </w:tr>
      <w:tr w:rsidR="00963ABD" w:rsidRPr="00963ABD" w:rsidTr="008B1D94">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Удельный расход топлива на отпущенную тепловую энергию</w:t>
            </w:r>
            <w:r w:rsidRPr="00963ABD">
              <w:rPr>
                <w:rFonts w:ascii="Times New Roman" w:hAnsi="Times New Roman" w:cs="Times New Roman"/>
                <w:spacing w:val="-58"/>
                <w:sz w:val="12"/>
                <w:szCs w:val="12"/>
                <w:lang w:val="ru-RU"/>
              </w:rPr>
              <w:t xml:space="preserve"> </w:t>
            </w:r>
            <w:r w:rsidRPr="00963ABD">
              <w:rPr>
                <w:rFonts w:ascii="Times New Roman" w:hAnsi="Times New Roman" w:cs="Times New Roman"/>
                <w:sz w:val="12"/>
                <w:szCs w:val="12"/>
                <w:lang w:val="ru-RU"/>
              </w:rPr>
              <w:t>от</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котельной, кг</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у.</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т./Гкал</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164,89</w:t>
            </w:r>
          </w:p>
        </w:tc>
      </w:tr>
      <w:tr w:rsidR="00963ABD" w:rsidRPr="00963ABD" w:rsidTr="00963ABD">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lang w:val="ru-RU"/>
              </w:rPr>
            </w:pPr>
            <w:r w:rsidRPr="00963ABD">
              <w:rPr>
                <w:rFonts w:ascii="Times New Roman" w:hAnsi="Times New Roman" w:cs="Times New Roman"/>
                <w:sz w:val="12"/>
                <w:szCs w:val="12"/>
                <w:lang w:val="ru-RU"/>
              </w:rPr>
              <w:t>Тепло</w:t>
            </w:r>
            <w:r w:rsidRPr="00963ABD">
              <w:rPr>
                <w:rFonts w:ascii="Times New Roman" w:hAnsi="Times New Roman" w:cs="Times New Roman"/>
                <w:spacing w:val="-3"/>
                <w:sz w:val="12"/>
                <w:szCs w:val="12"/>
                <w:lang w:val="ru-RU"/>
              </w:rPr>
              <w:t xml:space="preserve"> </w:t>
            </w:r>
            <w:r w:rsidRPr="00963ABD">
              <w:rPr>
                <w:rFonts w:ascii="Times New Roman" w:hAnsi="Times New Roman" w:cs="Times New Roman"/>
                <w:sz w:val="12"/>
                <w:szCs w:val="12"/>
                <w:lang w:val="ru-RU"/>
              </w:rPr>
              <w:t>на</w:t>
            </w:r>
            <w:r w:rsidRPr="00963ABD">
              <w:rPr>
                <w:rFonts w:ascii="Times New Roman" w:hAnsi="Times New Roman" w:cs="Times New Roman"/>
                <w:spacing w:val="-3"/>
                <w:sz w:val="12"/>
                <w:szCs w:val="12"/>
                <w:lang w:val="ru-RU"/>
              </w:rPr>
              <w:t xml:space="preserve"> </w:t>
            </w:r>
            <w:r w:rsidRPr="00963ABD">
              <w:rPr>
                <w:rFonts w:ascii="Times New Roman" w:hAnsi="Times New Roman" w:cs="Times New Roman"/>
                <w:sz w:val="12"/>
                <w:szCs w:val="12"/>
                <w:lang w:val="ru-RU"/>
              </w:rPr>
              <w:t>собственные</w:t>
            </w:r>
            <w:r w:rsidRPr="00963ABD">
              <w:rPr>
                <w:rFonts w:ascii="Times New Roman" w:hAnsi="Times New Roman" w:cs="Times New Roman"/>
                <w:spacing w:val="-3"/>
                <w:sz w:val="12"/>
                <w:szCs w:val="12"/>
                <w:lang w:val="ru-RU"/>
              </w:rPr>
              <w:t xml:space="preserve"> </w:t>
            </w:r>
            <w:r w:rsidRPr="00963ABD">
              <w:rPr>
                <w:rFonts w:ascii="Times New Roman" w:hAnsi="Times New Roman" w:cs="Times New Roman"/>
                <w:sz w:val="12"/>
                <w:szCs w:val="12"/>
                <w:lang w:val="ru-RU"/>
              </w:rPr>
              <w:t>нужды</w:t>
            </w:r>
            <w:r w:rsidRPr="00963ABD">
              <w:rPr>
                <w:rFonts w:ascii="Times New Roman" w:hAnsi="Times New Roman" w:cs="Times New Roman"/>
                <w:spacing w:val="-2"/>
                <w:sz w:val="12"/>
                <w:szCs w:val="12"/>
                <w:lang w:val="ru-RU"/>
              </w:rPr>
              <w:t xml:space="preserve"> </w:t>
            </w:r>
            <w:r w:rsidRPr="00963ABD">
              <w:rPr>
                <w:rFonts w:ascii="Times New Roman" w:hAnsi="Times New Roman" w:cs="Times New Roman"/>
                <w:sz w:val="12"/>
                <w:szCs w:val="12"/>
                <w:lang w:val="ru-RU"/>
              </w:rPr>
              <w:t>котельной,</w:t>
            </w:r>
            <w:r w:rsidRPr="00963ABD">
              <w:rPr>
                <w:rFonts w:ascii="Times New Roman" w:hAnsi="Times New Roman" w:cs="Times New Roman"/>
                <w:spacing w:val="-1"/>
                <w:sz w:val="12"/>
                <w:szCs w:val="12"/>
                <w:lang w:val="ru-RU"/>
              </w:rPr>
              <w:t xml:space="preserve"> </w:t>
            </w:r>
            <w:r w:rsidRPr="00963ABD">
              <w:rPr>
                <w:rFonts w:ascii="Times New Roman" w:hAnsi="Times New Roman" w:cs="Times New Roman"/>
                <w:sz w:val="12"/>
                <w:szCs w:val="12"/>
                <w:lang w:val="ru-RU"/>
              </w:rPr>
              <w:t>Гкал/ч</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0,00</w:t>
            </w:r>
          </w:p>
        </w:tc>
      </w:tr>
      <w:tr w:rsidR="00963ABD" w:rsidRPr="00963ABD" w:rsidTr="00963ABD">
        <w:trPr>
          <w:trHeight w:val="70"/>
        </w:trPr>
        <w:tc>
          <w:tcPr>
            <w:tcW w:w="3616"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КПД,</w:t>
            </w:r>
            <w:r w:rsidRPr="00963ABD">
              <w:rPr>
                <w:rFonts w:ascii="Times New Roman" w:hAnsi="Times New Roman" w:cs="Times New Roman"/>
                <w:spacing w:val="-1"/>
                <w:sz w:val="12"/>
                <w:szCs w:val="12"/>
              </w:rPr>
              <w:t xml:space="preserve"> </w:t>
            </w:r>
            <w:r w:rsidRPr="00963ABD">
              <w:rPr>
                <w:rFonts w:ascii="Times New Roman" w:hAnsi="Times New Roman" w:cs="Times New Roman"/>
                <w:sz w:val="12"/>
                <w:szCs w:val="12"/>
              </w:rPr>
              <w:t>%</w:t>
            </w:r>
          </w:p>
        </w:tc>
        <w:tc>
          <w:tcPr>
            <w:tcW w:w="1384" w:type="pct"/>
            <w:vAlign w:val="center"/>
          </w:tcPr>
          <w:p w:rsidR="00963ABD" w:rsidRPr="00963ABD" w:rsidRDefault="00963ABD" w:rsidP="00963ABD">
            <w:pPr>
              <w:pStyle w:val="aff1"/>
              <w:jc w:val="center"/>
              <w:rPr>
                <w:rFonts w:ascii="Times New Roman" w:hAnsi="Times New Roman" w:cs="Times New Roman"/>
                <w:sz w:val="12"/>
                <w:szCs w:val="12"/>
              </w:rPr>
            </w:pPr>
            <w:r w:rsidRPr="00963ABD">
              <w:rPr>
                <w:rFonts w:ascii="Times New Roman" w:hAnsi="Times New Roman" w:cs="Times New Roman"/>
                <w:sz w:val="12"/>
                <w:szCs w:val="12"/>
              </w:rPr>
              <w:t>92</w:t>
            </w:r>
          </w:p>
        </w:tc>
      </w:tr>
    </w:tbl>
    <w:p w:rsidR="008B1D94" w:rsidRPr="008B1D94" w:rsidRDefault="008B1D94" w:rsidP="008B1D9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8B1D94">
        <w:rPr>
          <w:rFonts w:ascii="Times New Roman" w:hAnsi="Times New Roman" w:cs="Times New Roman"/>
          <w:sz w:val="12"/>
          <w:szCs w:val="12"/>
        </w:rPr>
        <w:t>Модульная котельная ДОУ «Радуга» расположена по адресу: Самарская область м. р. Сергиевский с. п. Сергиевск село Сергиевск, улица Северная – 70.</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Модульная котельная является автономной</w:t>
      </w:r>
      <w:r>
        <w:rPr>
          <w:rFonts w:ascii="Times New Roman" w:hAnsi="Times New Roman" w:cs="Times New Roman"/>
          <w:sz w:val="12"/>
          <w:szCs w:val="12"/>
        </w:rPr>
        <w:t xml:space="preserve">, находится на обслуживании ООО </w:t>
      </w:r>
      <w:r w:rsidRPr="008B1D94">
        <w:rPr>
          <w:rFonts w:ascii="Times New Roman" w:hAnsi="Times New Roman" w:cs="Times New Roman"/>
          <w:sz w:val="12"/>
          <w:szCs w:val="12"/>
        </w:rPr>
        <w:t>«СКК», отапливает один объект (детский сад), работает без постоянного присутствия обслуживающего персонала. Здание - отдельно стоящее общей площадью 15,0 м2.</w:t>
      </w:r>
    </w:p>
    <w:p w:rsidR="008B1D94" w:rsidRPr="008B1D94" w:rsidRDefault="008B1D94" w:rsidP="008B1D94">
      <w:pPr>
        <w:spacing w:after="0" w:line="240" w:lineRule="auto"/>
        <w:jc w:val="both"/>
        <w:rPr>
          <w:rFonts w:ascii="Times New Roman" w:hAnsi="Times New Roman" w:cs="Times New Roman"/>
          <w:sz w:val="12"/>
          <w:szCs w:val="12"/>
        </w:rPr>
      </w:pP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В котельной установлены два котла МИКРО-75 производительностью 0,0645 Гкал/ч каждый, введенные в эксплуатацию в 2001 году и один котел МИКРО-95, установленный в 2012 году производительностью 0,082 Гкал/ч. Установленная мощность котельной 0,210 Гкал/ч.</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Котельная работает в отопительный период (4704 ч.) по температурному графику 80/60 0С.</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На котельной не производится химводоподготовка.</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Ограничения тепловой мощности котельной отсутствуют.</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Газ является единственным видом топлива, резервное топливо не предусмотрено проектом.</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17.</w:t>
      </w:r>
    </w:p>
    <w:p w:rsidR="00963ABD"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Таблица № 17 -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3"/>
        <w:gridCol w:w="1628"/>
        <w:gridCol w:w="1201"/>
        <w:gridCol w:w="919"/>
        <w:gridCol w:w="1150"/>
        <w:gridCol w:w="758"/>
        <w:gridCol w:w="564"/>
      </w:tblGrid>
      <w:tr w:rsidR="006B324B" w:rsidRPr="008B1D94" w:rsidTr="008B1D94">
        <w:trPr>
          <w:trHeight w:val="70"/>
        </w:trPr>
        <w:tc>
          <w:tcPr>
            <w:tcW w:w="866"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Назначение</w:t>
            </w:r>
          </w:p>
        </w:tc>
        <w:tc>
          <w:tcPr>
            <w:tcW w:w="1082"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Марка</w:t>
            </w:r>
          </w:p>
        </w:tc>
        <w:tc>
          <w:tcPr>
            <w:tcW w:w="798"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Производит</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ельность</w:t>
            </w:r>
            <w:r w:rsidRPr="008B1D94">
              <w:rPr>
                <w:rFonts w:ascii="Times New Roman" w:hAnsi="Times New Roman" w:cs="Times New Roman"/>
                <w:spacing w:val="1"/>
                <w:sz w:val="12"/>
                <w:szCs w:val="12"/>
              </w:rPr>
              <w:t xml:space="preserve"> </w:t>
            </w:r>
            <w:r w:rsidRPr="008B1D94">
              <w:rPr>
                <w:rFonts w:ascii="Times New Roman" w:hAnsi="Times New Roman" w:cs="Times New Roman"/>
                <w:sz w:val="12"/>
                <w:szCs w:val="12"/>
              </w:rPr>
              <w:t>м</w:t>
            </w:r>
            <w:r w:rsidRPr="008B1D94">
              <w:rPr>
                <w:rFonts w:ascii="Times New Roman" w:hAnsi="Times New Roman" w:cs="Times New Roman"/>
                <w:sz w:val="12"/>
                <w:szCs w:val="12"/>
                <w:vertAlign w:val="superscript"/>
              </w:rPr>
              <w:t>3</w:t>
            </w:r>
            <w:r w:rsidRPr="008B1D94">
              <w:rPr>
                <w:rFonts w:ascii="Times New Roman" w:hAnsi="Times New Roman" w:cs="Times New Roman"/>
                <w:sz w:val="12"/>
                <w:szCs w:val="12"/>
              </w:rPr>
              <w:t>/ч</w:t>
            </w:r>
          </w:p>
        </w:tc>
        <w:tc>
          <w:tcPr>
            <w:tcW w:w="611"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Напор,</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м</w:t>
            </w:r>
          </w:p>
        </w:tc>
        <w:tc>
          <w:tcPr>
            <w:tcW w:w="76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Мощность</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эл.</w:t>
            </w:r>
            <w:r w:rsidRPr="008B1D94">
              <w:rPr>
                <w:rFonts w:ascii="Times New Roman" w:hAnsi="Times New Roman" w:cs="Times New Roman"/>
                <w:spacing w:val="-7"/>
                <w:sz w:val="12"/>
                <w:szCs w:val="12"/>
              </w:rPr>
              <w:t xml:space="preserve"> </w:t>
            </w:r>
            <w:r w:rsidRPr="008B1D94">
              <w:rPr>
                <w:rFonts w:ascii="Times New Roman" w:hAnsi="Times New Roman" w:cs="Times New Roman"/>
                <w:sz w:val="12"/>
                <w:szCs w:val="12"/>
              </w:rPr>
              <w:t>дв.,</w:t>
            </w:r>
            <w:r w:rsidRPr="008B1D94">
              <w:rPr>
                <w:rFonts w:ascii="Times New Roman" w:hAnsi="Times New Roman" w:cs="Times New Roman"/>
                <w:spacing w:val="-6"/>
                <w:sz w:val="12"/>
                <w:szCs w:val="12"/>
              </w:rPr>
              <w:t xml:space="preserve"> </w:t>
            </w:r>
            <w:r w:rsidRPr="008B1D94">
              <w:rPr>
                <w:rFonts w:ascii="Times New Roman" w:hAnsi="Times New Roman" w:cs="Times New Roman"/>
                <w:sz w:val="12"/>
                <w:szCs w:val="12"/>
              </w:rPr>
              <w:t>кВт</w:t>
            </w:r>
          </w:p>
        </w:tc>
        <w:tc>
          <w:tcPr>
            <w:tcW w:w="50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Дата</w:t>
            </w:r>
            <w:r w:rsidRPr="008B1D94">
              <w:rPr>
                <w:rFonts w:ascii="Times New Roman" w:hAnsi="Times New Roman" w:cs="Times New Roman"/>
                <w:spacing w:val="1"/>
                <w:sz w:val="12"/>
                <w:szCs w:val="12"/>
              </w:rPr>
              <w:t xml:space="preserve"> </w:t>
            </w:r>
            <w:r w:rsidRPr="008B1D94">
              <w:rPr>
                <w:rFonts w:ascii="Times New Roman" w:hAnsi="Times New Roman" w:cs="Times New Roman"/>
                <w:sz w:val="12"/>
                <w:szCs w:val="12"/>
              </w:rPr>
              <w:t>установки</w:t>
            </w:r>
          </w:p>
        </w:tc>
        <w:tc>
          <w:tcPr>
            <w:tcW w:w="375"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Кол-</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во,</w:t>
            </w:r>
          </w:p>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ед.</w:t>
            </w:r>
          </w:p>
        </w:tc>
      </w:tr>
      <w:tr w:rsidR="006B324B" w:rsidRPr="008B1D94" w:rsidTr="008B1D94">
        <w:trPr>
          <w:trHeight w:val="70"/>
        </w:trPr>
        <w:tc>
          <w:tcPr>
            <w:tcW w:w="866"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сетевой</w:t>
            </w:r>
          </w:p>
        </w:tc>
        <w:tc>
          <w:tcPr>
            <w:tcW w:w="1082"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Wilo ТОР-S</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50/10</w:t>
            </w:r>
          </w:p>
        </w:tc>
        <w:tc>
          <w:tcPr>
            <w:tcW w:w="798"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32</w:t>
            </w:r>
          </w:p>
        </w:tc>
        <w:tc>
          <w:tcPr>
            <w:tcW w:w="611"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10</w:t>
            </w:r>
          </w:p>
        </w:tc>
        <w:tc>
          <w:tcPr>
            <w:tcW w:w="76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0,45</w:t>
            </w:r>
          </w:p>
        </w:tc>
        <w:tc>
          <w:tcPr>
            <w:tcW w:w="50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2001</w:t>
            </w:r>
          </w:p>
        </w:tc>
        <w:tc>
          <w:tcPr>
            <w:tcW w:w="375"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1</w:t>
            </w:r>
          </w:p>
        </w:tc>
      </w:tr>
    </w:tbl>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Суммарная расчётная подключенная нагрузка на отопление составляет 0,287 Гкал/ч.</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Сведения по имеющимся приборам коммерческого учёта ТЭР и воды по МК ДОУ «Радуга» представлены в таблице № 18.</w:t>
      </w:r>
    </w:p>
    <w:p w:rsid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Таблица № 18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57"/>
        <w:gridCol w:w="1560"/>
        <w:gridCol w:w="1560"/>
        <w:gridCol w:w="1134"/>
        <w:gridCol w:w="712"/>
      </w:tblGrid>
      <w:tr w:rsidR="008B1D94" w:rsidRPr="008B1D94" w:rsidTr="008B1D94">
        <w:trPr>
          <w:trHeight w:val="70"/>
        </w:trPr>
        <w:tc>
          <w:tcPr>
            <w:tcW w:w="1699" w:type="pct"/>
            <w:vMerge w:val="restar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Место</w:t>
            </w:r>
            <w:r w:rsidRPr="008B1D94">
              <w:rPr>
                <w:rFonts w:ascii="Times New Roman" w:hAnsi="Times New Roman" w:cs="Times New Roman"/>
                <w:spacing w:val="-3"/>
                <w:sz w:val="12"/>
                <w:szCs w:val="12"/>
              </w:rPr>
              <w:t xml:space="preserve"> </w:t>
            </w:r>
            <w:r w:rsidRPr="008B1D94">
              <w:rPr>
                <w:rFonts w:ascii="Times New Roman" w:hAnsi="Times New Roman" w:cs="Times New Roman"/>
                <w:sz w:val="12"/>
                <w:szCs w:val="12"/>
              </w:rPr>
              <w:t>установки</w:t>
            </w:r>
          </w:p>
        </w:tc>
        <w:tc>
          <w:tcPr>
            <w:tcW w:w="3301" w:type="pct"/>
            <w:gridSpan w:val="4"/>
            <w:vAlign w:val="center"/>
          </w:tcPr>
          <w:p w:rsidR="008B1D94" w:rsidRPr="008B1D94" w:rsidRDefault="008B1D94" w:rsidP="008B1D94">
            <w:pPr>
              <w:pStyle w:val="aff1"/>
              <w:jc w:val="center"/>
              <w:rPr>
                <w:rFonts w:ascii="Times New Roman" w:hAnsi="Times New Roman" w:cs="Times New Roman"/>
                <w:sz w:val="12"/>
                <w:szCs w:val="12"/>
                <w:lang w:val="ru-RU"/>
              </w:rPr>
            </w:pPr>
            <w:r w:rsidRPr="008B1D94">
              <w:rPr>
                <w:rFonts w:ascii="Times New Roman" w:hAnsi="Times New Roman" w:cs="Times New Roman"/>
                <w:sz w:val="12"/>
                <w:szCs w:val="12"/>
                <w:lang w:val="ru-RU"/>
              </w:rPr>
              <w:t>Тип</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прибора</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коммерческого учёта</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по</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видам</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ресурса</w:t>
            </w:r>
          </w:p>
        </w:tc>
      </w:tr>
      <w:tr w:rsidR="008B1D94" w:rsidRPr="008B1D94" w:rsidTr="008B1D94">
        <w:trPr>
          <w:trHeight w:val="70"/>
        </w:trPr>
        <w:tc>
          <w:tcPr>
            <w:tcW w:w="1699" w:type="pct"/>
            <w:vMerge/>
            <w:tcBorders>
              <w:top w:val="nil"/>
            </w:tcBorders>
            <w:vAlign w:val="center"/>
          </w:tcPr>
          <w:p w:rsidR="008B1D94" w:rsidRPr="008B1D94" w:rsidRDefault="008B1D94" w:rsidP="008B1D94">
            <w:pPr>
              <w:pStyle w:val="aff1"/>
              <w:jc w:val="center"/>
              <w:rPr>
                <w:rFonts w:ascii="Times New Roman" w:hAnsi="Times New Roman" w:cs="Times New Roman"/>
                <w:sz w:val="12"/>
                <w:szCs w:val="12"/>
                <w:lang w:val="ru-RU"/>
              </w:rPr>
            </w:pPr>
          </w:p>
        </w:tc>
        <w:tc>
          <w:tcPr>
            <w:tcW w:w="1037"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Отпуск</w:t>
            </w:r>
            <w:r w:rsidRPr="008B1D94">
              <w:rPr>
                <w:rFonts w:ascii="Times New Roman" w:hAnsi="Times New Roman" w:cs="Times New Roman"/>
                <w:spacing w:val="1"/>
                <w:sz w:val="12"/>
                <w:szCs w:val="12"/>
              </w:rPr>
              <w:t xml:space="preserve"> </w:t>
            </w:r>
            <w:r w:rsidRPr="008B1D94">
              <w:rPr>
                <w:rFonts w:ascii="Times New Roman" w:hAnsi="Times New Roman" w:cs="Times New Roman"/>
                <w:sz w:val="12"/>
                <w:szCs w:val="12"/>
              </w:rPr>
              <w:t>тепловой</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энергии</w:t>
            </w:r>
          </w:p>
        </w:tc>
        <w:tc>
          <w:tcPr>
            <w:tcW w:w="1037"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Природный</w:t>
            </w:r>
            <w:r w:rsidRPr="008B1D94">
              <w:rPr>
                <w:rFonts w:ascii="Times New Roman" w:hAnsi="Times New Roman" w:cs="Times New Roman"/>
                <w:spacing w:val="-2"/>
                <w:sz w:val="12"/>
                <w:szCs w:val="12"/>
              </w:rPr>
              <w:t xml:space="preserve"> </w:t>
            </w:r>
            <w:r w:rsidRPr="008B1D94">
              <w:rPr>
                <w:rFonts w:ascii="Times New Roman" w:hAnsi="Times New Roman" w:cs="Times New Roman"/>
                <w:sz w:val="12"/>
                <w:szCs w:val="12"/>
              </w:rPr>
              <w:t>газ</w:t>
            </w:r>
          </w:p>
        </w:tc>
        <w:tc>
          <w:tcPr>
            <w:tcW w:w="75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Электроэнергия</w:t>
            </w:r>
          </w:p>
        </w:tc>
        <w:tc>
          <w:tcPr>
            <w:tcW w:w="473"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Вода</w:t>
            </w:r>
          </w:p>
        </w:tc>
      </w:tr>
      <w:tr w:rsidR="008B1D94" w:rsidRPr="008B1D94" w:rsidTr="008B1D94">
        <w:trPr>
          <w:trHeight w:val="70"/>
        </w:trPr>
        <w:tc>
          <w:tcPr>
            <w:tcW w:w="1699" w:type="pct"/>
            <w:vAlign w:val="center"/>
          </w:tcPr>
          <w:p w:rsidR="008B1D94" w:rsidRPr="008B1D94" w:rsidRDefault="008B1D94" w:rsidP="008B1D94">
            <w:pPr>
              <w:pStyle w:val="aff1"/>
              <w:jc w:val="center"/>
              <w:rPr>
                <w:rFonts w:ascii="Times New Roman" w:hAnsi="Times New Roman" w:cs="Times New Roman"/>
                <w:sz w:val="12"/>
                <w:szCs w:val="12"/>
                <w:lang w:val="ru-RU"/>
              </w:rPr>
            </w:pPr>
            <w:r w:rsidRPr="008B1D94">
              <w:rPr>
                <w:rFonts w:ascii="Times New Roman" w:hAnsi="Times New Roman" w:cs="Times New Roman"/>
                <w:sz w:val="12"/>
                <w:szCs w:val="12"/>
                <w:lang w:val="ru-RU"/>
              </w:rPr>
              <w:t>МК ДОУ «Радуга»</w:t>
            </w:r>
            <w:r w:rsidRPr="008B1D94">
              <w:rPr>
                <w:rFonts w:ascii="Times New Roman" w:hAnsi="Times New Roman" w:cs="Times New Roman"/>
                <w:spacing w:val="-58"/>
                <w:sz w:val="12"/>
                <w:szCs w:val="12"/>
                <w:lang w:val="ru-RU"/>
              </w:rPr>
              <w:t xml:space="preserve"> </w:t>
            </w:r>
            <w:r w:rsidRPr="008B1D94">
              <w:rPr>
                <w:rFonts w:ascii="Times New Roman" w:hAnsi="Times New Roman" w:cs="Times New Roman"/>
                <w:sz w:val="12"/>
                <w:szCs w:val="12"/>
                <w:lang w:val="ru-RU"/>
              </w:rPr>
              <w:t>с.</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Сергиевск,</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ул.Северная</w:t>
            </w:r>
            <w:r w:rsidRPr="008B1D94">
              <w:rPr>
                <w:rFonts w:ascii="Times New Roman" w:hAnsi="Times New Roman" w:cs="Times New Roman"/>
                <w:spacing w:val="-3"/>
                <w:sz w:val="12"/>
                <w:szCs w:val="12"/>
                <w:lang w:val="ru-RU"/>
              </w:rPr>
              <w:t xml:space="preserve"> </w:t>
            </w:r>
            <w:r w:rsidRPr="008B1D94">
              <w:rPr>
                <w:rFonts w:ascii="Times New Roman" w:hAnsi="Times New Roman" w:cs="Times New Roman"/>
                <w:sz w:val="12"/>
                <w:szCs w:val="12"/>
                <w:lang w:val="ru-RU"/>
              </w:rPr>
              <w:t>70</w:t>
            </w:r>
          </w:p>
        </w:tc>
        <w:tc>
          <w:tcPr>
            <w:tcW w:w="1037"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нет</w:t>
            </w:r>
          </w:p>
        </w:tc>
        <w:tc>
          <w:tcPr>
            <w:tcW w:w="1037"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СГ-ТК2-Д25</w:t>
            </w:r>
          </w:p>
        </w:tc>
        <w:tc>
          <w:tcPr>
            <w:tcW w:w="75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нет</w:t>
            </w:r>
          </w:p>
        </w:tc>
        <w:tc>
          <w:tcPr>
            <w:tcW w:w="473"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нет</w:t>
            </w:r>
          </w:p>
        </w:tc>
      </w:tr>
    </w:tbl>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Целевые показатели эффективности работы МК ДОУ «Радуга» приведены в таблице № 19.</w:t>
      </w:r>
    </w:p>
    <w:p w:rsid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Таблица № 19 - Целевые показатели эффективности работы МК ДОУ «Радуга»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8B1D94" w:rsidRPr="008B1D94" w:rsidTr="008B1D94">
        <w:trPr>
          <w:trHeight w:val="70"/>
        </w:trPr>
        <w:tc>
          <w:tcPr>
            <w:tcW w:w="3616"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Наименование</w:t>
            </w:r>
            <w:r w:rsidRPr="008B1D94">
              <w:rPr>
                <w:rFonts w:ascii="Times New Roman" w:hAnsi="Times New Roman" w:cs="Times New Roman"/>
                <w:spacing w:val="-5"/>
                <w:sz w:val="12"/>
                <w:szCs w:val="12"/>
              </w:rPr>
              <w:t xml:space="preserve"> </w:t>
            </w:r>
            <w:r w:rsidRPr="008B1D94">
              <w:rPr>
                <w:rFonts w:ascii="Times New Roman" w:hAnsi="Times New Roman" w:cs="Times New Roman"/>
                <w:sz w:val="12"/>
                <w:szCs w:val="12"/>
              </w:rPr>
              <w:t>показателя</w:t>
            </w:r>
          </w:p>
        </w:tc>
        <w:tc>
          <w:tcPr>
            <w:tcW w:w="138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Значение</w:t>
            </w:r>
          </w:p>
        </w:tc>
      </w:tr>
      <w:tr w:rsidR="008B1D94" w:rsidRPr="008B1D94" w:rsidTr="008B1D94">
        <w:trPr>
          <w:trHeight w:val="70"/>
        </w:trPr>
        <w:tc>
          <w:tcPr>
            <w:tcW w:w="3616" w:type="pct"/>
            <w:vAlign w:val="center"/>
          </w:tcPr>
          <w:p w:rsidR="008B1D94" w:rsidRPr="008B1D94" w:rsidRDefault="008B1D94" w:rsidP="008B1D94">
            <w:pPr>
              <w:pStyle w:val="aff1"/>
              <w:jc w:val="center"/>
              <w:rPr>
                <w:rFonts w:ascii="Times New Roman" w:hAnsi="Times New Roman" w:cs="Times New Roman"/>
                <w:sz w:val="12"/>
                <w:szCs w:val="12"/>
                <w:lang w:val="ru-RU"/>
              </w:rPr>
            </w:pPr>
            <w:r w:rsidRPr="008B1D94">
              <w:rPr>
                <w:rFonts w:ascii="Times New Roman" w:hAnsi="Times New Roman" w:cs="Times New Roman"/>
                <w:sz w:val="12"/>
                <w:szCs w:val="12"/>
                <w:lang w:val="ru-RU"/>
              </w:rPr>
              <w:t>Установленная</w:t>
            </w:r>
            <w:r w:rsidRPr="008B1D94">
              <w:rPr>
                <w:rFonts w:ascii="Times New Roman" w:hAnsi="Times New Roman" w:cs="Times New Roman"/>
                <w:spacing w:val="-3"/>
                <w:sz w:val="12"/>
                <w:szCs w:val="12"/>
                <w:lang w:val="ru-RU"/>
              </w:rPr>
              <w:t xml:space="preserve"> </w:t>
            </w:r>
            <w:r w:rsidRPr="008B1D94">
              <w:rPr>
                <w:rFonts w:ascii="Times New Roman" w:hAnsi="Times New Roman" w:cs="Times New Roman"/>
                <w:sz w:val="12"/>
                <w:szCs w:val="12"/>
                <w:lang w:val="ru-RU"/>
              </w:rPr>
              <w:t>тепловая</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мощность</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котельной,</w:t>
            </w:r>
            <w:r w:rsidRPr="008B1D94">
              <w:rPr>
                <w:rFonts w:ascii="Times New Roman" w:hAnsi="Times New Roman" w:cs="Times New Roman"/>
                <w:spacing w:val="-5"/>
                <w:sz w:val="12"/>
                <w:szCs w:val="12"/>
                <w:lang w:val="ru-RU"/>
              </w:rPr>
              <w:t xml:space="preserve"> </w:t>
            </w:r>
            <w:r w:rsidRPr="008B1D94">
              <w:rPr>
                <w:rFonts w:ascii="Times New Roman" w:hAnsi="Times New Roman" w:cs="Times New Roman"/>
                <w:sz w:val="12"/>
                <w:szCs w:val="12"/>
                <w:lang w:val="ru-RU"/>
              </w:rPr>
              <w:t>Гкал/ч</w:t>
            </w:r>
          </w:p>
        </w:tc>
        <w:tc>
          <w:tcPr>
            <w:tcW w:w="138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0,2107</w:t>
            </w:r>
          </w:p>
        </w:tc>
      </w:tr>
      <w:tr w:rsidR="008B1D94" w:rsidRPr="008B1D94" w:rsidTr="008B1D94">
        <w:trPr>
          <w:trHeight w:val="70"/>
        </w:trPr>
        <w:tc>
          <w:tcPr>
            <w:tcW w:w="3616" w:type="pct"/>
            <w:vAlign w:val="center"/>
          </w:tcPr>
          <w:p w:rsidR="008B1D94" w:rsidRPr="008B1D94" w:rsidRDefault="008B1D94" w:rsidP="008B1D94">
            <w:pPr>
              <w:pStyle w:val="aff1"/>
              <w:jc w:val="center"/>
              <w:rPr>
                <w:rFonts w:ascii="Times New Roman" w:hAnsi="Times New Roman" w:cs="Times New Roman"/>
                <w:sz w:val="12"/>
                <w:szCs w:val="12"/>
                <w:lang w:val="ru-RU"/>
              </w:rPr>
            </w:pPr>
            <w:r w:rsidRPr="008B1D94">
              <w:rPr>
                <w:rFonts w:ascii="Times New Roman" w:hAnsi="Times New Roman" w:cs="Times New Roman"/>
                <w:sz w:val="12"/>
                <w:szCs w:val="12"/>
                <w:lang w:val="ru-RU"/>
              </w:rPr>
              <w:t>Располагаемая</w:t>
            </w:r>
            <w:r w:rsidRPr="008B1D94">
              <w:rPr>
                <w:rFonts w:ascii="Times New Roman" w:hAnsi="Times New Roman" w:cs="Times New Roman"/>
                <w:spacing w:val="-3"/>
                <w:sz w:val="12"/>
                <w:szCs w:val="12"/>
                <w:lang w:val="ru-RU"/>
              </w:rPr>
              <w:t xml:space="preserve"> </w:t>
            </w:r>
            <w:r w:rsidRPr="008B1D94">
              <w:rPr>
                <w:rFonts w:ascii="Times New Roman" w:hAnsi="Times New Roman" w:cs="Times New Roman"/>
                <w:sz w:val="12"/>
                <w:szCs w:val="12"/>
                <w:lang w:val="ru-RU"/>
              </w:rPr>
              <w:t>мощность</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котельной,</w:t>
            </w:r>
            <w:r w:rsidRPr="008B1D94">
              <w:rPr>
                <w:rFonts w:ascii="Times New Roman" w:hAnsi="Times New Roman" w:cs="Times New Roman"/>
                <w:spacing w:val="-5"/>
                <w:sz w:val="12"/>
                <w:szCs w:val="12"/>
                <w:lang w:val="ru-RU"/>
              </w:rPr>
              <w:t xml:space="preserve"> </w:t>
            </w:r>
            <w:r w:rsidRPr="008B1D94">
              <w:rPr>
                <w:rFonts w:ascii="Times New Roman" w:hAnsi="Times New Roman" w:cs="Times New Roman"/>
                <w:sz w:val="12"/>
                <w:szCs w:val="12"/>
                <w:lang w:val="ru-RU"/>
              </w:rPr>
              <w:t>Гкал/ч</w:t>
            </w:r>
          </w:p>
        </w:tc>
        <w:tc>
          <w:tcPr>
            <w:tcW w:w="138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0,2107</w:t>
            </w:r>
          </w:p>
        </w:tc>
      </w:tr>
      <w:tr w:rsidR="008B1D94" w:rsidRPr="008B1D94" w:rsidTr="008B1D94">
        <w:trPr>
          <w:trHeight w:val="70"/>
        </w:trPr>
        <w:tc>
          <w:tcPr>
            <w:tcW w:w="3616"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Средневзвешенный</w:t>
            </w:r>
            <w:r w:rsidRPr="008B1D94">
              <w:rPr>
                <w:rFonts w:ascii="Times New Roman" w:hAnsi="Times New Roman" w:cs="Times New Roman"/>
                <w:spacing w:val="-4"/>
                <w:sz w:val="12"/>
                <w:szCs w:val="12"/>
              </w:rPr>
              <w:t xml:space="preserve"> </w:t>
            </w:r>
            <w:r w:rsidRPr="008B1D94">
              <w:rPr>
                <w:rFonts w:ascii="Times New Roman" w:hAnsi="Times New Roman" w:cs="Times New Roman"/>
                <w:sz w:val="12"/>
                <w:szCs w:val="12"/>
              </w:rPr>
              <w:t>срок</w:t>
            </w:r>
            <w:r w:rsidRPr="008B1D94">
              <w:rPr>
                <w:rFonts w:ascii="Times New Roman" w:hAnsi="Times New Roman" w:cs="Times New Roman"/>
                <w:spacing w:val="-3"/>
                <w:sz w:val="12"/>
                <w:szCs w:val="12"/>
              </w:rPr>
              <w:t xml:space="preserve"> </w:t>
            </w:r>
            <w:r w:rsidRPr="008B1D94">
              <w:rPr>
                <w:rFonts w:ascii="Times New Roman" w:hAnsi="Times New Roman" w:cs="Times New Roman"/>
                <w:sz w:val="12"/>
                <w:szCs w:val="12"/>
              </w:rPr>
              <w:t>службы,</w:t>
            </w:r>
            <w:r w:rsidRPr="008B1D94">
              <w:rPr>
                <w:rFonts w:ascii="Times New Roman" w:hAnsi="Times New Roman" w:cs="Times New Roman"/>
                <w:spacing w:val="-4"/>
                <w:sz w:val="12"/>
                <w:szCs w:val="12"/>
              </w:rPr>
              <w:t xml:space="preserve"> </w:t>
            </w:r>
            <w:r w:rsidRPr="008B1D94">
              <w:rPr>
                <w:rFonts w:ascii="Times New Roman" w:hAnsi="Times New Roman" w:cs="Times New Roman"/>
                <w:sz w:val="12"/>
                <w:szCs w:val="12"/>
              </w:rPr>
              <w:t>лет</w:t>
            </w:r>
          </w:p>
        </w:tc>
        <w:tc>
          <w:tcPr>
            <w:tcW w:w="138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не</w:t>
            </w:r>
            <w:r w:rsidRPr="008B1D94">
              <w:rPr>
                <w:rFonts w:ascii="Times New Roman" w:hAnsi="Times New Roman" w:cs="Times New Roman"/>
                <w:spacing w:val="-2"/>
                <w:sz w:val="12"/>
                <w:szCs w:val="12"/>
              </w:rPr>
              <w:t xml:space="preserve"> </w:t>
            </w:r>
            <w:r w:rsidRPr="008B1D94">
              <w:rPr>
                <w:rFonts w:ascii="Times New Roman" w:hAnsi="Times New Roman" w:cs="Times New Roman"/>
                <w:sz w:val="12"/>
                <w:szCs w:val="12"/>
              </w:rPr>
              <w:t>менее</w:t>
            </w:r>
            <w:r w:rsidRPr="008B1D94">
              <w:rPr>
                <w:rFonts w:ascii="Times New Roman" w:hAnsi="Times New Roman" w:cs="Times New Roman"/>
                <w:spacing w:val="-2"/>
                <w:sz w:val="12"/>
                <w:szCs w:val="12"/>
              </w:rPr>
              <w:t xml:space="preserve"> </w:t>
            </w:r>
            <w:r w:rsidRPr="008B1D94">
              <w:rPr>
                <w:rFonts w:ascii="Times New Roman" w:hAnsi="Times New Roman" w:cs="Times New Roman"/>
                <w:sz w:val="12"/>
                <w:szCs w:val="12"/>
              </w:rPr>
              <w:t>10</w:t>
            </w:r>
          </w:p>
        </w:tc>
      </w:tr>
      <w:tr w:rsidR="008B1D94" w:rsidRPr="008B1D94" w:rsidTr="008B1D94">
        <w:trPr>
          <w:trHeight w:val="70"/>
        </w:trPr>
        <w:tc>
          <w:tcPr>
            <w:tcW w:w="3616" w:type="pct"/>
            <w:vAlign w:val="center"/>
          </w:tcPr>
          <w:p w:rsidR="008B1D94" w:rsidRPr="008B1D94" w:rsidRDefault="008B1D94" w:rsidP="008B1D94">
            <w:pPr>
              <w:pStyle w:val="aff1"/>
              <w:jc w:val="center"/>
              <w:rPr>
                <w:rFonts w:ascii="Times New Roman" w:hAnsi="Times New Roman" w:cs="Times New Roman"/>
                <w:sz w:val="12"/>
                <w:szCs w:val="12"/>
                <w:lang w:val="ru-RU"/>
              </w:rPr>
            </w:pPr>
            <w:r w:rsidRPr="008B1D94">
              <w:rPr>
                <w:rFonts w:ascii="Times New Roman" w:hAnsi="Times New Roman" w:cs="Times New Roman"/>
                <w:sz w:val="12"/>
                <w:szCs w:val="12"/>
                <w:lang w:val="ru-RU"/>
              </w:rPr>
              <w:t>Удельный расход топлива на отпущенную тепловую энергию</w:t>
            </w:r>
            <w:r w:rsidRPr="008B1D94">
              <w:rPr>
                <w:rFonts w:ascii="Times New Roman" w:hAnsi="Times New Roman" w:cs="Times New Roman"/>
                <w:spacing w:val="-57"/>
                <w:sz w:val="12"/>
                <w:szCs w:val="12"/>
                <w:lang w:val="ru-RU"/>
              </w:rPr>
              <w:t xml:space="preserve"> </w:t>
            </w:r>
            <w:r w:rsidRPr="008B1D94">
              <w:rPr>
                <w:rFonts w:ascii="Times New Roman" w:hAnsi="Times New Roman" w:cs="Times New Roman"/>
                <w:sz w:val="12"/>
                <w:szCs w:val="12"/>
                <w:lang w:val="ru-RU"/>
              </w:rPr>
              <w:t>от</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котельной, кг</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у.</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т./Гкал</w:t>
            </w:r>
          </w:p>
        </w:tc>
        <w:tc>
          <w:tcPr>
            <w:tcW w:w="138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164,89</w:t>
            </w:r>
          </w:p>
        </w:tc>
      </w:tr>
      <w:tr w:rsidR="008B1D94" w:rsidRPr="008B1D94" w:rsidTr="008B1D94">
        <w:trPr>
          <w:trHeight w:val="70"/>
        </w:trPr>
        <w:tc>
          <w:tcPr>
            <w:tcW w:w="3616" w:type="pct"/>
            <w:vAlign w:val="center"/>
          </w:tcPr>
          <w:p w:rsidR="008B1D94" w:rsidRPr="008B1D94" w:rsidRDefault="008B1D94" w:rsidP="008B1D94">
            <w:pPr>
              <w:pStyle w:val="aff1"/>
              <w:jc w:val="center"/>
              <w:rPr>
                <w:rFonts w:ascii="Times New Roman" w:hAnsi="Times New Roman" w:cs="Times New Roman"/>
                <w:sz w:val="12"/>
                <w:szCs w:val="12"/>
                <w:lang w:val="ru-RU"/>
              </w:rPr>
            </w:pPr>
            <w:r w:rsidRPr="008B1D94">
              <w:rPr>
                <w:rFonts w:ascii="Times New Roman" w:hAnsi="Times New Roman" w:cs="Times New Roman"/>
                <w:sz w:val="12"/>
                <w:szCs w:val="12"/>
                <w:lang w:val="ru-RU"/>
              </w:rPr>
              <w:t>Тепло</w:t>
            </w:r>
            <w:r w:rsidRPr="008B1D94">
              <w:rPr>
                <w:rFonts w:ascii="Times New Roman" w:hAnsi="Times New Roman" w:cs="Times New Roman"/>
                <w:spacing w:val="-3"/>
                <w:sz w:val="12"/>
                <w:szCs w:val="12"/>
                <w:lang w:val="ru-RU"/>
              </w:rPr>
              <w:t xml:space="preserve"> </w:t>
            </w:r>
            <w:r w:rsidRPr="008B1D94">
              <w:rPr>
                <w:rFonts w:ascii="Times New Roman" w:hAnsi="Times New Roman" w:cs="Times New Roman"/>
                <w:sz w:val="12"/>
                <w:szCs w:val="12"/>
                <w:lang w:val="ru-RU"/>
              </w:rPr>
              <w:t>на</w:t>
            </w:r>
            <w:r w:rsidRPr="008B1D94">
              <w:rPr>
                <w:rFonts w:ascii="Times New Roman" w:hAnsi="Times New Roman" w:cs="Times New Roman"/>
                <w:spacing w:val="-3"/>
                <w:sz w:val="12"/>
                <w:szCs w:val="12"/>
                <w:lang w:val="ru-RU"/>
              </w:rPr>
              <w:t xml:space="preserve"> </w:t>
            </w:r>
            <w:r w:rsidRPr="008B1D94">
              <w:rPr>
                <w:rFonts w:ascii="Times New Roman" w:hAnsi="Times New Roman" w:cs="Times New Roman"/>
                <w:sz w:val="12"/>
                <w:szCs w:val="12"/>
                <w:lang w:val="ru-RU"/>
              </w:rPr>
              <w:t>собственные</w:t>
            </w:r>
            <w:r w:rsidRPr="008B1D94">
              <w:rPr>
                <w:rFonts w:ascii="Times New Roman" w:hAnsi="Times New Roman" w:cs="Times New Roman"/>
                <w:spacing w:val="-3"/>
                <w:sz w:val="12"/>
                <w:szCs w:val="12"/>
                <w:lang w:val="ru-RU"/>
              </w:rPr>
              <w:t xml:space="preserve"> </w:t>
            </w:r>
            <w:r w:rsidRPr="008B1D94">
              <w:rPr>
                <w:rFonts w:ascii="Times New Roman" w:hAnsi="Times New Roman" w:cs="Times New Roman"/>
                <w:sz w:val="12"/>
                <w:szCs w:val="12"/>
                <w:lang w:val="ru-RU"/>
              </w:rPr>
              <w:t>нужды</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котельной,</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Гкал/ч</w:t>
            </w:r>
          </w:p>
        </w:tc>
        <w:tc>
          <w:tcPr>
            <w:tcW w:w="138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0,00</w:t>
            </w:r>
          </w:p>
        </w:tc>
      </w:tr>
      <w:tr w:rsidR="008B1D94" w:rsidRPr="008B1D94" w:rsidTr="008B1D94">
        <w:trPr>
          <w:trHeight w:val="70"/>
        </w:trPr>
        <w:tc>
          <w:tcPr>
            <w:tcW w:w="3616"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КПД,</w:t>
            </w:r>
            <w:r w:rsidRPr="008B1D94">
              <w:rPr>
                <w:rFonts w:ascii="Times New Roman" w:hAnsi="Times New Roman" w:cs="Times New Roman"/>
                <w:spacing w:val="-1"/>
                <w:sz w:val="12"/>
                <w:szCs w:val="12"/>
              </w:rPr>
              <w:t xml:space="preserve"> </w:t>
            </w:r>
            <w:r w:rsidRPr="008B1D94">
              <w:rPr>
                <w:rFonts w:ascii="Times New Roman" w:hAnsi="Times New Roman" w:cs="Times New Roman"/>
                <w:sz w:val="12"/>
                <w:szCs w:val="12"/>
              </w:rPr>
              <w:t>%</w:t>
            </w:r>
          </w:p>
        </w:tc>
        <w:tc>
          <w:tcPr>
            <w:tcW w:w="138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92</w:t>
            </w:r>
          </w:p>
        </w:tc>
      </w:tr>
    </w:tbl>
    <w:p w:rsidR="008B1D94" w:rsidRPr="008B1D94" w:rsidRDefault="008B1D94" w:rsidP="008B1D9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8B1D94">
        <w:rPr>
          <w:rFonts w:ascii="Times New Roman" w:hAnsi="Times New Roman" w:cs="Times New Roman"/>
          <w:sz w:val="12"/>
          <w:szCs w:val="12"/>
        </w:rPr>
        <w:t>Модульная котельная ДОУ «Сказка» расположена по адресу: Самарская область м. р. Сергиевский с. п. Сергиевск село Сергиевск, улица Кооперативная 13. Модульная котельная является автономной</w:t>
      </w:r>
      <w:r>
        <w:rPr>
          <w:rFonts w:ascii="Times New Roman" w:hAnsi="Times New Roman" w:cs="Times New Roman"/>
          <w:sz w:val="12"/>
          <w:szCs w:val="12"/>
        </w:rPr>
        <w:t xml:space="preserve">, находится на обслуживании ООО </w:t>
      </w:r>
      <w:r w:rsidRPr="008B1D94">
        <w:rPr>
          <w:rFonts w:ascii="Times New Roman" w:hAnsi="Times New Roman" w:cs="Times New Roman"/>
          <w:sz w:val="12"/>
          <w:szCs w:val="12"/>
        </w:rPr>
        <w:t>«СКК», отапливает один объект (детский сад), работает без постоянного присутствия обслуживающего персонала. Здание - отдельно стоящее общей площадью 8,45 м2.</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В котельной установлены два котла МИКРО-100 производительностью 0,086 Гкал/ч каждый, введенные в эксплуатацию в 2001 году и один котел МИКРО-95, установленный в 2013 году производительностью 0,082 Гкал/ч. Установленная мощность котельной 0,254 Гкал/ч.</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Котельная работает в отопительный период (4704 ч.) по температурному графику 80/60 0С.</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На котельной не производится химводоподготовка.</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lastRenderedPageBreak/>
        <w:t>Ограничения тепловой мощности котельной отсутствуют.</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Тепловая мощность на собственные нужды котельной не используется. Тип автоматики на котлах – ГРУ –М1.</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Газ является единственным видом топлива, резервное топливо не предусмотрено проектом.</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20.</w:t>
      </w:r>
    </w:p>
    <w:p w:rsid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 xml:space="preserve"> Таблица № 20 -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2"/>
        <w:gridCol w:w="1538"/>
        <w:gridCol w:w="1291"/>
        <w:gridCol w:w="552"/>
        <w:gridCol w:w="1134"/>
        <w:gridCol w:w="993"/>
        <w:gridCol w:w="713"/>
      </w:tblGrid>
      <w:tr w:rsidR="008B1D94" w:rsidRPr="008B1D94" w:rsidTr="008B1D94">
        <w:trPr>
          <w:trHeight w:val="70"/>
        </w:trPr>
        <w:tc>
          <w:tcPr>
            <w:tcW w:w="865"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Назначение</w:t>
            </w:r>
          </w:p>
        </w:tc>
        <w:tc>
          <w:tcPr>
            <w:tcW w:w="1022"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Марка</w:t>
            </w:r>
          </w:p>
        </w:tc>
        <w:tc>
          <w:tcPr>
            <w:tcW w:w="858"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Производительность</w:t>
            </w:r>
            <w:r w:rsidRPr="008B1D94">
              <w:rPr>
                <w:rFonts w:ascii="Times New Roman" w:hAnsi="Times New Roman" w:cs="Times New Roman"/>
                <w:spacing w:val="-58"/>
                <w:sz w:val="12"/>
                <w:szCs w:val="12"/>
              </w:rPr>
              <w:t xml:space="preserve"> </w:t>
            </w:r>
            <w:r w:rsidRPr="008B1D94">
              <w:rPr>
                <w:rFonts w:ascii="Times New Roman" w:hAnsi="Times New Roman" w:cs="Times New Roman"/>
                <w:sz w:val="12"/>
                <w:szCs w:val="12"/>
              </w:rPr>
              <w:t>м</w:t>
            </w:r>
            <w:r w:rsidRPr="008B1D94">
              <w:rPr>
                <w:rFonts w:ascii="Times New Roman" w:hAnsi="Times New Roman" w:cs="Times New Roman"/>
                <w:sz w:val="12"/>
                <w:szCs w:val="12"/>
                <w:vertAlign w:val="superscript"/>
              </w:rPr>
              <w:t>3</w:t>
            </w:r>
            <w:r w:rsidRPr="008B1D94">
              <w:rPr>
                <w:rFonts w:ascii="Times New Roman" w:hAnsi="Times New Roman" w:cs="Times New Roman"/>
                <w:sz w:val="12"/>
                <w:szCs w:val="12"/>
              </w:rPr>
              <w:t>/ч</w:t>
            </w:r>
          </w:p>
        </w:tc>
        <w:tc>
          <w:tcPr>
            <w:tcW w:w="367"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Напор,</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м</w:t>
            </w:r>
          </w:p>
        </w:tc>
        <w:tc>
          <w:tcPr>
            <w:tcW w:w="75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Мощность</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эл.</w:t>
            </w:r>
            <w:r w:rsidRPr="008B1D94">
              <w:rPr>
                <w:rFonts w:ascii="Times New Roman" w:hAnsi="Times New Roman" w:cs="Times New Roman"/>
                <w:spacing w:val="-7"/>
                <w:sz w:val="12"/>
                <w:szCs w:val="12"/>
              </w:rPr>
              <w:t xml:space="preserve"> </w:t>
            </w:r>
            <w:r w:rsidRPr="008B1D94">
              <w:rPr>
                <w:rFonts w:ascii="Times New Roman" w:hAnsi="Times New Roman" w:cs="Times New Roman"/>
                <w:sz w:val="12"/>
                <w:szCs w:val="12"/>
              </w:rPr>
              <w:t>дв.,</w:t>
            </w:r>
            <w:r w:rsidRPr="008B1D94">
              <w:rPr>
                <w:rFonts w:ascii="Times New Roman" w:hAnsi="Times New Roman" w:cs="Times New Roman"/>
                <w:spacing w:val="-6"/>
                <w:sz w:val="12"/>
                <w:szCs w:val="12"/>
              </w:rPr>
              <w:t xml:space="preserve"> </w:t>
            </w:r>
            <w:r w:rsidRPr="008B1D94">
              <w:rPr>
                <w:rFonts w:ascii="Times New Roman" w:hAnsi="Times New Roman" w:cs="Times New Roman"/>
                <w:sz w:val="12"/>
                <w:szCs w:val="12"/>
              </w:rPr>
              <w:t>кВт</w:t>
            </w:r>
          </w:p>
        </w:tc>
        <w:tc>
          <w:tcPr>
            <w:tcW w:w="660"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Дата</w:t>
            </w:r>
            <w:r>
              <w:rPr>
                <w:rFonts w:ascii="Times New Roman" w:hAnsi="Times New Roman" w:cs="Times New Roman"/>
                <w:sz w:val="12"/>
                <w:szCs w:val="12"/>
                <w:lang w:val="ru-RU"/>
              </w:rPr>
              <w:t xml:space="preserve"> </w:t>
            </w:r>
            <w:r w:rsidRPr="008B1D94">
              <w:rPr>
                <w:rFonts w:ascii="Times New Roman" w:hAnsi="Times New Roman" w:cs="Times New Roman"/>
                <w:sz w:val="12"/>
                <w:szCs w:val="12"/>
              </w:rPr>
              <w:t>устано</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вки</w:t>
            </w:r>
          </w:p>
        </w:tc>
        <w:tc>
          <w:tcPr>
            <w:tcW w:w="47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Кол-</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во,</w:t>
            </w:r>
            <w:r>
              <w:rPr>
                <w:rFonts w:ascii="Times New Roman" w:hAnsi="Times New Roman" w:cs="Times New Roman"/>
                <w:sz w:val="12"/>
                <w:szCs w:val="12"/>
                <w:lang w:val="ru-RU"/>
              </w:rPr>
              <w:t xml:space="preserve"> </w:t>
            </w:r>
            <w:r w:rsidRPr="008B1D94">
              <w:rPr>
                <w:rFonts w:ascii="Times New Roman" w:hAnsi="Times New Roman" w:cs="Times New Roman"/>
                <w:sz w:val="12"/>
                <w:szCs w:val="12"/>
              </w:rPr>
              <w:t>ед.</w:t>
            </w:r>
          </w:p>
        </w:tc>
      </w:tr>
      <w:tr w:rsidR="008B1D94" w:rsidRPr="008B1D94" w:rsidTr="008B1D94">
        <w:trPr>
          <w:trHeight w:val="70"/>
        </w:trPr>
        <w:tc>
          <w:tcPr>
            <w:tcW w:w="865"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сетевой</w:t>
            </w:r>
          </w:p>
        </w:tc>
        <w:tc>
          <w:tcPr>
            <w:tcW w:w="1022"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Wilo ТОР-S</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40/10</w:t>
            </w:r>
          </w:p>
        </w:tc>
        <w:tc>
          <w:tcPr>
            <w:tcW w:w="858"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16,5</w:t>
            </w:r>
          </w:p>
        </w:tc>
        <w:tc>
          <w:tcPr>
            <w:tcW w:w="367"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7,0</w:t>
            </w:r>
          </w:p>
        </w:tc>
        <w:tc>
          <w:tcPr>
            <w:tcW w:w="75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0,18</w:t>
            </w:r>
          </w:p>
        </w:tc>
        <w:tc>
          <w:tcPr>
            <w:tcW w:w="660"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2001</w:t>
            </w:r>
          </w:p>
        </w:tc>
        <w:tc>
          <w:tcPr>
            <w:tcW w:w="474"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1</w:t>
            </w:r>
          </w:p>
        </w:tc>
      </w:tr>
    </w:tbl>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Суммарная расчётная подключенная нагрузка на отопление составляет 0,3534 Гкал/ч.</w:t>
      </w:r>
    </w:p>
    <w:p w:rsidR="008B1D94" w:rsidRPr="008B1D94"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Сведения по имеющимся приборам коммерческого учёта ТЭР и воды по МК ДОУ «Сказка» представлены в таблице № 21.</w:t>
      </w:r>
    </w:p>
    <w:p w:rsidR="000959CA" w:rsidRDefault="008B1D94" w:rsidP="008B1D94">
      <w:pPr>
        <w:spacing w:after="0" w:line="240" w:lineRule="auto"/>
        <w:ind w:firstLine="284"/>
        <w:jc w:val="both"/>
        <w:rPr>
          <w:rFonts w:ascii="Times New Roman" w:hAnsi="Times New Roman" w:cs="Times New Roman"/>
          <w:sz w:val="12"/>
          <w:szCs w:val="12"/>
        </w:rPr>
      </w:pPr>
      <w:r w:rsidRPr="008B1D94">
        <w:rPr>
          <w:rFonts w:ascii="Times New Roman" w:hAnsi="Times New Roman" w:cs="Times New Roman"/>
          <w:sz w:val="12"/>
          <w:szCs w:val="12"/>
        </w:rPr>
        <w:t>Таблица № 21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0"/>
        <w:gridCol w:w="1702"/>
        <w:gridCol w:w="1133"/>
        <w:gridCol w:w="992"/>
        <w:gridCol w:w="716"/>
      </w:tblGrid>
      <w:tr w:rsidR="006B324B" w:rsidRPr="008B1D94" w:rsidTr="006B324B">
        <w:trPr>
          <w:trHeight w:val="70"/>
        </w:trPr>
        <w:tc>
          <w:tcPr>
            <w:tcW w:w="1981" w:type="pct"/>
            <w:vMerge w:val="restar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Место</w:t>
            </w:r>
            <w:r w:rsidRPr="008B1D94">
              <w:rPr>
                <w:rFonts w:ascii="Times New Roman" w:hAnsi="Times New Roman" w:cs="Times New Roman"/>
                <w:spacing w:val="-3"/>
                <w:sz w:val="12"/>
                <w:szCs w:val="12"/>
              </w:rPr>
              <w:t xml:space="preserve"> </w:t>
            </w:r>
            <w:r w:rsidRPr="008B1D94">
              <w:rPr>
                <w:rFonts w:ascii="Times New Roman" w:hAnsi="Times New Roman" w:cs="Times New Roman"/>
                <w:sz w:val="12"/>
                <w:szCs w:val="12"/>
              </w:rPr>
              <w:t>установки</w:t>
            </w:r>
          </w:p>
        </w:tc>
        <w:tc>
          <w:tcPr>
            <w:tcW w:w="3019" w:type="pct"/>
            <w:gridSpan w:val="4"/>
            <w:vAlign w:val="center"/>
          </w:tcPr>
          <w:p w:rsidR="008B1D94" w:rsidRPr="008B1D94" w:rsidRDefault="008B1D94" w:rsidP="008B1D94">
            <w:pPr>
              <w:pStyle w:val="aff1"/>
              <w:jc w:val="center"/>
              <w:rPr>
                <w:rFonts w:ascii="Times New Roman" w:hAnsi="Times New Roman" w:cs="Times New Roman"/>
                <w:sz w:val="12"/>
                <w:szCs w:val="12"/>
                <w:lang w:val="ru-RU"/>
              </w:rPr>
            </w:pPr>
            <w:r w:rsidRPr="008B1D94">
              <w:rPr>
                <w:rFonts w:ascii="Times New Roman" w:hAnsi="Times New Roman" w:cs="Times New Roman"/>
                <w:sz w:val="12"/>
                <w:szCs w:val="12"/>
                <w:lang w:val="ru-RU"/>
              </w:rPr>
              <w:t>Тип</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прибора</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коммерческого учёта</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по</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видам</w:t>
            </w:r>
            <w:r w:rsidRPr="008B1D94">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ресурса</w:t>
            </w:r>
          </w:p>
        </w:tc>
      </w:tr>
      <w:tr w:rsidR="00860763" w:rsidRPr="008B1D94" w:rsidTr="006B324B">
        <w:trPr>
          <w:trHeight w:val="70"/>
        </w:trPr>
        <w:tc>
          <w:tcPr>
            <w:tcW w:w="1981" w:type="pct"/>
            <w:vMerge/>
            <w:tcBorders>
              <w:top w:val="nil"/>
            </w:tcBorders>
            <w:vAlign w:val="center"/>
          </w:tcPr>
          <w:p w:rsidR="008B1D94" w:rsidRPr="008B1D94" w:rsidRDefault="008B1D94" w:rsidP="008B1D94">
            <w:pPr>
              <w:pStyle w:val="aff1"/>
              <w:jc w:val="center"/>
              <w:rPr>
                <w:rFonts w:ascii="Times New Roman" w:hAnsi="Times New Roman" w:cs="Times New Roman"/>
                <w:sz w:val="12"/>
                <w:szCs w:val="12"/>
                <w:lang w:val="ru-RU"/>
              </w:rPr>
            </w:pPr>
          </w:p>
        </w:tc>
        <w:tc>
          <w:tcPr>
            <w:tcW w:w="1131"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Отпуск</w:t>
            </w:r>
            <w:r w:rsidRPr="008B1D94">
              <w:rPr>
                <w:rFonts w:ascii="Times New Roman" w:hAnsi="Times New Roman" w:cs="Times New Roman"/>
                <w:spacing w:val="1"/>
                <w:sz w:val="12"/>
                <w:szCs w:val="12"/>
              </w:rPr>
              <w:t xml:space="preserve"> </w:t>
            </w:r>
            <w:r w:rsidRPr="008B1D94">
              <w:rPr>
                <w:rFonts w:ascii="Times New Roman" w:hAnsi="Times New Roman" w:cs="Times New Roman"/>
                <w:sz w:val="12"/>
                <w:szCs w:val="12"/>
              </w:rPr>
              <w:t>тепловой</w:t>
            </w:r>
            <w:r w:rsidRPr="008B1D94">
              <w:rPr>
                <w:rFonts w:ascii="Times New Roman" w:hAnsi="Times New Roman" w:cs="Times New Roman"/>
                <w:spacing w:val="-57"/>
                <w:sz w:val="12"/>
                <w:szCs w:val="12"/>
              </w:rPr>
              <w:t xml:space="preserve"> </w:t>
            </w:r>
            <w:r w:rsidRPr="008B1D94">
              <w:rPr>
                <w:rFonts w:ascii="Times New Roman" w:hAnsi="Times New Roman" w:cs="Times New Roman"/>
                <w:sz w:val="12"/>
                <w:szCs w:val="12"/>
              </w:rPr>
              <w:t>энергии</w:t>
            </w:r>
          </w:p>
        </w:tc>
        <w:tc>
          <w:tcPr>
            <w:tcW w:w="753"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Природный</w:t>
            </w:r>
            <w:r w:rsidRPr="008B1D94">
              <w:rPr>
                <w:rFonts w:ascii="Times New Roman" w:hAnsi="Times New Roman" w:cs="Times New Roman"/>
                <w:spacing w:val="-2"/>
                <w:sz w:val="12"/>
                <w:szCs w:val="12"/>
              </w:rPr>
              <w:t xml:space="preserve"> </w:t>
            </w:r>
            <w:r w:rsidRPr="008B1D94">
              <w:rPr>
                <w:rFonts w:ascii="Times New Roman" w:hAnsi="Times New Roman" w:cs="Times New Roman"/>
                <w:sz w:val="12"/>
                <w:szCs w:val="12"/>
              </w:rPr>
              <w:t>газ</w:t>
            </w:r>
          </w:p>
        </w:tc>
        <w:tc>
          <w:tcPr>
            <w:tcW w:w="659"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Электроэнергия</w:t>
            </w:r>
          </w:p>
        </w:tc>
        <w:tc>
          <w:tcPr>
            <w:tcW w:w="475"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Вода</w:t>
            </w:r>
          </w:p>
        </w:tc>
      </w:tr>
      <w:tr w:rsidR="00860763" w:rsidRPr="008B1D94" w:rsidTr="006B324B">
        <w:trPr>
          <w:trHeight w:val="70"/>
        </w:trPr>
        <w:tc>
          <w:tcPr>
            <w:tcW w:w="1981" w:type="pct"/>
            <w:vAlign w:val="center"/>
          </w:tcPr>
          <w:p w:rsidR="008B1D94" w:rsidRPr="008B1D94" w:rsidRDefault="008B1D94" w:rsidP="008B1D94">
            <w:pPr>
              <w:pStyle w:val="aff1"/>
              <w:jc w:val="center"/>
              <w:rPr>
                <w:rFonts w:ascii="Times New Roman" w:hAnsi="Times New Roman" w:cs="Times New Roman"/>
                <w:sz w:val="12"/>
                <w:szCs w:val="12"/>
                <w:lang w:val="ru-RU"/>
              </w:rPr>
            </w:pPr>
            <w:r w:rsidRPr="008B1D94">
              <w:rPr>
                <w:rFonts w:ascii="Times New Roman" w:hAnsi="Times New Roman" w:cs="Times New Roman"/>
                <w:sz w:val="12"/>
                <w:szCs w:val="12"/>
                <w:lang w:val="ru-RU"/>
              </w:rPr>
              <w:t>МК ДОУ «Сказка»</w:t>
            </w:r>
            <w:r w:rsidRPr="008B1D94">
              <w:rPr>
                <w:rFonts w:ascii="Times New Roman" w:hAnsi="Times New Roman" w:cs="Times New Roman"/>
                <w:spacing w:val="-57"/>
                <w:sz w:val="12"/>
                <w:szCs w:val="12"/>
                <w:lang w:val="ru-RU"/>
              </w:rPr>
              <w:t xml:space="preserve"> </w:t>
            </w:r>
            <w:r w:rsidR="006B324B">
              <w:rPr>
                <w:rFonts w:ascii="Times New Roman" w:hAnsi="Times New Roman" w:cs="Times New Roman"/>
                <w:spacing w:val="-57"/>
                <w:sz w:val="12"/>
                <w:szCs w:val="12"/>
                <w:lang w:val="ru-RU"/>
              </w:rPr>
              <w:t xml:space="preserve">  </w:t>
            </w:r>
            <w:r w:rsidR="006B324B">
              <w:rPr>
                <w:rFonts w:ascii="Times New Roman" w:hAnsi="Times New Roman" w:cs="Times New Roman"/>
                <w:sz w:val="12"/>
                <w:szCs w:val="12"/>
                <w:lang w:val="ru-RU"/>
              </w:rPr>
              <w:t>с.</w:t>
            </w:r>
            <w:r w:rsidRPr="008B1D94">
              <w:rPr>
                <w:rFonts w:ascii="Times New Roman" w:hAnsi="Times New Roman" w:cs="Times New Roman"/>
                <w:sz w:val="12"/>
                <w:szCs w:val="12"/>
                <w:lang w:val="ru-RU"/>
              </w:rPr>
              <w:t>Сергиевск, ул.</w:t>
            </w:r>
            <w:r>
              <w:rPr>
                <w:rFonts w:ascii="Times New Roman" w:hAnsi="Times New Roman" w:cs="Times New Roman"/>
                <w:spacing w:val="1"/>
                <w:sz w:val="12"/>
                <w:szCs w:val="12"/>
                <w:lang w:val="ru-RU"/>
              </w:rPr>
              <w:t xml:space="preserve"> </w:t>
            </w:r>
            <w:r w:rsidRPr="008B1D94">
              <w:rPr>
                <w:rFonts w:ascii="Times New Roman" w:hAnsi="Times New Roman" w:cs="Times New Roman"/>
                <w:sz w:val="12"/>
                <w:szCs w:val="12"/>
                <w:lang w:val="ru-RU"/>
              </w:rPr>
              <w:t>Кооперативная</w:t>
            </w:r>
            <w:r w:rsidRPr="008B1D94">
              <w:rPr>
                <w:rFonts w:ascii="Times New Roman" w:hAnsi="Times New Roman" w:cs="Times New Roman"/>
                <w:spacing w:val="-2"/>
                <w:sz w:val="12"/>
                <w:szCs w:val="12"/>
                <w:lang w:val="ru-RU"/>
              </w:rPr>
              <w:t xml:space="preserve"> </w:t>
            </w:r>
            <w:r w:rsidRPr="008B1D94">
              <w:rPr>
                <w:rFonts w:ascii="Times New Roman" w:hAnsi="Times New Roman" w:cs="Times New Roman"/>
                <w:sz w:val="12"/>
                <w:szCs w:val="12"/>
                <w:lang w:val="ru-RU"/>
              </w:rPr>
              <w:t>13</w:t>
            </w:r>
          </w:p>
        </w:tc>
        <w:tc>
          <w:tcPr>
            <w:tcW w:w="1131"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нет</w:t>
            </w:r>
          </w:p>
        </w:tc>
        <w:tc>
          <w:tcPr>
            <w:tcW w:w="753"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СГ-ТК2-Д40</w:t>
            </w:r>
          </w:p>
        </w:tc>
        <w:tc>
          <w:tcPr>
            <w:tcW w:w="659"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нет</w:t>
            </w:r>
          </w:p>
        </w:tc>
        <w:tc>
          <w:tcPr>
            <w:tcW w:w="475" w:type="pct"/>
            <w:vAlign w:val="center"/>
          </w:tcPr>
          <w:p w:rsidR="008B1D94" w:rsidRPr="008B1D94" w:rsidRDefault="008B1D94" w:rsidP="008B1D94">
            <w:pPr>
              <w:pStyle w:val="aff1"/>
              <w:jc w:val="center"/>
              <w:rPr>
                <w:rFonts w:ascii="Times New Roman" w:hAnsi="Times New Roman" w:cs="Times New Roman"/>
                <w:sz w:val="12"/>
                <w:szCs w:val="12"/>
              </w:rPr>
            </w:pPr>
            <w:r w:rsidRPr="008B1D94">
              <w:rPr>
                <w:rFonts w:ascii="Times New Roman" w:hAnsi="Times New Roman" w:cs="Times New Roman"/>
                <w:sz w:val="12"/>
                <w:szCs w:val="12"/>
              </w:rPr>
              <w:t>нет</w:t>
            </w:r>
          </w:p>
        </w:tc>
      </w:tr>
    </w:tbl>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Целевые показатели эффективности работы МК ДОУ «Сказка» приведены в таблице № 22.</w:t>
      </w:r>
    </w:p>
    <w:p w:rsidR="008B1D94"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Таблица № 22 - Целевые показатели эффективности работы МК ДОУ «Сказка»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Наименование</w:t>
            </w:r>
            <w:r w:rsidRPr="006B324B">
              <w:rPr>
                <w:rFonts w:ascii="Times New Roman" w:hAnsi="Times New Roman" w:cs="Times New Roman"/>
                <w:spacing w:val="-5"/>
                <w:sz w:val="12"/>
                <w:szCs w:val="12"/>
              </w:rPr>
              <w:t xml:space="preserve"> </w:t>
            </w:r>
            <w:r w:rsidRPr="006B324B">
              <w:rPr>
                <w:rFonts w:ascii="Times New Roman" w:hAnsi="Times New Roman" w:cs="Times New Roman"/>
                <w:sz w:val="12"/>
                <w:szCs w:val="12"/>
              </w:rPr>
              <w:t>показателя</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Значение</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Установленная</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тепловая</w:t>
            </w:r>
            <w:r w:rsidRPr="006B324B">
              <w:rPr>
                <w:rFonts w:ascii="Times New Roman" w:hAnsi="Times New Roman" w:cs="Times New Roman"/>
                <w:spacing w:val="-2"/>
                <w:sz w:val="12"/>
                <w:szCs w:val="12"/>
                <w:lang w:val="ru-RU"/>
              </w:rPr>
              <w:t xml:space="preserve"> </w:t>
            </w:r>
            <w:r w:rsidRPr="006B324B">
              <w:rPr>
                <w:rFonts w:ascii="Times New Roman" w:hAnsi="Times New Roman" w:cs="Times New Roman"/>
                <w:sz w:val="12"/>
                <w:szCs w:val="12"/>
                <w:lang w:val="ru-RU"/>
              </w:rPr>
              <w:t>мощность</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котельной,</w:t>
            </w:r>
            <w:r w:rsidRPr="006B324B">
              <w:rPr>
                <w:rFonts w:ascii="Times New Roman" w:hAnsi="Times New Roman" w:cs="Times New Roman"/>
                <w:spacing w:val="-5"/>
                <w:sz w:val="12"/>
                <w:szCs w:val="12"/>
                <w:lang w:val="ru-RU"/>
              </w:rPr>
              <w:t xml:space="preserve"> </w:t>
            </w:r>
            <w:r w:rsidRPr="006B324B">
              <w:rPr>
                <w:rFonts w:ascii="Times New Roman" w:hAnsi="Times New Roman" w:cs="Times New Roman"/>
                <w:sz w:val="12"/>
                <w:szCs w:val="12"/>
                <w:lang w:val="ru-RU"/>
              </w:rPr>
              <w:t>Гкал/ч</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0,2537</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Располагаемая</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мощность</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котельной,</w:t>
            </w:r>
            <w:r w:rsidRPr="006B324B">
              <w:rPr>
                <w:rFonts w:ascii="Times New Roman" w:hAnsi="Times New Roman" w:cs="Times New Roman"/>
                <w:spacing w:val="-5"/>
                <w:sz w:val="12"/>
                <w:szCs w:val="12"/>
                <w:lang w:val="ru-RU"/>
              </w:rPr>
              <w:t xml:space="preserve"> </w:t>
            </w:r>
            <w:r w:rsidRPr="006B324B">
              <w:rPr>
                <w:rFonts w:ascii="Times New Roman" w:hAnsi="Times New Roman" w:cs="Times New Roman"/>
                <w:sz w:val="12"/>
                <w:szCs w:val="12"/>
                <w:lang w:val="ru-RU"/>
              </w:rPr>
              <w:t>Гкал/ч</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0,2537</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Средневзвешенный</w:t>
            </w:r>
            <w:r w:rsidRPr="006B324B">
              <w:rPr>
                <w:rFonts w:ascii="Times New Roman" w:hAnsi="Times New Roman" w:cs="Times New Roman"/>
                <w:spacing w:val="-4"/>
                <w:sz w:val="12"/>
                <w:szCs w:val="12"/>
              </w:rPr>
              <w:t xml:space="preserve"> </w:t>
            </w:r>
            <w:r w:rsidRPr="006B324B">
              <w:rPr>
                <w:rFonts w:ascii="Times New Roman" w:hAnsi="Times New Roman" w:cs="Times New Roman"/>
                <w:sz w:val="12"/>
                <w:szCs w:val="12"/>
              </w:rPr>
              <w:t>срок</w:t>
            </w:r>
            <w:r w:rsidRPr="006B324B">
              <w:rPr>
                <w:rFonts w:ascii="Times New Roman" w:hAnsi="Times New Roman" w:cs="Times New Roman"/>
                <w:spacing w:val="-3"/>
                <w:sz w:val="12"/>
                <w:szCs w:val="12"/>
              </w:rPr>
              <w:t xml:space="preserve"> </w:t>
            </w:r>
            <w:r w:rsidRPr="006B324B">
              <w:rPr>
                <w:rFonts w:ascii="Times New Roman" w:hAnsi="Times New Roman" w:cs="Times New Roman"/>
                <w:sz w:val="12"/>
                <w:szCs w:val="12"/>
              </w:rPr>
              <w:t>службы,</w:t>
            </w:r>
            <w:r w:rsidRPr="006B324B">
              <w:rPr>
                <w:rFonts w:ascii="Times New Roman" w:hAnsi="Times New Roman" w:cs="Times New Roman"/>
                <w:spacing w:val="-4"/>
                <w:sz w:val="12"/>
                <w:szCs w:val="12"/>
              </w:rPr>
              <w:t xml:space="preserve"> </w:t>
            </w:r>
            <w:r w:rsidRPr="006B324B">
              <w:rPr>
                <w:rFonts w:ascii="Times New Roman" w:hAnsi="Times New Roman" w:cs="Times New Roman"/>
                <w:sz w:val="12"/>
                <w:szCs w:val="12"/>
              </w:rPr>
              <w:t>лет</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не</w:t>
            </w:r>
            <w:r w:rsidRPr="006B324B">
              <w:rPr>
                <w:rFonts w:ascii="Times New Roman" w:hAnsi="Times New Roman" w:cs="Times New Roman"/>
                <w:spacing w:val="-2"/>
                <w:sz w:val="12"/>
                <w:szCs w:val="12"/>
              </w:rPr>
              <w:t xml:space="preserve"> </w:t>
            </w:r>
            <w:r w:rsidRPr="006B324B">
              <w:rPr>
                <w:rFonts w:ascii="Times New Roman" w:hAnsi="Times New Roman" w:cs="Times New Roman"/>
                <w:sz w:val="12"/>
                <w:szCs w:val="12"/>
              </w:rPr>
              <w:t>менее</w:t>
            </w:r>
            <w:r w:rsidRPr="006B324B">
              <w:rPr>
                <w:rFonts w:ascii="Times New Roman" w:hAnsi="Times New Roman" w:cs="Times New Roman"/>
                <w:spacing w:val="-2"/>
                <w:sz w:val="12"/>
                <w:szCs w:val="12"/>
              </w:rPr>
              <w:t xml:space="preserve"> </w:t>
            </w:r>
            <w:r w:rsidRPr="006B324B">
              <w:rPr>
                <w:rFonts w:ascii="Times New Roman" w:hAnsi="Times New Roman" w:cs="Times New Roman"/>
                <w:sz w:val="12"/>
                <w:szCs w:val="12"/>
              </w:rPr>
              <w:t>15</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Удельный расход топлива на отпущенную тепловую энергию</w:t>
            </w:r>
            <w:r w:rsidRPr="006B324B">
              <w:rPr>
                <w:rFonts w:ascii="Times New Roman" w:hAnsi="Times New Roman" w:cs="Times New Roman"/>
                <w:spacing w:val="-57"/>
                <w:sz w:val="12"/>
                <w:szCs w:val="12"/>
                <w:lang w:val="ru-RU"/>
              </w:rPr>
              <w:t xml:space="preserve"> </w:t>
            </w:r>
            <w:r w:rsidRPr="006B324B">
              <w:rPr>
                <w:rFonts w:ascii="Times New Roman" w:hAnsi="Times New Roman" w:cs="Times New Roman"/>
                <w:sz w:val="12"/>
                <w:szCs w:val="12"/>
                <w:lang w:val="ru-RU"/>
              </w:rPr>
              <w:t>от</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котельной, кг</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у.</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т./Гкал</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164,89</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Тепло</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на</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собственные</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нужды</w:t>
            </w:r>
            <w:r w:rsidRPr="006B324B">
              <w:rPr>
                <w:rFonts w:ascii="Times New Roman" w:hAnsi="Times New Roman" w:cs="Times New Roman"/>
                <w:spacing w:val="-2"/>
                <w:sz w:val="12"/>
                <w:szCs w:val="12"/>
                <w:lang w:val="ru-RU"/>
              </w:rPr>
              <w:t xml:space="preserve"> </w:t>
            </w:r>
            <w:r w:rsidRPr="006B324B">
              <w:rPr>
                <w:rFonts w:ascii="Times New Roman" w:hAnsi="Times New Roman" w:cs="Times New Roman"/>
                <w:sz w:val="12"/>
                <w:szCs w:val="12"/>
                <w:lang w:val="ru-RU"/>
              </w:rPr>
              <w:t>котельной,</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Гкал/ч</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0,00</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КПД,</w:t>
            </w:r>
            <w:r w:rsidRPr="006B324B">
              <w:rPr>
                <w:rFonts w:ascii="Times New Roman" w:hAnsi="Times New Roman" w:cs="Times New Roman"/>
                <w:spacing w:val="-1"/>
                <w:sz w:val="12"/>
                <w:szCs w:val="12"/>
              </w:rPr>
              <w:t xml:space="preserve"> </w:t>
            </w:r>
            <w:r w:rsidRPr="006B324B">
              <w:rPr>
                <w:rFonts w:ascii="Times New Roman" w:hAnsi="Times New Roman" w:cs="Times New Roman"/>
                <w:sz w:val="12"/>
                <w:szCs w:val="12"/>
              </w:rPr>
              <w:t>%</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92</w:t>
            </w:r>
          </w:p>
        </w:tc>
      </w:tr>
    </w:tbl>
    <w:p w:rsidR="006B324B" w:rsidRPr="006B324B" w:rsidRDefault="006B324B" w:rsidP="006B324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6B324B">
        <w:rPr>
          <w:rFonts w:ascii="Times New Roman" w:hAnsi="Times New Roman" w:cs="Times New Roman"/>
          <w:sz w:val="12"/>
          <w:szCs w:val="12"/>
        </w:rPr>
        <w:t>Модульная котельная РЦ расположена по адресу: Самарская область м. р. Сергиевский с. п. Сергиевск село Сергиевск, улица Строителей 7.</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Модульная котельная является автономной</w:t>
      </w:r>
      <w:r>
        <w:rPr>
          <w:rFonts w:ascii="Times New Roman" w:hAnsi="Times New Roman" w:cs="Times New Roman"/>
          <w:sz w:val="12"/>
          <w:szCs w:val="12"/>
        </w:rPr>
        <w:t xml:space="preserve">, находится на обслуживании ООО «СКК», отапливает один объект </w:t>
      </w:r>
      <w:r w:rsidRPr="006B324B">
        <w:rPr>
          <w:rFonts w:ascii="Times New Roman" w:hAnsi="Times New Roman" w:cs="Times New Roman"/>
          <w:sz w:val="12"/>
          <w:szCs w:val="12"/>
        </w:rPr>
        <w:t>(реабили</w:t>
      </w:r>
      <w:r>
        <w:rPr>
          <w:rFonts w:ascii="Times New Roman" w:hAnsi="Times New Roman" w:cs="Times New Roman"/>
          <w:sz w:val="12"/>
          <w:szCs w:val="12"/>
        </w:rPr>
        <w:t xml:space="preserve">тационный центр), работает без </w:t>
      </w:r>
      <w:r w:rsidRPr="006B324B">
        <w:rPr>
          <w:rFonts w:ascii="Times New Roman" w:hAnsi="Times New Roman" w:cs="Times New Roman"/>
          <w:sz w:val="12"/>
          <w:szCs w:val="12"/>
        </w:rPr>
        <w:t>постоянного присутствия обслуживающего персонала. Здание - отдельно стоящее общей площадью 14,5 м2.</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В котельной установлены два котла МИКРО-75 производительностью 0,0645 Гкал/ч каждый, введенные в эксплуатацию в 2007-2009 гг. Установленная мощность котельной 0,129 Гкал/ч.</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Котельная работает в отопительный период (4704 ч.) по температурному графику 80/60 0С.</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На котельной не производится химводоподготовка.</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Ограничения тепловой мощности котельной отсутствуют.</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Тепловая мощность на собственные нужды котельной не используется. Тип автоматики на котлах – Honeywell.</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Газ является единственным видом топлива, резервное топливо не предусмотрено проектом.</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23.</w:t>
      </w:r>
    </w:p>
    <w:p w:rsid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Таблица № 23 -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61"/>
        <w:gridCol w:w="1134"/>
        <w:gridCol w:w="1417"/>
        <w:gridCol w:w="992"/>
        <w:gridCol w:w="1414"/>
        <w:gridCol w:w="993"/>
        <w:gridCol w:w="712"/>
      </w:tblGrid>
      <w:tr w:rsidR="006B324B" w:rsidRPr="006B324B" w:rsidTr="006B324B">
        <w:trPr>
          <w:trHeight w:val="70"/>
        </w:trPr>
        <w:tc>
          <w:tcPr>
            <w:tcW w:w="572"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Назначение</w:t>
            </w:r>
          </w:p>
        </w:tc>
        <w:tc>
          <w:tcPr>
            <w:tcW w:w="75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Марка</w:t>
            </w:r>
          </w:p>
        </w:tc>
        <w:tc>
          <w:tcPr>
            <w:tcW w:w="942"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Производит</w:t>
            </w:r>
            <w:r w:rsidRPr="006B324B">
              <w:rPr>
                <w:rFonts w:ascii="Times New Roman" w:hAnsi="Times New Roman" w:cs="Times New Roman"/>
                <w:spacing w:val="-57"/>
                <w:sz w:val="12"/>
                <w:szCs w:val="12"/>
              </w:rPr>
              <w:t xml:space="preserve"> </w:t>
            </w:r>
            <w:r w:rsidRPr="006B324B">
              <w:rPr>
                <w:rFonts w:ascii="Times New Roman" w:hAnsi="Times New Roman" w:cs="Times New Roman"/>
                <w:sz w:val="12"/>
                <w:szCs w:val="12"/>
              </w:rPr>
              <w:t>ельность</w:t>
            </w:r>
            <w:r w:rsidRPr="006B324B">
              <w:rPr>
                <w:rFonts w:ascii="Times New Roman" w:hAnsi="Times New Roman" w:cs="Times New Roman"/>
                <w:spacing w:val="1"/>
                <w:sz w:val="12"/>
                <w:szCs w:val="12"/>
              </w:rPr>
              <w:t xml:space="preserve"> </w:t>
            </w:r>
            <w:r w:rsidRPr="006B324B">
              <w:rPr>
                <w:rFonts w:ascii="Times New Roman" w:hAnsi="Times New Roman" w:cs="Times New Roman"/>
                <w:sz w:val="12"/>
                <w:szCs w:val="12"/>
              </w:rPr>
              <w:t>м</w:t>
            </w:r>
            <w:r w:rsidRPr="006B324B">
              <w:rPr>
                <w:rFonts w:ascii="Times New Roman" w:hAnsi="Times New Roman" w:cs="Times New Roman"/>
                <w:sz w:val="12"/>
                <w:szCs w:val="12"/>
                <w:vertAlign w:val="superscript"/>
              </w:rPr>
              <w:t>3</w:t>
            </w:r>
            <w:r w:rsidRPr="006B324B">
              <w:rPr>
                <w:rFonts w:ascii="Times New Roman" w:hAnsi="Times New Roman" w:cs="Times New Roman"/>
                <w:sz w:val="12"/>
                <w:szCs w:val="12"/>
              </w:rPr>
              <w:t>/ч</w:t>
            </w:r>
          </w:p>
        </w:tc>
        <w:tc>
          <w:tcPr>
            <w:tcW w:w="659"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Напор,</w:t>
            </w:r>
            <w:r w:rsidRPr="006B324B">
              <w:rPr>
                <w:rFonts w:ascii="Times New Roman" w:hAnsi="Times New Roman" w:cs="Times New Roman"/>
                <w:spacing w:val="-57"/>
                <w:sz w:val="12"/>
                <w:szCs w:val="12"/>
              </w:rPr>
              <w:t xml:space="preserve"> </w:t>
            </w:r>
            <w:r w:rsidRPr="006B324B">
              <w:rPr>
                <w:rFonts w:ascii="Times New Roman" w:hAnsi="Times New Roman" w:cs="Times New Roman"/>
                <w:sz w:val="12"/>
                <w:szCs w:val="12"/>
              </w:rPr>
              <w:t>м</w:t>
            </w:r>
          </w:p>
        </w:tc>
        <w:tc>
          <w:tcPr>
            <w:tcW w:w="940"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Мощность</w:t>
            </w:r>
            <w:r w:rsidRPr="006B324B">
              <w:rPr>
                <w:rFonts w:ascii="Times New Roman" w:hAnsi="Times New Roman" w:cs="Times New Roman"/>
                <w:spacing w:val="-57"/>
                <w:sz w:val="12"/>
                <w:szCs w:val="12"/>
              </w:rPr>
              <w:t xml:space="preserve"> </w:t>
            </w:r>
            <w:r w:rsidRPr="006B324B">
              <w:rPr>
                <w:rFonts w:ascii="Times New Roman" w:hAnsi="Times New Roman" w:cs="Times New Roman"/>
                <w:sz w:val="12"/>
                <w:szCs w:val="12"/>
              </w:rPr>
              <w:t>эл.</w:t>
            </w:r>
            <w:r w:rsidRPr="006B324B">
              <w:rPr>
                <w:rFonts w:ascii="Times New Roman" w:hAnsi="Times New Roman" w:cs="Times New Roman"/>
                <w:spacing w:val="-7"/>
                <w:sz w:val="12"/>
                <w:szCs w:val="12"/>
              </w:rPr>
              <w:t xml:space="preserve"> </w:t>
            </w:r>
            <w:r w:rsidRPr="006B324B">
              <w:rPr>
                <w:rFonts w:ascii="Times New Roman" w:hAnsi="Times New Roman" w:cs="Times New Roman"/>
                <w:sz w:val="12"/>
                <w:szCs w:val="12"/>
              </w:rPr>
              <w:t>дв.,</w:t>
            </w:r>
            <w:r w:rsidRPr="006B324B">
              <w:rPr>
                <w:rFonts w:ascii="Times New Roman" w:hAnsi="Times New Roman" w:cs="Times New Roman"/>
                <w:spacing w:val="-6"/>
                <w:sz w:val="12"/>
                <w:szCs w:val="12"/>
              </w:rPr>
              <w:t xml:space="preserve"> </w:t>
            </w:r>
            <w:r w:rsidRPr="006B324B">
              <w:rPr>
                <w:rFonts w:ascii="Times New Roman" w:hAnsi="Times New Roman" w:cs="Times New Roman"/>
                <w:sz w:val="12"/>
                <w:szCs w:val="12"/>
              </w:rPr>
              <w:t>кВт</w:t>
            </w:r>
          </w:p>
        </w:tc>
        <w:tc>
          <w:tcPr>
            <w:tcW w:w="660"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Дата</w:t>
            </w:r>
            <w:r w:rsidRPr="006B324B">
              <w:rPr>
                <w:rFonts w:ascii="Times New Roman" w:hAnsi="Times New Roman" w:cs="Times New Roman"/>
                <w:spacing w:val="1"/>
                <w:sz w:val="12"/>
                <w:szCs w:val="12"/>
              </w:rPr>
              <w:t xml:space="preserve"> </w:t>
            </w:r>
            <w:r w:rsidRPr="006B324B">
              <w:rPr>
                <w:rFonts w:ascii="Times New Roman" w:hAnsi="Times New Roman" w:cs="Times New Roman"/>
                <w:sz w:val="12"/>
                <w:szCs w:val="12"/>
              </w:rPr>
              <w:t>установки</w:t>
            </w:r>
          </w:p>
        </w:tc>
        <w:tc>
          <w:tcPr>
            <w:tcW w:w="473"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Кол-</w:t>
            </w:r>
            <w:r w:rsidRPr="006B324B">
              <w:rPr>
                <w:rFonts w:ascii="Times New Roman" w:hAnsi="Times New Roman" w:cs="Times New Roman"/>
                <w:spacing w:val="-57"/>
                <w:sz w:val="12"/>
                <w:szCs w:val="12"/>
              </w:rPr>
              <w:t xml:space="preserve"> </w:t>
            </w:r>
            <w:r w:rsidRPr="006B324B">
              <w:rPr>
                <w:rFonts w:ascii="Times New Roman" w:hAnsi="Times New Roman" w:cs="Times New Roman"/>
                <w:sz w:val="12"/>
                <w:szCs w:val="12"/>
              </w:rPr>
              <w:t>во,</w:t>
            </w:r>
            <w:r>
              <w:rPr>
                <w:rFonts w:ascii="Times New Roman" w:hAnsi="Times New Roman" w:cs="Times New Roman"/>
                <w:sz w:val="12"/>
                <w:szCs w:val="12"/>
                <w:lang w:val="ru-RU"/>
              </w:rPr>
              <w:t xml:space="preserve"> </w:t>
            </w:r>
            <w:r w:rsidRPr="006B324B">
              <w:rPr>
                <w:rFonts w:ascii="Times New Roman" w:hAnsi="Times New Roman" w:cs="Times New Roman"/>
                <w:sz w:val="12"/>
                <w:szCs w:val="12"/>
              </w:rPr>
              <w:t>ед.</w:t>
            </w:r>
          </w:p>
        </w:tc>
      </w:tr>
      <w:tr w:rsidR="006B324B" w:rsidRPr="006B324B" w:rsidTr="006B324B">
        <w:trPr>
          <w:trHeight w:val="70"/>
        </w:trPr>
        <w:tc>
          <w:tcPr>
            <w:tcW w:w="572"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сетевой</w:t>
            </w:r>
          </w:p>
        </w:tc>
        <w:tc>
          <w:tcPr>
            <w:tcW w:w="75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Wilo ТОР-S</w:t>
            </w:r>
            <w:r w:rsidRPr="006B324B">
              <w:rPr>
                <w:rFonts w:ascii="Times New Roman" w:hAnsi="Times New Roman" w:cs="Times New Roman"/>
                <w:spacing w:val="-57"/>
                <w:sz w:val="12"/>
                <w:szCs w:val="12"/>
              </w:rPr>
              <w:t xml:space="preserve"> </w:t>
            </w:r>
            <w:r w:rsidRPr="006B324B">
              <w:rPr>
                <w:rFonts w:ascii="Times New Roman" w:hAnsi="Times New Roman" w:cs="Times New Roman"/>
                <w:sz w:val="12"/>
                <w:szCs w:val="12"/>
              </w:rPr>
              <w:t>40/10</w:t>
            </w:r>
          </w:p>
        </w:tc>
        <w:tc>
          <w:tcPr>
            <w:tcW w:w="942"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21</w:t>
            </w:r>
          </w:p>
        </w:tc>
        <w:tc>
          <w:tcPr>
            <w:tcW w:w="659"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10</w:t>
            </w:r>
          </w:p>
        </w:tc>
        <w:tc>
          <w:tcPr>
            <w:tcW w:w="940"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0,35</w:t>
            </w:r>
          </w:p>
        </w:tc>
        <w:tc>
          <w:tcPr>
            <w:tcW w:w="660"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2009</w:t>
            </w:r>
          </w:p>
        </w:tc>
        <w:tc>
          <w:tcPr>
            <w:tcW w:w="473"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1</w:t>
            </w:r>
          </w:p>
        </w:tc>
      </w:tr>
    </w:tbl>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Суммарная расчётная подключенная нагрузка на отопление составляет 0,112 Гкал/ч.</w:t>
      </w:r>
    </w:p>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Сведения по имеющимся приборам коммерческого учёта ТЭР и воды по МК РЦ представлены в таблице № 24.</w:t>
      </w:r>
    </w:p>
    <w:p w:rsid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Таблица № 24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1"/>
        <w:gridCol w:w="1845"/>
        <w:gridCol w:w="1274"/>
        <w:gridCol w:w="1437"/>
        <w:gridCol w:w="976"/>
      </w:tblGrid>
      <w:tr w:rsidR="006B324B" w:rsidRPr="006B324B" w:rsidTr="006B324B">
        <w:trPr>
          <w:trHeight w:val="70"/>
        </w:trPr>
        <w:tc>
          <w:tcPr>
            <w:tcW w:w="1323" w:type="pct"/>
            <w:vMerge w:val="restar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Место</w:t>
            </w:r>
            <w:r w:rsidRPr="006B324B">
              <w:rPr>
                <w:rFonts w:ascii="Times New Roman" w:hAnsi="Times New Roman" w:cs="Times New Roman"/>
                <w:spacing w:val="-3"/>
                <w:sz w:val="12"/>
                <w:szCs w:val="12"/>
              </w:rPr>
              <w:t xml:space="preserve"> </w:t>
            </w:r>
            <w:r w:rsidRPr="006B324B">
              <w:rPr>
                <w:rFonts w:ascii="Times New Roman" w:hAnsi="Times New Roman" w:cs="Times New Roman"/>
                <w:sz w:val="12"/>
                <w:szCs w:val="12"/>
              </w:rPr>
              <w:t>установки</w:t>
            </w:r>
          </w:p>
        </w:tc>
        <w:tc>
          <w:tcPr>
            <w:tcW w:w="3677" w:type="pct"/>
            <w:gridSpan w:val="4"/>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Тип</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прибора</w:t>
            </w:r>
            <w:r w:rsidRPr="006B324B">
              <w:rPr>
                <w:rFonts w:ascii="Times New Roman" w:hAnsi="Times New Roman" w:cs="Times New Roman"/>
                <w:spacing w:val="-2"/>
                <w:sz w:val="12"/>
                <w:szCs w:val="12"/>
                <w:lang w:val="ru-RU"/>
              </w:rPr>
              <w:t xml:space="preserve"> </w:t>
            </w:r>
            <w:r w:rsidRPr="006B324B">
              <w:rPr>
                <w:rFonts w:ascii="Times New Roman" w:hAnsi="Times New Roman" w:cs="Times New Roman"/>
                <w:sz w:val="12"/>
                <w:szCs w:val="12"/>
                <w:lang w:val="ru-RU"/>
              </w:rPr>
              <w:t>коммерческого учёта</w:t>
            </w:r>
            <w:r w:rsidRPr="006B324B">
              <w:rPr>
                <w:rFonts w:ascii="Times New Roman" w:hAnsi="Times New Roman" w:cs="Times New Roman"/>
                <w:spacing w:val="-2"/>
                <w:sz w:val="12"/>
                <w:szCs w:val="12"/>
                <w:lang w:val="ru-RU"/>
              </w:rPr>
              <w:t xml:space="preserve"> </w:t>
            </w:r>
            <w:r w:rsidRPr="006B324B">
              <w:rPr>
                <w:rFonts w:ascii="Times New Roman" w:hAnsi="Times New Roman" w:cs="Times New Roman"/>
                <w:sz w:val="12"/>
                <w:szCs w:val="12"/>
                <w:lang w:val="ru-RU"/>
              </w:rPr>
              <w:t>по</w:t>
            </w:r>
            <w:r w:rsidRPr="006B324B">
              <w:rPr>
                <w:rFonts w:ascii="Times New Roman" w:hAnsi="Times New Roman" w:cs="Times New Roman"/>
                <w:spacing w:val="-2"/>
                <w:sz w:val="12"/>
                <w:szCs w:val="12"/>
                <w:lang w:val="ru-RU"/>
              </w:rPr>
              <w:t xml:space="preserve"> </w:t>
            </w:r>
            <w:r w:rsidRPr="006B324B">
              <w:rPr>
                <w:rFonts w:ascii="Times New Roman" w:hAnsi="Times New Roman" w:cs="Times New Roman"/>
                <w:sz w:val="12"/>
                <w:szCs w:val="12"/>
                <w:lang w:val="ru-RU"/>
              </w:rPr>
              <w:t>видам</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ресурса</w:t>
            </w:r>
          </w:p>
        </w:tc>
      </w:tr>
      <w:tr w:rsidR="006B324B" w:rsidRPr="006B324B" w:rsidTr="006B324B">
        <w:trPr>
          <w:trHeight w:val="70"/>
        </w:trPr>
        <w:tc>
          <w:tcPr>
            <w:tcW w:w="1323" w:type="pct"/>
            <w:vMerge/>
            <w:tcBorders>
              <w:top w:val="nil"/>
            </w:tcBorders>
            <w:vAlign w:val="center"/>
          </w:tcPr>
          <w:p w:rsidR="006B324B" w:rsidRPr="006B324B" w:rsidRDefault="006B324B" w:rsidP="006B324B">
            <w:pPr>
              <w:pStyle w:val="aff1"/>
              <w:jc w:val="center"/>
              <w:rPr>
                <w:rFonts w:ascii="Times New Roman" w:hAnsi="Times New Roman" w:cs="Times New Roman"/>
                <w:sz w:val="12"/>
                <w:szCs w:val="12"/>
                <w:lang w:val="ru-RU"/>
              </w:rPr>
            </w:pPr>
          </w:p>
        </w:tc>
        <w:tc>
          <w:tcPr>
            <w:tcW w:w="1226"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Отпуск</w:t>
            </w:r>
            <w:r w:rsidRPr="006B324B">
              <w:rPr>
                <w:rFonts w:ascii="Times New Roman" w:hAnsi="Times New Roman" w:cs="Times New Roman"/>
                <w:spacing w:val="-1"/>
                <w:sz w:val="12"/>
                <w:szCs w:val="12"/>
              </w:rPr>
              <w:t xml:space="preserve"> </w:t>
            </w:r>
            <w:r w:rsidRPr="006B324B">
              <w:rPr>
                <w:rFonts w:ascii="Times New Roman" w:hAnsi="Times New Roman" w:cs="Times New Roman"/>
                <w:sz w:val="12"/>
                <w:szCs w:val="12"/>
              </w:rPr>
              <w:t>тепловой</w:t>
            </w:r>
            <w:r>
              <w:rPr>
                <w:rFonts w:ascii="Times New Roman" w:hAnsi="Times New Roman" w:cs="Times New Roman"/>
                <w:sz w:val="12"/>
                <w:szCs w:val="12"/>
                <w:lang w:val="ru-RU"/>
              </w:rPr>
              <w:t xml:space="preserve"> </w:t>
            </w:r>
            <w:r w:rsidRPr="006B324B">
              <w:rPr>
                <w:rFonts w:ascii="Times New Roman" w:hAnsi="Times New Roman" w:cs="Times New Roman"/>
                <w:sz w:val="12"/>
                <w:szCs w:val="12"/>
              </w:rPr>
              <w:t>энергии</w:t>
            </w:r>
          </w:p>
        </w:tc>
        <w:tc>
          <w:tcPr>
            <w:tcW w:w="847"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Природный</w:t>
            </w:r>
            <w:r>
              <w:rPr>
                <w:rFonts w:ascii="Times New Roman" w:hAnsi="Times New Roman" w:cs="Times New Roman"/>
                <w:sz w:val="12"/>
                <w:szCs w:val="12"/>
                <w:lang w:val="ru-RU"/>
              </w:rPr>
              <w:t xml:space="preserve"> </w:t>
            </w:r>
            <w:r w:rsidRPr="006B324B">
              <w:rPr>
                <w:rFonts w:ascii="Times New Roman" w:hAnsi="Times New Roman" w:cs="Times New Roman"/>
                <w:sz w:val="12"/>
                <w:szCs w:val="12"/>
              </w:rPr>
              <w:t>газ</w:t>
            </w:r>
          </w:p>
        </w:tc>
        <w:tc>
          <w:tcPr>
            <w:tcW w:w="955"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Электроэнергия</w:t>
            </w:r>
          </w:p>
        </w:tc>
        <w:tc>
          <w:tcPr>
            <w:tcW w:w="649"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Вода</w:t>
            </w:r>
          </w:p>
        </w:tc>
      </w:tr>
      <w:tr w:rsidR="006B324B" w:rsidRPr="006B324B" w:rsidTr="006B324B">
        <w:trPr>
          <w:trHeight w:val="70"/>
        </w:trPr>
        <w:tc>
          <w:tcPr>
            <w:tcW w:w="1323" w:type="pct"/>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МК</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РЦ</w:t>
            </w:r>
            <w:r>
              <w:rPr>
                <w:rFonts w:ascii="Times New Roman" w:hAnsi="Times New Roman" w:cs="Times New Roman"/>
                <w:sz w:val="12"/>
                <w:szCs w:val="12"/>
                <w:lang w:val="ru-RU"/>
              </w:rPr>
              <w:t xml:space="preserve"> </w:t>
            </w:r>
            <w:r w:rsidRPr="006B324B">
              <w:rPr>
                <w:rFonts w:ascii="Times New Roman" w:hAnsi="Times New Roman" w:cs="Times New Roman"/>
                <w:sz w:val="12"/>
                <w:szCs w:val="12"/>
                <w:lang w:val="ru-RU"/>
              </w:rPr>
              <w:t>с.Сергиевск,</w:t>
            </w:r>
            <w:r w:rsidRPr="006B324B">
              <w:rPr>
                <w:rFonts w:ascii="Times New Roman" w:hAnsi="Times New Roman" w:cs="Times New Roman"/>
                <w:spacing w:val="-8"/>
                <w:sz w:val="12"/>
                <w:szCs w:val="12"/>
                <w:lang w:val="ru-RU"/>
              </w:rPr>
              <w:t xml:space="preserve"> </w:t>
            </w:r>
            <w:r w:rsidRPr="006B324B">
              <w:rPr>
                <w:rFonts w:ascii="Times New Roman" w:hAnsi="Times New Roman" w:cs="Times New Roman"/>
                <w:sz w:val="12"/>
                <w:szCs w:val="12"/>
                <w:lang w:val="ru-RU"/>
              </w:rPr>
              <w:t>ул.</w:t>
            </w:r>
            <w:r w:rsidRPr="006B324B">
              <w:rPr>
                <w:rFonts w:ascii="Times New Roman" w:hAnsi="Times New Roman" w:cs="Times New Roman"/>
                <w:spacing w:val="-57"/>
                <w:sz w:val="12"/>
                <w:szCs w:val="12"/>
                <w:lang w:val="ru-RU"/>
              </w:rPr>
              <w:t xml:space="preserve"> </w:t>
            </w:r>
            <w:r w:rsidRPr="006B324B">
              <w:rPr>
                <w:rFonts w:ascii="Times New Roman" w:hAnsi="Times New Roman" w:cs="Times New Roman"/>
                <w:sz w:val="12"/>
                <w:szCs w:val="12"/>
                <w:lang w:val="ru-RU"/>
              </w:rPr>
              <w:t>Строителей 7</w:t>
            </w:r>
          </w:p>
        </w:tc>
        <w:tc>
          <w:tcPr>
            <w:tcW w:w="1226"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нет</w:t>
            </w:r>
          </w:p>
        </w:tc>
        <w:tc>
          <w:tcPr>
            <w:tcW w:w="847"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ВК-G16</w:t>
            </w:r>
          </w:p>
        </w:tc>
        <w:tc>
          <w:tcPr>
            <w:tcW w:w="955"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нет</w:t>
            </w:r>
          </w:p>
        </w:tc>
        <w:tc>
          <w:tcPr>
            <w:tcW w:w="649"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нет</w:t>
            </w:r>
          </w:p>
        </w:tc>
      </w:tr>
    </w:tbl>
    <w:p w:rsidR="006B324B" w:rsidRP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Целевые показатели эффективности раб</w:t>
      </w:r>
      <w:r>
        <w:rPr>
          <w:rFonts w:ascii="Times New Roman" w:hAnsi="Times New Roman" w:cs="Times New Roman"/>
          <w:sz w:val="12"/>
          <w:szCs w:val="12"/>
        </w:rPr>
        <w:t>оты МК РЦ приведены в таблице №</w:t>
      </w:r>
      <w:r w:rsidRPr="006B324B">
        <w:rPr>
          <w:rFonts w:ascii="Times New Roman" w:hAnsi="Times New Roman" w:cs="Times New Roman"/>
          <w:sz w:val="12"/>
          <w:szCs w:val="12"/>
        </w:rPr>
        <w:t>25.</w:t>
      </w:r>
    </w:p>
    <w:p w:rsidR="006B324B" w:rsidRDefault="006B324B" w:rsidP="006B324B">
      <w:pPr>
        <w:spacing w:after="0" w:line="240" w:lineRule="auto"/>
        <w:ind w:firstLine="284"/>
        <w:jc w:val="both"/>
        <w:rPr>
          <w:rFonts w:ascii="Times New Roman" w:hAnsi="Times New Roman" w:cs="Times New Roman"/>
          <w:sz w:val="12"/>
          <w:szCs w:val="12"/>
        </w:rPr>
      </w:pPr>
      <w:r w:rsidRPr="006B324B">
        <w:rPr>
          <w:rFonts w:ascii="Times New Roman" w:hAnsi="Times New Roman" w:cs="Times New Roman"/>
          <w:sz w:val="12"/>
          <w:szCs w:val="12"/>
        </w:rPr>
        <w:t>Таблица № 25 - Целевые показатели эффективности работы МК РЦ</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Наименование</w:t>
            </w:r>
            <w:r w:rsidRPr="006B324B">
              <w:rPr>
                <w:rFonts w:ascii="Times New Roman" w:hAnsi="Times New Roman" w:cs="Times New Roman"/>
                <w:spacing w:val="-5"/>
                <w:sz w:val="12"/>
                <w:szCs w:val="12"/>
              </w:rPr>
              <w:t xml:space="preserve"> </w:t>
            </w:r>
            <w:r w:rsidRPr="006B324B">
              <w:rPr>
                <w:rFonts w:ascii="Times New Roman" w:hAnsi="Times New Roman" w:cs="Times New Roman"/>
                <w:sz w:val="12"/>
                <w:szCs w:val="12"/>
              </w:rPr>
              <w:t>показателя</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Значение</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Установленная</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тепловая</w:t>
            </w:r>
            <w:r w:rsidRPr="006B324B">
              <w:rPr>
                <w:rFonts w:ascii="Times New Roman" w:hAnsi="Times New Roman" w:cs="Times New Roman"/>
                <w:spacing w:val="-2"/>
                <w:sz w:val="12"/>
                <w:szCs w:val="12"/>
                <w:lang w:val="ru-RU"/>
              </w:rPr>
              <w:t xml:space="preserve"> </w:t>
            </w:r>
            <w:r w:rsidRPr="006B324B">
              <w:rPr>
                <w:rFonts w:ascii="Times New Roman" w:hAnsi="Times New Roman" w:cs="Times New Roman"/>
                <w:sz w:val="12"/>
                <w:szCs w:val="12"/>
                <w:lang w:val="ru-RU"/>
              </w:rPr>
              <w:t>мощность</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котельной,</w:t>
            </w:r>
            <w:r w:rsidRPr="006B324B">
              <w:rPr>
                <w:rFonts w:ascii="Times New Roman" w:hAnsi="Times New Roman" w:cs="Times New Roman"/>
                <w:spacing w:val="-5"/>
                <w:sz w:val="12"/>
                <w:szCs w:val="12"/>
                <w:lang w:val="ru-RU"/>
              </w:rPr>
              <w:t xml:space="preserve"> </w:t>
            </w:r>
            <w:r w:rsidRPr="006B324B">
              <w:rPr>
                <w:rFonts w:ascii="Times New Roman" w:hAnsi="Times New Roman" w:cs="Times New Roman"/>
                <w:sz w:val="12"/>
                <w:szCs w:val="12"/>
                <w:lang w:val="ru-RU"/>
              </w:rPr>
              <w:t>Гкал/ч</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0,129</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Располагаемая</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мощность</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котельной,</w:t>
            </w:r>
            <w:r w:rsidRPr="006B324B">
              <w:rPr>
                <w:rFonts w:ascii="Times New Roman" w:hAnsi="Times New Roman" w:cs="Times New Roman"/>
                <w:spacing w:val="-5"/>
                <w:sz w:val="12"/>
                <w:szCs w:val="12"/>
                <w:lang w:val="ru-RU"/>
              </w:rPr>
              <w:t xml:space="preserve"> </w:t>
            </w:r>
            <w:r w:rsidRPr="006B324B">
              <w:rPr>
                <w:rFonts w:ascii="Times New Roman" w:hAnsi="Times New Roman" w:cs="Times New Roman"/>
                <w:sz w:val="12"/>
                <w:szCs w:val="12"/>
                <w:lang w:val="ru-RU"/>
              </w:rPr>
              <w:t>Гкал/ч</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0,129</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Средневзвешенный</w:t>
            </w:r>
            <w:r w:rsidRPr="006B324B">
              <w:rPr>
                <w:rFonts w:ascii="Times New Roman" w:hAnsi="Times New Roman" w:cs="Times New Roman"/>
                <w:spacing w:val="-4"/>
                <w:sz w:val="12"/>
                <w:szCs w:val="12"/>
              </w:rPr>
              <w:t xml:space="preserve"> </w:t>
            </w:r>
            <w:r w:rsidRPr="006B324B">
              <w:rPr>
                <w:rFonts w:ascii="Times New Roman" w:hAnsi="Times New Roman" w:cs="Times New Roman"/>
                <w:sz w:val="12"/>
                <w:szCs w:val="12"/>
              </w:rPr>
              <w:t>срок</w:t>
            </w:r>
            <w:r w:rsidRPr="006B324B">
              <w:rPr>
                <w:rFonts w:ascii="Times New Roman" w:hAnsi="Times New Roman" w:cs="Times New Roman"/>
                <w:spacing w:val="-3"/>
                <w:sz w:val="12"/>
                <w:szCs w:val="12"/>
              </w:rPr>
              <w:t xml:space="preserve"> </w:t>
            </w:r>
            <w:r w:rsidRPr="006B324B">
              <w:rPr>
                <w:rFonts w:ascii="Times New Roman" w:hAnsi="Times New Roman" w:cs="Times New Roman"/>
                <w:sz w:val="12"/>
                <w:szCs w:val="12"/>
              </w:rPr>
              <w:t>службы,</w:t>
            </w:r>
            <w:r w:rsidRPr="006B324B">
              <w:rPr>
                <w:rFonts w:ascii="Times New Roman" w:hAnsi="Times New Roman" w:cs="Times New Roman"/>
                <w:spacing w:val="-4"/>
                <w:sz w:val="12"/>
                <w:szCs w:val="12"/>
              </w:rPr>
              <w:t xml:space="preserve"> </w:t>
            </w:r>
            <w:r w:rsidRPr="006B324B">
              <w:rPr>
                <w:rFonts w:ascii="Times New Roman" w:hAnsi="Times New Roman" w:cs="Times New Roman"/>
                <w:sz w:val="12"/>
                <w:szCs w:val="12"/>
              </w:rPr>
              <w:t>лет</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не</w:t>
            </w:r>
            <w:r w:rsidRPr="006B324B">
              <w:rPr>
                <w:rFonts w:ascii="Times New Roman" w:hAnsi="Times New Roman" w:cs="Times New Roman"/>
                <w:spacing w:val="-2"/>
                <w:sz w:val="12"/>
                <w:szCs w:val="12"/>
              </w:rPr>
              <w:t xml:space="preserve"> </w:t>
            </w:r>
            <w:r w:rsidRPr="006B324B">
              <w:rPr>
                <w:rFonts w:ascii="Times New Roman" w:hAnsi="Times New Roman" w:cs="Times New Roman"/>
                <w:sz w:val="12"/>
                <w:szCs w:val="12"/>
              </w:rPr>
              <w:t>менее</w:t>
            </w:r>
            <w:r w:rsidRPr="006B324B">
              <w:rPr>
                <w:rFonts w:ascii="Times New Roman" w:hAnsi="Times New Roman" w:cs="Times New Roman"/>
                <w:spacing w:val="-2"/>
                <w:sz w:val="12"/>
                <w:szCs w:val="12"/>
              </w:rPr>
              <w:t xml:space="preserve"> </w:t>
            </w:r>
            <w:r w:rsidRPr="006B324B">
              <w:rPr>
                <w:rFonts w:ascii="Times New Roman" w:hAnsi="Times New Roman" w:cs="Times New Roman"/>
                <w:sz w:val="12"/>
                <w:szCs w:val="12"/>
              </w:rPr>
              <w:t>15</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Удельный расход топлива на отпущенную тепловую энергию</w:t>
            </w:r>
            <w:r w:rsidRPr="006B324B">
              <w:rPr>
                <w:rFonts w:ascii="Times New Roman" w:hAnsi="Times New Roman" w:cs="Times New Roman"/>
                <w:spacing w:val="-58"/>
                <w:sz w:val="12"/>
                <w:szCs w:val="12"/>
                <w:lang w:val="ru-RU"/>
              </w:rPr>
              <w:t xml:space="preserve"> </w:t>
            </w:r>
            <w:r w:rsidRPr="006B324B">
              <w:rPr>
                <w:rFonts w:ascii="Times New Roman" w:hAnsi="Times New Roman" w:cs="Times New Roman"/>
                <w:sz w:val="12"/>
                <w:szCs w:val="12"/>
                <w:lang w:val="ru-RU"/>
              </w:rPr>
              <w:t>от</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котельной, кг</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у.</w:t>
            </w:r>
            <w:r w:rsidRPr="006B324B">
              <w:rPr>
                <w:rFonts w:ascii="Times New Roman" w:hAnsi="Times New Roman" w:cs="Times New Roman"/>
                <w:spacing w:val="-2"/>
                <w:sz w:val="12"/>
                <w:szCs w:val="12"/>
                <w:lang w:val="ru-RU"/>
              </w:rPr>
              <w:t xml:space="preserve"> </w:t>
            </w:r>
            <w:r w:rsidRPr="006B324B">
              <w:rPr>
                <w:rFonts w:ascii="Times New Roman" w:hAnsi="Times New Roman" w:cs="Times New Roman"/>
                <w:sz w:val="12"/>
                <w:szCs w:val="12"/>
                <w:lang w:val="ru-RU"/>
              </w:rPr>
              <w:t>т./Гкал</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164,89</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lang w:val="ru-RU"/>
              </w:rPr>
            </w:pPr>
            <w:r w:rsidRPr="006B324B">
              <w:rPr>
                <w:rFonts w:ascii="Times New Roman" w:hAnsi="Times New Roman" w:cs="Times New Roman"/>
                <w:sz w:val="12"/>
                <w:szCs w:val="12"/>
                <w:lang w:val="ru-RU"/>
              </w:rPr>
              <w:t>Тепло</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на</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собственные</w:t>
            </w:r>
            <w:r w:rsidRPr="006B324B">
              <w:rPr>
                <w:rFonts w:ascii="Times New Roman" w:hAnsi="Times New Roman" w:cs="Times New Roman"/>
                <w:spacing w:val="-3"/>
                <w:sz w:val="12"/>
                <w:szCs w:val="12"/>
                <w:lang w:val="ru-RU"/>
              </w:rPr>
              <w:t xml:space="preserve"> </w:t>
            </w:r>
            <w:r w:rsidRPr="006B324B">
              <w:rPr>
                <w:rFonts w:ascii="Times New Roman" w:hAnsi="Times New Roman" w:cs="Times New Roman"/>
                <w:sz w:val="12"/>
                <w:szCs w:val="12"/>
                <w:lang w:val="ru-RU"/>
              </w:rPr>
              <w:t>нужды</w:t>
            </w:r>
            <w:r w:rsidRPr="006B324B">
              <w:rPr>
                <w:rFonts w:ascii="Times New Roman" w:hAnsi="Times New Roman" w:cs="Times New Roman"/>
                <w:spacing w:val="-2"/>
                <w:sz w:val="12"/>
                <w:szCs w:val="12"/>
                <w:lang w:val="ru-RU"/>
              </w:rPr>
              <w:t xml:space="preserve"> </w:t>
            </w:r>
            <w:r w:rsidRPr="006B324B">
              <w:rPr>
                <w:rFonts w:ascii="Times New Roman" w:hAnsi="Times New Roman" w:cs="Times New Roman"/>
                <w:sz w:val="12"/>
                <w:szCs w:val="12"/>
                <w:lang w:val="ru-RU"/>
              </w:rPr>
              <w:t>котельной,</w:t>
            </w:r>
            <w:r w:rsidRPr="006B324B">
              <w:rPr>
                <w:rFonts w:ascii="Times New Roman" w:hAnsi="Times New Roman" w:cs="Times New Roman"/>
                <w:spacing w:val="-1"/>
                <w:sz w:val="12"/>
                <w:szCs w:val="12"/>
                <w:lang w:val="ru-RU"/>
              </w:rPr>
              <w:t xml:space="preserve"> </w:t>
            </w:r>
            <w:r w:rsidRPr="006B324B">
              <w:rPr>
                <w:rFonts w:ascii="Times New Roman" w:hAnsi="Times New Roman" w:cs="Times New Roman"/>
                <w:sz w:val="12"/>
                <w:szCs w:val="12"/>
                <w:lang w:val="ru-RU"/>
              </w:rPr>
              <w:t>Гкал/ч</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0,00</w:t>
            </w:r>
          </w:p>
        </w:tc>
      </w:tr>
      <w:tr w:rsidR="006B324B" w:rsidRPr="006B324B" w:rsidTr="006B324B">
        <w:trPr>
          <w:trHeight w:val="70"/>
        </w:trPr>
        <w:tc>
          <w:tcPr>
            <w:tcW w:w="3616"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КПД,</w:t>
            </w:r>
            <w:r w:rsidRPr="006B324B">
              <w:rPr>
                <w:rFonts w:ascii="Times New Roman" w:hAnsi="Times New Roman" w:cs="Times New Roman"/>
                <w:spacing w:val="-1"/>
                <w:sz w:val="12"/>
                <w:szCs w:val="12"/>
              </w:rPr>
              <w:t xml:space="preserve"> </w:t>
            </w:r>
            <w:r w:rsidRPr="006B324B">
              <w:rPr>
                <w:rFonts w:ascii="Times New Roman" w:hAnsi="Times New Roman" w:cs="Times New Roman"/>
                <w:sz w:val="12"/>
                <w:szCs w:val="12"/>
              </w:rPr>
              <w:t>%</w:t>
            </w:r>
          </w:p>
        </w:tc>
        <w:tc>
          <w:tcPr>
            <w:tcW w:w="1384" w:type="pct"/>
            <w:vAlign w:val="center"/>
          </w:tcPr>
          <w:p w:rsidR="006B324B" w:rsidRPr="006B324B" w:rsidRDefault="006B324B" w:rsidP="006B324B">
            <w:pPr>
              <w:pStyle w:val="aff1"/>
              <w:jc w:val="center"/>
              <w:rPr>
                <w:rFonts w:ascii="Times New Roman" w:hAnsi="Times New Roman" w:cs="Times New Roman"/>
                <w:sz w:val="12"/>
                <w:szCs w:val="12"/>
              </w:rPr>
            </w:pPr>
            <w:r w:rsidRPr="006B324B">
              <w:rPr>
                <w:rFonts w:ascii="Times New Roman" w:hAnsi="Times New Roman" w:cs="Times New Roman"/>
                <w:sz w:val="12"/>
                <w:szCs w:val="12"/>
              </w:rPr>
              <w:t>92</w:t>
            </w:r>
          </w:p>
        </w:tc>
      </w:tr>
    </w:tbl>
    <w:p w:rsidR="00860763" w:rsidRPr="00860763" w:rsidRDefault="00860763" w:rsidP="0086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860763">
        <w:rPr>
          <w:rFonts w:ascii="Times New Roman" w:hAnsi="Times New Roman" w:cs="Times New Roman"/>
          <w:sz w:val="12"/>
          <w:szCs w:val="12"/>
        </w:rPr>
        <w:t>Модульная котельная СОШ расположена по адресу: Самарская область м. р. Сергиевский с. п. Сергиевск село Сергиевск, улица Ленина - 66.</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Модульная находится на обслуживании ООО «СКК», предназначена для автономного теплоснабжения систем отопления, вентиляции и горячего водоснабжения школы, интерната и бассейна. Работает без постоянного присутствия обслуживающего персонала. Здание - отдельно стоящее общей площадью 49,8 м2.</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В котельной установлены пять модульных водогрейных котлов СТГ Классик- 0,4 Г производительностью 0,344 Гкал/ч каждый, введенные в эксплуатацию в 2008 г. Установленная мощность котельной 1,720 Гкал/ч.</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Котельная работает в отопительный период (4704 ч.) по температурному графику 80/60 0С.</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На котельной не производится химводоподготовка.</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Ограничения тепловой мощности котельной отсутствуют.</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Котлы комплектуются микропроцессорным модулем ACS-100, предназначенным для контроля и управления работой котла в комплекте с высоковольтным модулем розжига и контроля пламени ACS-119 в автоматическом режиме. Каждый котел комплектуется универсальным газовым клапаном NOVA 822.</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 xml:space="preserve">В модульной котельной для приготовления горячей воды установлены пластинчатые теплообменники фирмы </w:t>
      </w:r>
      <w:r>
        <w:rPr>
          <w:rFonts w:ascii="Times New Roman" w:hAnsi="Times New Roman" w:cs="Times New Roman"/>
          <w:sz w:val="12"/>
          <w:szCs w:val="12"/>
        </w:rPr>
        <w:t>РИДАН НН № 7 мощностью 310 кВт.</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Для компенсации тепловых расширений теплоносителя установлены два расширительных бака мембранного типа V-800 л. каждый.</w:t>
      </w:r>
    </w:p>
    <w:p w:rsidR="00860763" w:rsidRPr="00860763" w:rsidRDefault="00860763" w:rsidP="0086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Газ является единственным видом топлива, резервное топливо</w:t>
      </w:r>
      <w:r>
        <w:rPr>
          <w:rFonts w:ascii="Times New Roman" w:hAnsi="Times New Roman" w:cs="Times New Roman"/>
          <w:sz w:val="12"/>
          <w:szCs w:val="12"/>
        </w:rPr>
        <w:tab/>
        <w:t xml:space="preserve"> не </w:t>
      </w:r>
      <w:r w:rsidRPr="00860763">
        <w:rPr>
          <w:rFonts w:ascii="Times New Roman" w:hAnsi="Times New Roman" w:cs="Times New Roman"/>
          <w:sz w:val="12"/>
          <w:szCs w:val="12"/>
        </w:rPr>
        <w:t>предусмотрено проектом.</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lastRenderedPageBreak/>
        <w:t>Данные по насосному оборудованию, осуществляющему циркуляцию и подпитку тепловой сети, предоставлены в таблице № 26.</w:t>
      </w:r>
    </w:p>
    <w:p w:rsidR="006B324B"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Таблица № 26 -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8"/>
        <w:gridCol w:w="1843"/>
        <w:gridCol w:w="1432"/>
        <w:gridCol w:w="692"/>
        <w:gridCol w:w="1134"/>
        <w:gridCol w:w="852"/>
        <w:gridCol w:w="712"/>
      </w:tblGrid>
      <w:tr w:rsidR="00860763" w:rsidRPr="00860763" w:rsidTr="00860763">
        <w:trPr>
          <w:trHeight w:val="70"/>
        </w:trPr>
        <w:tc>
          <w:tcPr>
            <w:tcW w:w="57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Назначение</w:t>
            </w:r>
          </w:p>
        </w:tc>
        <w:tc>
          <w:tcPr>
            <w:tcW w:w="122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Марка</w:t>
            </w:r>
          </w:p>
        </w:tc>
        <w:tc>
          <w:tcPr>
            <w:tcW w:w="952"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Производительность</w:t>
            </w:r>
            <w:r>
              <w:rPr>
                <w:rFonts w:ascii="Times New Roman" w:hAnsi="Times New Roman" w:cs="Times New Roman"/>
                <w:spacing w:val="-58"/>
                <w:sz w:val="12"/>
                <w:szCs w:val="12"/>
                <w:lang w:val="ru-RU"/>
              </w:rPr>
              <w:t xml:space="preserve"> </w:t>
            </w:r>
            <w:r w:rsidRPr="00860763">
              <w:rPr>
                <w:rFonts w:ascii="Times New Roman" w:hAnsi="Times New Roman" w:cs="Times New Roman"/>
                <w:sz w:val="12"/>
                <w:szCs w:val="12"/>
              </w:rPr>
              <w:t>м</w:t>
            </w:r>
            <w:r w:rsidRPr="00860763">
              <w:rPr>
                <w:rFonts w:ascii="Times New Roman" w:hAnsi="Times New Roman" w:cs="Times New Roman"/>
                <w:sz w:val="12"/>
                <w:szCs w:val="12"/>
                <w:vertAlign w:val="superscript"/>
              </w:rPr>
              <w:t>3</w:t>
            </w:r>
            <w:r w:rsidRPr="00860763">
              <w:rPr>
                <w:rFonts w:ascii="Times New Roman" w:hAnsi="Times New Roman" w:cs="Times New Roman"/>
                <w:sz w:val="12"/>
                <w:szCs w:val="12"/>
              </w:rPr>
              <w:t>/ч</w:t>
            </w:r>
          </w:p>
        </w:tc>
        <w:tc>
          <w:tcPr>
            <w:tcW w:w="46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Напор,</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м</w:t>
            </w:r>
          </w:p>
        </w:tc>
        <w:tc>
          <w:tcPr>
            <w:tcW w:w="75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Мощность</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эл.</w:t>
            </w:r>
            <w:r w:rsidRPr="00860763">
              <w:rPr>
                <w:rFonts w:ascii="Times New Roman" w:hAnsi="Times New Roman" w:cs="Times New Roman"/>
                <w:spacing w:val="-7"/>
                <w:sz w:val="12"/>
                <w:szCs w:val="12"/>
              </w:rPr>
              <w:t xml:space="preserve"> </w:t>
            </w:r>
            <w:r w:rsidRPr="00860763">
              <w:rPr>
                <w:rFonts w:ascii="Times New Roman" w:hAnsi="Times New Roman" w:cs="Times New Roman"/>
                <w:sz w:val="12"/>
                <w:szCs w:val="12"/>
              </w:rPr>
              <w:t>дв.,</w:t>
            </w:r>
            <w:r w:rsidRPr="00860763">
              <w:rPr>
                <w:rFonts w:ascii="Times New Roman" w:hAnsi="Times New Roman" w:cs="Times New Roman"/>
                <w:spacing w:val="-6"/>
                <w:sz w:val="12"/>
                <w:szCs w:val="12"/>
              </w:rPr>
              <w:t xml:space="preserve"> </w:t>
            </w:r>
            <w:r w:rsidRPr="00860763">
              <w:rPr>
                <w:rFonts w:ascii="Times New Roman" w:hAnsi="Times New Roman" w:cs="Times New Roman"/>
                <w:sz w:val="12"/>
                <w:szCs w:val="12"/>
              </w:rPr>
              <w:t>кВт</w:t>
            </w:r>
          </w:p>
        </w:tc>
        <w:tc>
          <w:tcPr>
            <w:tcW w:w="5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Дата</w:t>
            </w:r>
            <w:r>
              <w:rPr>
                <w:rFonts w:ascii="Times New Roman" w:hAnsi="Times New Roman" w:cs="Times New Roman"/>
                <w:sz w:val="12"/>
                <w:szCs w:val="12"/>
                <w:lang w:val="ru-RU"/>
              </w:rPr>
              <w:t xml:space="preserve"> </w:t>
            </w:r>
            <w:r w:rsidRPr="00860763">
              <w:rPr>
                <w:rFonts w:ascii="Times New Roman" w:hAnsi="Times New Roman" w:cs="Times New Roman"/>
                <w:sz w:val="12"/>
                <w:szCs w:val="12"/>
              </w:rPr>
              <w:t>устано</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вки</w:t>
            </w:r>
          </w:p>
        </w:tc>
        <w:tc>
          <w:tcPr>
            <w:tcW w:w="473"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Кол-</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во,</w:t>
            </w:r>
            <w:r>
              <w:rPr>
                <w:rFonts w:ascii="Times New Roman" w:hAnsi="Times New Roman" w:cs="Times New Roman"/>
                <w:sz w:val="12"/>
                <w:szCs w:val="12"/>
                <w:lang w:val="ru-RU"/>
              </w:rPr>
              <w:t xml:space="preserve"> </w:t>
            </w:r>
            <w:r w:rsidRPr="00860763">
              <w:rPr>
                <w:rFonts w:ascii="Times New Roman" w:hAnsi="Times New Roman" w:cs="Times New Roman"/>
                <w:sz w:val="12"/>
                <w:szCs w:val="12"/>
              </w:rPr>
              <w:t>ед.</w:t>
            </w:r>
          </w:p>
        </w:tc>
      </w:tr>
      <w:tr w:rsidR="00860763" w:rsidRPr="00860763" w:rsidTr="00860763">
        <w:trPr>
          <w:trHeight w:val="70"/>
        </w:trPr>
        <w:tc>
          <w:tcPr>
            <w:tcW w:w="57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сетевой</w:t>
            </w:r>
          </w:p>
        </w:tc>
        <w:tc>
          <w:tcPr>
            <w:tcW w:w="122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Wilo</w:t>
            </w:r>
            <w:r w:rsidRPr="00860763">
              <w:rPr>
                <w:rFonts w:ascii="Times New Roman" w:hAnsi="Times New Roman" w:cs="Times New Roman"/>
                <w:spacing w:val="-10"/>
                <w:sz w:val="12"/>
                <w:szCs w:val="12"/>
              </w:rPr>
              <w:t xml:space="preserve"> </w:t>
            </w:r>
            <w:r w:rsidRPr="00860763">
              <w:rPr>
                <w:rFonts w:ascii="Times New Roman" w:hAnsi="Times New Roman" w:cs="Times New Roman"/>
                <w:sz w:val="12"/>
                <w:szCs w:val="12"/>
              </w:rPr>
              <w:t>Тур</w:t>
            </w:r>
            <w:r w:rsidRPr="00860763">
              <w:rPr>
                <w:rFonts w:ascii="Times New Roman" w:hAnsi="Times New Roman" w:cs="Times New Roman"/>
                <w:spacing w:val="-9"/>
                <w:sz w:val="12"/>
                <w:szCs w:val="12"/>
              </w:rPr>
              <w:t xml:space="preserve"> </w:t>
            </w:r>
            <w:r w:rsidRPr="00860763">
              <w:rPr>
                <w:rFonts w:ascii="Times New Roman" w:hAnsi="Times New Roman" w:cs="Times New Roman"/>
                <w:sz w:val="12"/>
                <w:szCs w:val="12"/>
              </w:rPr>
              <w:t>IL</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80/160-11/2</w:t>
            </w:r>
          </w:p>
        </w:tc>
        <w:tc>
          <w:tcPr>
            <w:tcW w:w="952"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86</w:t>
            </w:r>
          </w:p>
        </w:tc>
        <w:tc>
          <w:tcPr>
            <w:tcW w:w="46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29,7</w:t>
            </w:r>
          </w:p>
        </w:tc>
        <w:tc>
          <w:tcPr>
            <w:tcW w:w="75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11</w:t>
            </w:r>
          </w:p>
        </w:tc>
        <w:tc>
          <w:tcPr>
            <w:tcW w:w="5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2008</w:t>
            </w:r>
          </w:p>
        </w:tc>
        <w:tc>
          <w:tcPr>
            <w:tcW w:w="473"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w:t>
            </w:r>
          </w:p>
        </w:tc>
      </w:tr>
      <w:tr w:rsidR="00860763" w:rsidRPr="00860763" w:rsidTr="00860763">
        <w:trPr>
          <w:trHeight w:val="70"/>
        </w:trPr>
        <w:tc>
          <w:tcPr>
            <w:tcW w:w="57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сетевой</w:t>
            </w:r>
          </w:p>
        </w:tc>
        <w:tc>
          <w:tcPr>
            <w:tcW w:w="122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Dab CP-G80-</w:t>
            </w:r>
            <w:r w:rsidRPr="00860763">
              <w:rPr>
                <w:rFonts w:ascii="Times New Roman" w:hAnsi="Times New Roman" w:cs="Times New Roman"/>
                <w:spacing w:val="1"/>
                <w:sz w:val="12"/>
                <w:szCs w:val="12"/>
              </w:rPr>
              <w:t xml:space="preserve"> </w:t>
            </w:r>
            <w:r w:rsidRPr="00860763">
              <w:rPr>
                <w:rFonts w:ascii="Times New Roman" w:hAnsi="Times New Roman" w:cs="Times New Roman"/>
                <w:sz w:val="12"/>
                <w:szCs w:val="12"/>
              </w:rPr>
              <w:t>3250/A/BAQE/11</w:t>
            </w:r>
          </w:p>
        </w:tc>
        <w:tc>
          <w:tcPr>
            <w:tcW w:w="952"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140</w:t>
            </w:r>
          </w:p>
        </w:tc>
        <w:tc>
          <w:tcPr>
            <w:tcW w:w="46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33</w:t>
            </w:r>
          </w:p>
        </w:tc>
        <w:tc>
          <w:tcPr>
            <w:tcW w:w="75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11</w:t>
            </w:r>
          </w:p>
        </w:tc>
        <w:tc>
          <w:tcPr>
            <w:tcW w:w="5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2017</w:t>
            </w:r>
          </w:p>
        </w:tc>
        <w:tc>
          <w:tcPr>
            <w:tcW w:w="473"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w:t>
            </w:r>
          </w:p>
        </w:tc>
      </w:tr>
      <w:tr w:rsidR="00860763" w:rsidRPr="00860763" w:rsidTr="00860763">
        <w:trPr>
          <w:trHeight w:val="70"/>
        </w:trPr>
        <w:tc>
          <w:tcPr>
            <w:tcW w:w="57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ГВС</w:t>
            </w:r>
          </w:p>
        </w:tc>
        <w:tc>
          <w:tcPr>
            <w:tcW w:w="122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Wilo Тур IL</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32/160-2,2/2</w:t>
            </w:r>
          </w:p>
        </w:tc>
        <w:tc>
          <w:tcPr>
            <w:tcW w:w="952"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12,1</w:t>
            </w:r>
          </w:p>
        </w:tc>
        <w:tc>
          <w:tcPr>
            <w:tcW w:w="46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33,8</w:t>
            </w:r>
          </w:p>
        </w:tc>
        <w:tc>
          <w:tcPr>
            <w:tcW w:w="75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2,2</w:t>
            </w:r>
          </w:p>
        </w:tc>
        <w:tc>
          <w:tcPr>
            <w:tcW w:w="5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2008</w:t>
            </w:r>
          </w:p>
        </w:tc>
        <w:tc>
          <w:tcPr>
            <w:tcW w:w="473"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w:t>
            </w:r>
          </w:p>
        </w:tc>
      </w:tr>
      <w:tr w:rsidR="00860763" w:rsidRPr="00860763" w:rsidTr="00860763">
        <w:trPr>
          <w:trHeight w:val="70"/>
        </w:trPr>
        <w:tc>
          <w:tcPr>
            <w:tcW w:w="57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ГВС</w:t>
            </w:r>
          </w:p>
        </w:tc>
        <w:tc>
          <w:tcPr>
            <w:tcW w:w="122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Wilo ТОР-S</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50/10</w:t>
            </w:r>
          </w:p>
        </w:tc>
        <w:tc>
          <w:tcPr>
            <w:tcW w:w="952"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32</w:t>
            </w:r>
          </w:p>
        </w:tc>
        <w:tc>
          <w:tcPr>
            <w:tcW w:w="46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10</w:t>
            </w:r>
          </w:p>
        </w:tc>
        <w:tc>
          <w:tcPr>
            <w:tcW w:w="75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0,45</w:t>
            </w:r>
          </w:p>
        </w:tc>
        <w:tc>
          <w:tcPr>
            <w:tcW w:w="5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2008</w:t>
            </w:r>
          </w:p>
        </w:tc>
        <w:tc>
          <w:tcPr>
            <w:tcW w:w="473"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w:t>
            </w:r>
          </w:p>
        </w:tc>
      </w:tr>
    </w:tbl>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Суммарная расчётная подключенная нагрузка</w:t>
      </w:r>
      <w:r>
        <w:rPr>
          <w:rFonts w:ascii="Times New Roman" w:hAnsi="Times New Roman" w:cs="Times New Roman"/>
          <w:sz w:val="12"/>
          <w:szCs w:val="12"/>
        </w:rPr>
        <w:t xml:space="preserve"> на отопление составляет 1,2461 </w:t>
      </w:r>
      <w:r w:rsidRPr="00860763">
        <w:rPr>
          <w:rFonts w:ascii="Times New Roman" w:hAnsi="Times New Roman" w:cs="Times New Roman"/>
          <w:sz w:val="12"/>
          <w:szCs w:val="12"/>
        </w:rPr>
        <w:t>Гкал/ч.</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Сведения по имеющимся приборам коммерческого учёта ТЭР и воды по МК СОШ представлены в таблице № 27.</w:t>
      </w:r>
    </w:p>
    <w:p w:rsid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Таблица № 27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32"/>
        <w:gridCol w:w="2126"/>
        <w:gridCol w:w="1276"/>
        <w:gridCol w:w="1274"/>
        <w:gridCol w:w="715"/>
      </w:tblGrid>
      <w:tr w:rsidR="00860763" w:rsidRPr="00860763" w:rsidTr="00860763">
        <w:trPr>
          <w:trHeight w:val="70"/>
        </w:trPr>
        <w:tc>
          <w:tcPr>
            <w:tcW w:w="1417" w:type="pct"/>
            <w:vMerge w:val="restar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Место</w:t>
            </w:r>
            <w:r w:rsidRPr="00860763">
              <w:rPr>
                <w:rFonts w:ascii="Times New Roman" w:hAnsi="Times New Roman" w:cs="Times New Roman"/>
                <w:spacing w:val="-3"/>
                <w:sz w:val="12"/>
                <w:szCs w:val="12"/>
              </w:rPr>
              <w:t xml:space="preserve"> </w:t>
            </w:r>
            <w:r w:rsidRPr="00860763">
              <w:rPr>
                <w:rFonts w:ascii="Times New Roman" w:hAnsi="Times New Roman" w:cs="Times New Roman"/>
                <w:sz w:val="12"/>
                <w:szCs w:val="12"/>
              </w:rPr>
              <w:t>установки</w:t>
            </w:r>
          </w:p>
        </w:tc>
        <w:tc>
          <w:tcPr>
            <w:tcW w:w="3583" w:type="pct"/>
            <w:gridSpan w:val="4"/>
            <w:vAlign w:val="center"/>
          </w:tcPr>
          <w:p w:rsidR="00860763" w:rsidRPr="00860763" w:rsidRDefault="00860763" w:rsidP="00860763">
            <w:pPr>
              <w:pStyle w:val="aff1"/>
              <w:jc w:val="center"/>
              <w:rPr>
                <w:rFonts w:ascii="Times New Roman" w:hAnsi="Times New Roman" w:cs="Times New Roman"/>
                <w:sz w:val="12"/>
                <w:szCs w:val="12"/>
                <w:lang w:val="ru-RU"/>
              </w:rPr>
            </w:pPr>
            <w:r w:rsidRPr="00860763">
              <w:rPr>
                <w:rFonts w:ascii="Times New Roman" w:hAnsi="Times New Roman" w:cs="Times New Roman"/>
                <w:sz w:val="12"/>
                <w:szCs w:val="12"/>
                <w:lang w:val="ru-RU"/>
              </w:rPr>
              <w:t>Тип</w:t>
            </w:r>
            <w:r w:rsidRPr="00860763">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lang w:val="ru-RU"/>
              </w:rPr>
              <w:t>прибора</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коммерческого учёта</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по</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видам</w:t>
            </w:r>
            <w:r w:rsidRPr="00860763">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lang w:val="ru-RU"/>
              </w:rPr>
              <w:t>ресурса</w:t>
            </w:r>
          </w:p>
        </w:tc>
      </w:tr>
      <w:tr w:rsidR="00860763" w:rsidRPr="00860763" w:rsidTr="00860763">
        <w:trPr>
          <w:trHeight w:val="70"/>
        </w:trPr>
        <w:tc>
          <w:tcPr>
            <w:tcW w:w="1417" w:type="pct"/>
            <w:vMerge/>
            <w:tcBorders>
              <w:top w:val="nil"/>
            </w:tcBorders>
            <w:vAlign w:val="center"/>
          </w:tcPr>
          <w:p w:rsidR="00860763" w:rsidRPr="00860763" w:rsidRDefault="00860763" w:rsidP="00860763">
            <w:pPr>
              <w:pStyle w:val="aff1"/>
              <w:jc w:val="center"/>
              <w:rPr>
                <w:rFonts w:ascii="Times New Roman" w:hAnsi="Times New Roman" w:cs="Times New Roman"/>
                <w:sz w:val="12"/>
                <w:szCs w:val="12"/>
                <w:lang w:val="ru-RU"/>
              </w:rPr>
            </w:pPr>
          </w:p>
        </w:tc>
        <w:tc>
          <w:tcPr>
            <w:tcW w:w="1413"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Отпуск</w:t>
            </w:r>
            <w:r w:rsidRPr="00860763">
              <w:rPr>
                <w:rFonts w:ascii="Times New Roman" w:hAnsi="Times New Roman" w:cs="Times New Roman"/>
                <w:spacing w:val="-1"/>
                <w:sz w:val="12"/>
                <w:szCs w:val="12"/>
              </w:rPr>
              <w:t xml:space="preserve"> </w:t>
            </w:r>
            <w:r w:rsidRPr="00860763">
              <w:rPr>
                <w:rFonts w:ascii="Times New Roman" w:hAnsi="Times New Roman" w:cs="Times New Roman"/>
                <w:sz w:val="12"/>
                <w:szCs w:val="12"/>
              </w:rPr>
              <w:t>тепловой</w:t>
            </w:r>
            <w:r>
              <w:rPr>
                <w:rFonts w:ascii="Times New Roman" w:hAnsi="Times New Roman" w:cs="Times New Roman"/>
                <w:sz w:val="12"/>
                <w:szCs w:val="12"/>
                <w:lang w:val="ru-RU"/>
              </w:rPr>
              <w:t xml:space="preserve"> </w:t>
            </w:r>
            <w:r w:rsidRPr="00860763">
              <w:rPr>
                <w:rFonts w:ascii="Times New Roman" w:hAnsi="Times New Roman" w:cs="Times New Roman"/>
                <w:sz w:val="12"/>
                <w:szCs w:val="12"/>
              </w:rPr>
              <w:t>энергии</w:t>
            </w:r>
          </w:p>
        </w:tc>
        <w:tc>
          <w:tcPr>
            <w:tcW w:w="848"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Природный</w:t>
            </w:r>
            <w:r>
              <w:rPr>
                <w:rFonts w:ascii="Times New Roman" w:hAnsi="Times New Roman" w:cs="Times New Roman"/>
                <w:sz w:val="12"/>
                <w:szCs w:val="12"/>
                <w:lang w:val="ru-RU"/>
              </w:rPr>
              <w:t xml:space="preserve"> </w:t>
            </w:r>
            <w:r w:rsidRPr="00860763">
              <w:rPr>
                <w:rFonts w:ascii="Times New Roman" w:hAnsi="Times New Roman" w:cs="Times New Roman"/>
                <w:sz w:val="12"/>
                <w:szCs w:val="12"/>
              </w:rPr>
              <w:t>газ</w:t>
            </w:r>
          </w:p>
        </w:tc>
        <w:tc>
          <w:tcPr>
            <w:tcW w:w="847"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Электроэнергия</w:t>
            </w:r>
          </w:p>
        </w:tc>
        <w:tc>
          <w:tcPr>
            <w:tcW w:w="47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Вода</w:t>
            </w:r>
          </w:p>
        </w:tc>
      </w:tr>
      <w:tr w:rsidR="00860763" w:rsidRPr="00860763" w:rsidTr="00860763">
        <w:trPr>
          <w:trHeight w:val="70"/>
        </w:trPr>
        <w:tc>
          <w:tcPr>
            <w:tcW w:w="1417" w:type="pct"/>
            <w:vAlign w:val="center"/>
          </w:tcPr>
          <w:p w:rsidR="00860763" w:rsidRPr="00860763" w:rsidRDefault="00860763" w:rsidP="00860763">
            <w:pPr>
              <w:pStyle w:val="aff1"/>
              <w:jc w:val="center"/>
              <w:rPr>
                <w:rFonts w:ascii="Times New Roman" w:hAnsi="Times New Roman" w:cs="Times New Roman"/>
                <w:sz w:val="12"/>
                <w:szCs w:val="12"/>
                <w:lang w:val="ru-RU"/>
              </w:rPr>
            </w:pPr>
            <w:r w:rsidRPr="00860763">
              <w:rPr>
                <w:rFonts w:ascii="Times New Roman" w:hAnsi="Times New Roman" w:cs="Times New Roman"/>
                <w:sz w:val="12"/>
                <w:szCs w:val="12"/>
                <w:lang w:val="ru-RU"/>
              </w:rPr>
              <w:t>МК</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СОШ</w:t>
            </w:r>
            <w:r>
              <w:rPr>
                <w:rFonts w:ascii="Times New Roman" w:hAnsi="Times New Roman" w:cs="Times New Roman"/>
                <w:sz w:val="12"/>
                <w:szCs w:val="12"/>
                <w:lang w:val="ru-RU"/>
              </w:rPr>
              <w:t xml:space="preserve"> </w:t>
            </w:r>
            <w:r w:rsidRPr="00860763">
              <w:rPr>
                <w:rFonts w:ascii="Times New Roman" w:hAnsi="Times New Roman" w:cs="Times New Roman"/>
                <w:sz w:val="12"/>
                <w:szCs w:val="12"/>
                <w:lang w:val="ru-RU"/>
              </w:rPr>
              <w:t>с.Сергиевск,</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ул.Ленина</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66</w:t>
            </w:r>
          </w:p>
        </w:tc>
        <w:tc>
          <w:tcPr>
            <w:tcW w:w="1413"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нет</w:t>
            </w:r>
          </w:p>
        </w:tc>
        <w:tc>
          <w:tcPr>
            <w:tcW w:w="848"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RVG</w:t>
            </w:r>
            <w:r w:rsidRPr="00860763">
              <w:rPr>
                <w:rFonts w:ascii="Times New Roman" w:hAnsi="Times New Roman" w:cs="Times New Roman"/>
                <w:spacing w:val="-2"/>
                <w:sz w:val="12"/>
                <w:szCs w:val="12"/>
              </w:rPr>
              <w:t xml:space="preserve"> </w:t>
            </w:r>
            <w:r w:rsidRPr="00860763">
              <w:rPr>
                <w:rFonts w:ascii="Times New Roman" w:hAnsi="Times New Roman" w:cs="Times New Roman"/>
                <w:sz w:val="12"/>
                <w:szCs w:val="12"/>
              </w:rPr>
              <w:t>-G160</w:t>
            </w:r>
          </w:p>
        </w:tc>
        <w:tc>
          <w:tcPr>
            <w:tcW w:w="847"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нет</w:t>
            </w:r>
          </w:p>
        </w:tc>
        <w:tc>
          <w:tcPr>
            <w:tcW w:w="47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нет</w:t>
            </w:r>
          </w:p>
        </w:tc>
      </w:tr>
    </w:tbl>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Целевые показатели эффективности ра</w:t>
      </w:r>
      <w:r>
        <w:rPr>
          <w:rFonts w:ascii="Times New Roman" w:hAnsi="Times New Roman" w:cs="Times New Roman"/>
          <w:sz w:val="12"/>
          <w:szCs w:val="12"/>
        </w:rPr>
        <w:t xml:space="preserve">боты МК СОШ приведены в таблице </w:t>
      </w:r>
      <w:r w:rsidRPr="00860763">
        <w:rPr>
          <w:rFonts w:ascii="Times New Roman" w:hAnsi="Times New Roman" w:cs="Times New Roman"/>
          <w:sz w:val="12"/>
          <w:szCs w:val="12"/>
        </w:rPr>
        <w:t>№ 28.</w:t>
      </w:r>
    </w:p>
    <w:p w:rsid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Таблица № 28 - Целевые показатели эффективности работы МК СОШ</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17"/>
        <w:gridCol w:w="2206"/>
      </w:tblGrid>
      <w:tr w:rsidR="00860763" w:rsidRPr="00860763" w:rsidTr="00860763">
        <w:trPr>
          <w:trHeight w:val="70"/>
        </w:trPr>
        <w:tc>
          <w:tcPr>
            <w:tcW w:w="353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Наименование</w:t>
            </w:r>
            <w:r w:rsidRPr="00860763">
              <w:rPr>
                <w:rFonts w:ascii="Times New Roman" w:hAnsi="Times New Roman" w:cs="Times New Roman"/>
                <w:spacing w:val="-4"/>
                <w:sz w:val="12"/>
                <w:szCs w:val="12"/>
              </w:rPr>
              <w:t xml:space="preserve"> </w:t>
            </w:r>
            <w:r w:rsidRPr="00860763">
              <w:rPr>
                <w:rFonts w:ascii="Times New Roman" w:hAnsi="Times New Roman" w:cs="Times New Roman"/>
                <w:sz w:val="12"/>
                <w:szCs w:val="12"/>
              </w:rPr>
              <w:t>показателя</w:t>
            </w:r>
          </w:p>
        </w:tc>
        <w:tc>
          <w:tcPr>
            <w:tcW w:w="14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Значение</w:t>
            </w:r>
          </w:p>
        </w:tc>
      </w:tr>
      <w:tr w:rsidR="00860763" w:rsidRPr="00860763" w:rsidTr="00860763">
        <w:trPr>
          <w:trHeight w:val="70"/>
        </w:trPr>
        <w:tc>
          <w:tcPr>
            <w:tcW w:w="3534" w:type="pct"/>
            <w:vAlign w:val="center"/>
          </w:tcPr>
          <w:p w:rsidR="00860763" w:rsidRPr="00860763" w:rsidRDefault="00860763" w:rsidP="00860763">
            <w:pPr>
              <w:pStyle w:val="aff1"/>
              <w:jc w:val="center"/>
              <w:rPr>
                <w:rFonts w:ascii="Times New Roman" w:hAnsi="Times New Roman" w:cs="Times New Roman"/>
                <w:sz w:val="12"/>
                <w:szCs w:val="12"/>
                <w:lang w:val="ru-RU"/>
              </w:rPr>
            </w:pPr>
            <w:r w:rsidRPr="00860763">
              <w:rPr>
                <w:rFonts w:ascii="Times New Roman" w:hAnsi="Times New Roman" w:cs="Times New Roman"/>
                <w:sz w:val="12"/>
                <w:szCs w:val="12"/>
                <w:lang w:val="ru-RU"/>
              </w:rPr>
              <w:t>Установленная</w:t>
            </w:r>
            <w:r w:rsidRPr="00860763">
              <w:rPr>
                <w:rFonts w:ascii="Times New Roman" w:hAnsi="Times New Roman" w:cs="Times New Roman"/>
                <w:spacing w:val="-3"/>
                <w:sz w:val="12"/>
                <w:szCs w:val="12"/>
                <w:lang w:val="ru-RU"/>
              </w:rPr>
              <w:t xml:space="preserve"> </w:t>
            </w:r>
            <w:r w:rsidRPr="00860763">
              <w:rPr>
                <w:rFonts w:ascii="Times New Roman" w:hAnsi="Times New Roman" w:cs="Times New Roman"/>
                <w:sz w:val="12"/>
                <w:szCs w:val="12"/>
                <w:lang w:val="ru-RU"/>
              </w:rPr>
              <w:t>тепловая</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мощность</w:t>
            </w:r>
            <w:r w:rsidRPr="00860763">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lang w:val="ru-RU"/>
              </w:rPr>
              <w:t>котельной,</w:t>
            </w:r>
            <w:r w:rsidRPr="00860763">
              <w:rPr>
                <w:rFonts w:ascii="Times New Roman" w:hAnsi="Times New Roman" w:cs="Times New Roman"/>
                <w:spacing w:val="-5"/>
                <w:sz w:val="12"/>
                <w:szCs w:val="12"/>
                <w:lang w:val="ru-RU"/>
              </w:rPr>
              <w:t xml:space="preserve"> </w:t>
            </w:r>
            <w:r w:rsidRPr="00860763">
              <w:rPr>
                <w:rFonts w:ascii="Times New Roman" w:hAnsi="Times New Roman" w:cs="Times New Roman"/>
                <w:sz w:val="12"/>
                <w:szCs w:val="12"/>
                <w:lang w:val="ru-RU"/>
              </w:rPr>
              <w:t>Гкал/ч</w:t>
            </w:r>
          </w:p>
        </w:tc>
        <w:tc>
          <w:tcPr>
            <w:tcW w:w="14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1,720</w:t>
            </w:r>
          </w:p>
        </w:tc>
      </w:tr>
      <w:tr w:rsidR="00860763" w:rsidRPr="00860763" w:rsidTr="00860763">
        <w:trPr>
          <w:trHeight w:val="70"/>
        </w:trPr>
        <w:tc>
          <w:tcPr>
            <w:tcW w:w="3534" w:type="pct"/>
            <w:vAlign w:val="center"/>
          </w:tcPr>
          <w:p w:rsidR="00860763" w:rsidRPr="00860763" w:rsidRDefault="00860763" w:rsidP="00860763">
            <w:pPr>
              <w:pStyle w:val="aff1"/>
              <w:jc w:val="center"/>
              <w:rPr>
                <w:rFonts w:ascii="Times New Roman" w:hAnsi="Times New Roman" w:cs="Times New Roman"/>
                <w:sz w:val="12"/>
                <w:szCs w:val="12"/>
                <w:lang w:val="ru-RU"/>
              </w:rPr>
            </w:pPr>
            <w:r w:rsidRPr="00860763">
              <w:rPr>
                <w:rFonts w:ascii="Times New Roman" w:hAnsi="Times New Roman" w:cs="Times New Roman"/>
                <w:sz w:val="12"/>
                <w:szCs w:val="12"/>
                <w:lang w:val="ru-RU"/>
              </w:rPr>
              <w:t>Располагаемая</w:t>
            </w:r>
            <w:r w:rsidRPr="00860763">
              <w:rPr>
                <w:rFonts w:ascii="Times New Roman" w:hAnsi="Times New Roman" w:cs="Times New Roman"/>
                <w:spacing w:val="-3"/>
                <w:sz w:val="12"/>
                <w:szCs w:val="12"/>
                <w:lang w:val="ru-RU"/>
              </w:rPr>
              <w:t xml:space="preserve"> </w:t>
            </w:r>
            <w:r w:rsidRPr="00860763">
              <w:rPr>
                <w:rFonts w:ascii="Times New Roman" w:hAnsi="Times New Roman" w:cs="Times New Roman"/>
                <w:sz w:val="12"/>
                <w:szCs w:val="12"/>
                <w:lang w:val="ru-RU"/>
              </w:rPr>
              <w:t>мощность</w:t>
            </w:r>
            <w:r w:rsidRPr="00860763">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lang w:val="ru-RU"/>
              </w:rPr>
              <w:t>котельной,</w:t>
            </w:r>
            <w:r w:rsidRPr="00860763">
              <w:rPr>
                <w:rFonts w:ascii="Times New Roman" w:hAnsi="Times New Roman" w:cs="Times New Roman"/>
                <w:spacing w:val="-5"/>
                <w:sz w:val="12"/>
                <w:szCs w:val="12"/>
                <w:lang w:val="ru-RU"/>
              </w:rPr>
              <w:t xml:space="preserve"> </w:t>
            </w:r>
            <w:r w:rsidRPr="00860763">
              <w:rPr>
                <w:rFonts w:ascii="Times New Roman" w:hAnsi="Times New Roman" w:cs="Times New Roman"/>
                <w:sz w:val="12"/>
                <w:szCs w:val="12"/>
                <w:lang w:val="ru-RU"/>
              </w:rPr>
              <w:t>Гкал/ч</w:t>
            </w:r>
          </w:p>
        </w:tc>
        <w:tc>
          <w:tcPr>
            <w:tcW w:w="14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1,720</w:t>
            </w:r>
          </w:p>
        </w:tc>
      </w:tr>
      <w:tr w:rsidR="00860763" w:rsidRPr="00860763" w:rsidTr="00860763">
        <w:trPr>
          <w:trHeight w:val="70"/>
        </w:trPr>
        <w:tc>
          <w:tcPr>
            <w:tcW w:w="353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Средневзвешенный</w:t>
            </w:r>
            <w:r w:rsidRPr="00860763">
              <w:rPr>
                <w:rFonts w:ascii="Times New Roman" w:hAnsi="Times New Roman" w:cs="Times New Roman"/>
                <w:spacing w:val="-4"/>
                <w:sz w:val="12"/>
                <w:szCs w:val="12"/>
              </w:rPr>
              <w:t xml:space="preserve"> </w:t>
            </w:r>
            <w:r w:rsidRPr="00860763">
              <w:rPr>
                <w:rFonts w:ascii="Times New Roman" w:hAnsi="Times New Roman" w:cs="Times New Roman"/>
                <w:sz w:val="12"/>
                <w:szCs w:val="12"/>
              </w:rPr>
              <w:t>срок</w:t>
            </w:r>
            <w:r w:rsidRPr="00860763">
              <w:rPr>
                <w:rFonts w:ascii="Times New Roman" w:hAnsi="Times New Roman" w:cs="Times New Roman"/>
                <w:spacing w:val="-3"/>
                <w:sz w:val="12"/>
                <w:szCs w:val="12"/>
              </w:rPr>
              <w:t xml:space="preserve"> </w:t>
            </w:r>
            <w:r w:rsidRPr="00860763">
              <w:rPr>
                <w:rFonts w:ascii="Times New Roman" w:hAnsi="Times New Roman" w:cs="Times New Roman"/>
                <w:sz w:val="12"/>
                <w:szCs w:val="12"/>
              </w:rPr>
              <w:t>службы,</w:t>
            </w:r>
            <w:r w:rsidRPr="00860763">
              <w:rPr>
                <w:rFonts w:ascii="Times New Roman" w:hAnsi="Times New Roman" w:cs="Times New Roman"/>
                <w:spacing w:val="-4"/>
                <w:sz w:val="12"/>
                <w:szCs w:val="12"/>
              </w:rPr>
              <w:t xml:space="preserve"> </w:t>
            </w:r>
            <w:r w:rsidRPr="00860763">
              <w:rPr>
                <w:rFonts w:ascii="Times New Roman" w:hAnsi="Times New Roman" w:cs="Times New Roman"/>
                <w:sz w:val="12"/>
                <w:szCs w:val="12"/>
              </w:rPr>
              <w:t>лет</w:t>
            </w:r>
          </w:p>
        </w:tc>
        <w:tc>
          <w:tcPr>
            <w:tcW w:w="14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не</w:t>
            </w:r>
            <w:r w:rsidRPr="00860763">
              <w:rPr>
                <w:rFonts w:ascii="Times New Roman" w:hAnsi="Times New Roman" w:cs="Times New Roman"/>
                <w:spacing w:val="-2"/>
                <w:sz w:val="12"/>
                <w:szCs w:val="12"/>
              </w:rPr>
              <w:t xml:space="preserve"> </w:t>
            </w:r>
            <w:r w:rsidRPr="00860763">
              <w:rPr>
                <w:rFonts w:ascii="Times New Roman" w:hAnsi="Times New Roman" w:cs="Times New Roman"/>
                <w:sz w:val="12"/>
                <w:szCs w:val="12"/>
              </w:rPr>
              <w:t>менее</w:t>
            </w:r>
            <w:r w:rsidRPr="00860763">
              <w:rPr>
                <w:rFonts w:ascii="Times New Roman" w:hAnsi="Times New Roman" w:cs="Times New Roman"/>
                <w:spacing w:val="-2"/>
                <w:sz w:val="12"/>
                <w:szCs w:val="12"/>
              </w:rPr>
              <w:t xml:space="preserve"> </w:t>
            </w:r>
            <w:r w:rsidRPr="00860763">
              <w:rPr>
                <w:rFonts w:ascii="Times New Roman" w:hAnsi="Times New Roman" w:cs="Times New Roman"/>
                <w:sz w:val="12"/>
                <w:szCs w:val="12"/>
              </w:rPr>
              <w:t>10</w:t>
            </w:r>
          </w:p>
        </w:tc>
      </w:tr>
      <w:tr w:rsidR="00860763" w:rsidRPr="00860763" w:rsidTr="00860763">
        <w:trPr>
          <w:trHeight w:val="70"/>
        </w:trPr>
        <w:tc>
          <w:tcPr>
            <w:tcW w:w="3534" w:type="pct"/>
            <w:vAlign w:val="center"/>
          </w:tcPr>
          <w:p w:rsidR="00860763" w:rsidRPr="00860763" w:rsidRDefault="00860763" w:rsidP="00860763">
            <w:pPr>
              <w:pStyle w:val="aff1"/>
              <w:jc w:val="center"/>
              <w:rPr>
                <w:rFonts w:ascii="Times New Roman" w:hAnsi="Times New Roman" w:cs="Times New Roman"/>
                <w:sz w:val="12"/>
                <w:szCs w:val="12"/>
                <w:lang w:val="ru-RU"/>
              </w:rPr>
            </w:pPr>
            <w:r w:rsidRPr="00860763">
              <w:rPr>
                <w:rFonts w:ascii="Times New Roman" w:hAnsi="Times New Roman" w:cs="Times New Roman"/>
                <w:sz w:val="12"/>
                <w:szCs w:val="12"/>
                <w:lang w:val="ru-RU"/>
              </w:rPr>
              <w:t>Удельный</w:t>
            </w:r>
            <w:r w:rsidRPr="00860763">
              <w:rPr>
                <w:rFonts w:ascii="Times New Roman" w:hAnsi="Times New Roman" w:cs="Times New Roman"/>
                <w:spacing w:val="-3"/>
                <w:sz w:val="12"/>
                <w:szCs w:val="12"/>
                <w:lang w:val="ru-RU"/>
              </w:rPr>
              <w:t xml:space="preserve"> </w:t>
            </w:r>
            <w:r w:rsidRPr="00860763">
              <w:rPr>
                <w:rFonts w:ascii="Times New Roman" w:hAnsi="Times New Roman" w:cs="Times New Roman"/>
                <w:sz w:val="12"/>
                <w:szCs w:val="12"/>
                <w:lang w:val="ru-RU"/>
              </w:rPr>
              <w:t>расход</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топлива</w:t>
            </w:r>
            <w:r w:rsidRPr="00860763">
              <w:rPr>
                <w:rFonts w:ascii="Times New Roman" w:hAnsi="Times New Roman" w:cs="Times New Roman"/>
                <w:spacing w:val="-4"/>
                <w:sz w:val="12"/>
                <w:szCs w:val="12"/>
                <w:lang w:val="ru-RU"/>
              </w:rPr>
              <w:t xml:space="preserve"> </w:t>
            </w:r>
            <w:r w:rsidRPr="00860763">
              <w:rPr>
                <w:rFonts w:ascii="Times New Roman" w:hAnsi="Times New Roman" w:cs="Times New Roman"/>
                <w:sz w:val="12"/>
                <w:szCs w:val="12"/>
                <w:lang w:val="ru-RU"/>
              </w:rPr>
              <w:t>на</w:t>
            </w:r>
            <w:r w:rsidRPr="00860763">
              <w:rPr>
                <w:rFonts w:ascii="Times New Roman" w:hAnsi="Times New Roman" w:cs="Times New Roman"/>
                <w:spacing w:val="-4"/>
                <w:sz w:val="12"/>
                <w:szCs w:val="12"/>
                <w:lang w:val="ru-RU"/>
              </w:rPr>
              <w:t xml:space="preserve"> </w:t>
            </w:r>
            <w:r w:rsidRPr="00860763">
              <w:rPr>
                <w:rFonts w:ascii="Times New Roman" w:hAnsi="Times New Roman" w:cs="Times New Roman"/>
                <w:sz w:val="12"/>
                <w:szCs w:val="12"/>
                <w:lang w:val="ru-RU"/>
              </w:rPr>
              <w:t>отпущенную</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тепловую</w:t>
            </w:r>
            <w:r w:rsidRPr="00860763">
              <w:rPr>
                <w:rFonts w:ascii="Times New Roman" w:hAnsi="Times New Roman" w:cs="Times New Roman"/>
                <w:spacing w:val="-3"/>
                <w:sz w:val="12"/>
                <w:szCs w:val="12"/>
                <w:lang w:val="ru-RU"/>
              </w:rPr>
              <w:t xml:space="preserve"> </w:t>
            </w:r>
            <w:r w:rsidRPr="00860763">
              <w:rPr>
                <w:rFonts w:ascii="Times New Roman" w:hAnsi="Times New Roman" w:cs="Times New Roman"/>
                <w:sz w:val="12"/>
                <w:szCs w:val="12"/>
                <w:lang w:val="ru-RU"/>
              </w:rPr>
              <w:t>энергию</w:t>
            </w:r>
            <w:r>
              <w:rPr>
                <w:rFonts w:ascii="Times New Roman" w:hAnsi="Times New Roman" w:cs="Times New Roman"/>
                <w:sz w:val="12"/>
                <w:szCs w:val="12"/>
                <w:lang w:val="ru-RU"/>
              </w:rPr>
              <w:t xml:space="preserve"> </w:t>
            </w:r>
            <w:r w:rsidRPr="00860763">
              <w:rPr>
                <w:rFonts w:ascii="Times New Roman" w:hAnsi="Times New Roman" w:cs="Times New Roman"/>
                <w:sz w:val="12"/>
                <w:szCs w:val="12"/>
                <w:lang w:val="ru-RU"/>
              </w:rPr>
              <w:t>от</w:t>
            </w:r>
            <w:r w:rsidRPr="00860763">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lang w:val="ru-RU"/>
              </w:rPr>
              <w:t>котельной,</w:t>
            </w:r>
            <w:r w:rsidRPr="00860763">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lang w:val="ru-RU"/>
              </w:rPr>
              <w:t>кг</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у.</w:t>
            </w:r>
            <w:r w:rsidRPr="00860763">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lang w:val="ru-RU"/>
              </w:rPr>
              <w:t>т./Гкал</w:t>
            </w:r>
          </w:p>
        </w:tc>
        <w:tc>
          <w:tcPr>
            <w:tcW w:w="14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164,89</w:t>
            </w:r>
          </w:p>
        </w:tc>
      </w:tr>
      <w:tr w:rsidR="00860763" w:rsidRPr="00860763" w:rsidTr="00860763">
        <w:trPr>
          <w:trHeight w:val="70"/>
        </w:trPr>
        <w:tc>
          <w:tcPr>
            <w:tcW w:w="3534" w:type="pct"/>
            <w:vAlign w:val="center"/>
          </w:tcPr>
          <w:p w:rsidR="00860763" w:rsidRPr="00860763" w:rsidRDefault="00860763" w:rsidP="00860763">
            <w:pPr>
              <w:pStyle w:val="aff1"/>
              <w:jc w:val="center"/>
              <w:rPr>
                <w:rFonts w:ascii="Times New Roman" w:hAnsi="Times New Roman" w:cs="Times New Roman"/>
                <w:sz w:val="12"/>
                <w:szCs w:val="12"/>
                <w:lang w:val="ru-RU"/>
              </w:rPr>
            </w:pPr>
            <w:r w:rsidRPr="00860763">
              <w:rPr>
                <w:rFonts w:ascii="Times New Roman" w:hAnsi="Times New Roman" w:cs="Times New Roman"/>
                <w:sz w:val="12"/>
                <w:szCs w:val="12"/>
                <w:lang w:val="ru-RU"/>
              </w:rPr>
              <w:t>Тепло</w:t>
            </w:r>
            <w:r w:rsidRPr="00860763">
              <w:rPr>
                <w:rFonts w:ascii="Times New Roman" w:hAnsi="Times New Roman" w:cs="Times New Roman"/>
                <w:spacing w:val="-3"/>
                <w:sz w:val="12"/>
                <w:szCs w:val="12"/>
                <w:lang w:val="ru-RU"/>
              </w:rPr>
              <w:t xml:space="preserve"> </w:t>
            </w:r>
            <w:r w:rsidRPr="00860763">
              <w:rPr>
                <w:rFonts w:ascii="Times New Roman" w:hAnsi="Times New Roman" w:cs="Times New Roman"/>
                <w:sz w:val="12"/>
                <w:szCs w:val="12"/>
                <w:lang w:val="ru-RU"/>
              </w:rPr>
              <w:t>на</w:t>
            </w:r>
            <w:r w:rsidRPr="00860763">
              <w:rPr>
                <w:rFonts w:ascii="Times New Roman" w:hAnsi="Times New Roman" w:cs="Times New Roman"/>
                <w:spacing w:val="-3"/>
                <w:sz w:val="12"/>
                <w:szCs w:val="12"/>
                <w:lang w:val="ru-RU"/>
              </w:rPr>
              <w:t xml:space="preserve"> </w:t>
            </w:r>
            <w:r w:rsidRPr="00860763">
              <w:rPr>
                <w:rFonts w:ascii="Times New Roman" w:hAnsi="Times New Roman" w:cs="Times New Roman"/>
                <w:sz w:val="12"/>
                <w:szCs w:val="12"/>
                <w:lang w:val="ru-RU"/>
              </w:rPr>
              <w:t>собственные</w:t>
            </w:r>
            <w:r w:rsidRPr="00860763">
              <w:rPr>
                <w:rFonts w:ascii="Times New Roman" w:hAnsi="Times New Roman" w:cs="Times New Roman"/>
                <w:spacing w:val="-3"/>
                <w:sz w:val="12"/>
                <w:szCs w:val="12"/>
                <w:lang w:val="ru-RU"/>
              </w:rPr>
              <w:t xml:space="preserve"> </w:t>
            </w:r>
            <w:r w:rsidRPr="00860763">
              <w:rPr>
                <w:rFonts w:ascii="Times New Roman" w:hAnsi="Times New Roman" w:cs="Times New Roman"/>
                <w:sz w:val="12"/>
                <w:szCs w:val="12"/>
                <w:lang w:val="ru-RU"/>
              </w:rPr>
              <w:t>нужды</w:t>
            </w:r>
            <w:r w:rsidRPr="00860763">
              <w:rPr>
                <w:rFonts w:ascii="Times New Roman" w:hAnsi="Times New Roman" w:cs="Times New Roman"/>
                <w:spacing w:val="-2"/>
                <w:sz w:val="12"/>
                <w:szCs w:val="12"/>
                <w:lang w:val="ru-RU"/>
              </w:rPr>
              <w:t xml:space="preserve"> </w:t>
            </w:r>
            <w:r w:rsidRPr="00860763">
              <w:rPr>
                <w:rFonts w:ascii="Times New Roman" w:hAnsi="Times New Roman" w:cs="Times New Roman"/>
                <w:sz w:val="12"/>
                <w:szCs w:val="12"/>
                <w:lang w:val="ru-RU"/>
              </w:rPr>
              <w:t>котельной,</w:t>
            </w:r>
            <w:r w:rsidRPr="00860763">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lang w:val="ru-RU"/>
              </w:rPr>
              <w:t>Гкал/ч</w:t>
            </w:r>
          </w:p>
        </w:tc>
        <w:tc>
          <w:tcPr>
            <w:tcW w:w="14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0,00</w:t>
            </w:r>
          </w:p>
        </w:tc>
      </w:tr>
      <w:tr w:rsidR="00860763" w:rsidRPr="00860763" w:rsidTr="00860763">
        <w:trPr>
          <w:trHeight w:val="70"/>
        </w:trPr>
        <w:tc>
          <w:tcPr>
            <w:tcW w:w="353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КПД,</w:t>
            </w:r>
            <w:r w:rsidRPr="00860763">
              <w:rPr>
                <w:rFonts w:ascii="Times New Roman" w:hAnsi="Times New Roman" w:cs="Times New Roman"/>
                <w:spacing w:val="-1"/>
                <w:sz w:val="12"/>
                <w:szCs w:val="12"/>
              </w:rPr>
              <w:t xml:space="preserve"> </w:t>
            </w:r>
            <w:r w:rsidRPr="00860763">
              <w:rPr>
                <w:rFonts w:ascii="Times New Roman" w:hAnsi="Times New Roman" w:cs="Times New Roman"/>
                <w:sz w:val="12"/>
                <w:szCs w:val="12"/>
              </w:rPr>
              <w:t>%</w:t>
            </w:r>
          </w:p>
        </w:tc>
        <w:tc>
          <w:tcPr>
            <w:tcW w:w="1466"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92</w:t>
            </w:r>
          </w:p>
        </w:tc>
      </w:tr>
    </w:tbl>
    <w:p w:rsidR="00860763" w:rsidRPr="00860763" w:rsidRDefault="00860763" w:rsidP="0086076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10) </w:t>
      </w:r>
      <w:r w:rsidRPr="00860763">
        <w:rPr>
          <w:rFonts w:ascii="Times New Roman" w:hAnsi="Times New Roman" w:cs="Times New Roman"/>
          <w:sz w:val="12"/>
          <w:szCs w:val="12"/>
        </w:rPr>
        <w:t>Модульная котельная СОШ № 2 расположена по адресу: Самарская область м. р. Сергиевский с. п. Сергиевск село Сергиевск, улица Советская – 32а.</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Модульная находится на обслуживании ООО «СКК», предназначена для автономного теплоснабжения систем отопления, вентиляции и горячего водоснабжения школы № 2. Работает без постоянного присутствия обслуживающего персонала. Здание - отдельно стоящее общей площадью 8,4 м2.</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В котельной установлены три водогрейных котла МИКРО-100 производительностью 0,086 Гкал/ч каждый и один котел МИКРО-50 производительностью 0,043 Гкал/ч, введенные в эксплуатацию в 2005г. Установленная мощность котельной 0,301 Гкал/ч.</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Котельная работает в отопительный период (4704 ч.) по температурному графику 80/60 0С.</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На котельной не производится химводоподготовка.</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 xml:space="preserve">Ограничения тепловой мощности котельной отсутствуют. </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Тепловая мощность на собственные нужды котельной не используется. Тип автоматики на котлах – ГРУ –М1.</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Газ является единственным видом топлива, резервное топливо не предусмотрено проектом.</w:t>
      </w:r>
    </w:p>
    <w:p w:rsidR="00860763" w:rsidRP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29.</w:t>
      </w:r>
    </w:p>
    <w:p w:rsidR="00860763" w:rsidRDefault="00860763" w:rsidP="00860763">
      <w:pPr>
        <w:spacing w:after="0" w:line="240" w:lineRule="auto"/>
        <w:ind w:firstLine="284"/>
        <w:jc w:val="both"/>
        <w:rPr>
          <w:rFonts w:ascii="Times New Roman" w:hAnsi="Times New Roman" w:cs="Times New Roman"/>
          <w:sz w:val="12"/>
          <w:szCs w:val="12"/>
        </w:rPr>
      </w:pPr>
      <w:r w:rsidRPr="00860763">
        <w:rPr>
          <w:rFonts w:ascii="Times New Roman" w:hAnsi="Times New Roman" w:cs="Times New Roman"/>
          <w:sz w:val="12"/>
          <w:szCs w:val="12"/>
        </w:rPr>
        <w:t>Таблица № 29 -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8"/>
        <w:gridCol w:w="1417"/>
        <w:gridCol w:w="1717"/>
        <w:gridCol w:w="835"/>
        <w:gridCol w:w="1134"/>
        <w:gridCol w:w="858"/>
        <w:gridCol w:w="564"/>
      </w:tblGrid>
      <w:tr w:rsidR="00860763" w:rsidRPr="00860763" w:rsidTr="008813EA">
        <w:trPr>
          <w:trHeight w:val="70"/>
        </w:trPr>
        <w:tc>
          <w:tcPr>
            <w:tcW w:w="663"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Назначение</w:t>
            </w:r>
          </w:p>
        </w:tc>
        <w:tc>
          <w:tcPr>
            <w:tcW w:w="942"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Марка</w:t>
            </w:r>
          </w:p>
        </w:tc>
        <w:tc>
          <w:tcPr>
            <w:tcW w:w="1141"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Производит</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ельность</w:t>
            </w:r>
            <w:r>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rPr>
              <w:t>м</w:t>
            </w:r>
            <w:r w:rsidRPr="00860763">
              <w:rPr>
                <w:rFonts w:ascii="Times New Roman" w:hAnsi="Times New Roman" w:cs="Times New Roman"/>
                <w:sz w:val="12"/>
                <w:szCs w:val="12"/>
                <w:vertAlign w:val="superscript"/>
              </w:rPr>
              <w:t>3</w:t>
            </w:r>
            <w:r w:rsidRPr="00860763">
              <w:rPr>
                <w:rFonts w:ascii="Times New Roman" w:hAnsi="Times New Roman" w:cs="Times New Roman"/>
                <w:sz w:val="12"/>
                <w:szCs w:val="12"/>
              </w:rPr>
              <w:t>/ч</w:t>
            </w:r>
          </w:p>
        </w:tc>
        <w:tc>
          <w:tcPr>
            <w:tcW w:w="55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Напор,</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м</w:t>
            </w:r>
          </w:p>
        </w:tc>
        <w:tc>
          <w:tcPr>
            <w:tcW w:w="75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Мощность</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эл.</w:t>
            </w:r>
            <w:r w:rsidRPr="00860763">
              <w:rPr>
                <w:rFonts w:ascii="Times New Roman" w:hAnsi="Times New Roman" w:cs="Times New Roman"/>
                <w:spacing w:val="-7"/>
                <w:sz w:val="12"/>
                <w:szCs w:val="12"/>
              </w:rPr>
              <w:t xml:space="preserve"> </w:t>
            </w:r>
            <w:r w:rsidRPr="00860763">
              <w:rPr>
                <w:rFonts w:ascii="Times New Roman" w:hAnsi="Times New Roman" w:cs="Times New Roman"/>
                <w:sz w:val="12"/>
                <w:szCs w:val="12"/>
              </w:rPr>
              <w:t>дв.,</w:t>
            </w:r>
            <w:r w:rsidRPr="00860763">
              <w:rPr>
                <w:rFonts w:ascii="Times New Roman" w:hAnsi="Times New Roman" w:cs="Times New Roman"/>
                <w:spacing w:val="-6"/>
                <w:sz w:val="12"/>
                <w:szCs w:val="12"/>
              </w:rPr>
              <w:t xml:space="preserve"> </w:t>
            </w:r>
            <w:r w:rsidRPr="00860763">
              <w:rPr>
                <w:rFonts w:ascii="Times New Roman" w:hAnsi="Times New Roman" w:cs="Times New Roman"/>
                <w:sz w:val="12"/>
                <w:szCs w:val="12"/>
              </w:rPr>
              <w:t>кВт</w:t>
            </w:r>
          </w:p>
        </w:tc>
        <w:tc>
          <w:tcPr>
            <w:tcW w:w="57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Дата</w:t>
            </w:r>
            <w:r>
              <w:rPr>
                <w:rFonts w:ascii="Times New Roman" w:hAnsi="Times New Roman" w:cs="Times New Roman"/>
                <w:spacing w:val="1"/>
                <w:sz w:val="12"/>
                <w:szCs w:val="12"/>
                <w:lang w:val="ru-RU"/>
              </w:rPr>
              <w:t xml:space="preserve"> </w:t>
            </w:r>
            <w:r w:rsidRPr="00860763">
              <w:rPr>
                <w:rFonts w:ascii="Times New Roman" w:hAnsi="Times New Roman" w:cs="Times New Roman"/>
                <w:sz w:val="12"/>
                <w:szCs w:val="12"/>
              </w:rPr>
              <w:t>установки</w:t>
            </w:r>
          </w:p>
        </w:tc>
        <w:tc>
          <w:tcPr>
            <w:tcW w:w="37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Кол-</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во,ед.</w:t>
            </w:r>
          </w:p>
        </w:tc>
      </w:tr>
      <w:tr w:rsidR="00860763" w:rsidRPr="00860763" w:rsidTr="008813EA">
        <w:trPr>
          <w:trHeight w:val="70"/>
        </w:trPr>
        <w:tc>
          <w:tcPr>
            <w:tcW w:w="663"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сетевой</w:t>
            </w:r>
          </w:p>
        </w:tc>
        <w:tc>
          <w:tcPr>
            <w:tcW w:w="942"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Wilo ТОР-S</w:t>
            </w:r>
            <w:r w:rsidRPr="00860763">
              <w:rPr>
                <w:rFonts w:ascii="Times New Roman" w:hAnsi="Times New Roman" w:cs="Times New Roman"/>
                <w:spacing w:val="-57"/>
                <w:sz w:val="12"/>
                <w:szCs w:val="12"/>
              </w:rPr>
              <w:t xml:space="preserve"> </w:t>
            </w:r>
            <w:r w:rsidRPr="00860763">
              <w:rPr>
                <w:rFonts w:ascii="Times New Roman" w:hAnsi="Times New Roman" w:cs="Times New Roman"/>
                <w:sz w:val="12"/>
                <w:szCs w:val="12"/>
              </w:rPr>
              <w:t>40/10</w:t>
            </w:r>
          </w:p>
        </w:tc>
        <w:tc>
          <w:tcPr>
            <w:tcW w:w="1141"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16,5</w:t>
            </w:r>
          </w:p>
        </w:tc>
        <w:tc>
          <w:tcPr>
            <w:tcW w:w="55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7,0</w:t>
            </w:r>
          </w:p>
        </w:tc>
        <w:tc>
          <w:tcPr>
            <w:tcW w:w="754"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0,18</w:t>
            </w:r>
          </w:p>
        </w:tc>
        <w:tc>
          <w:tcPr>
            <w:tcW w:w="570"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2005</w:t>
            </w:r>
          </w:p>
        </w:tc>
        <w:tc>
          <w:tcPr>
            <w:tcW w:w="375" w:type="pct"/>
            <w:vAlign w:val="center"/>
          </w:tcPr>
          <w:p w:rsidR="00860763" w:rsidRPr="00860763" w:rsidRDefault="00860763" w:rsidP="00860763">
            <w:pPr>
              <w:pStyle w:val="aff1"/>
              <w:jc w:val="center"/>
              <w:rPr>
                <w:rFonts w:ascii="Times New Roman" w:hAnsi="Times New Roman" w:cs="Times New Roman"/>
                <w:sz w:val="12"/>
                <w:szCs w:val="12"/>
              </w:rPr>
            </w:pPr>
            <w:r w:rsidRPr="00860763">
              <w:rPr>
                <w:rFonts w:ascii="Times New Roman" w:hAnsi="Times New Roman" w:cs="Times New Roman"/>
                <w:sz w:val="12"/>
                <w:szCs w:val="12"/>
              </w:rPr>
              <w:t>2</w:t>
            </w:r>
          </w:p>
        </w:tc>
      </w:tr>
    </w:tbl>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Суммарная расчётная подключенная нагрузка</w:t>
      </w:r>
      <w:r>
        <w:rPr>
          <w:rFonts w:ascii="Times New Roman" w:hAnsi="Times New Roman" w:cs="Times New Roman"/>
          <w:sz w:val="12"/>
          <w:szCs w:val="12"/>
        </w:rPr>
        <w:t xml:space="preserve"> на отопление составляет 0,2903 </w:t>
      </w:r>
      <w:r w:rsidRPr="008813EA">
        <w:rPr>
          <w:rFonts w:ascii="Times New Roman" w:hAnsi="Times New Roman" w:cs="Times New Roman"/>
          <w:sz w:val="12"/>
          <w:szCs w:val="12"/>
        </w:rPr>
        <w:t>Гкал/ч.</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Сведения по имеющимся приборам коммерческого учёта ТЭР и воды по МК СОШ № 2 представлены в таблице № 30.</w:t>
      </w:r>
    </w:p>
    <w:p w:rsidR="00860763"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Таблица № 30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5"/>
        <w:gridCol w:w="1560"/>
        <w:gridCol w:w="1417"/>
        <w:gridCol w:w="1153"/>
        <w:gridCol w:w="978"/>
      </w:tblGrid>
      <w:tr w:rsidR="008813EA" w:rsidRPr="008813EA" w:rsidTr="008813EA">
        <w:trPr>
          <w:trHeight w:val="70"/>
        </w:trPr>
        <w:tc>
          <w:tcPr>
            <w:tcW w:w="1605" w:type="pct"/>
            <w:vMerge w:val="restar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Место</w:t>
            </w:r>
            <w:r w:rsidRPr="008813EA">
              <w:rPr>
                <w:rFonts w:ascii="Times New Roman" w:hAnsi="Times New Roman" w:cs="Times New Roman"/>
                <w:spacing w:val="-3"/>
                <w:sz w:val="12"/>
                <w:szCs w:val="12"/>
              </w:rPr>
              <w:t xml:space="preserve"> </w:t>
            </w:r>
            <w:r w:rsidRPr="008813EA">
              <w:rPr>
                <w:rFonts w:ascii="Times New Roman" w:hAnsi="Times New Roman" w:cs="Times New Roman"/>
                <w:sz w:val="12"/>
                <w:szCs w:val="12"/>
              </w:rPr>
              <w:t>установки</w:t>
            </w:r>
          </w:p>
        </w:tc>
        <w:tc>
          <w:tcPr>
            <w:tcW w:w="3395" w:type="pct"/>
            <w:gridSpan w:val="4"/>
            <w:vAlign w:val="center"/>
          </w:tcPr>
          <w:p w:rsidR="008813EA" w:rsidRPr="008813EA" w:rsidRDefault="008813EA" w:rsidP="008813EA">
            <w:pPr>
              <w:pStyle w:val="aff1"/>
              <w:jc w:val="center"/>
              <w:rPr>
                <w:rFonts w:ascii="Times New Roman" w:hAnsi="Times New Roman" w:cs="Times New Roman"/>
                <w:sz w:val="12"/>
                <w:szCs w:val="12"/>
                <w:lang w:val="ru-RU"/>
              </w:rPr>
            </w:pPr>
            <w:r w:rsidRPr="008813EA">
              <w:rPr>
                <w:rFonts w:ascii="Times New Roman" w:hAnsi="Times New Roman" w:cs="Times New Roman"/>
                <w:sz w:val="12"/>
                <w:szCs w:val="12"/>
                <w:lang w:val="ru-RU"/>
              </w:rPr>
              <w:t>Тип</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прибора</w:t>
            </w:r>
            <w:r w:rsidRPr="008813EA">
              <w:rPr>
                <w:rFonts w:ascii="Times New Roman" w:hAnsi="Times New Roman" w:cs="Times New Roman"/>
                <w:spacing w:val="-2"/>
                <w:sz w:val="12"/>
                <w:szCs w:val="12"/>
                <w:lang w:val="ru-RU"/>
              </w:rPr>
              <w:t xml:space="preserve"> </w:t>
            </w:r>
            <w:r w:rsidRPr="008813EA">
              <w:rPr>
                <w:rFonts w:ascii="Times New Roman" w:hAnsi="Times New Roman" w:cs="Times New Roman"/>
                <w:sz w:val="12"/>
                <w:szCs w:val="12"/>
                <w:lang w:val="ru-RU"/>
              </w:rPr>
              <w:t>коммерческого</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учёта</w:t>
            </w:r>
            <w:r w:rsidRPr="008813EA">
              <w:rPr>
                <w:rFonts w:ascii="Times New Roman" w:hAnsi="Times New Roman" w:cs="Times New Roman"/>
                <w:spacing w:val="-2"/>
                <w:sz w:val="12"/>
                <w:szCs w:val="12"/>
                <w:lang w:val="ru-RU"/>
              </w:rPr>
              <w:t xml:space="preserve"> </w:t>
            </w:r>
            <w:r w:rsidRPr="008813EA">
              <w:rPr>
                <w:rFonts w:ascii="Times New Roman" w:hAnsi="Times New Roman" w:cs="Times New Roman"/>
                <w:sz w:val="12"/>
                <w:szCs w:val="12"/>
                <w:lang w:val="ru-RU"/>
              </w:rPr>
              <w:t>по</w:t>
            </w:r>
            <w:r w:rsidRPr="008813EA">
              <w:rPr>
                <w:rFonts w:ascii="Times New Roman" w:hAnsi="Times New Roman" w:cs="Times New Roman"/>
                <w:spacing w:val="-2"/>
                <w:sz w:val="12"/>
                <w:szCs w:val="12"/>
                <w:lang w:val="ru-RU"/>
              </w:rPr>
              <w:t xml:space="preserve"> </w:t>
            </w:r>
            <w:r w:rsidRPr="008813EA">
              <w:rPr>
                <w:rFonts w:ascii="Times New Roman" w:hAnsi="Times New Roman" w:cs="Times New Roman"/>
                <w:sz w:val="12"/>
                <w:szCs w:val="12"/>
                <w:lang w:val="ru-RU"/>
              </w:rPr>
              <w:t>видам</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ресурса</w:t>
            </w:r>
          </w:p>
        </w:tc>
      </w:tr>
      <w:tr w:rsidR="008813EA" w:rsidRPr="008813EA" w:rsidTr="008813EA">
        <w:trPr>
          <w:trHeight w:val="70"/>
        </w:trPr>
        <w:tc>
          <w:tcPr>
            <w:tcW w:w="1605" w:type="pct"/>
            <w:vMerge/>
            <w:tcBorders>
              <w:top w:val="nil"/>
            </w:tcBorders>
            <w:vAlign w:val="center"/>
          </w:tcPr>
          <w:p w:rsidR="008813EA" w:rsidRPr="008813EA" w:rsidRDefault="008813EA" w:rsidP="008813EA">
            <w:pPr>
              <w:pStyle w:val="aff1"/>
              <w:jc w:val="center"/>
              <w:rPr>
                <w:rFonts w:ascii="Times New Roman" w:hAnsi="Times New Roman" w:cs="Times New Roman"/>
                <w:sz w:val="12"/>
                <w:szCs w:val="12"/>
                <w:lang w:val="ru-RU"/>
              </w:rPr>
            </w:pPr>
          </w:p>
        </w:tc>
        <w:tc>
          <w:tcPr>
            <w:tcW w:w="1037"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Отпуск тепловой</w:t>
            </w:r>
            <w:r w:rsidRPr="008813EA">
              <w:rPr>
                <w:rFonts w:ascii="Times New Roman" w:hAnsi="Times New Roman" w:cs="Times New Roman"/>
                <w:spacing w:val="-57"/>
                <w:sz w:val="12"/>
                <w:szCs w:val="12"/>
              </w:rPr>
              <w:t xml:space="preserve"> </w:t>
            </w:r>
            <w:r w:rsidRPr="008813EA">
              <w:rPr>
                <w:rFonts w:ascii="Times New Roman" w:hAnsi="Times New Roman" w:cs="Times New Roman"/>
                <w:sz w:val="12"/>
                <w:szCs w:val="12"/>
              </w:rPr>
              <w:t>энергии</w:t>
            </w:r>
          </w:p>
        </w:tc>
        <w:tc>
          <w:tcPr>
            <w:tcW w:w="942"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Природный</w:t>
            </w:r>
            <w:r w:rsidRPr="008813EA">
              <w:rPr>
                <w:rFonts w:ascii="Times New Roman" w:hAnsi="Times New Roman" w:cs="Times New Roman"/>
                <w:spacing w:val="-57"/>
                <w:sz w:val="12"/>
                <w:szCs w:val="12"/>
              </w:rPr>
              <w:t xml:space="preserve"> </w:t>
            </w:r>
            <w:r w:rsidRPr="008813EA">
              <w:rPr>
                <w:rFonts w:ascii="Times New Roman" w:hAnsi="Times New Roman" w:cs="Times New Roman"/>
                <w:sz w:val="12"/>
                <w:szCs w:val="12"/>
              </w:rPr>
              <w:t>газ</w:t>
            </w:r>
          </w:p>
        </w:tc>
        <w:tc>
          <w:tcPr>
            <w:tcW w:w="766"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Электроэнергия</w:t>
            </w:r>
          </w:p>
        </w:tc>
        <w:tc>
          <w:tcPr>
            <w:tcW w:w="650"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Вода</w:t>
            </w:r>
          </w:p>
        </w:tc>
      </w:tr>
      <w:tr w:rsidR="008813EA" w:rsidRPr="008813EA" w:rsidTr="008813EA">
        <w:trPr>
          <w:trHeight w:val="70"/>
        </w:trPr>
        <w:tc>
          <w:tcPr>
            <w:tcW w:w="1605" w:type="pct"/>
            <w:vAlign w:val="center"/>
          </w:tcPr>
          <w:p w:rsidR="008813EA" w:rsidRPr="008813EA" w:rsidRDefault="008813EA" w:rsidP="008813EA">
            <w:pPr>
              <w:pStyle w:val="aff1"/>
              <w:jc w:val="center"/>
              <w:rPr>
                <w:rFonts w:ascii="Times New Roman" w:hAnsi="Times New Roman" w:cs="Times New Roman"/>
                <w:sz w:val="12"/>
                <w:szCs w:val="12"/>
                <w:lang w:val="ru-RU"/>
              </w:rPr>
            </w:pPr>
            <w:r w:rsidRPr="008813EA">
              <w:rPr>
                <w:rFonts w:ascii="Times New Roman" w:hAnsi="Times New Roman" w:cs="Times New Roman"/>
                <w:sz w:val="12"/>
                <w:szCs w:val="12"/>
                <w:lang w:val="ru-RU"/>
              </w:rPr>
              <w:t>МК</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СОШ</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№2</w:t>
            </w:r>
            <w:r>
              <w:rPr>
                <w:rFonts w:ascii="Times New Roman" w:hAnsi="Times New Roman" w:cs="Times New Roman"/>
                <w:sz w:val="12"/>
                <w:szCs w:val="12"/>
                <w:lang w:val="ru-RU"/>
              </w:rPr>
              <w:t xml:space="preserve"> </w:t>
            </w:r>
            <w:r w:rsidRPr="008813EA">
              <w:rPr>
                <w:rFonts w:ascii="Times New Roman" w:hAnsi="Times New Roman" w:cs="Times New Roman"/>
                <w:sz w:val="12"/>
                <w:szCs w:val="12"/>
                <w:lang w:val="ru-RU"/>
              </w:rPr>
              <w:t>с.Сергиевск,</w:t>
            </w:r>
            <w:r w:rsidRPr="008813EA">
              <w:rPr>
                <w:rFonts w:ascii="Times New Roman" w:hAnsi="Times New Roman" w:cs="Times New Roman"/>
                <w:spacing w:val="-8"/>
                <w:sz w:val="12"/>
                <w:szCs w:val="12"/>
                <w:lang w:val="ru-RU"/>
              </w:rPr>
              <w:t xml:space="preserve"> </w:t>
            </w:r>
            <w:r w:rsidRPr="008813EA">
              <w:rPr>
                <w:rFonts w:ascii="Times New Roman" w:hAnsi="Times New Roman" w:cs="Times New Roman"/>
                <w:sz w:val="12"/>
                <w:szCs w:val="12"/>
                <w:lang w:val="ru-RU"/>
              </w:rPr>
              <w:t>ул.</w:t>
            </w:r>
            <w:r w:rsidRPr="008813EA">
              <w:rPr>
                <w:rFonts w:ascii="Times New Roman" w:hAnsi="Times New Roman" w:cs="Times New Roman"/>
                <w:spacing w:val="-57"/>
                <w:sz w:val="12"/>
                <w:szCs w:val="12"/>
                <w:lang w:val="ru-RU"/>
              </w:rPr>
              <w:t xml:space="preserve"> </w:t>
            </w:r>
            <w:r w:rsidRPr="008813EA">
              <w:rPr>
                <w:rFonts w:ascii="Times New Roman" w:hAnsi="Times New Roman" w:cs="Times New Roman"/>
                <w:sz w:val="12"/>
                <w:szCs w:val="12"/>
                <w:lang w:val="ru-RU"/>
              </w:rPr>
              <w:t>Советская</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32а</w:t>
            </w:r>
          </w:p>
        </w:tc>
        <w:tc>
          <w:tcPr>
            <w:tcW w:w="1037"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нет</w:t>
            </w:r>
          </w:p>
        </w:tc>
        <w:tc>
          <w:tcPr>
            <w:tcW w:w="942"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СГ-ТК2-Д40</w:t>
            </w:r>
          </w:p>
        </w:tc>
        <w:tc>
          <w:tcPr>
            <w:tcW w:w="766"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нет</w:t>
            </w:r>
          </w:p>
        </w:tc>
        <w:tc>
          <w:tcPr>
            <w:tcW w:w="650"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нет</w:t>
            </w:r>
          </w:p>
        </w:tc>
      </w:tr>
    </w:tbl>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Целевые показатели эффективности работы МК СОШ № 2 приведены в таблице № 31.</w:t>
      </w:r>
    </w:p>
    <w:p w:rsid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Таблица № 31 - Целевые показатели эффективности работы МК СОШ № 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8813EA" w:rsidRPr="008813EA" w:rsidTr="008813EA">
        <w:trPr>
          <w:trHeight w:val="70"/>
        </w:trPr>
        <w:tc>
          <w:tcPr>
            <w:tcW w:w="3616"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Наименование</w:t>
            </w:r>
            <w:r w:rsidRPr="008813EA">
              <w:rPr>
                <w:rFonts w:ascii="Times New Roman" w:hAnsi="Times New Roman" w:cs="Times New Roman"/>
                <w:spacing w:val="-5"/>
                <w:sz w:val="12"/>
                <w:szCs w:val="12"/>
              </w:rPr>
              <w:t xml:space="preserve"> </w:t>
            </w:r>
            <w:r w:rsidRPr="008813EA">
              <w:rPr>
                <w:rFonts w:ascii="Times New Roman" w:hAnsi="Times New Roman" w:cs="Times New Roman"/>
                <w:sz w:val="12"/>
                <w:szCs w:val="12"/>
              </w:rPr>
              <w:t>показателя</w:t>
            </w:r>
          </w:p>
        </w:tc>
        <w:tc>
          <w:tcPr>
            <w:tcW w:w="138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Значение</w:t>
            </w:r>
          </w:p>
        </w:tc>
      </w:tr>
      <w:tr w:rsidR="008813EA" w:rsidRPr="008813EA" w:rsidTr="008813EA">
        <w:trPr>
          <w:trHeight w:val="70"/>
        </w:trPr>
        <w:tc>
          <w:tcPr>
            <w:tcW w:w="3616" w:type="pct"/>
            <w:vAlign w:val="center"/>
          </w:tcPr>
          <w:p w:rsidR="008813EA" w:rsidRPr="008813EA" w:rsidRDefault="008813EA" w:rsidP="008813EA">
            <w:pPr>
              <w:pStyle w:val="aff1"/>
              <w:jc w:val="center"/>
              <w:rPr>
                <w:rFonts w:ascii="Times New Roman" w:hAnsi="Times New Roman" w:cs="Times New Roman"/>
                <w:sz w:val="12"/>
                <w:szCs w:val="12"/>
                <w:lang w:val="ru-RU"/>
              </w:rPr>
            </w:pPr>
            <w:r w:rsidRPr="008813EA">
              <w:rPr>
                <w:rFonts w:ascii="Times New Roman" w:hAnsi="Times New Roman" w:cs="Times New Roman"/>
                <w:sz w:val="12"/>
                <w:szCs w:val="12"/>
                <w:lang w:val="ru-RU"/>
              </w:rPr>
              <w:t>Установленная</w:t>
            </w:r>
            <w:r w:rsidRPr="008813EA">
              <w:rPr>
                <w:rFonts w:ascii="Times New Roman" w:hAnsi="Times New Roman" w:cs="Times New Roman"/>
                <w:spacing w:val="-3"/>
                <w:sz w:val="12"/>
                <w:szCs w:val="12"/>
                <w:lang w:val="ru-RU"/>
              </w:rPr>
              <w:t xml:space="preserve"> </w:t>
            </w:r>
            <w:r w:rsidRPr="008813EA">
              <w:rPr>
                <w:rFonts w:ascii="Times New Roman" w:hAnsi="Times New Roman" w:cs="Times New Roman"/>
                <w:sz w:val="12"/>
                <w:szCs w:val="12"/>
                <w:lang w:val="ru-RU"/>
              </w:rPr>
              <w:t>тепловая</w:t>
            </w:r>
            <w:r w:rsidRPr="008813EA">
              <w:rPr>
                <w:rFonts w:ascii="Times New Roman" w:hAnsi="Times New Roman" w:cs="Times New Roman"/>
                <w:spacing w:val="-2"/>
                <w:sz w:val="12"/>
                <w:szCs w:val="12"/>
                <w:lang w:val="ru-RU"/>
              </w:rPr>
              <w:t xml:space="preserve"> </w:t>
            </w:r>
            <w:r w:rsidRPr="008813EA">
              <w:rPr>
                <w:rFonts w:ascii="Times New Roman" w:hAnsi="Times New Roman" w:cs="Times New Roman"/>
                <w:sz w:val="12"/>
                <w:szCs w:val="12"/>
                <w:lang w:val="ru-RU"/>
              </w:rPr>
              <w:t>мощность</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котельной,</w:t>
            </w:r>
            <w:r w:rsidRPr="008813EA">
              <w:rPr>
                <w:rFonts w:ascii="Times New Roman" w:hAnsi="Times New Roman" w:cs="Times New Roman"/>
                <w:spacing w:val="-5"/>
                <w:sz w:val="12"/>
                <w:szCs w:val="12"/>
                <w:lang w:val="ru-RU"/>
              </w:rPr>
              <w:t xml:space="preserve"> </w:t>
            </w:r>
            <w:r w:rsidRPr="008813EA">
              <w:rPr>
                <w:rFonts w:ascii="Times New Roman" w:hAnsi="Times New Roman" w:cs="Times New Roman"/>
                <w:sz w:val="12"/>
                <w:szCs w:val="12"/>
                <w:lang w:val="ru-RU"/>
              </w:rPr>
              <w:t>Гкал/ч</w:t>
            </w:r>
          </w:p>
        </w:tc>
        <w:tc>
          <w:tcPr>
            <w:tcW w:w="138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0,301</w:t>
            </w:r>
          </w:p>
        </w:tc>
      </w:tr>
      <w:tr w:rsidR="008813EA" w:rsidRPr="008813EA" w:rsidTr="008813EA">
        <w:trPr>
          <w:trHeight w:val="70"/>
        </w:trPr>
        <w:tc>
          <w:tcPr>
            <w:tcW w:w="3616" w:type="pct"/>
            <w:vAlign w:val="center"/>
          </w:tcPr>
          <w:p w:rsidR="008813EA" w:rsidRPr="008813EA" w:rsidRDefault="008813EA" w:rsidP="008813EA">
            <w:pPr>
              <w:pStyle w:val="aff1"/>
              <w:jc w:val="center"/>
              <w:rPr>
                <w:rFonts w:ascii="Times New Roman" w:hAnsi="Times New Roman" w:cs="Times New Roman"/>
                <w:sz w:val="12"/>
                <w:szCs w:val="12"/>
                <w:lang w:val="ru-RU"/>
              </w:rPr>
            </w:pPr>
            <w:r w:rsidRPr="008813EA">
              <w:rPr>
                <w:rFonts w:ascii="Times New Roman" w:hAnsi="Times New Roman" w:cs="Times New Roman"/>
                <w:sz w:val="12"/>
                <w:szCs w:val="12"/>
                <w:lang w:val="ru-RU"/>
              </w:rPr>
              <w:t>Располагаемая</w:t>
            </w:r>
            <w:r w:rsidRPr="008813EA">
              <w:rPr>
                <w:rFonts w:ascii="Times New Roman" w:hAnsi="Times New Roman" w:cs="Times New Roman"/>
                <w:spacing w:val="-3"/>
                <w:sz w:val="12"/>
                <w:szCs w:val="12"/>
                <w:lang w:val="ru-RU"/>
              </w:rPr>
              <w:t xml:space="preserve"> </w:t>
            </w:r>
            <w:r w:rsidRPr="008813EA">
              <w:rPr>
                <w:rFonts w:ascii="Times New Roman" w:hAnsi="Times New Roman" w:cs="Times New Roman"/>
                <w:sz w:val="12"/>
                <w:szCs w:val="12"/>
                <w:lang w:val="ru-RU"/>
              </w:rPr>
              <w:t>мощность</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котельной,</w:t>
            </w:r>
            <w:r w:rsidRPr="008813EA">
              <w:rPr>
                <w:rFonts w:ascii="Times New Roman" w:hAnsi="Times New Roman" w:cs="Times New Roman"/>
                <w:spacing w:val="-5"/>
                <w:sz w:val="12"/>
                <w:szCs w:val="12"/>
                <w:lang w:val="ru-RU"/>
              </w:rPr>
              <w:t xml:space="preserve"> </w:t>
            </w:r>
            <w:r w:rsidRPr="008813EA">
              <w:rPr>
                <w:rFonts w:ascii="Times New Roman" w:hAnsi="Times New Roman" w:cs="Times New Roman"/>
                <w:sz w:val="12"/>
                <w:szCs w:val="12"/>
                <w:lang w:val="ru-RU"/>
              </w:rPr>
              <w:t>Гкал/ч</w:t>
            </w:r>
          </w:p>
        </w:tc>
        <w:tc>
          <w:tcPr>
            <w:tcW w:w="138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0,301</w:t>
            </w:r>
          </w:p>
        </w:tc>
      </w:tr>
      <w:tr w:rsidR="008813EA" w:rsidRPr="008813EA" w:rsidTr="008813EA">
        <w:trPr>
          <w:trHeight w:val="70"/>
        </w:trPr>
        <w:tc>
          <w:tcPr>
            <w:tcW w:w="3616"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Средневзвешенный</w:t>
            </w:r>
            <w:r w:rsidRPr="008813EA">
              <w:rPr>
                <w:rFonts w:ascii="Times New Roman" w:hAnsi="Times New Roman" w:cs="Times New Roman"/>
                <w:spacing w:val="-4"/>
                <w:sz w:val="12"/>
                <w:szCs w:val="12"/>
              </w:rPr>
              <w:t xml:space="preserve"> </w:t>
            </w:r>
            <w:r w:rsidRPr="008813EA">
              <w:rPr>
                <w:rFonts w:ascii="Times New Roman" w:hAnsi="Times New Roman" w:cs="Times New Roman"/>
                <w:sz w:val="12"/>
                <w:szCs w:val="12"/>
              </w:rPr>
              <w:t>срок</w:t>
            </w:r>
            <w:r w:rsidRPr="008813EA">
              <w:rPr>
                <w:rFonts w:ascii="Times New Roman" w:hAnsi="Times New Roman" w:cs="Times New Roman"/>
                <w:spacing w:val="-3"/>
                <w:sz w:val="12"/>
                <w:szCs w:val="12"/>
              </w:rPr>
              <w:t xml:space="preserve"> </w:t>
            </w:r>
            <w:r w:rsidRPr="008813EA">
              <w:rPr>
                <w:rFonts w:ascii="Times New Roman" w:hAnsi="Times New Roman" w:cs="Times New Roman"/>
                <w:sz w:val="12"/>
                <w:szCs w:val="12"/>
              </w:rPr>
              <w:t>службы,</w:t>
            </w:r>
            <w:r w:rsidRPr="008813EA">
              <w:rPr>
                <w:rFonts w:ascii="Times New Roman" w:hAnsi="Times New Roman" w:cs="Times New Roman"/>
                <w:spacing w:val="-4"/>
                <w:sz w:val="12"/>
                <w:szCs w:val="12"/>
              </w:rPr>
              <w:t xml:space="preserve"> </w:t>
            </w:r>
            <w:r w:rsidRPr="008813EA">
              <w:rPr>
                <w:rFonts w:ascii="Times New Roman" w:hAnsi="Times New Roman" w:cs="Times New Roman"/>
                <w:sz w:val="12"/>
                <w:szCs w:val="12"/>
              </w:rPr>
              <w:t>лет</w:t>
            </w:r>
          </w:p>
        </w:tc>
        <w:tc>
          <w:tcPr>
            <w:tcW w:w="138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не</w:t>
            </w:r>
            <w:r w:rsidRPr="008813EA">
              <w:rPr>
                <w:rFonts w:ascii="Times New Roman" w:hAnsi="Times New Roman" w:cs="Times New Roman"/>
                <w:spacing w:val="-2"/>
                <w:sz w:val="12"/>
                <w:szCs w:val="12"/>
              </w:rPr>
              <w:t xml:space="preserve"> </w:t>
            </w:r>
            <w:r w:rsidRPr="008813EA">
              <w:rPr>
                <w:rFonts w:ascii="Times New Roman" w:hAnsi="Times New Roman" w:cs="Times New Roman"/>
                <w:sz w:val="12"/>
                <w:szCs w:val="12"/>
              </w:rPr>
              <w:t>менее</w:t>
            </w:r>
            <w:r w:rsidRPr="008813EA">
              <w:rPr>
                <w:rFonts w:ascii="Times New Roman" w:hAnsi="Times New Roman" w:cs="Times New Roman"/>
                <w:spacing w:val="-2"/>
                <w:sz w:val="12"/>
                <w:szCs w:val="12"/>
              </w:rPr>
              <w:t xml:space="preserve"> </w:t>
            </w:r>
            <w:r w:rsidRPr="008813EA">
              <w:rPr>
                <w:rFonts w:ascii="Times New Roman" w:hAnsi="Times New Roman" w:cs="Times New Roman"/>
                <w:sz w:val="12"/>
                <w:szCs w:val="12"/>
              </w:rPr>
              <w:t>15</w:t>
            </w:r>
          </w:p>
        </w:tc>
      </w:tr>
      <w:tr w:rsidR="008813EA" w:rsidRPr="008813EA" w:rsidTr="008813EA">
        <w:trPr>
          <w:trHeight w:val="70"/>
        </w:trPr>
        <w:tc>
          <w:tcPr>
            <w:tcW w:w="3616" w:type="pct"/>
            <w:vAlign w:val="center"/>
          </w:tcPr>
          <w:p w:rsidR="008813EA" w:rsidRPr="008813EA" w:rsidRDefault="008813EA" w:rsidP="008813EA">
            <w:pPr>
              <w:pStyle w:val="aff1"/>
              <w:jc w:val="center"/>
              <w:rPr>
                <w:rFonts w:ascii="Times New Roman" w:hAnsi="Times New Roman" w:cs="Times New Roman"/>
                <w:sz w:val="12"/>
                <w:szCs w:val="12"/>
                <w:lang w:val="ru-RU"/>
              </w:rPr>
            </w:pPr>
            <w:r w:rsidRPr="008813EA">
              <w:rPr>
                <w:rFonts w:ascii="Times New Roman" w:hAnsi="Times New Roman" w:cs="Times New Roman"/>
                <w:sz w:val="12"/>
                <w:szCs w:val="12"/>
                <w:lang w:val="ru-RU"/>
              </w:rPr>
              <w:t>Удельный расход топлива на отпущенную тепловую энергию</w:t>
            </w:r>
            <w:r w:rsidRPr="008813EA">
              <w:rPr>
                <w:rFonts w:ascii="Times New Roman" w:hAnsi="Times New Roman" w:cs="Times New Roman"/>
                <w:spacing w:val="-57"/>
                <w:sz w:val="12"/>
                <w:szCs w:val="12"/>
                <w:lang w:val="ru-RU"/>
              </w:rPr>
              <w:t xml:space="preserve"> </w:t>
            </w:r>
            <w:r w:rsidRPr="008813EA">
              <w:rPr>
                <w:rFonts w:ascii="Times New Roman" w:hAnsi="Times New Roman" w:cs="Times New Roman"/>
                <w:sz w:val="12"/>
                <w:szCs w:val="12"/>
                <w:lang w:val="ru-RU"/>
              </w:rPr>
              <w:t>от</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котельной, кг</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у.</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т./Гкал</w:t>
            </w:r>
          </w:p>
        </w:tc>
        <w:tc>
          <w:tcPr>
            <w:tcW w:w="138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164,89</w:t>
            </w:r>
          </w:p>
        </w:tc>
      </w:tr>
      <w:tr w:rsidR="008813EA" w:rsidRPr="008813EA" w:rsidTr="008813EA">
        <w:trPr>
          <w:trHeight w:val="70"/>
        </w:trPr>
        <w:tc>
          <w:tcPr>
            <w:tcW w:w="3616" w:type="pct"/>
            <w:vAlign w:val="center"/>
          </w:tcPr>
          <w:p w:rsidR="008813EA" w:rsidRPr="008813EA" w:rsidRDefault="008813EA" w:rsidP="008813EA">
            <w:pPr>
              <w:pStyle w:val="aff1"/>
              <w:jc w:val="center"/>
              <w:rPr>
                <w:rFonts w:ascii="Times New Roman" w:hAnsi="Times New Roman" w:cs="Times New Roman"/>
                <w:sz w:val="12"/>
                <w:szCs w:val="12"/>
                <w:lang w:val="ru-RU"/>
              </w:rPr>
            </w:pPr>
            <w:r w:rsidRPr="008813EA">
              <w:rPr>
                <w:rFonts w:ascii="Times New Roman" w:hAnsi="Times New Roman" w:cs="Times New Roman"/>
                <w:sz w:val="12"/>
                <w:szCs w:val="12"/>
                <w:lang w:val="ru-RU"/>
              </w:rPr>
              <w:t>Тепло</w:t>
            </w:r>
            <w:r w:rsidRPr="008813EA">
              <w:rPr>
                <w:rFonts w:ascii="Times New Roman" w:hAnsi="Times New Roman" w:cs="Times New Roman"/>
                <w:spacing w:val="-3"/>
                <w:sz w:val="12"/>
                <w:szCs w:val="12"/>
                <w:lang w:val="ru-RU"/>
              </w:rPr>
              <w:t xml:space="preserve"> </w:t>
            </w:r>
            <w:r w:rsidRPr="008813EA">
              <w:rPr>
                <w:rFonts w:ascii="Times New Roman" w:hAnsi="Times New Roman" w:cs="Times New Roman"/>
                <w:sz w:val="12"/>
                <w:szCs w:val="12"/>
                <w:lang w:val="ru-RU"/>
              </w:rPr>
              <w:t>на</w:t>
            </w:r>
            <w:r w:rsidRPr="008813EA">
              <w:rPr>
                <w:rFonts w:ascii="Times New Roman" w:hAnsi="Times New Roman" w:cs="Times New Roman"/>
                <w:spacing w:val="-3"/>
                <w:sz w:val="12"/>
                <w:szCs w:val="12"/>
                <w:lang w:val="ru-RU"/>
              </w:rPr>
              <w:t xml:space="preserve"> </w:t>
            </w:r>
            <w:r w:rsidRPr="008813EA">
              <w:rPr>
                <w:rFonts w:ascii="Times New Roman" w:hAnsi="Times New Roman" w:cs="Times New Roman"/>
                <w:sz w:val="12"/>
                <w:szCs w:val="12"/>
                <w:lang w:val="ru-RU"/>
              </w:rPr>
              <w:t>собственные</w:t>
            </w:r>
            <w:r w:rsidRPr="008813EA">
              <w:rPr>
                <w:rFonts w:ascii="Times New Roman" w:hAnsi="Times New Roman" w:cs="Times New Roman"/>
                <w:spacing w:val="-3"/>
                <w:sz w:val="12"/>
                <w:szCs w:val="12"/>
                <w:lang w:val="ru-RU"/>
              </w:rPr>
              <w:t xml:space="preserve"> </w:t>
            </w:r>
            <w:r w:rsidRPr="008813EA">
              <w:rPr>
                <w:rFonts w:ascii="Times New Roman" w:hAnsi="Times New Roman" w:cs="Times New Roman"/>
                <w:sz w:val="12"/>
                <w:szCs w:val="12"/>
                <w:lang w:val="ru-RU"/>
              </w:rPr>
              <w:t>нужды</w:t>
            </w:r>
            <w:r w:rsidRPr="008813EA">
              <w:rPr>
                <w:rFonts w:ascii="Times New Roman" w:hAnsi="Times New Roman" w:cs="Times New Roman"/>
                <w:spacing w:val="-2"/>
                <w:sz w:val="12"/>
                <w:szCs w:val="12"/>
                <w:lang w:val="ru-RU"/>
              </w:rPr>
              <w:t xml:space="preserve"> </w:t>
            </w:r>
            <w:r w:rsidRPr="008813EA">
              <w:rPr>
                <w:rFonts w:ascii="Times New Roman" w:hAnsi="Times New Roman" w:cs="Times New Roman"/>
                <w:sz w:val="12"/>
                <w:szCs w:val="12"/>
                <w:lang w:val="ru-RU"/>
              </w:rPr>
              <w:t>котельной,</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Гкал/ч</w:t>
            </w:r>
          </w:p>
        </w:tc>
        <w:tc>
          <w:tcPr>
            <w:tcW w:w="138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0,00</w:t>
            </w:r>
          </w:p>
        </w:tc>
      </w:tr>
      <w:tr w:rsidR="008813EA" w:rsidRPr="008813EA" w:rsidTr="008813EA">
        <w:trPr>
          <w:trHeight w:val="70"/>
        </w:trPr>
        <w:tc>
          <w:tcPr>
            <w:tcW w:w="3616"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КПД,</w:t>
            </w:r>
            <w:r w:rsidRPr="008813EA">
              <w:rPr>
                <w:rFonts w:ascii="Times New Roman" w:hAnsi="Times New Roman" w:cs="Times New Roman"/>
                <w:spacing w:val="-1"/>
                <w:sz w:val="12"/>
                <w:szCs w:val="12"/>
              </w:rPr>
              <w:t xml:space="preserve"> </w:t>
            </w:r>
            <w:r w:rsidRPr="008813EA">
              <w:rPr>
                <w:rFonts w:ascii="Times New Roman" w:hAnsi="Times New Roman" w:cs="Times New Roman"/>
                <w:sz w:val="12"/>
                <w:szCs w:val="12"/>
              </w:rPr>
              <w:t>%</w:t>
            </w:r>
          </w:p>
        </w:tc>
        <w:tc>
          <w:tcPr>
            <w:tcW w:w="138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92</w:t>
            </w:r>
          </w:p>
        </w:tc>
      </w:tr>
    </w:tbl>
    <w:p w:rsidR="008813EA" w:rsidRPr="008813EA" w:rsidRDefault="008813EA" w:rsidP="008813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813EA">
        <w:rPr>
          <w:rFonts w:ascii="Times New Roman" w:hAnsi="Times New Roman" w:cs="Times New Roman"/>
          <w:sz w:val="12"/>
          <w:szCs w:val="12"/>
        </w:rPr>
        <w:t>Модульная котельная ВК расположена по адресу: Самарская область м. р. Сергиевский с. п. Сергиевск село Сергиевск, улица Льва Толстого – 45.</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Модульная находится на обслуживании ООО «СКК», предназначена для автономного теплоснабжения систем отопления здания Военного комиссариата. Работает без постоянного присутствия обслуживающего персонала. Здание - отдельно стоящее общей площадью 10,0 м2.</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В котельной установлены два водогрейных котла МИКРО-100 производительностью 0,086 Гкал/ч каждый, введенные в эксплуатацию в 2005г. Установленная мощность котельной 0,172 Гкал/ч.</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Котельная работает в отопительный период (4704 ч.) по т</w:t>
      </w:r>
      <w:r>
        <w:rPr>
          <w:rFonts w:ascii="Times New Roman" w:hAnsi="Times New Roman" w:cs="Times New Roman"/>
          <w:sz w:val="12"/>
          <w:szCs w:val="12"/>
        </w:rPr>
        <w:t>емпературному графику 80/60 0С.</w:t>
      </w:r>
      <w:r w:rsidRPr="008813EA">
        <w:rPr>
          <w:rFonts w:ascii="Times New Roman" w:hAnsi="Times New Roman" w:cs="Times New Roman"/>
          <w:sz w:val="12"/>
          <w:szCs w:val="12"/>
        </w:rPr>
        <w:t xml:space="preserve"> </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На котельной не производится химводоподготовка.</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 xml:space="preserve">Ограничения тепловой мощности котельной отсутствуют. </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Тепловая мощность на собственные нужды котельной не используется. Тип автоматики на котлах – ГРУ2 –М1.</w:t>
      </w:r>
    </w:p>
    <w:p w:rsidR="008813EA" w:rsidRPr="008813EA" w:rsidRDefault="008813EA" w:rsidP="008813E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Газ является единственным видом топлива, резервное топливо</w:t>
      </w:r>
      <w:r>
        <w:rPr>
          <w:rFonts w:ascii="Times New Roman" w:hAnsi="Times New Roman" w:cs="Times New Roman"/>
          <w:sz w:val="12"/>
          <w:szCs w:val="12"/>
        </w:rPr>
        <w:tab/>
        <w:t xml:space="preserve">не </w:t>
      </w:r>
      <w:r w:rsidRPr="008813EA">
        <w:rPr>
          <w:rFonts w:ascii="Times New Roman" w:hAnsi="Times New Roman" w:cs="Times New Roman"/>
          <w:sz w:val="12"/>
          <w:szCs w:val="12"/>
        </w:rPr>
        <w:t>предусмотрено проектом.</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32.</w:t>
      </w:r>
    </w:p>
    <w:p w:rsid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Таблица № 32 -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1"/>
        <w:gridCol w:w="1396"/>
        <w:gridCol w:w="1432"/>
        <w:gridCol w:w="694"/>
        <w:gridCol w:w="1136"/>
        <w:gridCol w:w="849"/>
        <w:gridCol w:w="715"/>
      </w:tblGrid>
      <w:tr w:rsidR="008813EA" w:rsidRPr="008813EA" w:rsidTr="008813EA">
        <w:trPr>
          <w:trHeight w:val="70"/>
        </w:trPr>
        <w:tc>
          <w:tcPr>
            <w:tcW w:w="865"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Назначение</w:t>
            </w:r>
          </w:p>
        </w:tc>
        <w:tc>
          <w:tcPr>
            <w:tcW w:w="928"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Марка</w:t>
            </w:r>
          </w:p>
        </w:tc>
        <w:tc>
          <w:tcPr>
            <w:tcW w:w="952"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Производит</w:t>
            </w:r>
            <w:r w:rsidRPr="008813EA">
              <w:rPr>
                <w:rFonts w:ascii="Times New Roman" w:hAnsi="Times New Roman" w:cs="Times New Roman"/>
                <w:spacing w:val="-57"/>
                <w:sz w:val="12"/>
                <w:szCs w:val="12"/>
              </w:rPr>
              <w:t xml:space="preserve"> </w:t>
            </w:r>
            <w:r w:rsidRPr="008813EA">
              <w:rPr>
                <w:rFonts w:ascii="Times New Roman" w:hAnsi="Times New Roman" w:cs="Times New Roman"/>
                <w:sz w:val="12"/>
                <w:szCs w:val="12"/>
              </w:rPr>
              <w:t>ельность</w:t>
            </w:r>
            <w:r>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rPr>
              <w:t>м</w:t>
            </w:r>
            <w:r w:rsidRPr="008813EA">
              <w:rPr>
                <w:rFonts w:ascii="Times New Roman" w:hAnsi="Times New Roman" w:cs="Times New Roman"/>
                <w:sz w:val="12"/>
                <w:szCs w:val="12"/>
                <w:vertAlign w:val="superscript"/>
              </w:rPr>
              <w:t>3</w:t>
            </w:r>
            <w:r w:rsidRPr="008813EA">
              <w:rPr>
                <w:rFonts w:ascii="Times New Roman" w:hAnsi="Times New Roman" w:cs="Times New Roman"/>
                <w:sz w:val="12"/>
                <w:szCs w:val="12"/>
              </w:rPr>
              <w:t>/ч</w:t>
            </w:r>
          </w:p>
        </w:tc>
        <w:tc>
          <w:tcPr>
            <w:tcW w:w="461"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Напор,</w:t>
            </w:r>
            <w:r w:rsidRPr="008813EA">
              <w:rPr>
                <w:rFonts w:ascii="Times New Roman" w:hAnsi="Times New Roman" w:cs="Times New Roman"/>
                <w:spacing w:val="-57"/>
                <w:sz w:val="12"/>
                <w:szCs w:val="12"/>
              </w:rPr>
              <w:t xml:space="preserve"> </w:t>
            </w:r>
            <w:r w:rsidRPr="008813EA">
              <w:rPr>
                <w:rFonts w:ascii="Times New Roman" w:hAnsi="Times New Roman" w:cs="Times New Roman"/>
                <w:sz w:val="12"/>
                <w:szCs w:val="12"/>
              </w:rPr>
              <w:t>м</w:t>
            </w:r>
          </w:p>
        </w:tc>
        <w:tc>
          <w:tcPr>
            <w:tcW w:w="755"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Мощность</w:t>
            </w:r>
            <w:r w:rsidRPr="008813EA">
              <w:rPr>
                <w:rFonts w:ascii="Times New Roman" w:hAnsi="Times New Roman" w:cs="Times New Roman"/>
                <w:spacing w:val="-57"/>
                <w:sz w:val="12"/>
                <w:szCs w:val="12"/>
              </w:rPr>
              <w:t xml:space="preserve"> </w:t>
            </w:r>
            <w:r w:rsidRPr="008813EA">
              <w:rPr>
                <w:rFonts w:ascii="Times New Roman" w:hAnsi="Times New Roman" w:cs="Times New Roman"/>
                <w:sz w:val="12"/>
                <w:szCs w:val="12"/>
              </w:rPr>
              <w:t>эл.</w:t>
            </w:r>
            <w:r w:rsidRPr="008813EA">
              <w:rPr>
                <w:rFonts w:ascii="Times New Roman" w:hAnsi="Times New Roman" w:cs="Times New Roman"/>
                <w:spacing w:val="-7"/>
                <w:sz w:val="12"/>
                <w:szCs w:val="12"/>
              </w:rPr>
              <w:t xml:space="preserve"> </w:t>
            </w:r>
            <w:r w:rsidRPr="008813EA">
              <w:rPr>
                <w:rFonts w:ascii="Times New Roman" w:hAnsi="Times New Roman" w:cs="Times New Roman"/>
                <w:sz w:val="12"/>
                <w:szCs w:val="12"/>
              </w:rPr>
              <w:t>дв.,</w:t>
            </w:r>
            <w:r w:rsidRPr="008813EA">
              <w:rPr>
                <w:rFonts w:ascii="Times New Roman" w:hAnsi="Times New Roman" w:cs="Times New Roman"/>
                <w:spacing w:val="-6"/>
                <w:sz w:val="12"/>
                <w:szCs w:val="12"/>
              </w:rPr>
              <w:t xml:space="preserve"> </w:t>
            </w:r>
            <w:r w:rsidRPr="008813EA">
              <w:rPr>
                <w:rFonts w:ascii="Times New Roman" w:hAnsi="Times New Roman" w:cs="Times New Roman"/>
                <w:sz w:val="12"/>
                <w:szCs w:val="12"/>
              </w:rPr>
              <w:t>кВт</w:t>
            </w:r>
          </w:p>
        </w:tc>
        <w:tc>
          <w:tcPr>
            <w:tcW w:w="56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Дата</w:t>
            </w:r>
            <w:r>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rPr>
              <w:t>установки</w:t>
            </w:r>
          </w:p>
        </w:tc>
        <w:tc>
          <w:tcPr>
            <w:tcW w:w="475"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Кол-</w:t>
            </w:r>
            <w:r w:rsidRPr="008813EA">
              <w:rPr>
                <w:rFonts w:ascii="Times New Roman" w:hAnsi="Times New Roman" w:cs="Times New Roman"/>
                <w:spacing w:val="-57"/>
                <w:sz w:val="12"/>
                <w:szCs w:val="12"/>
              </w:rPr>
              <w:t xml:space="preserve"> </w:t>
            </w:r>
            <w:r w:rsidRPr="008813EA">
              <w:rPr>
                <w:rFonts w:ascii="Times New Roman" w:hAnsi="Times New Roman" w:cs="Times New Roman"/>
                <w:sz w:val="12"/>
                <w:szCs w:val="12"/>
              </w:rPr>
              <w:t>во,</w:t>
            </w:r>
            <w:r>
              <w:rPr>
                <w:rFonts w:ascii="Times New Roman" w:hAnsi="Times New Roman" w:cs="Times New Roman"/>
                <w:sz w:val="12"/>
                <w:szCs w:val="12"/>
                <w:lang w:val="ru-RU"/>
              </w:rPr>
              <w:t xml:space="preserve"> </w:t>
            </w:r>
            <w:r w:rsidRPr="008813EA">
              <w:rPr>
                <w:rFonts w:ascii="Times New Roman" w:hAnsi="Times New Roman" w:cs="Times New Roman"/>
                <w:sz w:val="12"/>
                <w:szCs w:val="12"/>
              </w:rPr>
              <w:t>ед.</w:t>
            </w:r>
          </w:p>
        </w:tc>
      </w:tr>
      <w:tr w:rsidR="008813EA" w:rsidRPr="008813EA" w:rsidTr="008813EA">
        <w:trPr>
          <w:trHeight w:val="70"/>
        </w:trPr>
        <w:tc>
          <w:tcPr>
            <w:tcW w:w="865"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сетевой</w:t>
            </w:r>
          </w:p>
        </w:tc>
        <w:tc>
          <w:tcPr>
            <w:tcW w:w="928"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Wilo ТОР-S</w:t>
            </w:r>
            <w:r w:rsidRPr="008813EA">
              <w:rPr>
                <w:rFonts w:ascii="Times New Roman" w:hAnsi="Times New Roman" w:cs="Times New Roman"/>
                <w:spacing w:val="-57"/>
                <w:sz w:val="12"/>
                <w:szCs w:val="12"/>
              </w:rPr>
              <w:t xml:space="preserve"> </w:t>
            </w:r>
            <w:r w:rsidRPr="008813EA">
              <w:rPr>
                <w:rFonts w:ascii="Times New Roman" w:hAnsi="Times New Roman" w:cs="Times New Roman"/>
                <w:sz w:val="12"/>
                <w:szCs w:val="12"/>
              </w:rPr>
              <w:t>40/7</w:t>
            </w:r>
          </w:p>
        </w:tc>
        <w:tc>
          <w:tcPr>
            <w:tcW w:w="952"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16,5</w:t>
            </w:r>
          </w:p>
        </w:tc>
        <w:tc>
          <w:tcPr>
            <w:tcW w:w="461"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7,0</w:t>
            </w:r>
          </w:p>
        </w:tc>
        <w:tc>
          <w:tcPr>
            <w:tcW w:w="755"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0,18</w:t>
            </w:r>
          </w:p>
        </w:tc>
        <w:tc>
          <w:tcPr>
            <w:tcW w:w="56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2005</w:t>
            </w:r>
          </w:p>
        </w:tc>
        <w:tc>
          <w:tcPr>
            <w:tcW w:w="475"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1</w:t>
            </w:r>
          </w:p>
        </w:tc>
      </w:tr>
    </w:tbl>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Суммарная расчётная подключенная нагрузк</w:t>
      </w:r>
      <w:r>
        <w:rPr>
          <w:rFonts w:ascii="Times New Roman" w:hAnsi="Times New Roman" w:cs="Times New Roman"/>
          <w:sz w:val="12"/>
          <w:szCs w:val="12"/>
        </w:rPr>
        <w:t xml:space="preserve">а на отопление составляет 0,281 </w:t>
      </w:r>
      <w:r w:rsidRPr="008813EA">
        <w:rPr>
          <w:rFonts w:ascii="Times New Roman" w:hAnsi="Times New Roman" w:cs="Times New Roman"/>
          <w:sz w:val="12"/>
          <w:szCs w:val="12"/>
        </w:rPr>
        <w:t>Гкал/ч.</w:t>
      </w:r>
    </w:p>
    <w:p w:rsidR="008813EA" w:rsidRPr="008813E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lastRenderedPageBreak/>
        <w:t>Сведения по имеющимся приборам коммерческого учёта ТЭР и воды по МК ВК представлены в таблице № 33.</w:t>
      </w:r>
    </w:p>
    <w:p w:rsidR="000959CA" w:rsidRDefault="008813EA" w:rsidP="008813EA">
      <w:pPr>
        <w:spacing w:after="0" w:line="240" w:lineRule="auto"/>
        <w:ind w:firstLine="284"/>
        <w:jc w:val="both"/>
        <w:rPr>
          <w:rFonts w:ascii="Times New Roman" w:hAnsi="Times New Roman" w:cs="Times New Roman"/>
          <w:sz w:val="12"/>
          <w:szCs w:val="12"/>
        </w:rPr>
      </w:pPr>
      <w:r w:rsidRPr="008813EA">
        <w:rPr>
          <w:rFonts w:ascii="Times New Roman" w:hAnsi="Times New Roman" w:cs="Times New Roman"/>
          <w:sz w:val="12"/>
          <w:szCs w:val="12"/>
        </w:rPr>
        <w:t>Таблица № 33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7"/>
        <w:gridCol w:w="1704"/>
        <w:gridCol w:w="1134"/>
        <w:gridCol w:w="1295"/>
        <w:gridCol w:w="973"/>
      </w:tblGrid>
      <w:tr w:rsidR="008813EA" w:rsidRPr="008813EA" w:rsidTr="00972022">
        <w:trPr>
          <w:trHeight w:val="70"/>
        </w:trPr>
        <w:tc>
          <w:tcPr>
            <w:tcW w:w="1606" w:type="pct"/>
            <w:vMerge w:val="restar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Место</w:t>
            </w:r>
            <w:r w:rsidRPr="008813EA">
              <w:rPr>
                <w:rFonts w:ascii="Times New Roman" w:hAnsi="Times New Roman" w:cs="Times New Roman"/>
                <w:spacing w:val="-3"/>
                <w:sz w:val="12"/>
                <w:szCs w:val="12"/>
              </w:rPr>
              <w:t xml:space="preserve"> </w:t>
            </w:r>
            <w:r w:rsidRPr="008813EA">
              <w:rPr>
                <w:rFonts w:ascii="Times New Roman" w:hAnsi="Times New Roman" w:cs="Times New Roman"/>
                <w:sz w:val="12"/>
                <w:szCs w:val="12"/>
              </w:rPr>
              <w:t>установки</w:t>
            </w:r>
          </w:p>
        </w:tc>
        <w:tc>
          <w:tcPr>
            <w:tcW w:w="3394" w:type="pct"/>
            <w:gridSpan w:val="4"/>
            <w:vAlign w:val="center"/>
          </w:tcPr>
          <w:p w:rsidR="008813EA" w:rsidRPr="008813EA" w:rsidRDefault="008813EA" w:rsidP="008813EA">
            <w:pPr>
              <w:pStyle w:val="aff1"/>
              <w:jc w:val="center"/>
              <w:rPr>
                <w:rFonts w:ascii="Times New Roman" w:hAnsi="Times New Roman" w:cs="Times New Roman"/>
                <w:sz w:val="12"/>
                <w:szCs w:val="12"/>
                <w:lang w:val="ru-RU"/>
              </w:rPr>
            </w:pPr>
            <w:r w:rsidRPr="008813EA">
              <w:rPr>
                <w:rFonts w:ascii="Times New Roman" w:hAnsi="Times New Roman" w:cs="Times New Roman"/>
                <w:sz w:val="12"/>
                <w:szCs w:val="12"/>
                <w:lang w:val="ru-RU"/>
              </w:rPr>
              <w:t>Тип</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прибора</w:t>
            </w:r>
            <w:r w:rsidRPr="008813EA">
              <w:rPr>
                <w:rFonts w:ascii="Times New Roman" w:hAnsi="Times New Roman" w:cs="Times New Roman"/>
                <w:spacing w:val="-2"/>
                <w:sz w:val="12"/>
                <w:szCs w:val="12"/>
                <w:lang w:val="ru-RU"/>
              </w:rPr>
              <w:t xml:space="preserve"> </w:t>
            </w:r>
            <w:r w:rsidRPr="008813EA">
              <w:rPr>
                <w:rFonts w:ascii="Times New Roman" w:hAnsi="Times New Roman" w:cs="Times New Roman"/>
                <w:sz w:val="12"/>
                <w:szCs w:val="12"/>
                <w:lang w:val="ru-RU"/>
              </w:rPr>
              <w:t>коммерческого учёта</w:t>
            </w:r>
            <w:r w:rsidRPr="008813EA">
              <w:rPr>
                <w:rFonts w:ascii="Times New Roman" w:hAnsi="Times New Roman" w:cs="Times New Roman"/>
                <w:spacing w:val="-2"/>
                <w:sz w:val="12"/>
                <w:szCs w:val="12"/>
                <w:lang w:val="ru-RU"/>
              </w:rPr>
              <w:t xml:space="preserve"> </w:t>
            </w:r>
            <w:r w:rsidRPr="008813EA">
              <w:rPr>
                <w:rFonts w:ascii="Times New Roman" w:hAnsi="Times New Roman" w:cs="Times New Roman"/>
                <w:sz w:val="12"/>
                <w:szCs w:val="12"/>
                <w:lang w:val="ru-RU"/>
              </w:rPr>
              <w:t>по</w:t>
            </w:r>
            <w:r w:rsidRPr="008813EA">
              <w:rPr>
                <w:rFonts w:ascii="Times New Roman" w:hAnsi="Times New Roman" w:cs="Times New Roman"/>
                <w:spacing w:val="-2"/>
                <w:sz w:val="12"/>
                <w:szCs w:val="12"/>
                <w:lang w:val="ru-RU"/>
              </w:rPr>
              <w:t xml:space="preserve"> </w:t>
            </w:r>
            <w:r w:rsidRPr="008813EA">
              <w:rPr>
                <w:rFonts w:ascii="Times New Roman" w:hAnsi="Times New Roman" w:cs="Times New Roman"/>
                <w:sz w:val="12"/>
                <w:szCs w:val="12"/>
                <w:lang w:val="ru-RU"/>
              </w:rPr>
              <w:t>видам</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ресурса</w:t>
            </w:r>
          </w:p>
        </w:tc>
      </w:tr>
      <w:tr w:rsidR="008813EA" w:rsidRPr="008813EA" w:rsidTr="00972022">
        <w:trPr>
          <w:trHeight w:val="70"/>
        </w:trPr>
        <w:tc>
          <w:tcPr>
            <w:tcW w:w="1606" w:type="pct"/>
            <w:vMerge/>
            <w:tcBorders>
              <w:top w:val="nil"/>
            </w:tcBorders>
            <w:vAlign w:val="center"/>
          </w:tcPr>
          <w:p w:rsidR="008813EA" w:rsidRPr="008813EA" w:rsidRDefault="008813EA" w:rsidP="008813EA">
            <w:pPr>
              <w:pStyle w:val="aff1"/>
              <w:jc w:val="center"/>
              <w:rPr>
                <w:rFonts w:ascii="Times New Roman" w:hAnsi="Times New Roman" w:cs="Times New Roman"/>
                <w:sz w:val="12"/>
                <w:szCs w:val="12"/>
                <w:lang w:val="ru-RU"/>
              </w:rPr>
            </w:pPr>
          </w:p>
        </w:tc>
        <w:tc>
          <w:tcPr>
            <w:tcW w:w="1132"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Отпуск</w:t>
            </w:r>
            <w:r w:rsidRPr="008813EA">
              <w:rPr>
                <w:rFonts w:ascii="Times New Roman" w:hAnsi="Times New Roman" w:cs="Times New Roman"/>
                <w:spacing w:val="-1"/>
                <w:sz w:val="12"/>
                <w:szCs w:val="12"/>
              </w:rPr>
              <w:t xml:space="preserve"> </w:t>
            </w:r>
            <w:r w:rsidRPr="008813EA">
              <w:rPr>
                <w:rFonts w:ascii="Times New Roman" w:hAnsi="Times New Roman" w:cs="Times New Roman"/>
                <w:sz w:val="12"/>
                <w:szCs w:val="12"/>
              </w:rPr>
              <w:t>тепловой</w:t>
            </w:r>
            <w:r>
              <w:rPr>
                <w:rFonts w:ascii="Times New Roman" w:hAnsi="Times New Roman" w:cs="Times New Roman"/>
                <w:sz w:val="12"/>
                <w:szCs w:val="12"/>
                <w:lang w:val="ru-RU"/>
              </w:rPr>
              <w:t xml:space="preserve"> </w:t>
            </w:r>
            <w:r w:rsidRPr="008813EA">
              <w:rPr>
                <w:rFonts w:ascii="Times New Roman" w:hAnsi="Times New Roman" w:cs="Times New Roman"/>
                <w:sz w:val="12"/>
                <w:szCs w:val="12"/>
              </w:rPr>
              <w:t>энергии</w:t>
            </w:r>
          </w:p>
        </w:tc>
        <w:tc>
          <w:tcPr>
            <w:tcW w:w="75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Природный</w:t>
            </w:r>
            <w:r>
              <w:rPr>
                <w:rFonts w:ascii="Times New Roman" w:hAnsi="Times New Roman" w:cs="Times New Roman"/>
                <w:sz w:val="12"/>
                <w:szCs w:val="12"/>
                <w:lang w:val="ru-RU"/>
              </w:rPr>
              <w:t xml:space="preserve"> </w:t>
            </w:r>
            <w:r w:rsidRPr="008813EA">
              <w:rPr>
                <w:rFonts w:ascii="Times New Roman" w:hAnsi="Times New Roman" w:cs="Times New Roman"/>
                <w:sz w:val="12"/>
                <w:szCs w:val="12"/>
              </w:rPr>
              <w:t>газ</w:t>
            </w:r>
          </w:p>
        </w:tc>
        <w:tc>
          <w:tcPr>
            <w:tcW w:w="861"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Электроэнергия</w:t>
            </w:r>
          </w:p>
        </w:tc>
        <w:tc>
          <w:tcPr>
            <w:tcW w:w="648"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Вода</w:t>
            </w:r>
          </w:p>
        </w:tc>
      </w:tr>
      <w:tr w:rsidR="008813EA" w:rsidRPr="008813EA" w:rsidTr="00972022">
        <w:trPr>
          <w:trHeight w:val="70"/>
        </w:trPr>
        <w:tc>
          <w:tcPr>
            <w:tcW w:w="1606" w:type="pct"/>
            <w:vAlign w:val="center"/>
          </w:tcPr>
          <w:p w:rsidR="008813EA" w:rsidRPr="008813EA" w:rsidRDefault="008813EA" w:rsidP="008813EA">
            <w:pPr>
              <w:pStyle w:val="aff1"/>
              <w:jc w:val="center"/>
              <w:rPr>
                <w:rFonts w:ascii="Times New Roman" w:hAnsi="Times New Roman" w:cs="Times New Roman"/>
                <w:sz w:val="12"/>
                <w:szCs w:val="12"/>
                <w:lang w:val="ru-RU"/>
              </w:rPr>
            </w:pPr>
            <w:r w:rsidRPr="008813EA">
              <w:rPr>
                <w:rFonts w:ascii="Times New Roman" w:hAnsi="Times New Roman" w:cs="Times New Roman"/>
                <w:sz w:val="12"/>
                <w:szCs w:val="12"/>
                <w:lang w:val="ru-RU"/>
              </w:rPr>
              <w:t>МК</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ВК</w:t>
            </w:r>
            <w:r>
              <w:rPr>
                <w:rFonts w:ascii="Times New Roman" w:hAnsi="Times New Roman" w:cs="Times New Roman"/>
                <w:sz w:val="12"/>
                <w:szCs w:val="12"/>
                <w:lang w:val="ru-RU"/>
              </w:rPr>
              <w:t xml:space="preserve"> с.</w:t>
            </w:r>
            <w:r w:rsidRPr="008813EA">
              <w:rPr>
                <w:rFonts w:ascii="Times New Roman" w:hAnsi="Times New Roman" w:cs="Times New Roman"/>
                <w:sz w:val="12"/>
                <w:szCs w:val="12"/>
                <w:lang w:val="ru-RU"/>
              </w:rPr>
              <w:t>Сергиевск, ул.</w:t>
            </w:r>
            <w:r w:rsidRPr="008813EA">
              <w:rPr>
                <w:rFonts w:ascii="Times New Roman" w:hAnsi="Times New Roman" w:cs="Times New Roman"/>
                <w:spacing w:val="1"/>
                <w:sz w:val="12"/>
                <w:szCs w:val="12"/>
                <w:lang w:val="ru-RU"/>
              </w:rPr>
              <w:t xml:space="preserve"> </w:t>
            </w:r>
            <w:r w:rsidRPr="008813EA">
              <w:rPr>
                <w:rFonts w:ascii="Times New Roman" w:hAnsi="Times New Roman" w:cs="Times New Roman"/>
                <w:sz w:val="12"/>
                <w:szCs w:val="12"/>
                <w:lang w:val="ru-RU"/>
              </w:rPr>
              <w:t>Льва</w:t>
            </w:r>
            <w:r w:rsidRPr="008813EA">
              <w:rPr>
                <w:rFonts w:ascii="Times New Roman" w:hAnsi="Times New Roman" w:cs="Times New Roman"/>
                <w:spacing w:val="-9"/>
                <w:sz w:val="12"/>
                <w:szCs w:val="12"/>
                <w:lang w:val="ru-RU"/>
              </w:rPr>
              <w:t xml:space="preserve"> </w:t>
            </w:r>
            <w:r w:rsidRPr="008813EA">
              <w:rPr>
                <w:rFonts w:ascii="Times New Roman" w:hAnsi="Times New Roman" w:cs="Times New Roman"/>
                <w:sz w:val="12"/>
                <w:szCs w:val="12"/>
                <w:lang w:val="ru-RU"/>
              </w:rPr>
              <w:t>Толстого</w:t>
            </w:r>
            <w:r w:rsidRPr="008813EA">
              <w:rPr>
                <w:rFonts w:ascii="Times New Roman" w:hAnsi="Times New Roman" w:cs="Times New Roman"/>
                <w:spacing w:val="-7"/>
                <w:sz w:val="12"/>
                <w:szCs w:val="12"/>
                <w:lang w:val="ru-RU"/>
              </w:rPr>
              <w:t xml:space="preserve"> </w:t>
            </w:r>
            <w:r w:rsidRPr="008813EA">
              <w:rPr>
                <w:rFonts w:ascii="Times New Roman" w:hAnsi="Times New Roman" w:cs="Times New Roman"/>
                <w:sz w:val="12"/>
                <w:szCs w:val="12"/>
                <w:lang w:val="ru-RU"/>
              </w:rPr>
              <w:t>45</w:t>
            </w:r>
          </w:p>
        </w:tc>
        <w:tc>
          <w:tcPr>
            <w:tcW w:w="1132"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нет</w:t>
            </w:r>
          </w:p>
        </w:tc>
        <w:tc>
          <w:tcPr>
            <w:tcW w:w="754"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ВК-G16</w:t>
            </w:r>
          </w:p>
        </w:tc>
        <w:tc>
          <w:tcPr>
            <w:tcW w:w="861"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нет</w:t>
            </w:r>
          </w:p>
        </w:tc>
        <w:tc>
          <w:tcPr>
            <w:tcW w:w="648" w:type="pct"/>
            <w:vAlign w:val="center"/>
          </w:tcPr>
          <w:p w:rsidR="008813EA" w:rsidRPr="008813EA" w:rsidRDefault="008813EA" w:rsidP="008813EA">
            <w:pPr>
              <w:pStyle w:val="aff1"/>
              <w:jc w:val="center"/>
              <w:rPr>
                <w:rFonts w:ascii="Times New Roman" w:hAnsi="Times New Roman" w:cs="Times New Roman"/>
                <w:sz w:val="12"/>
                <w:szCs w:val="12"/>
              </w:rPr>
            </w:pPr>
            <w:r w:rsidRPr="008813EA">
              <w:rPr>
                <w:rFonts w:ascii="Times New Roman" w:hAnsi="Times New Roman" w:cs="Times New Roman"/>
                <w:sz w:val="12"/>
                <w:szCs w:val="12"/>
              </w:rPr>
              <w:t>нет</w:t>
            </w:r>
          </w:p>
        </w:tc>
      </w:tr>
    </w:tbl>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Целевые показатели эффективности раб</w:t>
      </w:r>
      <w:r>
        <w:rPr>
          <w:rFonts w:ascii="Times New Roman" w:hAnsi="Times New Roman" w:cs="Times New Roman"/>
          <w:sz w:val="12"/>
          <w:szCs w:val="12"/>
        </w:rPr>
        <w:t>оты МК ВК приведены в таблице №</w:t>
      </w:r>
      <w:r w:rsidRPr="00972022">
        <w:rPr>
          <w:rFonts w:ascii="Times New Roman" w:hAnsi="Times New Roman" w:cs="Times New Roman"/>
          <w:sz w:val="12"/>
          <w:szCs w:val="12"/>
        </w:rPr>
        <w:t>34.</w:t>
      </w:r>
    </w:p>
    <w:p w:rsidR="008813EA"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Таблица № 34 - Целевые показатели эффективности работы МК ВК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17"/>
        <w:gridCol w:w="2206"/>
      </w:tblGrid>
      <w:tr w:rsidR="00972022" w:rsidRPr="00972022" w:rsidTr="00972022">
        <w:trPr>
          <w:trHeight w:val="70"/>
        </w:trPr>
        <w:tc>
          <w:tcPr>
            <w:tcW w:w="353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Наименование</w:t>
            </w:r>
            <w:r w:rsidRPr="00972022">
              <w:rPr>
                <w:rFonts w:ascii="Times New Roman" w:hAnsi="Times New Roman" w:cs="Times New Roman"/>
                <w:spacing w:val="-5"/>
                <w:sz w:val="12"/>
                <w:szCs w:val="12"/>
              </w:rPr>
              <w:t xml:space="preserve"> </w:t>
            </w:r>
            <w:r w:rsidRPr="00972022">
              <w:rPr>
                <w:rFonts w:ascii="Times New Roman" w:hAnsi="Times New Roman" w:cs="Times New Roman"/>
                <w:sz w:val="12"/>
                <w:szCs w:val="12"/>
              </w:rPr>
              <w:t>показателя</w:t>
            </w:r>
          </w:p>
        </w:tc>
        <w:tc>
          <w:tcPr>
            <w:tcW w:w="146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Значение</w:t>
            </w:r>
          </w:p>
        </w:tc>
      </w:tr>
      <w:tr w:rsidR="00972022" w:rsidRPr="00972022" w:rsidTr="00972022">
        <w:trPr>
          <w:trHeight w:val="70"/>
        </w:trPr>
        <w:tc>
          <w:tcPr>
            <w:tcW w:w="3534" w:type="pct"/>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Установленная</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тепловая</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мощность</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котельной,</w:t>
            </w:r>
            <w:r w:rsidRPr="00972022">
              <w:rPr>
                <w:rFonts w:ascii="Times New Roman" w:hAnsi="Times New Roman" w:cs="Times New Roman"/>
                <w:spacing w:val="-5"/>
                <w:sz w:val="12"/>
                <w:szCs w:val="12"/>
                <w:lang w:val="ru-RU"/>
              </w:rPr>
              <w:t xml:space="preserve"> </w:t>
            </w:r>
            <w:r w:rsidRPr="00972022">
              <w:rPr>
                <w:rFonts w:ascii="Times New Roman" w:hAnsi="Times New Roman" w:cs="Times New Roman"/>
                <w:sz w:val="12"/>
                <w:szCs w:val="12"/>
                <w:lang w:val="ru-RU"/>
              </w:rPr>
              <w:t>Гкал/ч</w:t>
            </w:r>
          </w:p>
        </w:tc>
        <w:tc>
          <w:tcPr>
            <w:tcW w:w="146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0,172</w:t>
            </w:r>
          </w:p>
        </w:tc>
      </w:tr>
      <w:tr w:rsidR="00972022" w:rsidRPr="00972022" w:rsidTr="00972022">
        <w:trPr>
          <w:trHeight w:val="70"/>
        </w:trPr>
        <w:tc>
          <w:tcPr>
            <w:tcW w:w="3534" w:type="pct"/>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Располагаемая</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мощность</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котельной,</w:t>
            </w:r>
            <w:r w:rsidRPr="00972022">
              <w:rPr>
                <w:rFonts w:ascii="Times New Roman" w:hAnsi="Times New Roman" w:cs="Times New Roman"/>
                <w:spacing w:val="-5"/>
                <w:sz w:val="12"/>
                <w:szCs w:val="12"/>
                <w:lang w:val="ru-RU"/>
              </w:rPr>
              <w:t xml:space="preserve"> </w:t>
            </w:r>
            <w:r w:rsidRPr="00972022">
              <w:rPr>
                <w:rFonts w:ascii="Times New Roman" w:hAnsi="Times New Roman" w:cs="Times New Roman"/>
                <w:sz w:val="12"/>
                <w:szCs w:val="12"/>
                <w:lang w:val="ru-RU"/>
              </w:rPr>
              <w:t>Гкал/ч</w:t>
            </w:r>
          </w:p>
        </w:tc>
        <w:tc>
          <w:tcPr>
            <w:tcW w:w="146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0,172</w:t>
            </w:r>
          </w:p>
        </w:tc>
      </w:tr>
      <w:tr w:rsidR="00972022" w:rsidRPr="00972022" w:rsidTr="00972022">
        <w:trPr>
          <w:trHeight w:val="70"/>
        </w:trPr>
        <w:tc>
          <w:tcPr>
            <w:tcW w:w="353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Средневзвешенный</w:t>
            </w:r>
            <w:r w:rsidRPr="00972022">
              <w:rPr>
                <w:rFonts w:ascii="Times New Roman" w:hAnsi="Times New Roman" w:cs="Times New Roman"/>
                <w:spacing w:val="-4"/>
                <w:sz w:val="12"/>
                <w:szCs w:val="12"/>
              </w:rPr>
              <w:t xml:space="preserve"> </w:t>
            </w:r>
            <w:r w:rsidRPr="00972022">
              <w:rPr>
                <w:rFonts w:ascii="Times New Roman" w:hAnsi="Times New Roman" w:cs="Times New Roman"/>
                <w:sz w:val="12"/>
                <w:szCs w:val="12"/>
              </w:rPr>
              <w:t>срок</w:t>
            </w:r>
            <w:r w:rsidRPr="00972022">
              <w:rPr>
                <w:rFonts w:ascii="Times New Roman" w:hAnsi="Times New Roman" w:cs="Times New Roman"/>
                <w:spacing w:val="-3"/>
                <w:sz w:val="12"/>
                <w:szCs w:val="12"/>
              </w:rPr>
              <w:t xml:space="preserve"> </w:t>
            </w:r>
            <w:r w:rsidRPr="00972022">
              <w:rPr>
                <w:rFonts w:ascii="Times New Roman" w:hAnsi="Times New Roman" w:cs="Times New Roman"/>
                <w:sz w:val="12"/>
                <w:szCs w:val="12"/>
              </w:rPr>
              <w:t>службы,</w:t>
            </w:r>
            <w:r w:rsidRPr="00972022">
              <w:rPr>
                <w:rFonts w:ascii="Times New Roman" w:hAnsi="Times New Roman" w:cs="Times New Roman"/>
                <w:spacing w:val="-4"/>
                <w:sz w:val="12"/>
                <w:szCs w:val="12"/>
              </w:rPr>
              <w:t xml:space="preserve"> </w:t>
            </w:r>
            <w:r w:rsidRPr="00972022">
              <w:rPr>
                <w:rFonts w:ascii="Times New Roman" w:hAnsi="Times New Roman" w:cs="Times New Roman"/>
                <w:sz w:val="12"/>
                <w:szCs w:val="12"/>
              </w:rPr>
              <w:t>лет</w:t>
            </w:r>
          </w:p>
        </w:tc>
        <w:tc>
          <w:tcPr>
            <w:tcW w:w="146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не</w:t>
            </w:r>
            <w:r w:rsidRPr="00972022">
              <w:rPr>
                <w:rFonts w:ascii="Times New Roman" w:hAnsi="Times New Roman" w:cs="Times New Roman"/>
                <w:spacing w:val="-2"/>
                <w:sz w:val="12"/>
                <w:szCs w:val="12"/>
              </w:rPr>
              <w:t xml:space="preserve"> </w:t>
            </w:r>
            <w:r w:rsidRPr="00972022">
              <w:rPr>
                <w:rFonts w:ascii="Times New Roman" w:hAnsi="Times New Roman" w:cs="Times New Roman"/>
                <w:sz w:val="12"/>
                <w:szCs w:val="12"/>
              </w:rPr>
              <w:t>менее</w:t>
            </w:r>
            <w:r w:rsidRPr="00972022">
              <w:rPr>
                <w:rFonts w:ascii="Times New Roman" w:hAnsi="Times New Roman" w:cs="Times New Roman"/>
                <w:spacing w:val="-2"/>
                <w:sz w:val="12"/>
                <w:szCs w:val="12"/>
              </w:rPr>
              <w:t xml:space="preserve"> </w:t>
            </w:r>
            <w:r w:rsidRPr="00972022">
              <w:rPr>
                <w:rFonts w:ascii="Times New Roman" w:hAnsi="Times New Roman" w:cs="Times New Roman"/>
                <w:sz w:val="12"/>
                <w:szCs w:val="12"/>
              </w:rPr>
              <w:t>15</w:t>
            </w:r>
          </w:p>
        </w:tc>
      </w:tr>
      <w:tr w:rsidR="00972022" w:rsidRPr="00972022" w:rsidTr="00972022">
        <w:trPr>
          <w:trHeight w:val="70"/>
        </w:trPr>
        <w:tc>
          <w:tcPr>
            <w:tcW w:w="3534" w:type="pct"/>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Удельный</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расход</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топлива</w:t>
            </w:r>
            <w:r w:rsidRPr="00972022">
              <w:rPr>
                <w:rFonts w:ascii="Times New Roman" w:hAnsi="Times New Roman" w:cs="Times New Roman"/>
                <w:spacing w:val="-4"/>
                <w:sz w:val="12"/>
                <w:szCs w:val="12"/>
                <w:lang w:val="ru-RU"/>
              </w:rPr>
              <w:t xml:space="preserve"> </w:t>
            </w:r>
            <w:r w:rsidRPr="00972022">
              <w:rPr>
                <w:rFonts w:ascii="Times New Roman" w:hAnsi="Times New Roman" w:cs="Times New Roman"/>
                <w:sz w:val="12"/>
                <w:szCs w:val="12"/>
                <w:lang w:val="ru-RU"/>
              </w:rPr>
              <w:t>на</w:t>
            </w:r>
            <w:r w:rsidRPr="00972022">
              <w:rPr>
                <w:rFonts w:ascii="Times New Roman" w:hAnsi="Times New Roman" w:cs="Times New Roman"/>
                <w:spacing w:val="-4"/>
                <w:sz w:val="12"/>
                <w:szCs w:val="12"/>
                <w:lang w:val="ru-RU"/>
              </w:rPr>
              <w:t xml:space="preserve"> </w:t>
            </w:r>
            <w:r w:rsidRPr="00972022">
              <w:rPr>
                <w:rFonts w:ascii="Times New Roman" w:hAnsi="Times New Roman" w:cs="Times New Roman"/>
                <w:sz w:val="12"/>
                <w:szCs w:val="12"/>
                <w:lang w:val="ru-RU"/>
              </w:rPr>
              <w:t>отпущенную</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тепловую</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энергию</w:t>
            </w:r>
            <w:r>
              <w:rPr>
                <w:rFonts w:ascii="Times New Roman" w:hAnsi="Times New Roman" w:cs="Times New Roman"/>
                <w:sz w:val="12"/>
                <w:szCs w:val="12"/>
                <w:lang w:val="ru-RU"/>
              </w:rPr>
              <w:t xml:space="preserve"> </w:t>
            </w:r>
            <w:r w:rsidRPr="00972022">
              <w:rPr>
                <w:rFonts w:ascii="Times New Roman" w:hAnsi="Times New Roman" w:cs="Times New Roman"/>
                <w:sz w:val="12"/>
                <w:szCs w:val="12"/>
                <w:lang w:val="ru-RU"/>
              </w:rPr>
              <w:t>от</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котельной,</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кг</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у.</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т./Гкал</w:t>
            </w:r>
          </w:p>
        </w:tc>
        <w:tc>
          <w:tcPr>
            <w:tcW w:w="146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164,89</w:t>
            </w:r>
          </w:p>
        </w:tc>
      </w:tr>
      <w:tr w:rsidR="00972022" w:rsidRPr="00972022" w:rsidTr="00972022">
        <w:trPr>
          <w:trHeight w:val="70"/>
        </w:trPr>
        <w:tc>
          <w:tcPr>
            <w:tcW w:w="3534" w:type="pct"/>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Тепло</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на</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собственные</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нужды</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котельной,</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Гкал/ч</w:t>
            </w:r>
          </w:p>
        </w:tc>
        <w:tc>
          <w:tcPr>
            <w:tcW w:w="146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0,00</w:t>
            </w:r>
          </w:p>
        </w:tc>
      </w:tr>
      <w:tr w:rsidR="00972022" w:rsidRPr="00972022" w:rsidTr="00972022">
        <w:trPr>
          <w:trHeight w:val="70"/>
        </w:trPr>
        <w:tc>
          <w:tcPr>
            <w:tcW w:w="353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КПД,</w:t>
            </w:r>
            <w:r w:rsidRPr="00972022">
              <w:rPr>
                <w:rFonts w:ascii="Times New Roman" w:hAnsi="Times New Roman" w:cs="Times New Roman"/>
                <w:spacing w:val="-1"/>
                <w:sz w:val="12"/>
                <w:szCs w:val="12"/>
              </w:rPr>
              <w:t xml:space="preserve"> </w:t>
            </w:r>
            <w:r w:rsidRPr="00972022">
              <w:rPr>
                <w:rFonts w:ascii="Times New Roman" w:hAnsi="Times New Roman" w:cs="Times New Roman"/>
                <w:sz w:val="12"/>
                <w:szCs w:val="12"/>
              </w:rPr>
              <w:t>%</w:t>
            </w:r>
          </w:p>
        </w:tc>
        <w:tc>
          <w:tcPr>
            <w:tcW w:w="146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92</w:t>
            </w:r>
          </w:p>
        </w:tc>
      </w:tr>
    </w:tbl>
    <w:p w:rsidR="00972022" w:rsidRPr="00972022" w:rsidRDefault="00972022" w:rsidP="009720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w:t>
      </w:r>
      <w:r w:rsidRPr="00972022">
        <w:rPr>
          <w:rFonts w:ascii="Times New Roman" w:hAnsi="Times New Roman" w:cs="Times New Roman"/>
          <w:sz w:val="12"/>
          <w:szCs w:val="12"/>
        </w:rPr>
        <w:t>Модульная котельная НФС расположена по адресу: Самарская область м. р. Сергиевский с. п. Сергиевск село Сергиевск, улица Гагарина – 2б.</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Модульная находится на обслуживании ООО «СКК», предназначена для автономного теплоснабжения систем отопления насосно-фильтровальной станции. Работает без постоянного присутствия обслуживающего персонала. Здание - отдельно стоящее общей площадью 10,0 м2.</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В котельной установлен водогрейный котел МИКРО-200 производительностью 0,172 Гкал/ч 2008 года выпуска. Установленная мощность котельной 0,172 Гкал/ч.</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Котельная работает в отопительный период (4704 ч.) по температурному графику 80/60 0С.</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На котельной не производится химводоподготовка.</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 xml:space="preserve">Ограничения тепловой мощности котельной отсутствуют. </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Тепловая мощность на собственные нужды котельной не используется. Тип автоматики на котлах – ГРУ2 –М1.</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Газ является единственным видом топлива, резервное топливо не предусмотрено проектом.</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35.</w:t>
      </w:r>
    </w:p>
    <w:p w:rsid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Таблица № 35 -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1"/>
        <w:gridCol w:w="1398"/>
        <w:gridCol w:w="1431"/>
        <w:gridCol w:w="695"/>
        <w:gridCol w:w="1134"/>
        <w:gridCol w:w="849"/>
        <w:gridCol w:w="715"/>
      </w:tblGrid>
      <w:tr w:rsidR="00972022" w:rsidRPr="00972022" w:rsidTr="00972022">
        <w:trPr>
          <w:trHeight w:val="70"/>
        </w:trPr>
        <w:tc>
          <w:tcPr>
            <w:tcW w:w="86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Назначение</w:t>
            </w:r>
          </w:p>
        </w:tc>
        <w:tc>
          <w:tcPr>
            <w:tcW w:w="929"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Марка</w:t>
            </w:r>
          </w:p>
        </w:tc>
        <w:tc>
          <w:tcPr>
            <w:tcW w:w="951"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Производит</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ельность</w:t>
            </w:r>
            <w:r w:rsidRPr="00972022">
              <w:rPr>
                <w:rFonts w:ascii="Times New Roman" w:hAnsi="Times New Roman" w:cs="Times New Roman"/>
                <w:spacing w:val="1"/>
                <w:sz w:val="12"/>
                <w:szCs w:val="12"/>
              </w:rPr>
              <w:t xml:space="preserve"> </w:t>
            </w:r>
            <w:r w:rsidRPr="00972022">
              <w:rPr>
                <w:rFonts w:ascii="Times New Roman" w:hAnsi="Times New Roman" w:cs="Times New Roman"/>
                <w:sz w:val="12"/>
                <w:szCs w:val="12"/>
              </w:rPr>
              <w:t>м</w:t>
            </w:r>
            <w:r w:rsidRPr="00972022">
              <w:rPr>
                <w:rFonts w:ascii="Times New Roman" w:hAnsi="Times New Roman" w:cs="Times New Roman"/>
                <w:sz w:val="12"/>
                <w:szCs w:val="12"/>
                <w:vertAlign w:val="superscript"/>
              </w:rPr>
              <w:t>3</w:t>
            </w:r>
            <w:r w:rsidRPr="00972022">
              <w:rPr>
                <w:rFonts w:ascii="Times New Roman" w:hAnsi="Times New Roman" w:cs="Times New Roman"/>
                <w:sz w:val="12"/>
                <w:szCs w:val="12"/>
              </w:rPr>
              <w:t>/ч</w:t>
            </w:r>
          </w:p>
        </w:tc>
        <w:tc>
          <w:tcPr>
            <w:tcW w:w="462"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Напор,</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м</w:t>
            </w:r>
          </w:p>
        </w:tc>
        <w:tc>
          <w:tcPr>
            <w:tcW w:w="75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Мощность</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эл.</w:t>
            </w:r>
            <w:r w:rsidRPr="00972022">
              <w:rPr>
                <w:rFonts w:ascii="Times New Roman" w:hAnsi="Times New Roman" w:cs="Times New Roman"/>
                <w:spacing w:val="-7"/>
                <w:sz w:val="12"/>
                <w:szCs w:val="12"/>
              </w:rPr>
              <w:t xml:space="preserve"> </w:t>
            </w:r>
            <w:r w:rsidRPr="00972022">
              <w:rPr>
                <w:rFonts w:ascii="Times New Roman" w:hAnsi="Times New Roman" w:cs="Times New Roman"/>
                <w:sz w:val="12"/>
                <w:szCs w:val="12"/>
              </w:rPr>
              <w:t>дв.,</w:t>
            </w:r>
            <w:r w:rsidRPr="00972022">
              <w:rPr>
                <w:rFonts w:ascii="Times New Roman" w:hAnsi="Times New Roman" w:cs="Times New Roman"/>
                <w:spacing w:val="-6"/>
                <w:sz w:val="12"/>
                <w:szCs w:val="12"/>
              </w:rPr>
              <w:t xml:space="preserve"> </w:t>
            </w:r>
            <w:r w:rsidRPr="00972022">
              <w:rPr>
                <w:rFonts w:ascii="Times New Roman" w:hAnsi="Times New Roman" w:cs="Times New Roman"/>
                <w:sz w:val="12"/>
                <w:szCs w:val="12"/>
              </w:rPr>
              <w:t>кВт</w:t>
            </w:r>
          </w:p>
        </w:tc>
        <w:tc>
          <w:tcPr>
            <w:tcW w:w="56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Дата</w:t>
            </w:r>
            <w:r w:rsidRPr="00972022">
              <w:rPr>
                <w:rFonts w:ascii="Times New Roman" w:hAnsi="Times New Roman" w:cs="Times New Roman"/>
                <w:spacing w:val="1"/>
                <w:sz w:val="12"/>
                <w:szCs w:val="12"/>
              </w:rPr>
              <w:t xml:space="preserve"> </w:t>
            </w:r>
            <w:r w:rsidRPr="00972022">
              <w:rPr>
                <w:rFonts w:ascii="Times New Roman" w:hAnsi="Times New Roman" w:cs="Times New Roman"/>
                <w:sz w:val="12"/>
                <w:szCs w:val="12"/>
              </w:rPr>
              <w:t>установки</w:t>
            </w:r>
          </w:p>
        </w:tc>
        <w:tc>
          <w:tcPr>
            <w:tcW w:w="47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Кол-</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во,</w:t>
            </w:r>
            <w:r>
              <w:rPr>
                <w:rFonts w:ascii="Times New Roman" w:hAnsi="Times New Roman" w:cs="Times New Roman"/>
                <w:sz w:val="12"/>
                <w:szCs w:val="12"/>
                <w:lang w:val="ru-RU"/>
              </w:rPr>
              <w:t xml:space="preserve"> </w:t>
            </w:r>
            <w:r w:rsidRPr="00972022">
              <w:rPr>
                <w:rFonts w:ascii="Times New Roman" w:hAnsi="Times New Roman" w:cs="Times New Roman"/>
                <w:sz w:val="12"/>
                <w:szCs w:val="12"/>
              </w:rPr>
              <w:t>ед.</w:t>
            </w:r>
          </w:p>
        </w:tc>
      </w:tr>
      <w:tr w:rsidR="00972022" w:rsidRPr="00972022" w:rsidTr="00972022">
        <w:trPr>
          <w:trHeight w:val="70"/>
        </w:trPr>
        <w:tc>
          <w:tcPr>
            <w:tcW w:w="86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сетевой</w:t>
            </w:r>
          </w:p>
        </w:tc>
        <w:tc>
          <w:tcPr>
            <w:tcW w:w="929"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ЛМ65-25/32-5С</w:t>
            </w:r>
          </w:p>
        </w:tc>
        <w:tc>
          <w:tcPr>
            <w:tcW w:w="951"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25,0</w:t>
            </w:r>
          </w:p>
        </w:tc>
        <w:tc>
          <w:tcPr>
            <w:tcW w:w="462"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32,0</w:t>
            </w:r>
          </w:p>
        </w:tc>
        <w:tc>
          <w:tcPr>
            <w:tcW w:w="75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5,5</w:t>
            </w:r>
          </w:p>
        </w:tc>
        <w:tc>
          <w:tcPr>
            <w:tcW w:w="56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2017</w:t>
            </w:r>
          </w:p>
        </w:tc>
        <w:tc>
          <w:tcPr>
            <w:tcW w:w="47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1</w:t>
            </w:r>
          </w:p>
        </w:tc>
      </w:tr>
    </w:tbl>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Суммарная расчётная подключенная нагрузк</w:t>
      </w:r>
      <w:r>
        <w:rPr>
          <w:rFonts w:ascii="Times New Roman" w:hAnsi="Times New Roman" w:cs="Times New Roman"/>
          <w:sz w:val="12"/>
          <w:szCs w:val="12"/>
        </w:rPr>
        <w:t xml:space="preserve">а на отопление составляет 0,300 </w:t>
      </w:r>
      <w:r w:rsidRPr="00972022">
        <w:rPr>
          <w:rFonts w:ascii="Times New Roman" w:hAnsi="Times New Roman" w:cs="Times New Roman"/>
          <w:sz w:val="12"/>
          <w:szCs w:val="12"/>
        </w:rPr>
        <w:t>Гкал/ч.</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Сведения по имеющимся приборам коммерческого учёта ТЭР и воды по МК НФС представлены в таблице № 36.</w:t>
      </w:r>
    </w:p>
    <w:p w:rsid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Таблица № 36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415"/>
        <w:gridCol w:w="1843"/>
        <w:gridCol w:w="1133"/>
        <w:gridCol w:w="1276"/>
        <w:gridCol w:w="856"/>
      </w:tblGrid>
      <w:tr w:rsidR="00972022" w:rsidRPr="00972022" w:rsidTr="00972022">
        <w:trPr>
          <w:trHeight w:val="70"/>
        </w:trPr>
        <w:tc>
          <w:tcPr>
            <w:tcW w:w="1605" w:type="pct"/>
            <w:vMerge w:val="restar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Место</w:t>
            </w:r>
            <w:r w:rsidRPr="00972022">
              <w:rPr>
                <w:rFonts w:ascii="Times New Roman" w:hAnsi="Times New Roman" w:cs="Times New Roman"/>
                <w:spacing w:val="-3"/>
                <w:sz w:val="12"/>
                <w:szCs w:val="12"/>
              </w:rPr>
              <w:t xml:space="preserve"> </w:t>
            </w:r>
            <w:r w:rsidRPr="00972022">
              <w:rPr>
                <w:rFonts w:ascii="Times New Roman" w:hAnsi="Times New Roman" w:cs="Times New Roman"/>
                <w:sz w:val="12"/>
                <w:szCs w:val="12"/>
              </w:rPr>
              <w:t>установки</w:t>
            </w:r>
          </w:p>
        </w:tc>
        <w:tc>
          <w:tcPr>
            <w:tcW w:w="3395" w:type="pct"/>
            <w:gridSpan w:val="4"/>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Тип</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прибора</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коммерческого учёта</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по</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видам</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ресурса</w:t>
            </w:r>
          </w:p>
        </w:tc>
      </w:tr>
      <w:tr w:rsidR="00972022" w:rsidRPr="00972022" w:rsidTr="00972022">
        <w:trPr>
          <w:trHeight w:val="70"/>
        </w:trPr>
        <w:tc>
          <w:tcPr>
            <w:tcW w:w="1605" w:type="pct"/>
            <w:vMerge/>
            <w:tcBorders>
              <w:top w:val="nil"/>
            </w:tcBorders>
            <w:vAlign w:val="center"/>
          </w:tcPr>
          <w:p w:rsidR="00972022" w:rsidRPr="00972022" w:rsidRDefault="00972022" w:rsidP="00972022">
            <w:pPr>
              <w:pStyle w:val="aff1"/>
              <w:jc w:val="center"/>
              <w:rPr>
                <w:rFonts w:ascii="Times New Roman" w:hAnsi="Times New Roman" w:cs="Times New Roman"/>
                <w:sz w:val="12"/>
                <w:szCs w:val="12"/>
                <w:lang w:val="ru-RU"/>
              </w:rPr>
            </w:pPr>
          </w:p>
        </w:tc>
        <w:tc>
          <w:tcPr>
            <w:tcW w:w="122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Отпуск тепловой</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энергии</w:t>
            </w:r>
          </w:p>
        </w:tc>
        <w:tc>
          <w:tcPr>
            <w:tcW w:w="753"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Природный</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газ</w:t>
            </w:r>
          </w:p>
        </w:tc>
        <w:tc>
          <w:tcPr>
            <w:tcW w:w="848"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Электроэнергия</w:t>
            </w:r>
          </w:p>
        </w:tc>
        <w:tc>
          <w:tcPr>
            <w:tcW w:w="569"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Вода</w:t>
            </w:r>
          </w:p>
        </w:tc>
      </w:tr>
      <w:tr w:rsidR="00972022" w:rsidRPr="00972022" w:rsidTr="00972022">
        <w:trPr>
          <w:trHeight w:val="70"/>
        </w:trPr>
        <w:tc>
          <w:tcPr>
            <w:tcW w:w="1605" w:type="pct"/>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МК</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НФС</w:t>
            </w:r>
            <w:r>
              <w:rPr>
                <w:rFonts w:ascii="Times New Roman" w:hAnsi="Times New Roman" w:cs="Times New Roman"/>
                <w:sz w:val="12"/>
                <w:szCs w:val="12"/>
                <w:lang w:val="ru-RU"/>
              </w:rPr>
              <w:t xml:space="preserve"> </w:t>
            </w:r>
            <w:r w:rsidRPr="00972022">
              <w:rPr>
                <w:rFonts w:ascii="Times New Roman" w:hAnsi="Times New Roman" w:cs="Times New Roman"/>
                <w:sz w:val="12"/>
                <w:szCs w:val="12"/>
                <w:lang w:val="ru-RU"/>
              </w:rPr>
              <w:t>с.Сергиевск,</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ул.Гагарина</w:t>
            </w:r>
            <w:r w:rsidRPr="00972022">
              <w:rPr>
                <w:rFonts w:ascii="Times New Roman" w:hAnsi="Times New Roman" w:cs="Times New Roman"/>
                <w:spacing w:val="-4"/>
                <w:sz w:val="12"/>
                <w:szCs w:val="12"/>
                <w:lang w:val="ru-RU"/>
              </w:rPr>
              <w:t xml:space="preserve"> </w:t>
            </w:r>
            <w:r w:rsidRPr="00972022">
              <w:rPr>
                <w:rFonts w:ascii="Times New Roman" w:hAnsi="Times New Roman" w:cs="Times New Roman"/>
                <w:sz w:val="12"/>
                <w:szCs w:val="12"/>
                <w:lang w:val="ru-RU"/>
              </w:rPr>
              <w:t>2б</w:t>
            </w:r>
          </w:p>
        </w:tc>
        <w:tc>
          <w:tcPr>
            <w:tcW w:w="122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нет</w:t>
            </w:r>
          </w:p>
        </w:tc>
        <w:tc>
          <w:tcPr>
            <w:tcW w:w="753"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СГ-ТК2-Д40</w:t>
            </w:r>
          </w:p>
        </w:tc>
        <w:tc>
          <w:tcPr>
            <w:tcW w:w="848"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нет</w:t>
            </w:r>
          </w:p>
        </w:tc>
        <w:tc>
          <w:tcPr>
            <w:tcW w:w="569"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нет</w:t>
            </w:r>
          </w:p>
        </w:tc>
      </w:tr>
    </w:tbl>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Целевые показатели эффективности рабо</w:t>
      </w:r>
      <w:r>
        <w:rPr>
          <w:rFonts w:ascii="Times New Roman" w:hAnsi="Times New Roman" w:cs="Times New Roman"/>
          <w:sz w:val="12"/>
          <w:szCs w:val="12"/>
        </w:rPr>
        <w:t>ты МК НФС приведены в таблице №</w:t>
      </w:r>
      <w:r w:rsidRPr="00972022">
        <w:rPr>
          <w:rFonts w:ascii="Times New Roman" w:hAnsi="Times New Roman" w:cs="Times New Roman"/>
          <w:sz w:val="12"/>
          <w:szCs w:val="12"/>
        </w:rPr>
        <w:t>37.</w:t>
      </w:r>
    </w:p>
    <w:p w:rsid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Таблица № 37 - Целевые показатели эффективности работы МК НФС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441"/>
        <w:gridCol w:w="2082"/>
      </w:tblGrid>
      <w:tr w:rsidR="00972022" w:rsidRPr="00972022" w:rsidTr="00972022">
        <w:trPr>
          <w:trHeight w:val="70"/>
        </w:trPr>
        <w:tc>
          <w:tcPr>
            <w:tcW w:w="361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Наименование</w:t>
            </w:r>
            <w:r w:rsidRPr="00972022">
              <w:rPr>
                <w:rFonts w:ascii="Times New Roman" w:hAnsi="Times New Roman" w:cs="Times New Roman"/>
                <w:spacing w:val="-5"/>
                <w:sz w:val="12"/>
                <w:szCs w:val="12"/>
              </w:rPr>
              <w:t xml:space="preserve"> </w:t>
            </w:r>
            <w:r w:rsidRPr="00972022">
              <w:rPr>
                <w:rFonts w:ascii="Times New Roman" w:hAnsi="Times New Roman" w:cs="Times New Roman"/>
                <w:sz w:val="12"/>
                <w:szCs w:val="12"/>
              </w:rPr>
              <w:t>показателя</w:t>
            </w:r>
          </w:p>
        </w:tc>
        <w:tc>
          <w:tcPr>
            <w:tcW w:w="138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Значение</w:t>
            </w:r>
          </w:p>
        </w:tc>
      </w:tr>
      <w:tr w:rsidR="00972022" w:rsidRPr="00972022" w:rsidTr="00972022">
        <w:trPr>
          <w:trHeight w:val="70"/>
        </w:trPr>
        <w:tc>
          <w:tcPr>
            <w:tcW w:w="3616" w:type="pct"/>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Установленная</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тепловая</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мощность</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котельной,</w:t>
            </w:r>
            <w:r w:rsidRPr="00972022">
              <w:rPr>
                <w:rFonts w:ascii="Times New Roman" w:hAnsi="Times New Roman" w:cs="Times New Roman"/>
                <w:spacing w:val="-5"/>
                <w:sz w:val="12"/>
                <w:szCs w:val="12"/>
                <w:lang w:val="ru-RU"/>
              </w:rPr>
              <w:t xml:space="preserve"> </w:t>
            </w:r>
            <w:r w:rsidRPr="00972022">
              <w:rPr>
                <w:rFonts w:ascii="Times New Roman" w:hAnsi="Times New Roman" w:cs="Times New Roman"/>
                <w:sz w:val="12"/>
                <w:szCs w:val="12"/>
                <w:lang w:val="ru-RU"/>
              </w:rPr>
              <w:t>Гкал/ч</w:t>
            </w:r>
          </w:p>
        </w:tc>
        <w:tc>
          <w:tcPr>
            <w:tcW w:w="138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0,172</w:t>
            </w:r>
          </w:p>
        </w:tc>
      </w:tr>
      <w:tr w:rsidR="00972022" w:rsidRPr="00972022" w:rsidTr="00972022">
        <w:trPr>
          <w:trHeight w:val="70"/>
        </w:trPr>
        <w:tc>
          <w:tcPr>
            <w:tcW w:w="3616" w:type="pct"/>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Располагаемая</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мощность</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котельной,</w:t>
            </w:r>
            <w:r w:rsidRPr="00972022">
              <w:rPr>
                <w:rFonts w:ascii="Times New Roman" w:hAnsi="Times New Roman" w:cs="Times New Roman"/>
                <w:spacing w:val="-5"/>
                <w:sz w:val="12"/>
                <w:szCs w:val="12"/>
                <w:lang w:val="ru-RU"/>
              </w:rPr>
              <w:t xml:space="preserve"> </w:t>
            </w:r>
            <w:r w:rsidRPr="00972022">
              <w:rPr>
                <w:rFonts w:ascii="Times New Roman" w:hAnsi="Times New Roman" w:cs="Times New Roman"/>
                <w:sz w:val="12"/>
                <w:szCs w:val="12"/>
                <w:lang w:val="ru-RU"/>
              </w:rPr>
              <w:t>Гкал/ч</w:t>
            </w:r>
          </w:p>
        </w:tc>
        <w:tc>
          <w:tcPr>
            <w:tcW w:w="138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0,172</w:t>
            </w:r>
          </w:p>
        </w:tc>
      </w:tr>
      <w:tr w:rsidR="00972022" w:rsidRPr="00972022" w:rsidTr="00972022">
        <w:trPr>
          <w:trHeight w:val="70"/>
        </w:trPr>
        <w:tc>
          <w:tcPr>
            <w:tcW w:w="361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Средневзвешенный</w:t>
            </w:r>
            <w:r w:rsidRPr="00972022">
              <w:rPr>
                <w:rFonts w:ascii="Times New Roman" w:hAnsi="Times New Roman" w:cs="Times New Roman"/>
                <w:spacing w:val="-4"/>
                <w:sz w:val="12"/>
                <w:szCs w:val="12"/>
              </w:rPr>
              <w:t xml:space="preserve"> </w:t>
            </w:r>
            <w:r w:rsidRPr="00972022">
              <w:rPr>
                <w:rFonts w:ascii="Times New Roman" w:hAnsi="Times New Roman" w:cs="Times New Roman"/>
                <w:sz w:val="12"/>
                <w:szCs w:val="12"/>
              </w:rPr>
              <w:t>срок</w:t>
            </w:r>
            <w:r w:rsidRPr="00972022">
              <w:rPr>
                <w:rFonts w:ascii="Times New Roman" w:hAnsi="Times New Roman" w:cs="Times New Roman"/>
                <w:spacing w:val="-3"/>
                <w:sz w:val="12"/>
                <w:szCs w:val="12"/>
              </w:rPr>
              <w:t xml:space="preserve"> </w:t>
            </w:r>
            <w:r w:rsidRPr="00972022">
              <w:rPr>
                <w:rFonts w:ascii="Times New Roman" w:hAnsi="Times New Roman" w:cs="Times New Roman"/>
                <w:sz w:val="12"/>
                <w:szCs w:val="12"/>
              </w:rPr>
              <w:t>службы,</w:t>
            </w:r>
            <w:r w:rsidRPr="00972022">
              <w:rPr>
                <w:rFonts w:ascii="Times New Roman" w:hAnsi="Times New Roman" w:cs="Times New Roman"/>
                <w:spacing w:val="-4"/>
                <w:sz w:val="12"/>
                <w:szCs w:val="12"/>
              </w:rPr>
              <w:t xml:space="preserve"> </w:t>
            </w:r>
            <w:r w:rsidRPr="00972022">
              <w:rPr>
                <w:rFonts w:ascii="Times New Roman" w:hAnsi="Times New Roman" w:cs="Times New Roman"/>
                <w:sz w:val="12"/>
                <w:szCs w:val="12"/>
              </w:rPr>
              <w:t>лет</w:t>
            </w:r>
          </w:p>
        </w:tc>
        <w:tc>
          <w:tcPr>
            <w:tcW w:w="138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не</w:t>
            </w:r>
            <w:r w:rsidRPr="00972022">
              <w:rPr>
                <w:rFonts w:ascii="Times New Roman" w:hAnsi="Times New Roman" w:cs="Times New Roman"/>
                <w:spacing w:val="-2"/>
                <w:sz w:val="12"/>
                <w:szCs w:val="12"/>
              </w:rPr>
              <w:t xml:space="preserve"> </w:t>
            </w:r>
            <w:r w:rsidRPr="00972022">
              <w:rPr>
                <w:rFonts w:ascii="Times New Roman" w:hAnsi="Times New Roman" w:cs="Times New Roman"/>
                <w:sz w:val="12"/>
                <w:szCs w:val="12"/>
              </w:rPr>
              <w:t>менее</w:t>
            </w:r>
            <w:r w:rsidRPr="00972022">
              <w:rPr>
                <w:rFonts w:ascii="Times New Roman" w:hAnsi="Times New Roman" w:cs="Times New Roman"/>
                <w:spacing w:val="-2"/>
                <w:sz w:val="12"/>
                <w:szCs w:val="12"/>
              </w:rPr>
              <w:t xml:space="preserve"> </w:t>
            </w:r>
            <w:r w:rsidRPr="00972022">
              <w:rPr>
                <w:rFonts w:ascii="Times New Roman" w:hAnsi="Times New Roman" w:cs="Times New Roman"/>
                <w:sz w:val="12"/>
                <w:szCs w:val="12"/>
              </w:rPr>
              <w:t>15</w:t>
            </w:r>
          </w:p>
        </w:tc>
      </w:tr>
      <w:tr w:rsidR="00972022" w:rsidRPr="00972022" w:rsidTr="00972022">
        <w:trPr>
          <w:trHeight w:val="70"/>
        </w:trPr>
        <w:tc>
          <w:tcPr>
            <w:tcW w:w="3616" w:type="pct"/>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Удельный расход топлива на отпущенную тепловую энергию</w:t>
            </w:r>
            <w:r w:rsidRPr="00972022">
              <w:rPr>
                <w:rFonts w:ascii="Times New Roman" w:hAnsi="Times New Roman" w:cs="Times New Roman"/>
                <w:spacing w:val="-58"/>
                <w:sz w:val="12"/>
                <w:szCs w:val="12"/>
                <w:lang w:val="ru-RU"/>
              </w:rPr>
              <w:t xml:space="preserve"> </w:t>
            </w:r>
            <w:r w:rsidRPr="00972022">
              <w:rPr>
                <w:rFonts w:ascii="Times New Roman" w:hAnsi="Times New Roman" w:cs="Times New Roman"/>
                <w:sz w:val="12"/>
                <w:szCs w:val="12"/>
                <w:lang w:val="ru-RU"/>
              </w:rPr>
              <w:t>от</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котельной, кг</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у.</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т./Гкал</w:t>
            </w:r>
          </w:p>
        </w:tc>
        <w:tc>
          <w:tcPr>
            <w:tcW w:w="138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164,89</w:t>
            </w:r>
          </w:p>
        </w:tc>
      </w:tr>
      <w:tr w:rsidR="00972022" w:rsidRPr="00972022" w:rsidTr="00972022">
        <w:trPr>
          <w:trHeight w:val="70"/>
        </w:trPr>
        <w:tc>
          <w:tcPr>
            <w:tcW w:w="3616" w:type="pct"/>
            <w:vAlign w:val="center"/>
          </w:tcPr>
          <w:p w:rsidR="00972022" w:rsidRPr="00972022" w:rsidRDefault="00972022" w:rsidP="00972022">
            <w:pPr>
              <w:pStyle w:val="aff1"/>
              <w:jc w:val="center"/>
              <w:rPr>
                <w:rFonts w:ascii="Times New Roman" w:hAnsi="Times New Roman" w:cs="Times New Roman"/>
                <w:sz w:val="12"/>
                <w:szCs w:val="12"/>
                <w:lang w:val="ru-RU"/>
              </w:rPr>
            </w:pPr>
            <w:r w:rsidRPr="00972022">
              <w:rPr>
                <w:rFonts w:ascii="Times New Roman" w:hAnsi="Times New Roman" w:cs="Times New Roman"/>
                <w:sz w:val="12"/>
                <w:szCs w:val="12"/>
                <w:lang w:val="ru-RU"/>
              </w:rPr>
              <w:t>Тепло</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на</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собственные</w:t>
            </w:r>
            <w:r w:rsidRPr="00972022">
              <w:rPr>
                <w:rFonts w:ascii="Times New Roman" w:hAnsi="Times New Roman" w:cs="Times New Roman"/>
                <w:spacing w:val="-3"/>
                <w:sz w:val="12"/>
                <w:szCs w:val="12"/>
                <w:lang w:val="ru-RU"/>
              </w:rPr>
              <w:t xml:space="preserve"> </w:t>
            </w:r>
            <w:r w:rsidRPr="00972022">
              <w:rPr>
                <w:rFonts w:ascii="Times New Roman" w:hAnsi="Times New Roman" w:cs="Times New Roman"/>
                <w:sz w:val="12"/>
                <w:szCs w:val="12"/>
                <w:lang w:val="ru-RU"/>
              </w:rPr>
              <w:t>нужды</w:t>
            </w:r>
            <w:r w:rsidRPr="00972022">
              <w:rPr>
                <w:rFonts w:ascii="Times New Roman" w:hAnsi="Times New Roman" w:cs="Times New Roman"/>
                <w:spacing w:val="-2"/>
                <w:sz w:val="12"/>
                <w:szCs w:val="12"/>
                <w:lang w:val="ru-RU"/>
              </w:rPr>
              <w:t xml:space="preserve"> </w:t>
            </w:r>
            <w:r w:rsidRPr="00972022">
              <w:rPr>
                <w:rFonts w:ascii="Times New Roman" w:hAnsi="Times New Roman" w:cs="Times New Roman"/>
                <w:sz w:val="12"/>
                <w:szCs w:val="12"/>
                <w:lang w:val="ru-RU"/>
              </w:rPr>
              <w:t>котельной,</w:t>
            </w:r>
            <w:r w:rsidRPr="00972022">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lang w:val="ru-RU"/>
              </w:rPr>
              <w:t>Гкал/ч</w:t>
            </w:r>
          </w:p>
        </w:tc>
        <w:tc>
          <w:tcPr>
            <w:tcW w:w="138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0,00</w:t>
            </w:r>
          </w:p>
        </w:tc>
      </w:tr>
      <w:tr w:rsidR="00972022" w:rsidRPr="00972022" w:rsidTr="00972022">
        <w:trPr>
          <w:trHeight w:val="70"/>
        </w:trPr>
        <w:tc>
          <w:tcPr>
            <w:tcW w:w="3616"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КПД,</w:t>
            </w:r>
            <w:r w:rsidRPr="00972022">
              <w:rPr>
                <w:rFonts w:ascii="Times New Roman" w:hAnsi="Times New Roman" w:cs="Times New Roman"/>
                <w:spacing w:val="-1"/>
                <w:sz w:val="12"/>
                <w:szCs w:val="12"/>
              </w:rPr>
              <w:t xml:space="preserve"> </w:t>
            </w:r>
            <w:r w:rsidRPr="00972022">
              <w:rPr>
                <w:rFonts w:ascii="Times New Roman" w:hAnsi="Times New Roman" w:cs="Times New Roman"/>
                <w:sz w:val="12"/>
                <w:szCs w:val="12"/>
              </w:rPr>
              <w:t>%</w:t>
            </w:r>
          </w:p>
        </w:tc>
        <w:tc>
          <w:tcPr>
            <w:tcW w:w="138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92</w:t>
            </w:r>
          </w:p>
        </w:tc>
      </w:tr>
    </w:tbl>
    <w:p w:rsidR="00972022" w:rsidRPr="00972022" w:rsidRDefault="00972022" w:rsidP="009720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972022">
        <w:rPr>
          <w:rFonts w:ascii="Times New Roman" w:hAnsi="Times New Roman" w:cs="Times New Roman"/>
          <w:sz w:val="12"/>
          <w:szCs w:val="12"/>
        </w:rPr>
        <w:t xml:space="preserve">Модульная котельная ДК расположена по адресу: Самарская </w:t>
      </w:r>
      <w:r>
        <w:rPr>
          <w:rFonts w:ascii="Times New Roman" w:hAnsi="Times New Roman" w:cs="Times New Roman"/>
          <w:sz w:val="12"/>
          <w:szCs w:val="12"/>
        </w:rPr>
        <w:t>область м. р. Сергиевский с. п.</w:t>
      </w:r>
      <w:r w:rsidRPr="00972022">
        <w:rPr>
          <w:rFonts w:ascii="Times New Roman" w:hAnsi="Times New Roman" w:cs="Times New Roman"/>
          <w:sz w:val="12"/>
          <w:szCs w:val="12"/>
        </w:rPr>
        <w:t xml:space="preserve">Сергиевск </w:t>
      </w:r>
      <w:r>
        <w:rPr>
          <w:rFonts w:ascii="Times New Roman" w:hAnsi="Times New Roman" w:cs="Times New Roman"/>
          <w:sz w:val="12"/>
          <w:szCs w:val="12"/>
        </w:rPr>
        <w:t>село Боровка, улица Юбилейная–</w:t>
      </w:r>
      <w:r w:rsidRPr="00972022">
        <w:rPr>
          <w:rFonts w:ascii="Times New Roman" w:hAnsi="Times New Roman" w:cs="Times New Roman"/>
          <w:sz w:val="12"/>
          <w:szCs w:val="12"/>
        </w:rPr>
        <w:t>34.</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Модульная находится на обслуживании ООО «СКК», предназначена для автономного теплоснабжения систем отопления дома культуры. Работает без постоянного присутствия обслуживающего персонала. Здание - отдельно стоящее общей площадью 8,9 м2.</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В котельной установлены два МИКРО-50 производительностью 0,043 Гкал/ч каждый 1999 года выпуска, введенные в эксплуатацию в 2000г. Установленная мощность котельной 0,086 Гкал/ч.</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Котельная работает в отопительный период (4704 ч.) по температурному графику 80/60 0С.</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 xml:space="preserve"> На котельной не производится химводоподготовка.</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 xml:space="preserve">Ограничения тепловой мощности котельной отсутствуют. </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Тепловая мощность на собственные нужды котельной не используется. Тип автоматики на котлах – РГУ2 –М1.</w:t>
      </w:r>
    </w:p>
    <w:p w:rsidR="00972022" w:rsidRPr="00972022" w:rsidRDefault="00972022" w:rsidP="0097202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Газ является единственным видом топлива, резервное </w:t>
      </w:r>
      <w:r w:rsidRPr="00972022">
        <w:rPr>
          <w:rFonts w:ascii="Times New Roman" w:hAnsi="Times New Roman" w:cs="Times New Roman"/>
          <w:sz w:val="12"/>
          <w:szCs w:val="12"/>
        </w:rPr>
        <w:t>топливо</w:t>
      </w:r>
      <w:r w:rsidRPr="00972022">
        <w:rPr>
          <w:rFonts w:ascii="Times New Roman" w:hAnsi="Times New Roman" w:cs="Times New Roman"/>
          <w:sz w:val="12"/>
          <w:szCs w:val="12"/>
        </w:rPr>
        <w:tab/>
      </w:r>
      <w:r>
        <w:rPr>
          <w:rFonts w:ascii="Times New Roman" w:hAnsi="Times New Roman" w:cs="Times New Roman"/>
          <w:sz w:val="12"/>
          <w:szCs w:val="12"/>
        </w:rPr>
        <w:t xml:space="preserve"> не </w:t>
      </w:r>
      <w:r w:rsidRPr="00972022">
        <w:rPr>
          <w:rFonts w:ascii="Times New Roman" w:hAnsi="Times New Roman" w:cs="Times New Roman"/>
          <w:sz w:val="12"/>
          <w:szCs w:val="12"/>
        </w:rPr>
        <w:t>предусмотрено проектом.</w:t>
      </w:r>
    </w:p>
    <w:p w:rsidR="00972022" w:rsidRP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38.</w:t>
      </w:r>
    </w:p>
    <w:p w:rsidR="00972022" w:rsidRDefault="00972022" w:rsidP="00972022">
      <w:pPr>
        <w:spacing w:after="0" w:line="240" w:lineRule="auto"/>
        <w:ind w:firstLine="284"/>
        <w:jc w:val="both"/>
        <w:rPr>
          <w:rFonts w:ascii="Times New Roman" w:hAnsi="Times New Roman" w:cs="Times New Roman"/>
          <w:sz w:val="12"/>
          <w:szCs w:val="12"/>
        </w:rPr>
      </w:pPr>
      <w:r w:rsidRPr="00972022">
        <w:rPr>
          <w:rFonts w:ascii="Times New Roman" w:hAnsi="Times New Roman" w:cs="Times New Roman"/>
          <w:sz w:val="12"/>
          <w:szCs w:val="12"/>
        </w:rPr>
        <w:t>Таблица № 38 -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1"/>
        <w:gridCol w:w="1398"/>
        <w:gridCol w:w="1431"/>
        <w:gridCol w:w="695"/>
        <w:gridCol w:w="1134"/>
        <w:gridCol w:w="849"/>
        <w:gridCol w:w="715"/>
      </w:tblGrid>
      <w:tr w:rsidR="00972022" w:rsidRPr="00972022" w:rsidTr="00972022">
        <w:trPr>
          <w:trHeight w:val="70"/>
        </w:trPr>
        <w:tc>
          <w:tcPr>
            <w:tcW w:w="86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Назначение</w:t>
            </w:r>
          </w:p>
        </w:tc>
        <w:tc>
          <w:tcPr>
            <w:tcW w:w="929"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Марка</w:t>
            </w:r>
          </w:p>
        </w:tc>
        <w:tc>
          <w:tcPr>
            <w:tcW w:w="951"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Производит</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ельность</w:t>
            </w:r>
            <w:r>
              <w:rPr>
                <w:rFonts w:ascii="Times New Roman" w:hAnsi="Times New Roman" w:cs="Times New Roman"/>
                <w:spacing w:val="1"/>
                <w:sz w:val="12"/>
                <w:szCs w:val="12"/>
                <w:lang w:val="ru-RU"/>
              </w:rPr>
              <w:t xml:space="preserve"> </w:t>
            </w:r>
            <w:r w:rsidRPr="00972022">
              <w:rPr>
                <w:rFonts w:ascii="Times New Roman" w:hAnsi="Times New Roman" w:cs="Times New Roman"/>
                <w:sz w:val="12"/>
                <w:szCs w:val="12"/>
              </w:rPr>
              <w:t>м</w:t>
            </w:r>
            <w:r w:rsidRPr="00972022">
              <w:rPr>
                <w:rFonts w:ascii="Times New Roman" w:hAnsi="Times New Roman" w:cs="Times New Roman"/>
                <w:sz w:val="12"/>
                <w:szCs w:val="12"/>
                <w:vertAlign w:val="superscript"/>
              </w:rPr>
              <w:t>3</w:t>
            </w:r>
            <w:r w:rsidRPr="00972022">
              <w:rPr>
                <w:rFonts w:ascii="Times New Roman" w:hAnsi="Times New Roman" w:cs="Times New Roman"/>
                <w:sz w:val="12"/>
                <w:szCs w:val="12"/>
              </w:rPr>
              <w:t>/ч</w:t>
            </w:r>
          </w:p>
        </w:tc>
        <w:tc>
          <w:tcPr>
            <w:tcW w:w="462"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Напор,</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м</w:t>
            </w:r>
          </w:p>
        </w:tc>
        <w:tc>
          <w:tcPr>
            <w:tcW w:w="75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Мощность</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эл.</w:t>
            </w:r>
            <w:r w:rsidRPr="00972022">
              <w:rPr>
                <w:rFonts w:ascii="Times New Roman" w:hAnsi="Times New Roman" w:cs="Times New Roman"/>
                <w:spacing w:val="-7"/>
                <w:sz w:val="12"/>
                <w:szCs w:val="12"/>
              </w:rPr>
              <w:t xml:space="preserve"> </w:t>
            </w:r>
            <w:r w:rsidRPr="00972022">
              <w:rPr>
                <w:rFonts w:ascii="Times New Roman" w:hAnsi="Times New Roman" w:cs="Times New Roman"/>
                <w:sz w:val="12"/>
                <w:szCs w:val="12"/>
              </w:rPr>
              <w:t>дв.,</w:t>
            </w:r>
            <w:r w:rsidRPr="00972022">
              <w:rPr>
                <w:rFonts w:ascii="Times New Roman" w:hAnsi="Times New Roman" w:cs="Times New Roman"/>
                <w:spacing w:val="-6"/>
                <w:sz w:val="12"/>
                <w:szCs w:val="12"/>
              </w:rPr>
              <w:t xml:space="preserve"> </w:t>
            </w:r>
            <w:r w:rsidRPr="00972022">
              <w:rPr>
                <w:rFonts w:ascii="Times New Roman" w:hAnsi="Times New Roman" w:cs="Times New Roman"/>
                <w:sz w:val="12"/>
                <w:szCs w:val="12"/>
              </w:rPr>
              <w:t>кВт</w:t>
            </w:r>
          </w:p>
        </w:tc>
        <w:tc>
          <w:tcPr>
            <w:tcW w:w="56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Дата</w:t>
            </w:r>
            <w:r w:rsidRPr="00972022">
              <w:rPr>
                <w:rFonts w:ascii="Times New Roman" w:hAnsi="Times New Roman" w:cs="Times New Roman"/>
                <w:spacing w:val="1"/>
                <w:sz w:val="12"/>
                <w:szCs w:val="12"/>
              </w:rPr>
              <w:t xml:space="preserve"> </w:t>
            </w:r>
            <w:r w:rsidRPr="00972022">
              <w:rPr>
                <w:rFonts w:ascii="Times New Roman" w:hAnsi="Times New Roman" w:cs="Times New Roman"/>
                <w:sz w:val="12"/>
                <w:szCs w:val="12"/>
              </w:rPr>
              <w:t>установки</w:t>
            </w:r>
          </w:p>
        </w:tc>
        <w:tc>
          <w:tcPr>
            <w:tcW w:w="47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Кол-</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во,</w:t>
            </w:r>
            <w:r>
              <w:rPr>
                <w:rFonts w:ascii="Times New Roman" w:hAnsi="Times New Roman" w:cs="Times New Roman"/>
                <w:sz w:val="12"/>
                <w:szCs w:val="12"/>
                <w:lang w:val="ru-RU"/>
              </w:rPr>
              <w:t xml:space="preserve"> </w:t>
            </w:r>
            <w:r w:rsidRPr="00972022">
              <w:rPr>
                <w:rFonts w:ascii="Times New Roman" w:hAnsi="Times New Roman" w:cs="Times New Roman"/>
                <w:sz w:val="12"/>
                <w:szCs w:val="12"/>
              </w:rPr>
              <w:t>ед.</w:t>
            </w:r>
          </w:p>
        </w:tc>
      </w:tr>
      <w:tr w:rsidR="00972022" w:rsidRPr="00972022" w:rsidTr="00972022">
        <w:trPr>
          <w:trHeight w:val="70"/>
        </w:trPr>
        <w:tc>
          <w:tcPr>
            <w:tcW w:w="86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сетевой</w:t>
            </w:r>
          </w:p>
        </w:tc>
        <w:tc>
          <w:tcPr>
            <w:tcW w:w="929"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Wilo ТОР-Z</w:t>
            </w:r>
            <w:r w:rsidRPr="00972022">
              <w:rPr>
                <w:rFonts w:ascii="Times New Roman" w:hAnsi="Times New Roman" w:cs="Times New Roman"/>
                <w:spacing w:val="-57"/>
                <w:sz w:val="12"/>
                <w:szCs w:val="12"/>
              </w:rPr>
              <w:t xml:space="preserve"> </w:t>
            </w:r>
            <w:r w:rsidRPr="00972022">
              <w:rPr>
                <w:rFonts w:ascii="Times New Roman" w:hAnsi="Times New Roman" w:cs="Times New Roman"/>
                <w:sz w:val="12"/>
                <w:szCs w:val="12"/>
              </w:rPr>
              <w:t>30/7 RG</w:t>
            </w:r>
          </w:p>
        </w:tc>
        <w:tc>
          <w:tcPr>
            <w:tcW w:w="951"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7,0</w:t>
            </w:r>
          </w:p>
        </w:tc>
        <w:tc>
          <w:tcPr>
            <w:tcW w:w="462"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5,5</w:t>
            </w:r>
          </w:p>
        </w:tc>
        <w:tc>
          <w:tcPr>
            <w:tcW w:w="75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0,09</w:t>
            </w:r>
          </w:p>
        </w:tc>
        <w:tc>
          <w:tcPr>
            <w:tcW w:w="564"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1999</w:t>
            </w:r>
          </w:p>
        </w:tc>
        <w:tc>
          <w:tcPr>
            <w:tcW w:w="475" w:type="pct"/>
            <w:vAlign w:val="center"/>
          </w:tcPr>
          <w:p w:rsidR="00972022" w:rsidRPr="00972022" w:rsidRDefault="00972022" w:rsidP="00972022">
            <w:pPr>
              <w:pStyle w:val="aff1"/>
              <w:jc w:val="center"/>
              <w:rPr>
                <w:rFonts w:ascii="Times New Roman" w:hAnsi="Times New Roman" w:cs="Times New Roman"/>
                <w:sz w:val="12"/>
                <w:szCs w:val="12"/>
              </w:rPr>
            </w:pPr>
            <w:r w:rsidRPr="00972022">
              <w:rPr>
                <w:rFonts w:ascii="Times New Roman" w:hAnsi="Times New Roman" w:cs="Times New Roman"/>
                <w:sz w:val="12"/>
                <w:szCs w:val="12"/>
              </w:rPr>
              <w:t>1</w:t>
            </w:r>
          </w:p>
        </w:tc>
      </w:tr>
    </w:tbl>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Суммарная расчётная подключенная нагрузка на отопление составляе</w:t>
      </w:r>
      <w:r>
        <w:rPr>
          <w:rFonts w:ascii="Times New Roman" w:hAnsi="Times New Roman" w:cs="Times New Roman"/>
          <w:sz w:val="12"/>
          <w:szCs w:val="12"/>
        </w:rPr>
        <w:t xml:space="preserve">т 0,099 </w:t>
      </w:r>
      <w:r w:rsidRPr="00BD0620">
        <w:rPr>
          <w:rFonts w:ascii="Times New Roman" w:hAnsi="Times New Roman" w:cs="Times New Roman"/>
          <w:sz w:val="12"/>
          <w:szCs w:val="12"/>
        </w:rPr>
        <w:t>Гкал/ч.</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Сведения по имеющимся приборам коммерческого учёта ТЭР и воды по МК ДК представлены в таблице № 39.</w:t>
      </w:r>
    </w:p>
    <w:p w:rsidR="00972022"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Таблица № 39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4"/>
        <w:gridCol w:w="1702"/>
        <w:gridCol w:w="1276"/>
        <w:gridCol w:w="1295"/>
        <w:gridCol w:w="976"/>
      </w:tblGrid>
      <w:tr w:rsidR="00BD0620" w:rsidRPr="00BD0620" w:rsidTr="00BD0620">
        <w:trPr>
          <w:trHeight w:val="70"/>
        </w:trPr>
        <w:tc>
          <w:tcPr>
            <w:tcW w:w="1511" w:type="pct"/>
            <w:vMerge w:val="restar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Место</w:t>
            </w:r>
            <w:r w:rsidRPr="00BD0620">
              <w:rPr>
                <w:rFonts w:ascii="Times New Roman" w:hAnsi="Times New Roman" w:cs="Times New Roman"/>
                <w:spacing w:val="-3"/>
                <w:sz w:val="12"/>
                <w:szCs w:val="12"/>
              </w:rPr>
              <w:t xml:space="preserve"> </w:t>
            </w:r>
            <w:r w:rsidRPr="00BD0620">
              <w:rPr>
                <w:rFonts w:ascii="Times New Roman" w:hAnsi="Times New Roman" w:cs="Times New Roman"/>
                <w:sz w:val="12"/>
                <w:szCs w:val="12"/>
              </w:rPr>
              <w:t>установки</w:t>
            </w:r>
          </w:p>
        </w:tc>
        <w:tc>
          <w:tcPr>
            <w:tcW w:w="3489" w:type="pct"/>
            <w:gridSpan w:val="4"/>
            <w:vAlign w:val="center"/>
          </w:tcPr>
          <w:p w:rsidR="00BD0620" w:rsidRPr="00BD0620" w:rsidRDefault="00BD0620" w:rsidP="00BD0620">
            <w:pPr>
              <w:pStyle w:val="aff1"/>
              <w:jc w:val="center"/>
              <w:rPr>
                <w:rFonts w:ascii="Times New Roman" w:hAnsi="Times New Roman" w:cs="Times New Roman"/>
                <w:sz w:val="12"/>
                <w:szCs w:val="12"/>
                <w:lang w:val="ru-RU"/>
              </w:rPr>
            </w:pPr>
            <w:r w:rsidRPr="00BD0620">
              <w:rPr>
                <w:rFonts w:ascii="Times New Roman" w:hAnsi="Times New Roman" w:cs="Times New Roman"/>
                <w:sz w:val="12"/>
                <w:szCs w:val="12"/>
                <w:lang w:val="ru-RU"/>
              </w:rPr>
              <w:t>Тип</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прибора</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коммерческого учёта</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по</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видам</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ресурса</w:t>
            </w:r>
          </w:p>
        </w:tc>
      </w:tr>
      <w:tr w:rsidR="00BD0620" w:rsidRPr="00BD0620" w:rsidTr="00BD0620">
        <w:trPr>
          <w:trHeight w:val="70"/>
        </w:trPr>
        <w:tc>
          <w:tcPr>
            <w:tcW w:w="1511" w:type="pct"/>
            <w:vMerge/>
            <w:tcBorders>
              <w:top w:val="nil"/>
            </w:tcBorders>
            <w:vAlign w:val="center"/>
          </w:tcPr>
          <w:p w:rsidR="00BD0620" w:rsidRPr="00BD0620" w:rsidRDefault="00BD0620" w:rsidP="00BD0620">
            <w:pPr>
              <w:pStyle w:val="aff1"/>
              <w:jc w:val="center"/>
              <w:rPr>
                <w:rFonts w:ascii="Times New Roman" w:hAnsi="Times New Roman" w:cs="Times New Roman"/>
                <w:sz w:val="12"/>
                <w:szCs w:val="12"/>
                <w:lang w:val="ru-RU"/>
              </w:rPr>
            </w:pPr>
          </w:p>
        </w:tc>
        <w:tc>
          <w:tcPr>
            <w:tcW w:w="1131"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Отпуск</w:t>
            </w:r>
            <w:r w:rsidRPr="00BD0620">
              <w:rPr>
                <w:rFonts w:ascii="Times New Roman" w:hAnsi="Times New Roman" w:cs="Times New Roman"/>
                <w:spacing w:val="-1"/>
                <w:sz w:val="12"/>
                <w:szCs w:val="12"/>
              </w:rPr>
              <w:t xml:space="preserve"> </w:t>
            </w:r>
            <w:r w:rsidRPr="00BD0620">
              <w:rPr>
                <w:rFonts w:ascii="Times New Roman" w:hAnsi="Times New Roman" w:cs="Times New Roman"/>
                <w:sz w:val="12"/>
                <w:szCs w:val="12"/>
              </w:rPr>
              <w:t>тепловой</w:t>
            </w:r>
            <w:r>
              <w:rPr>
                <w:rFonts w:ascii="Times New Roman" w:hAnsi="Times New Roman" w:cs="Times New Roman"/>
                <w:sz w:val="12"/>
                <w:szCs w:val="12"/>
                <w:lang w:val="ru-RU"/>
              </w:rPr>
              <w:t xml:space="preserve"> </w:t>
            </w:r>
            <w:r w:rsidRPr="00BD0620">
              <w:rPr>
                <w:rFonts w:ascii="Times New Roman" w:hAnsi="Times New Roman" w:cs="Times New Roman"/>
                <w:sz w:val="12"/>
                <w:szCs w:val="12"/>
              </w:rPr>
              <w:t>энергии</w:t>
            </w:r>
          </w:p>
        </w:tc>
        <w:tc>
          <w:tcPr>
            <w:tcW w:w="848"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Природный</w:t>
            </w:r>
            <w:r>
              <w:rPr>
                <w:rFonts w:ascii="Times New Roman" w:hAnsi="Times New Roman" w:cs="Times New Roman"/>
                <w:sz w:val="12"/>
                <w:szCs w:val="12"/>
                <w:lang w:val="ru-RU"/>
              </w:rPr>
              <w:t xml:space="preserve"> </w:t>
            </w:r>
            <w:r w:rsidRPr="00BD0620">
              <w:rPr>
                <w:rFonts w:ascii="Times New Roman" w:hAnsi="Times New Roman" w:cs="Times New Roman"/>
                <w:sz w:val="12"/>
                <w:szCs w:val="12"/>
              </w:rPr>
              <w:t>газ</w:t>
            </w:r>
          </w:p>
        </w:tc>
        <w:tc>
          <w:tcPr>
            <w:tcW w:w="861"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Электроэнергия</w:t>
            </w:r>
          </w:p>
        </w:tc>
        <w:tc>
          <w:tcPr>
            <w:tcW w:w="649"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Вода</w:t>
            </w:r>
          </w:p>
        </w:tc>
      </w:tr>
      <w:tr w:rsidR="00BD0620" w:rsidRPr="00BD0620" w:rsidTr="00BD0620">
        <w:trPr>
          <w:trHeight w:val="70"/>
        </w:trPr>
        <w:tc>
          <w:tcPr>
            <w:tcW w:w="1511" w:type="pct"/>
            <w:vAlign w:val="center"/>
          </w:tcPr>
          <w:p w:rsidR="00BD0620" w:rsidRPr="00BD0620" w:rsidRDefault="00BD0620" w:rsidP="00BD0620">
            <w:pPr>
              <w:pStyle w:val="aff1"/>
              <w:jc w:val="center"/>
              <w:rPr>
                <w:rFonts w:ascii="Times New Roman" w:hAnsi="Times New Roman" w:cs="Times New Roman"/>
                <w:sz w:val="12"/>
                <w:szCs w:val="12"/>
                <w:lang w:val="ru-RU"/>
              </w:rPr>
            </w:pPr>
            <w:r w:rsidRPr="00BD0620">
              <w:rPr>
                <w:rFonts w:ascii="Times New Roman" w:hAnsi="Times New Roman" w:cs="Times New Roman"/>
                <w:sz w:val="12"/>
                <w:szCs w:val="12"/>
                <w:lang w:val="ru-RU"/>
              </w:rPr>
              <w:t>МК</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ДК</w:t>
            </w:r>
            <w:r>
              <w:rPr>
                <w:rFonts w:ascii="Times New Roman" w:hAnsi="Times New Roman" w:cs="Times New Roman"/>
                <w:sz w:val="12"/>
                <w:szCs w:val="12"/>
                <w:lang w:val="ru-RU"/>
              </w:rPr>
              <w:t xml:space="preserve"> с.</w:t>
            </w:r>
            <w:r w:rsidRPr="00BD0620">
              <w:rPr>
                <w:rFonts w:ascii="Times New Roman" w:hAnsi="Times New Roman" w:cs="Times New Roman"/>
                <w:sz w:val="12"/>
                <w:szCs w:val="12"/>
                <w:lang w:val="ru-RU"/>
              </w:rPr>
              <w:t>Боровка, ул.</w:t>
            </w:r>
            <w:r w:rsidRPr="00BD0620">
              <w:rPr>
                <w:rFonts w:ascii="Times New Roman" w:hAnsi="Times New Roman" w:cs="Times New Roman"/>
                <w:spacing w:val="-57"/>
                <w:sz w:val="12"/>
                <w:szCs w:val="12"/>
                <w:lang w:val="ru-RU"/>
              </w:rPr>
              <w:t xml:space="preserve"> </w:t>
            </w:r>
            <w:r w:rsidRPr="00BD0620">
              <w:rPr>
                <w:rFonts w:ascii="Times New Roman" w:hAnsi="Times New Roman" w:cs="Times New Roman"/>
                <w:sz w:val="12"/>
                <w:szCs w:val="12"/>
                <w:lang w:val="ru-RU"/>
              </w:rPr>
              <w:t>Юбилейная</w:t>
            </w:r>
            <w:r w:rsidRPr="00BD0620">
              <w:rPr>
                <w:rFonts w:ascii="Times New Roman" w:hAnsi="Times New Roman" w:cs="Times New Roman"/>
                <w:spacing w:val="-12"/>
                <w:sz w:val="12"/>
                <w:szCs w:val="12"/>
                <w:lang w:val="ru-RU"/>
              </w:rPr>
              <w:t xml:space="preserve"> </w:t>
            </w:r>
            <w:r w:rsidRPr="00BD0620">
              <w:rPr>
                <w:rFonts w:ascii="Times New Roman" w:hAnsi="Times New Roman" w:cs="Times New Roman"/>
                <w:sz w:val="12"/>
                <w:szCs w:val="12"/>
                <w:lang w:val="ru-RU"/>
              </w:rPr>
              <w:t>34</w:t>
            </w:r>
          </w:p>
        </w:tc>
        <w:tc>
          <w:tcPr>
            <w:tcW w:w="1131"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нет</w:t>
            </w:r>
          </w:p>
        </w:tc>
        <w:tc>
          <w:tcPr>
            <w:tcW w:w="848"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ВК-G10</w:t>
            </w:r>
          </w:p>
        </w:tc>
        <w:tc>
          <w:tcPr>
            <w:tcW w:w="861"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нет</w:t>
            </w:r>
          </w:p>
        </w:tc>
        <w:tc>
          <w:tcPr>
            <w:tcW w:w="649"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нет</w:t>
            </w:r>
          </w:p>
        </w:tc>
      </w:tr>
    </w:tbl>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Целевые показатели эффективности работы МК ДК приведены в табл</w:t>
      </w:r>
      <w:r>
        <w:rPr>
          <w:rFonts w:ascii="Times New Roman" w:hAnsi="Times New Roman" w:cs="Times New Roman"/>
          <w:sz w:val="12"/>
          <w:szCs w:val="12"/>
        </w:rPr>
        <w:t>ице №</w:t>
      </w:r>
      <w:r w:rsidRPr="00BD0620">
        <w:rPr>
          <w:rFonts w:ascii="Times New Roman" w:hAnsi="Times New Roman" w:cs="Times New Roman"/>
          <w:sz w:val="12"/>
          <w:szCs w:val="12"/>
        </w:rPr>
        <w:t>40.</w:t>
      </w:r>
    </w:p>
    <w:p w:rsid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Таблица № 40 - Целевые показатели эффективности работы МК ДК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17"/>
        <w:gridCol w:w="2206"/>
      </w:tblGrid>
      <w:tr w:rsidR="00BD0620" w:rsidRPr="00BD0620" w:rsidTr="00BD0620">
        <w:trPr>
          <w:trHeight w:val="70"/>
        </w:trPr>
        <w:tc>
          <w:tcPr>
            <w:tcW w:w="3534"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Наименование</w:t>
            </w:r>
            <w:r w:rsidRPr="00BD0620">
              <w:rPr>
                <w:rFonts w:ascii="Times New Roman" w:hAnsi="Times New Roman" w:cs="Times New Roman"/>
                <w:spacing w:val="-5"/>
                <w:sz w:val="12"/>
                <w:szCs w:val="12"/>
              </w:rPr>
              <w:t xml:space="preserve"> </w:t>
            </w:r>
            <w:r w:rsidRPr="00BD0620">
              <w:rPr>
                <w:rFonts w:ascii="Times New Roman" w:hAnsi="Times New Roman" w:cs="Times New Roman"/>
                <w:sz w:val="12"/>
                <w:szCs w:val="12"/>
              </w:rPr>
              <w:t>показателя</w:t>
            </w:r>
          </w:p>
        </w:tc>
        <w:tc>
          <w:tcPr>
            <w:tcW w:w="1466"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Значение</w:t>
            </w:r>
          </w:p>
        </w:tc>
      </w:tr>
      <w:tr w:rsidR="00BD0620" w:rsidRPr="00BD0620" w:rsidTr="00BD0620">
        <w:trPr>
          <w:trHeight w:val="70"/>
        </w:trPr>
        <w:tc>
          <w:tcPr>
            <w:tcW w:w="3534" w:type="pct"/>
            <w:vAlign w:val="center"/>
          </w:tcPr>
          <w:p w:rsidR="00BD0620" w:rsidRPr="00BD0620" w:rsidRDefault="00BD0620" w:rsidP="00BD0620">
            <w:pPr>
              <w:pStyle w:val="aff1"/>
              <w:jc w:val="center"/>
              <w:rPr>
                <w:rFonts w:ascii="Times New Roman" w:hAnsi="Times New Roman" w:cs="Times New Roman"/>
                <w:sz w:val="12"/>
                <w:szCs w:val="12"/>
                <w:lang w:val="ru-RU"/>
              </w:rPr>
            </w:pPr>
            <w:r w:rsidRPr="00BD0620">
              <w:rPr>
                <w:rFonts w:ascii="Times New Roman" w:hAnsi="Times New Roman" w:cs="Times New Roman"/>
                <w:sz w:val="12"/>
                <w:szCs w:val="12"/>
                <w:lang w:val="ru-RU"/>
              </w:rPr>
              <w:lastRenderedPageBreak/>
              <w:t>Установленная</w:t>
            </w:r>
            <w:r w:rsidRPr="00BD0620">
              <w:rPr>
                <w:rFonts w:ascii="Times New Roman" w:hAnsi="Times New Roman" w:cs="Times New Roman"/>
                <w:spacing w:val="-3"/>
                <w:sz w:val="12"/>
                <w:szCs w:val="12"/>
                <w:lang w:val="ru-RU"/>
              </w:rPr>
              <w:t xml:space="preserve"> </w:t>
            </w:r>
            <w:r w:rsidRPr="00BD0620">
              <w:rPr>
                <w:rFonts w:ascii="Times New Roman" w:hAnsi="Times New Roman" w:cs="Times New Roman"/>
                <w:sz w:val="12"/>
                <w:szCs w:val="12"/>
                <w:lang w:val="ru-RU"/>
              </w:rPr>
              <w:t>тепловая</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мощность</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котельной,</w:t>
            </w:r>
            <w:r w:rsidRPr="00BD0620">
              <w:rPr>
                <w:rFonts w:ascii="Times New Roman" w:hAnsi="Times New Roman" w:cs="Times New Roman"/>
                <w:spacing w:val="-5"/>
                <w:sz w:val="12"/>
                <w:szCs w:val="12"/>
                <w:lang w:val="ru-RU"/>
              </w:rPr>
              <w:t xml:space="preserve"> </w:t>
            </w:r>
            <w:r w:rsidRPr="00BD0620">
              <w:rPr>
                <w:rFonts w:ascii="Times New Roman" w:hAnsi="Times New Roman" w:cs="Times New Roman"/>
                <w:sz w:val="12"/>
                <w:szCs w:val="12"/>
                <w:lang w:val="ru-RU"/>
              </w:rPr>
              <w:t>Гкал/ч</w:t>
            </w:r>
          </w:p>
        </w:tc>
        <w:tc>
          <w:tcPr>
            <w:tcW w:w="1466"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0,086</w:t>
            </w:r>
          </w:p>
        </w:tc>
      </w:tr>
      <w:tr w:rsidR="00BD0620" w:rsidRPr="00BD0620" w:rsidTr="00BD0620">
        <w:trPr>
          <w:trHeight w:val="70"/>
        </w:trPr>
        <w:tc>
          <w:tcPr>
            <w:tcW w:w="3534" w:type="pct"/>
            <w:vAlign w:val="center"/>
          </w:tcPr>
          <w:p w:rsidR="00BD0620" w:rsidRPr="00BD0620" w:rsidRDefault="00BD0620" w:rsidP="00BD0620">
            <w:pPr>
              <w:pStyle w:val="aff1"/>
              <w:jc w:val="center"/>
              <w:rPr>
                <w:rFonts w:ascii="Times New Roman" w:hAnsi="Times New Roman" w:cs="Times New Roman"/>
                <w:sz w:val="12"/>
                <w:szCs w:val="12"/>
                <w:lang w:val="ru-RU"/>
              </w:rPr>
            </w:pPr>
            <w:r w:rsidRPr="00BD0620">
              <w:rPr>
                <w:rFonts w:ascii="Times New Roman" w:hAnsi="Times New Roman" w:cs="Times New Roman"/>
                <w:sz w:val="12"/>
                <w:szCs w:val="12"/>
                <w:lang w:val="ru-RU"/>
              </w:rPr>
              <w:t>Располагаемая</w:t>
            </w:r>
            <w:r w:rsidRPr="00BD0620">
              <w:rPr>
                <w:rFonts w:ascii="Times New Roman" w:hAnsi="Times New Roman" w:cs="Times New Roman"/>
                <w:spacing w:val="-3"/>
                <w:sz w:val="12"/>
                <w:szCs w:val="12"/>
                <w:lang w:val="ru-RU"/>
              </w:rPr>
              <w:t xml:space="preserve"> </w:t>
            </w:r>
            <w:r w:rsidRPr="00BD0620">
              <w:rPr>
                <w:rFonts w:ascii="Times New Roman" w:hAnsi="Times New Roman" w:cs="Times New Roman"/>
                <w:sz w:val="12"/>
                <w:szCs w:val="12"/>
                <w:lang w:val="ru-RU"/>
              </w:rPr>
              <w:t>мощность</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котельной,</w:t>
            </w:r>
            <w:r w:rsidRPr="00BD0620">
              <w:rPr>
                <w:rFonts w:ascii="Times New Roman" w:hAnsi="Times New Roman" w:cs="Times New Roman"/>
                <w:spacing w:val="-5"/>
                <w:sz w:val="12"/>
                <w:szCs w:val="12"/>
                <w:lang w:val="ru-RU"/>
              </w:rPr>
              <w:t xml:space="preserve"> </w:t>
            </w:r>
            <w:r w:rsidRPr="00BD0620">
              <w:rPr>
                <w:rFonts w:ascii="Times New Roman" w:hAnsi="Times New Roman" w:cs="Times New Roman"/>
                <w:sz w:val="12"/>
                <w:szCs w:val="12"/>
                <w:lang w:val="ru-RU"/>
              </w:rPr>
              <w:t>Гкал/ч</w:t>
            </w:r>
          </w:p>
        </w:tc>
        <w:tc>
          <w:tcPr>
            <w:tcW w:w="1466"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0,086</w:t>
            </w:r>
          </w:p>
        </w:tc>
      </w:tr>
      <w:tr w:rsidR="00BD0620" w:rsidRPr="00BD0620" w:rsidTr="00BD0620">
        <w:trPr>
          <w:trHeight w:val="70"/>
        </w:trPr>
        <w:tc>
          <w:tcPr>
            <w:tcW w:w="3534"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Средневзвешенный</w:t>
            </w:r>
            <w:r w:rsidRPr="00BD0620">
              <w:rPr>
                <w:rFonts w:ascii="Times New Roman" w:hAnsi="Times New Roman" w:cs="Times New Roman"/>
                <w:spacing w:val="-4"/>
                <w:sz w:val="12"/>
                <w:szCs w:val="12"/>
              </w:rPr>
              <w:t xml:space="preserve"> </w:t>
            </w:r>
            <w:r w:rsidRPr="00BD0620">
              <w:rPr>
                <w:rFonts w:ascii="Times New Roman" w:hAnsi="Times New Roman" w:cs="Times New Roman"/>
                <w:sz w:val="12"/>
                <w:szCs w:val="12"/>
              </w:rPr>
              <w:t>срок</w:t>
            </w:r>
            <w:r w:rsidRPr="00BD0620">
              <w:rPr>
                <w:rFonts w:ascii="Times New Roman" w:hAnsi="Times New Roman" w:cs="Times New Roman"/>
                <w:spacing w:val="-3"/>
                <w:sz w:val="12"/>
                <w:szCs w:val="12"/>
              </w:rPr>
              <w:t xml:space="preserve"> </w:t>
            </w:r>
            <w:r w:rsidRPr="00BD0620">
              <w:rPr>
                <w:rFonts w:ascii="Times New Roman" w:hAnsi="Times New Roman" w:cs="Times New Roman"/>
                <w:sz w:val="12"/>
                <w:szCs w:val="12"/>
              </w:rPr>
              <w:t>службы,</w:t>
            </w:r>
            <w:r w:rsidRPr="00BD0620">
              <w:rPr>
                <w:rFonts w:ascii="Times New Roman" w:hAnsi="Times New Roman" w:cs="Times New Roman"/>
                <w:spacing w:val="-4"/>
                <w:sz w:val="12"/>
                <w:szCs w:val="12"/>
              </w:rPr>
              <w:t xml:space="preserve"> </w:t>
            </w:r>
            <w:r w:rsidRPr="00BD0620">
              <w:rPr>
                <w:rFonts w:ascii="Times New Roman" w:hAnsi="Times New Roman" w:cs="Times New Roman"/>
                <w:sz w:val="12"/>
                <w:szCs w:val="12"/>
              </w:rPr>
              <w:t>лет</w:t>
            </w:r>
          </w:p>
        </w:tc>
        <w:tc>
          <w:tcPr>
            <w:tcW w:w="1466"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не</w:t>
            </w:r>
            <w:r w:rsidRPr="00BD0620">
              <w:rPr>
                <w:rFonts w:ascii="Times New Roman" w:hAnsi="Times New Roman" w:cs="Times New Roman"/>
                <w:spacing w:val="-2"/>
                <w:sz w:val="12"/>
                <w:szCs w:val="12"/>
              </w:rPr>
              <w:t xml:space="preserve"> </w:t>
            </w:r>
            <w:r w:rsidRPr="00BD0620">
              <w:rPr>
                <w:rFonts w:ascii="Times New Roman" w:hAnsi="Times New Roman" w:cs="Times New Roman"/>
                <w:sz w:val="12"/>
                <w:szCs w:val="12"/>
              </w:rPr>
              <w:t>менее</w:t>
            </w:r>
            <w:r w:rsidRPr="00BD0620">
              <w:rPr>
                <w:rFonts w:ascii="Times New Roman" w:hAnsi="Times New Roman" w:cs="Times New Roman"/>
                <w:spacing w:val="-2"/>
                <w:sz w:val="12"/>
                <w:szCs w:val="12"/>
              </w:rPr>
              <w:t xml:space="preserve"> </w:t>
            </w:r>
            <w:r w:rsidRPr="00BD0620">
              <w:rPr>
                <w:rFonts w:ascii="Times New Roman" w:hAnsi="Times New Roman" w:cs="Times New Roman"/>
                <w:sz w:val="12"/>
                <w:szCs w:val="12"/>
              </w:rPr>
              <w:t>15</w:t>
            </w:r>
          </w:p>
        </w:tc>
      </w:tr>
      <w:tr w:rsidR="00BD0620" w:rsidRPr="00BD0620" w:rsidTr="00BD0620">
        <w:trPr>
          <w:trHeight w:val="70"/>
        </w:trPr>
        <w:tc>
          <w:tcPr>
            <w:tcW w:w="3534" w:type="pct"/>
            <w:vAlign w:val="center"/>
          </w:tcPr>
          <w:p w:rsidR="00BD0620" w:rsidRPr="00BD0620" w:rsidRDefault="00BD0620" w:rsidP="00BD0620">
            <w:pPr>
              <w:pStyle w:val="aff1"/>
              <w:jc w:val="center"/>
              <w:rPr>
                <w:rFonts w:ascii="Times New Roman" w:hAnsi="Times New Roman" w:cs="Times New Roman"/>
                <w:sz w:val="12"/>
                <w:szCs w:val="12"/>
                <w:lang w:val="ru-RU"/>
              </w:rPr>
            </w:pPr>
            <w:r w:rsidRPr="00BD0620">
              <w:rPr>
                <w:rFonts w:ascii="Times New Roman" w:hAnsi="Times New Roman" w:cs="Times New Roman"/>
                <w:sz w:val="12"/>
                <w:szCs w:val="12"/>
                <w:lang w:val="ru-RU"/>
              </w:rPr>
              <w:t>Удельный</w:t>
            </w:r>
            <w:r w:rsidRPr="00BD0620">
              <w:rPr>
                <w:rFonts w:ascii="Times New Roman" w:hAnsi="Times New Roman" w:cs="Times New Roman"/>
                <w:spacing w:val="-3"/>
                <w:sz w:val="12"/>
                <w:szCs w:val="12"/>
                <w:lang w:val="ru-RU"/>
              </w:rPr>
              <w:t xml:space="preserve"> </w:t>
            </w:r>
            <w:r w:rsidRPr="00BD0620">
              <w:rPr>
                <w:rFonts w:ascii="Times New Roman" w:hAnsi="Times New Roman" w:cs="Times New Roman"/>
                <w:sz w:val="12"/>
                <w:szCs w:val="12"/>
                <w:lang w:val="ru-RU"/>
              </w:rPr>
              <w:t>расход</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топлива</w:t>
            </w:r>
            <w:r w:rsidRPr="00BD0620">
              <w:rPr>
                <w:rFonts w:ascii="Times New Roman" w:hAnsi="Times New Roman" w:cs="Times New Roman"/>
                <w:spacing w:val="-4"/>
                <w:sz w:val="12"/>
                <w:szCs w:val="12"/>
                <w:lang w:val="ru-RU"/>
              </w:rPr>
              <w:t xml:space="preserve"> </w:t>
            </w:r>
            <w:r w:rsidRPr="00BD0620">
              <w:rPr>
                <w:rFonts w:ascii="Times New Roman" w:hAnsi="Times New Roman" w:cs="Times New Roman"/>
                <w:sz w:val="12"/>
                <w:szCs w:val="12"/>
                <w:lang w:val="ru-RU"/>
              </w:rPr>
              <w:t>на</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отпущенную</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тепловую</w:t>
            </w:r>
            <w:r w:rsidRPr="00BD0620">
              <w:rPr>
                <w:rFonts w:ascii="Times New Roman" w:hAnsi="Times New Roman" w:cs="Times New Roman"/>
                <w:spacing w:val="-3"/>
                <w:sz w:val="12"/>
                <w:szCs w:val="12"/>
                <w:lang w:val="ru-RU"/>
              </w:rPr>
              <w:t xml:space="preserve"> </w:t>
            </w:r>
            <w:r w:rsidRPr="00BD0620">
              <w:rPr>
                <w:rFonts w:ascii="Times New Roman" w:hAnsi="Times New Roman" w:cs="Times New Roman"/>
                <w:sz w:val="12"/>
                <w:szCs w:val="12"/>
                <w:lang w:val="ru-RU"/>
              </w:rPr>
              <w:t>энергию</w:t>
            </w:r>
            <w:r>
              <w:rPr>
                <w:rFonts w:ascii="Times New Roman" w:hAnsi="Times New Roman" w:cs="Times New Roman"/>
                <w:sz w:val="12"/>
                <w:szCs w:val="12"/>
                <w:lang w:val="ru-RU"/>
              </w:rPr>
              <w:t xml:space="preserve"> </w:t>
            </w:r>
            <w:r w:rsidRPr="00BD0620">
              <w:rPr>
                <w:rFonts w:ascii="Times New Roman" w:hAnsi="Times New Roman" w:cs="Times New Roman"/>
                <w:sz w:val="12"/>
                <w:szCs w:val="12"/>
                <w:lang w:val="ru-RU"/>
              </w:rPr>
              <w:t>от</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котельной,</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кг</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у.</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т./Гкал</w:t>
            </w:r>
          </w:p>
        </w:tc>
        <w:tc>
          <w:tcPr>
            <w:tcW w:w="1466"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164,89</w:t>
            </w:r>
          </w:p>
        </w:tc>
      </w:tr>
      <w:tr w:rsidR="00BD0620" w:rsidRPr="00BD0620" w:rsidTr="00BD0620">
        <w:trPr>
          <w:trHeight w:val="70"/>
        </w:trPr>
        <w:tc>
          <w:tcPr>
            <w:tcW w:w="3534" w:type="pct"/>
            <w:vAlign w:val="center"/>
          </w:tcPr>
          <w:p w:rsidR="00BD0620" w:rsidRPr="00BD0620" w:rsidRDefault="00BD0620" w:rsidP="00BD0620">
            <w:pPr>
              <w:pStyle w:val="aff1"/>
              <w:jc w:val="center"/>
              <w:rPr>
                <w:rFonts w:ascii="Times New Roman" w:hAnsi="Times New Roman" w:cs="Times New Roman"/>
                <w:sz w:val="12"/>
                <w:szCs w:val="12"/>
                <w:lang w:val="ru-RU"/>
              </w:rPr>
            </w:pPr>
            <w:r w:rsidRPr="00BD0620">
              <w:rPr>
                <w:rFonts w:ascii="Times New Roman" w:hAnsi="Times New Roman" w:cs="Times New Roman"/>
                <w:sz w:val="12"/>
                <w:szCs w:val="12"/>
                <w:lang w:val="ru-RU"/>
              </w:rPr>
              <w:t>Тепло</w:t>
            </w:r>
            <w:r w:rsidRPr="00BD0620">
              <w:rPr>
                <w:rFonts w:ascii="Times New Roman" w:hAnsi="Times New Roman" w:cs="Times New Roman"/>
                <w:spacing w:val="-3"/>
                <w:sz w:val="12"/>
                <w:szCs w:val="12"/>
                <w:lang w:val="ru-RU"/>
              </w:rPr>
              <w:t xml:space="preserve"> </w:t>
            </w:r>
            <w:r w:rsidRPr="00BD0620">
              <w:rPr>
                <w:rFonts w:ascii="Times New Roman" w:hAnsi="Times New Roman" w:cs="Times New Roman"/>
                <w:sz w:val="12"/>
                <w:szCs w:val="12"/>
                <w:lang w:val="ru-RU"/>
              </w:rPr>
              <w:t>на</w:t>
            </w:r>
            <w:r w:rsidRPr="00BD0620">
              <w:rPr>
                <w:rFonts w:ascii="Times New Roman" w:hAnsi="Times New Roman" w:cs="Times New Roman"/>
                <w:spacing w:val="-3"/>
                <w:sz w:val="12"/>
                <w:szCs w:val="12"/>
                <w:lang w:val="ru-RU"/>
              </w:rPr>
              <w:t xml:space="preserve"> </w:t>
            </w:r>
            <w:r w:rsidRPr="00BD0620">
              <w:rPr>
                <w:rFonts w:ascii="Times New Roman" w:hAnsi="Times New Roman" w:cs="Times New Roman"/>
                <w:sz w:val="12"/>
                <w:szCs w:val="12"/>
                <w:lang w:val="ru-RU"/>
              </w:rPr>
              <w:t>собственные</w:t>
            </w:r>
            <w:r w:rsidRPr="00BD0620">
              <w:rPr>
                <w:rFonts w:ascii="Times New Roman" w:hAnsi="Times New Roman" w:cs="Times New Roman"/>
                <w:spacing w:val="-3"/>
                <w:sz w:val="12"/>
                <w:szCs w:val="12"/>
                <w:lang w:val="ru-RU"/>
              </w:rPr>
              <w:t xml:space="preserve"> </w:t>
            </w:r>
            <w:r w:rsidRPr="00BD0620">
              <w:rPr>
                <w:rFonts w:ascii="Times New Roman" w:hAnsi="Times New Roman" w:cs="Times New Roman"/>
                <w:sz w:val="12"/>
                <w:szCs w:val="12"/>
                <w:lang w:val="ru-RU"/>
              </w:rPr>
              <w:t>нужды</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котельной,</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Гкал/ч</w:t>
            </w:r>
          </w:p>
        </w:tc>
        <w:tc>
          <w:tcPr>
            <w:tcW w:w="1466"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0,00</w:t>
            </w:r>
          </w:p>
        </w:tc>
      </w:tr>
      <w:tr w:rsidR="00BD0620" w:rsidRPr="00BD0620" w:rsidTr="00BD0620">
        <w:trPr>
          <w:trHeight w:val="70"/>
        </w:trPr>
        <w:tc>
          <w:tcPr>
            <w:tcW w:w="3534"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КПД,</w:t>
            </w:r>
            <w:r w:rsidRPr="00BD0620">
              <w:rPr>
                <w:rFonts w:ascii="Times New Roman" w:hAnsi="Times New Roman" w:cs="Times New Roman"/>
                <w:spacing w:val="-1"/>
                <w:sz w:val="12"/>
                <w:szCs w:val="12"/>
              </w:rPr>
              <w:t xml:space="preserve"> </w:t>
            </w:r>
            <w:r w:rsidRPr="00BD0620">
              <w:rPr>
                <w:rFonts w:ascii="Times New Roman" w:hAnsi="Times New Roman" w:cs="Times New Roman"/>
                <w:sz w:val="12"/>
                <w:szCs w:val="12"/>
              </w:rPr>
              <w:t>%</w:t>
            </w:r>
          </w:p>
        </w:tc>
        <w:tc>
          <w:tcPr>
            <w:tcW w:w="1466"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92</w:t>
            </w:r>
          </w:p>
        </w:tc>
      </w:tr>
    </w:tbl>
    <w:p w:rsidR="00BD0620" w:rsidRPr="00BD0620" w:rsidRDefault="00BD0620" w:rsidP="00BD06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BD0620">
        <w:rPr>
          <w:rFonts w:ascii="Times New Roman" w:hAnsi="Times New Roman" w:cs="Times New Roman"/>
          <w:sz w:val="12"/>
          <w:szCs w:val="12"/>
        </w:rPr>
        <w:t>Мини котельная ОУ расположена по адресу: Самарская область м. р. Сергиевский с. п. Сергиевск село Боровка, улица Юбилейная, 5.</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Модульная находится на обслуживании ООО «СКК», предназначена для автономного теплоснабжения отопления, вентиляции и горячего водоснабжения общеобразовательного учреждения. Работает без постоянного присутствия обслуживающего персонала.</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В котельной установлены два котла МИКРО-75 номинальной мощностью 0,0645 Гкал/час каждый. Установленная мощность 0,129 Гкал/час. Подключенная нагрузка потребителей 0,034 Гкал/час.</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Котельная работает в отопительный период (4704 ч.) по температурному графику 80/60 0С.</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На котельной не производится химводоподготовка.</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Газ является единственным видом топлива, резервное топливо не предусмотрено проектом.</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Данные о нас</w:t>
      </w:r>
      <w:r>
        <w:rPr>
          <w:rFonts w:ascii="Times New Roman" w:hAnsi="Times New Roman" w:cs="Times New Roman"/>
          <w:sz w:val="12"/>
          <w:szCs w:val="12"/>
        </w:rPr>
        <w:t>осном оборудовании отсутствуют.</w:t>
      </w:r>
    </w:p>
    <w:p w:rsidR="00BD0620" w:rsidRPr="00BD0620" w:rsidRDefault="00BD0620" w:rsidP="00BD06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Pr="00BD0620">
        <w:rPr>
          <w:rFonts w:ascii="Times New Roman" w:hAnsi="Times New Roman" w:cs="Times New Roman"/>
          <w:sz w:val="12"/>
          <w:szCs w:val="12"/>
        </w:rPr>
        <w:t>Модульная котельная СОШ с. Успенка расположена по адресу: Самарская область м. р. Сергиевский с. п. Сергиевск село Успенка, улица Полевая – 39.</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Модульная находится на обслуживании ООО «СКК», предназначена для автономного теплоснабжения систем отопления, вентиляции и горячего водоснабжения школы с. Успенка. Работает без постоянного присутствия обслуживающего персонала. Здание - отдельно стоящее общей площадью 8,96 м2.</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В котельной установлены два водогрейных котла МИКРО-50 производительностью 0,043 Гкал/ч каждый, введенные в эксплуатацию в 2000 г. Установленная мощность котельной 0,086 Гкал/ч.</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Котельная работает в отопительный период (4704 ч.) по т</w:t>
      </w:r>
      <w:r>
        <w:rPr>
          <w:rFonts w:ascii="Times New Roman" w:hAnsi="Times New Roman" w:cs="Times New Roman"/>
          <w:sz w:val="12"/>
          <w:szCs w:val="12"/>
        </w:rPr>
        <w:t>емпературному графику 80/60 0С.</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На котельной не производится химводоподготовка.</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Котельная отпускает тепловую энергию в горячей воде на нужды отопления потребителей по закрытой схеме.</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 xml:space="preserve">Ограничения тепловой мощности котельной отсутствуют. </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Тепловая мощность на собственные нужды котельной не используется. Тип автоматики на котлах – РГУ2 –М1.</w:t>
      </w:r>
    </w:p>
    <w:p w:rsidR="00BD0620" w:rsidRPr="00BD0620" w:rsidRDefault="00BD0620" w:rsidP="00BD062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Газ является единственным видом топлива, резервное </w:t>
      </w:r>
      <w:r w:rsidRPr="00BD0620">
        <w:rPr>
          <w:rFonts w:ascii="Times New Roman" w:hAnsi="Times New Roman" w:cs="Times New Roman"/>
          <w:sz w:val="12"/>
          <w:szCs w:val="12"/>
        </w:rPr>
        <w:t>топливо</w:t>
      </w:r>
      <w:r w:rsidRPr="00BD0620">
        <w:rPr>
          <w:rFonts w:ascii="Times New Roman" w:hAnsi="Times New Roman" w:cs="Times New Roman"/>
          <w:sz w:val="12"/>
          <w:szCs w:val="12"/>
        </w:rPr>
        <w:tab/>
      </w:r>
      <w:r>
        <w:rPr>
          <w:rFonts w:ascii="Times New Roman" w:hAnsi="Times New Roman" w:cs="Times New Roman"/>
          <w:sz w:val="12"/>
          <w:szCs w:val="12"/>
        </w:rPr>
        <w:t xml:space="preserve"> не </w:t>
      </w:r>
      <w:r w:rsidRPr="00BD0620">
        <w:rPr>
          <w:rFonts w:ascii="Times New Roman" w:hAnsi="Times New Roman" w:cs="Times New Roman"/>
          <w:sz w:val="12"/>
          <w:szCs w:val="12"/>
        </w:rPr>
        <w:t>предусмотрено проектом.</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Данные по насосному оборудованию, осуществляющему циркуляцию и подпитку тепловой сети, предоставлены в таблице № 41.</w:t>
      </w:r>
    </w:p>
    <w:p w:rsid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Таблица № 41 - технические характеристики насосного оборудования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02"/>
        <w:gridCol w:w="1397"/>
        <w:gridCol w:w="1431"/>
        <w:gridCol w:w="695"/>
        <w:gridCol w:w="1134"/>
        <w:gridCol w:w="849"/>
        <w:gridCol w:w="715"/>
      </w:tblGrid>
      <w:tr w:rsidR="00BD0620" w:rsidRPr="00BD0620" w:rsidTr="00BD0620">
        <w:trPr>
          <w:trHeight w:val="70"/>
        </w:trPr>
        <w:tc>
          <w:tcPr>
            <w:tcW w:w="865"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Назначение</w:t>
            </w:r>
          </w:p>
        </w:tc>
        <w:tc>
          <w:tcPr>
            <w:tcW w:w="928"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Марка</w:t>
            </w:r>
          </w:p>
        </w:tc>
        <w:tc>
          <w:tcPr>
            <w:tcW w:w="951"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Производит</w:t>
            </w:r>
            <w:r w:rsidRPr="00BD0620">
              <w:rPr>
                <w:rFonts w:ascii="Times New Roman" w:hAnsi="Times New Roman" w:cs="Times New Roman"/>
                <w:spacing w:val="-57"/>
                <w:sz w:val="12"/>
                <w:szCs w:val="12"/>
              </w:rPr>
              <w:t xml:space="preserve"> </w:t>
            </w:r>
            <w:r w:rsidRPr="00BD0620">
              <w:rPr>
                <w:rFonts w:ascii="Times New Roman" w:hAnsi="Times New Roman" w:cs="Times New Roman"/>
                <w:sz w:val="12"/>
                <w:szCs w:val="12"/>
              </w:rPr>
              <w:t>ельность</w:t>
            </w:r>
            <w:r w:rsidRPr="00BD0620">
              <w:rPr>
                <w:rFonts w:ascii="Times New Roman" w:hAnsi="Times New Roman" w:cs="Times New Roman"/>
                <w:spacing w:val="1"/>
                <w:sz w:val="12"/>
                <w:szCs w:val="12"/>
              </w:rPr>
              <w:t xml:space="preserve"> </w:t>
            </w:r>
            <w:r w:rsidRPr="00BD0620">
              <w:rPr>
                <w:rFonts w:ascii="Times New Roman" w:hAnsi="Times New Roman" w:cs="Times New Roman"/>
                <w:sz w:val="12"/>
                <w:szCs w:val="12"/>
              </w:rPr>
              <w:t>м</w:t>
            </w:r>
            <w:r w:rsidRPr="00BD0620">
              <w:rPr>
                <w:rFonts w:ascii="Times New Roman" w:hAnsi="Times New Roman" w:cs="Times New Roman"/>
                <w:sz w:val="12"/>
                <w:szCs w:val="12"/>
                <w:vertAlign w:val="superscript"/>
              </w:rPr>
              <w:t>3</w:t>
            </w:r>
            <w:r w:rsidRPr="00BD0620">
              <w:rPr>
                <w:rFonts w:ascii="Times New Roman" w:hAnsi="Times New Roman" w:cs="Times New Roman"/>
                <w:sz w:val="12"/>
                <w:szCs w:val="12"/>
              </w:rPr>
              <w:t>/ч</w:t>
            </w:r>
          </w:p>
        </w:tc>
        <w:tc>
          <w:tcPr>
            <w:tcW w:w="462"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Напор,</w:t>
            </w:r>
            <w:r w:rsidRPr="00BD0620">
              <w:rPr>
                <w:rFonts w:ascii="Times New Roman" w:hAnsi="Times New Roman" w:cs="Times New Roman"/>
                <w:spacing w:val="-57"/>
                <w:sz w:val="12"/>
                <w:szCs w:val="12"/>
              </w:rPr>
              <w:t xml:space="preserve"> </w:t>
            </w:r>
            <w:r w:rsidRPr="00BD0620">
              <w:rPr>
                <w:rFonts w:ascii="Times New Roman" w:hAnsi="Times New Roman" w:cs="Times New Roman"/>
                <w:sz w:val="12"/>
                <w:szCs w:val="12"/>
              </w:rPr>
              <w:t>м</w:t>
            </w:r>
          </w:p>
        </w:tc>
        <w:tc>
          <w:tcPr>
            <w:tcW w:w="754"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Мощность</w:t>
            </w:r>
            <w:r w:rsidRPr="00BD0620">
              <w:rPr>
                <w:rFonts w:ascii="Times New Roman" w:hAnsi="Times New Roman" w:cs="Times New Roman"/>
                <w:spacing w:val="-57"/>
                <w:sz w:val="12"/>
                <w:szCs w:val="12"/>
              </w:rPr>
              <w:t xml:space="preserve"> </w:t>
            </w:r>
            <w:r w:rsidRPr="00BD0620">
              <w:rPr>
                <w:rFonts w:ascii="Times New Roman" w:hAnsi="Times New Roman" w:cs="Times New Roman"/>
                <w:sz w:val="12"/>
                <w:szCs w:val="12"/>
              </w:rPr>
              <w:t>эл.</w:t>
            </w:r>
            <w:r w:rsidRPr="00BD0620">
              <w:rPr>
                <w:rFonts w:ascii="Times New Roman" w:hAnsi="Times New Roman" w:cs="Times New Roman"/>
                <w:spacing w:val="-7"/>
                <w:sz w:val="12"/>
                <w:szCs w:val="12"/>
              </w:rPr>
              <w:t xml:space="preserve"> </w:t>
            </w:r>
            <w:r w:rsidRPr="00BD0620">
              <w:rPr>
                <w:rFonts w:ascii="Times New Roman" w:hAnsi="Times New Roman" w:cs="Times New Roman"/>
                <w:sz w:val="12"/>
                <w:szCs w:val="12"/>
              </w:rPr>
              <w:t>дв.,</w:t>
            </w:r>
            <w:r w:rsidRPr="00BD0620">
              <w:rPr>
                <w:rFonts w:ascii="Times New Roman" w:hAnsi="Times New Roman" w:cs="Times New Roman"/>
                <w:spacing w:val="-6"/>
                <w:sz w:val="12"/>
                <w:szCs w:val="12"/>
              </w:rPr>
              <w:t xml:space="preserve"> </w:t>
            </w:r>
            <w:r w:rsidRPr="00BD0620">
              <w:rPr>
                <w:rFonts w:ascii="Times New Roman" w:hAnsi="Times New Roman" w:cs="Times New Roman"/>
                <w:sz w:val="12"/>
                <w:szCs w:val="12"/>
              </w:rPr>
              <w:t>кВт</w:t>
            </w:r>
          </w:p>
        </w:tc>
        <w:tc>
          <w:tcPr>
            <w:tcW w:w="564"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Дата</w:t>
            </w:r>
            <w:r w:rsidRPr="00BD0620">
              <w:rPr>
                <w:rFonts w:ascii="Times New Roman" w:hAnsi="Times New Roman" w:cs="Times New Roman"/>
                <w:spacing w:val="1"/>
                <w:sz w:val="12"/>
                <w:szCs w:val="12"/>
              </w:rPr>
              <w:t xml:space="preserve"> </w:t>
            </w:r>
            <w:r w:rsidRPr="00BD0620">
              <w:rPr>
                <w:rFonts w:ascii="Times New Roman" w:hAnsi="Times New Roman" w:cs="Times New Roman"/>
                <w:sz w:val="12"/>
                <w:szCs w:val="12"/>
              </w:rPr>
              <w:t>установки</w:t>
            </w:r>
          </w:p>
        </w:tc>
        <w:tc>
          <w:tcPr>
            <w:tcW w:w="475"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Кол-</w:t>
            </w:r>
            <w:r w:rsidRPr="00BD0620">
              <w:rPr>
                <w:rFonts w:ascii="Times New Roman" w:hAnsi="Times New Roman" w:cs="Times New Roman"/>
                <w:spacing w:val="-57"/>
                <w:sz w:val="12"/>
                <w:szCs w:val="12"/>
              </w:rPr>
              <w:t xml:space="preserve"> </w:t>
            </w:r>
            <w:r w:rsidRPr="00BD0620">
              <w:rPr>
                <w:rFonts w:ascii="Times New Roman" w:hAnsi="Times New Roman" w:cs="Times New Roman"/>
                <w:sz w:val="12"/>
                <w:szCs w:val="12"/>
              </w:rPr>
              <w:t>во,</w:t>
            </w:r>
            <w:r>
              <w:rPr>
                <w:rFonts w:ascii="Times New Roman" w:hAnsi="Times New Roman" w:cs="Times New Roman"/>
                <w:sz w:val="12"/>
                <w:szCs w:val="12"/>
                <w:lang w:val="ru-RU"/>
              </w:rPr>
              <w:t xml:space="preserve"> </w:t>
            </w:r>
            <w:r w:rsidRPr="00BD0620">
              <w:rPr>
                <w:rFonts w:ascii="Times New Roman" w:hAnsi="Times New Roman" w:cs="Times New Roman"/>
                <w:sz w:val="12"/>
                <w:szCs w:val="12"/>
              </w:rPr>
              <w:t>ед.</w:t>
            </w:r>
          </w:p>
        </w:tc>
      </w:tr>
      <w:tr w:rsidR="00BD0620" w:rsidRPr="00BD0620" w:rsidTr="00BD0620">
        <w:trPr>
          <w:trHeight w:val="70"/>
        </w:trPr>
        <w:tc>
          <w:tcPr>
            <w:tcW w:w="865"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сетевой</w:t>
            </w:r>
          </w:p>
        </w:tc>
        <w:tc>
          <w:tcPr>
            <w:tcW w:w="928"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Grundfos</w:t>
            </w:r>
            <w:r w:rsidRPr="00BD0620">
              <w:rPr>
                <w:rFonts w:ascii="Times New Roman" w:hAnsi="Times New Roman" w:cs="Times New Roman"/>
                <w:spacing w:val="1"/>
                <w:sz w:val="12"/>
                <w:szCs w:val="12"/>
              </w:rPr>
              <w:t xml:space="preserve"> </w:t>
            </w:r>
            <w:r w:rsidRPr="00BD0620">
              <w:rPr>
                <w:rFonts w:ascii="Times New Roman" w:hAnsi="Times New Roman" w:cs="Times New Roman"/>
                <w:sz w:val="12"/>
                <w:szCs w:val="12"/>
              </w:rPr>
              <w:t>UPS</w:t>
            </w:r>
            <w:r w:rsidRPr="00BD0620">
              <w:rPr>
                <w:rFonts w:ascii="Times New Roman" w:hAnsi="Times New Roman" w:cs="Times New Roman"/>
                <w:spacing w:val="-13"/>
                <w:sz w:val="12"/>
                <w:szCs w:val="12"/>
              </w:rPr>
              <w:t xml:space="preserve"> </w:t>
            </w:r>
            <w:r w:rsidRPr="00BD0620">
              <w:rPr>
                <w:rFonts w:ascii="Times New Roman" w:hAnsi="Times New Roman" w:cs="Times New Roman"/>
                <w:sz w:val="12"/>
                <w:szCs w:val="12"/>
              </w:rPr>
              <w:t>32-80</w:t>
            </w:r>
          </w:p>
        </w:tc>
        <w:tc>
          <w:tcPr>
            <w:tcW w:w="951"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12,0</w:t>
            </w:r>
          </w:p>
        </w:tc>
        <w:tc>
          <w:tcPr>
            <w:tcW w:w="462"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8,0</w:t>
            </w:r>
          </w:p>
        </w:tc>
        <w:tc>
          <w:tcPr>
            <w:tcW w:w="754"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0,13</w:t>
            </w:r>
          </w:p>
        </w:tc>
        <w:tc>
          <w:tcPr>
            <w:tcW w:w="564"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2000</w:t>
            </w:r>
          </w:p>
        </w:tc>
        <w:tc>
          <w:tcPr>
            <w:tcW w:w="475"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2</w:t>
            </w:r>
          </w:p>
        </w:tc>
      </w:tr>
    </w:tbl>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Суммарная расчётная подключенная нагрузка</w:t>
      </w:r>
      <w:r>
        <w:rPr>
          <w:rFonts w:ascii="Times New Roman" w:hAnsi="Times New Roman" w:cs="Times New Roman"/>
          <w:sz w:val="12"/>
          <w:szCs w:val="12"/>
        </w:rPr>
        <w:t xml:space="preserve"> на отопление составляет 0,0583 </w:t>
      </w:r>
      <w:r w:rsidRPr="00BD0620">
        <w:rPr>
          <w:rFonts w:ascii="Times New Roman" w:hAnsi="Times New Roman" w:cs="Times New Roman"/>
          <w:sz w:val="12"/>
          <w:szCs w:val="12"/>
        </w:rPr>
        <w:t>Гкал/ч.</w:t>
      </w:r>
    </w:p>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Сведения по имеющимся приборам коммерческого учёта ТЭР и воды по МК СОШ с. Успенка представлены в таблице № 42.</w:t>
      </w:r>
    </w:p>
    <w:p w:rsid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Таблица № 42 – Сведения по имеющимся приборам коммерческого учёта ТЭР и воды.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3"/>
        <w:gridCol w:w="1842"/>
        <w:gridCol w:w="1276"/>
        <w:gridCol w:w="1153"/>
        <w:gridCol w:w="979"/>
      </w:tblGrid>
      <w:tr w:rsidR="00BD0620" w:rsidRPr="00BD0620" w:rsidTr="00BD0620">
        <w:trPr>
          <w:trHeight w:val="70"/>
        </w:trPr>
        <w:tc>
          <w:tcPr>
            <w:tcW w:w="1511" w:type="pct"/>
            <w:vMerge w:val="restar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Место</w:t>
            </w:r>
            <w:r w:rsidRPr="00BD0620">
              <w:rPr>
                <w:rFonts w:ascii="Times New Roman" w:hAnsi="Times New Roman" w:cs="Times New Roman"/>
                <w:spacing w:val="-3"/>
                <w:sz w:val="12"/>
                <w:szCs w:val="12"/>
              </w:rPr>
              <w:t xml:space="preserve"> </w:t>
            </w:r>
            <w:r w:rsidRPr="00BD0620">
              <w:rPr>
                <w:rFonts w:ascii="Times New Roman" w:hAnsi="Times New Roman" w:cs="Times New Roman"/>
                <w:sz w:val="12"/>
                <w:szCs w:val="12"/>
              </w:rPr>
              <w:t>установки</w:t>
            </w:r>
          </w:p>
        </w:tc>
        <w:tc>
          <w:tcPr>
            <w:tcW w:w="3489" w:type="pct"/>
            <w:gridSpan w:val="4"/>
            <w:vAlign w:val="center"/>
          </w:tcPr>
          <w:p w:rsidR="00BD0620" w:rsidRPr="00BD0620" w:rsidRDefault="00BD0620" w:rsidP="00BD0620">
            <w:pPr>
              <w:pStyle w:val="aff1"/>
              <w:jc w:val="center"/>
              <w:rPr>
                <w:rFonts w:ascii="Times New Roman" w:hAnsi="Times New Roman" w:cs="Times New Roman"/>
                <w:sz w:val="12"/>
                <w:szCs w:val="12"/>
                <w:lang w:val="ru-RU"/>
              </w:rPr>
            </w:pPr>
            <w:r w:rsidRPr="00BD0620">
              <w:rPr>
                <w:rFonts w:ascii="Times New Roman" w:hAnsi="Times New Roman" w:cs="Times New Roman"/>
                <w:sz w:val="12"/>
                <w:szCs w:val="12"/>
                <w:lang w:val="ru-RU"/>
              </w:rPr>
              <w:t>Тип</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прибора</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коммерческого учёта</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по</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видам</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ресурса</w:t>
            </w:r>
          </w:p>
        </w:tc>
      </w:tr>
      <w:tr w:rsidR="00BD0620" w:rsidRPr="00BD0620" w:rsidTr="00BD0620">
        <w:trPr>
          <w:trHeight w:val="70"/>
        </w:trPr>
        <w:tc>
          <w:tcPr>
            <w:tcW w:w="1511" w:type="pct"/>
            <w:vMerge/>
            <w:tcBorders>
              <w:top w:val="nil"/>
            </w:tcBorders>
            <w:vAlign w:val="center"/>
          </w:tcPr>
          <w:p w:rsidR="00BD0620" w:rsidRPr="00BD0620" w:rsidRDefault="00BD0620" w:rsidP="00BD0620">
            <w:pPr>
              <w:pStyle w:val="aff1"/>
              <w:jc w:val="center"/>
              <w:rPr>
                <w:rFonts w:ascii="Times New Roman" w:hAnsi="Times New Roman" w:cs="Times New Roman"/>
                <w:sz w:val="12"/>
                <w:szCs w:val="12"/>
                <w:lang w:val="ru-RU"/>
              </w:rPr>
            </w:pPr>
          </w:p>
        </w:tc>
        <w:tc>
          <w:tcPr>
            <w:tcW w:w="1224"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Отпуск</w:t>
            </w:r>
            <w:r w:rsidRPr="00BD0620">
              <w:rPr>
                <w:rFonts w:ascii="Times New Roman" w:hAnsi="Times New Roman" w:cs="Times New Roman"/>
                <w:spacing w:val="-1"/>
                <w:sz w:val="12"/>
                <w:szCs w:val="12"/>
              </w:rPr>
              <w:t xml:space="preserve"> </w:t>
            </w:r>
            <w:r w:rsidRPr="00BD0620">
              <w:rPr>
                <w:rFonts w:ascii="Times New Roman" w:hAnsi="Times New Roman" w:cs="Times New Roman"/>
                <w:sz w:val="12"/>
                <w:szCs w:val="12"/>
              </w:rPr>
              <w:t>тепловой</w:t>
            </w:r>
            <w:r>
              <w:rPr>
                <w:rFonts w:ascii="Times New Roman" w:hAnsi="Times New Roman" w:cs="Times New Roman"/>
                <w:sz w:val="12"/>
                <w:szCs w:val="12"/>
                <w:lang w:val="ru-RU"/>
              </w:rPr>
              <w:t xml:space="preserve"> </w:t>
            </w:r>
            <w:r w:rsidRPr="00BD0620">
              <w:rPr>
                <w:rFonts w:ascii="Times New Roman" w:hAnsi="Times New Roman" w:cs="Times New Roman"/>
                <w:sz w:val="12"/>
                <w:szCs w:val="12"/>
              </w:rPr>
              <w:t>энергии</w:t>
            </w:r>
          </w:p>
        </w:tc>
        <w:tc>
          <w:tcPr>
            <w:tcW w:w="848"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Природный</w:t>
            </w:r>
            <w:r>
              <w:rPr>
                <w:rFonts w:ascii="Times New Roman" w:hAnsi="Times New Roman" w:cs="Times New Roman"/>
                <w:sz w:val="12"/>
                <w:szCs w:val="12"/>
                <w:lang w:val="ru-RU"/>
              </w:rPr>
              <w:t xml:space="preserve"> </w:t>
            </w:r>
            <w:r w:rsidRPr="00BD0620">
              <w:rPr>
                <w:rFonts w:ascii="Times New Roman" w:hAnsi="Times New Roman" w:cs="Times New Roman"/>
                <w:sz w:val="12"/>
                <w:szCs w:val="12"/>
              </w:rPr>
              <w:t>газ</w:t>
            </w:r>
          </w:p>
        </w:tc>
        <w:tc>
          <w:tcPr>
            <w:tcW w:w="766"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Электроэнергия</w:t>
            </w:r>
          </w:p>
        </w:tc>
        <w:tc>
          <w:tcPr>
            <w:tcW w:w="651"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Вода</w:t>
            </w:r>
          </w:p>
        </w:tc>
      </w:tr>
      <w:tr w:rsidR="00BD0620" w:rsidRPr="00BD0620" w:rsidTr="00BD0620">
        <w:trPr>
          <w:trHeight w:val="70"/>
        </w:trPr>
        <w:tc>
          <w:tcPr>
            <w:tcW w:w="1511" w:type="pct"/>
            <w:vAlign w:val="center"/>
          </w:tcPr>
          <w:p w:rsidR="00BD0620" w:rsidRPr="00BD0620" w:rsidRDefault="00BD0620" w:rsidP="00BD0620">
            <w:pPr>
              <w:pStyle w:val="aff1"/>
              <w:jc w:val="center"/>
              <w:rPr>
                <w:rFonts w:ascii="Times New Roman" w:hAnsi="Times New Roman" w:cs="Times New Roman"/>
                <w:sz w:val="12"/>
                <w:szCs w:val="12"/>
                <w:lang w:val="ru-RU"/>
              </w:rPr>
            </w:pPr>
            <w:r w:rsidRPr="00BD0620">
              <w:rPr>
                <w:rFonts w:ascii="Times New Roman" w:hAnsi="Times New Roman" w:cs="Times New Roman"/>
                <w:sz w:val="12"/>
                <w:szCs w:val="12"/>
                <w:lang w:val="ru-RU"/>
              </w:rPr>
              <w:t>МК</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СОШ</w:t>
            </w:r>
            <w:r w:rsidRPr="00BD0620">
              <w:rPr>
                <w:rFonts w:ascii="Times New Roman" w:hAnsi="Times New Roman" w:cs="Times New Roman"/>
                <w:spacing w:val="-1"/>
                <w:sz w:val="12"/>
                <w:szCs w:val="12"/>
                <w:lang w:val="ru-RU"/>
              </w:rPr>
              <w:t xml:space="preserve"> </w:t>
            </w:r>
            <w:r w:rsidRPr="00BD0620">
              <w:rPr>
                <w:rFonts w:ascii="Times New Roman" w:hAnsi="Times New Roman" w:cs="Times New Roman"/>
                <w:sz w:val="12"/>
                <w:szCs w:val="12"/>
                <w:lang w:val="ru-RU"/>
              </w:rPr>
              <w:t>с.Успенка, ул.</w:t>
            </w:r>
            <w:r w:rsidRPr="00BD0620">
              <w:rPr>
                <w:rFonts w:ascii="Times New Roman" w:hAnsi="Times New Roman" w:cs="Times New Roman"/>
                <w:spacing w:val="-58"/>
                <w:sz w:val="12"/>
                <w:szCs w:val="12"/>
                <w:lang w:val="ru-RU"/>
              </w:rPr>
              <w:t xml:space="preserve"> </w:t>
            </w:r>
            <w:r w:rsidRPr="00BD0620">
              <w:rPr>
                <w:rFonts w:ascii="Times New Roman" w:hAnsi="Times New Roman" w:cs="Times New Roman"/>
                <w:sz w:val="12"/>
                <w:szCs w:val="12"/>
                <w:lang w:val="ru-RU"/>
              </w:rPr>
              <w:t>Полевая</w:t>
            </w:r>
            <w:r w:rsidRPr="00BD0620">
              <w:rPr>
                <w:rFonts w:ascii="Times New Roman" w:hAnsi="Times New Roman" w:cs="Times New Roman"/>
                <w:spacing w:val="-2"/>
                <w:sz w:val="12"/>
                <w:szCs w:val="12"/>
                <w:lang w:val="ru-RU"/>
              </w:rPr>
              <w:t xml:space="preserve"> </w:t>
            </w:r>
            <w:r w:rsidRPr="00BD0620">
              <w:rPr>
                <w:rFonts w:ascii="Times New Roman" w:hAnsi="Times New Roman" w:cs="Times New Roman"/>
                <w:sz w:val="12"/>
                <w:szCs w:val="12"/>
                <w:lang w:val="ru-RU"/>
              </w:rPr>
              <w:t>39</w:t>
            </w:r>
          </w:p>
        </w:tc>
        <w:tc>
          <w:tcPr>
            <w:tcW w:w="1224"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нет</w:t>
            </w:r>
          </w:p>
        </w:tc>
        <w:tc>
          <w:tcPr>
            <w:tcW w:w="848"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ВК-G10Т</w:t>
            </w:r>
          </w:p>
        </w:tc>
        <w:tc>
          <w:tcPr>
            <w:tcW w:w="766"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нет</w:t>
            </w:r>
          </w:p>
        </w:tc>
        <w:tc>
          <w:tcPr>
            <w:tcW w:w="651" w:type="pct"/>
            <w:vAlign w:val="center"/>
          </w:tcPr>
          <w:p w:rsidR="00BD0620" w:rsidRPr="00BD0620" w:rsidRDefault="00BD0620" w:rsidP="00BD0620">
            <w:pPr>
              <w:pStyle w:val="aff1"/>
              <w:jc w:val="center"/>
              <w:rPr>
                <w:rFonts w:ascii="Times New Roman" w:hAnsi="Times New Roman" w:cs="Times New Roman"/>
                <w:sz w:val="12"/>
                <w:szCs w:val="12"/>
              </w:rPr>
            </w:pPr>
            <w:r w:rsidRPr="00BD0620">
              <w:rPr>
                <w:rFonts w:ascii="Times New Roman" w:hAnsi="Times New Roman" w:cs="Times New Roman"/>
                <w:sz w:val="12"/>
                <w:szCs w:val="12"/>
              </w:rPr>
              <w:t>нет</w:t>
            </w:r>
          </w:p>
        </w:tc>
      </w:tr>
    </w:tbl>
    <w:p w:rsidR="00BD0620" w:rsidRP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Целевые показатели эффективности работы МК СОШ с. Успенка приведены в таблице № 43.</w:t>
      </w:r>
    </w:p>
    <w:p w:rsidR="00BD0620" w:rsidRDefault="00BD0620" w:rsidP="00BD0620">
      <w:pPr>
        <w:spacing w:after="0" w:line="240" w:lineRule="auto"/>
        <w:ind w:firstLine="284"/>
        <w:jc w:val="both"/>
        <w:rPr>
          <w:rFonts w:ascii="Times New Roman" w:hAnsi="Times New Roman" w:cs="Times New Roman"/>
          <w:sz w:val="12"/>
          <w:szCs w:val="12"/>
        </w:rPr>
      </w:pPr>
      <w:r w:rsidRPr="00BD0620">
        <w:rPr>
          <w:rFonts w:ascii="Times New Roman" w:hAnsi="Times New Roman" w:cs="Times New Roman"/>
          <w:sz w:val="12"/>
          <w:szCs w:val="12"/>
        </w:rPr>
        <w:t>Таблица № 43 - Целевые показатели эффективности работы МК СОШ с. Успенка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17"/>
        <w:gridCol w:w="2206"/>
      </w:tblGrid>
      <w:tr w:rsidR="00BD0620" w:rsidRPr="003848D0" w:rsidTr="003848D0">
        <w:trPr>
          <w:trHeight w:val="70"/>
        </w:trPr>
        <w:tc>
          <w:tcPr>
            <w:tcW w:w="3534"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Наименование</w:t>
            </w:r>
            <w:r w:rsidRPr="003848D0">
              <w:rPr>
                <w:rFonts w:ascii="Times New Roman" w:hAnsi="Times New Roman" w:cs="Times New Roman"/>
                <w:spacing w:val="-5"/>
                <w:sz w:val="12"/>
                <w:szCs w:val="12"/>
              </w:rPr>
              <w:t xml:space="preserve"> </w:t>
            </w:r>
            <w:r w:rsidRPr="003848D0">
              <w:rPr>
                <w:rFonts w:ascii="Times New Roman" w:hAnsi="Times New Roman" w:cs="Times New Roman"/>
                <w:sz w:val="12"/>
                <w:szCs w:val="12"/>
              </w:rPr>
              <w:t>показателя</w:t>
            </w:r>
          </w:p>
        </w:tc>
        <w:tc>
          <w:tcPr>
            <w:tcW w:w="1466"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Значение</w:t>
            </w:r>
          </w:p>
        </w:tc>
      </w:tr>
      <w:tr w:rsidR="00BD0620" w:rsidRPr="003848D0" w:rsidTr="003848D0">
        <w:trPr>
          <w:trHeight w:val="70"/>
        </w:trPr>
        <w:tc>
          <w:tcPr>
            <w:tcW w:w="3534" w:type="pct"/>
            <w:vAlign w:val="center"/>
          </w:tcPr>
          <w:p w:rsidR="00BD0620" w:rsidRPr="003848D0" w:rsidRDefault="00BD0620" w:rsidP="003848D0">
            <w:pPr>
              <w:pStyle w:val="aff1"/>
              <w:jc w:val="center"/>
              <w:rPr>
                <w:rFonts w:ascii="Times New Roman" w:hAnsi="Times New Roman" w:cs="Times New Roman"/>
                <w:sz w:val="12"/>
                <w:szCs w:val="12"/>
                <w:lang w:val="ru-RU"/>
              </w:rPr>
            </w:pPr>
            <w:r w:rsidRPr="003848D0">
              <w:rPr>
                <w:rFonts w:ascii="Times New Roman" w:hAnsi="Times New Roman" w:cs="Times New Roman"/>
                <w:sz w:val="12"/>
                <w:szCs w:val="12"/>
                <w:lang w:val="ru-RU"/>
              </w:rPr>
              <w:t>Установленная</w:t>
            </w:r>
            <w:r w:rsidRPr="003848D0">
              <w:rPr>
                <w:rFonts w:ascii="Times New Roman" w:hAnsi="Times New Roman" w:cs="Times New Roman"/>
                <w:spacing w:val="-3"/>
                <w:sz w:val="12"/>
                <w:szCs w:val="12"/>
                <w:lang w:val="ru-RU"/>
              </w:rPr>
              <w:t xml:space="preserve"> </w:t>
            </w:r>
            <w:r w:rsidRPr="003848D0">
              <w:rPr>
                <w:rFonts w:ascii="Times New Roman" w:hAnsi="Times New Roman" w:cs="Times New Roman"/>
                <w:sz w:val="12"/>
                <w:szCs w:val="12"/>
                <w:lang w:val="ru-RU"/>
              </w:rPr>
              <w:t>тепловая</w:t>
            </w:r>
            <w:r w:rsidRPr="003848D0">
              <w:rPr>
                <w:rFonts w:ascii="Times New Roman" w:hAnsi="Times New Roman" w:cs="Times New Roman"/>
                <w:spacing w:val="-2"/>
                <w:sz w:val="12"/>
                <w:szCs w:val="12"/>
                <w:lang w:val="ru-RU"/>
              </w:rPr>
              <w:t xml:space="preserve"> </w:t>
            </w:r>
            <w:r w:rsidRPr="003848D0">
              <w:rPr>
                <w:rFonts w:ascii="Times New Roman" w:hAnsi="Times New Roman" w:cs="Times New Roman"/>
                <w:sz w:val="12"/>
                <w:szCs w:val="12"/>
                <w:lang w:val="ru-RU"/>
              </w:rPr>
              <w:t>мощность</w:t>
            </w:r>
            <w:r w:rsidRPr="003848D0">
              <w:rPr>
                <w:rFonts w:ascii="Times New Roman" w:hAnsi="Times New Roman" w:cs="Times New Roman"/>
                <w:spacing w:val="-1"/>
                <w:sz w:val="12"/>
                <w:szCs w:val="12"/>
                <w:lang w:val="ru-RU"/>
              </w:rPr>
              <w:t xml:space="preserve"> </w:t>
            </w:r>
            <w:r w:rsidRPr="003848D0">
              <w:rPr>
                <w:rFonts w:ascii="Times New Roman" w:hAnsi="Times New Roman" w:cs="Times New Roman"/>
                <w:sz w:val="12"/>
                <w:szCs w:val="12"/>
                <w:lang w:val="ru-RU"/>
              </w:rPr>
              <w:t>котельной,</w:t>
            </w:r>
            <w:r w:rsidRPr="003848D0">
              <w:rPr>
                <w:rFonts w:ascii="Times New Roman" w:hAnsi="Times New Roman" w:cs="Times New Roman"/>
                <w:spacing w:val="-5"/>
                <w:sz w:val="12"/>
                <w:szCs w:val="12"/>
                <w:lang w:val="ru-RU"/>
              </w:rPr>
              <w:t xml:space="preserve"> </w:t>
            </w:r>
            <w:r w:rsidRPr="003848D0">
              <w:rPr>
                <w:rFonts w:ascii="Times New Roman" w:hAnsi="Times New Roman" w:cs="Times New Roman"/>
                <w:sz w:val="12"/>
                <w:szCs w:val="12"/>
                <w:lang w:val="ru-RU"/>
              </w:rPr>
              <w:t>Гкал/ч</w:t>
            </w:r>
          </w:p>
        </w:tc>
        <w:tc>
          <w:tcPr>
            <w:tcW w:w="1466"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r>
      <w:tr w:rsidR="00BD0620" w:rsidRPr="003848D0" w:rsidTr="003848D0">
        <w:trPr>
          <w:trHeight w:val="70"/>
        </w:trPr>
        <w:tc>
          <w:tcPr>
            <w:tcW w:w="3534" w:type="pct"/>
            <w:vAlign w:val="center"/>
          </w:tcPr>
          <w:p w:rsidR="00BD0620" w:rsidRPr="003848D0" w:rsidRDefault="00BD0620" w:rsidP="003848D0">
            <w:pPr>
              <w:pStyle w:val="aff1"/>
              <w:jc w:val="center"/>
              <w:rPr>
                <w:rFonts w:ascii="Times New Roman" w:hAnsi="Times New Roman" w:cs="Times New Roman"/>
                <w:sz w:val="12"/>
                <w:szCs w:val="12"/>
                <w:lang w:val="ru-RU"/>
              </w:rPr>
            </w:pPr>
            <w:r w:rsidRPr="003848D0">
              <w:rPr>
                <w:rFonts w:ascii="Times New Roman" w:hAnsi="Times New Roman" w:cs="Times New Roman"/>
                <w:sz w:val="12"/>
                <w:szCs w:val="12"/>
                <w:lang w:val="ru-RU"/>
              </w:rPr>
              <w:t>Располагаемая</w:t>
            </w:r>
            <w:r w:rsidRPr="003848D0">
              <w:rPr>
                <w:rFonts w:ascii="Times New Roman" w:hAnsi="Times New Roman" w:cs="Times New Roman"/>
                <w:spacing w:val="-3"/>
                <w:sz w:val="12"/>
                <w:szCs w:val="12"/>
                <w:lang w:val="ru-RU"/>
              </w:rPr>
              <w:t xml:space="preserve"> </w:t>
            </w:r>
            <w:r w:rsidRPr="003848D0">
              <w:rPr>
                <w:rFonts w:ascii="Times New Roman" w:hAnsi="Times New Roman" w:cs="Times New Roman"/>
                <w:sz w:val="12"/>
                <w:szCs w:val="12"/>
                <w:lang w:val="ru-RU"/>
              </w:rPr>
              <w:t>мощность</w:t>
            </w:r>
            <w:r w:rsidRPr="003848D0">
              <w:rPr>
                <w:rFonts w:ascii="Times New Roman" w:hAnsi="Times New Roman" w:cs="Times New Roman"/>
                <w:spacing w:val="-1"/>
                <w:sz w:val="12"/>
                <w:szCs w:val="12"/>
                <w:lang w:val="ru-RU"/>
              </w:rPr>
              <w:t xml:space="preserve"> </w:t>
            </w:r>
            <w:r w:rsidRPr="003848D0">
              <w:rPr>
                <w:rFonts w:ascii="Times New Roman" w:hAnsi="Times New Roman" w:cs="Times New Roman"/>
                <w:sz w:val="12"/>
                <w:szCs w:val="12"/>
                <w:lang w:val="ru-RU"/>
              </w:rPr>
              <w:t>котельной,</w:t>
            </w:r>
            <w:r w:rsidRPr="003848D0">
              <w:rPr>
                <w:rFonts w:ascii="Times New Roman" w:hAnsi="Times New Roman" w:cs="Times New Roman"/>
                <w:spacing w:val="-5"/>
                <w:sz w:val="12"/>
                <w:szCs w:val="12"/>
                <w:lang w:val="ru-RU"/>
              </w:rPr>
              <w:t xml:space="preserve"> </w:t>
            </w:r>
            <w:r w:rsidRPr="003848D0">
              <w:rPr>
                <w:rFonts w:ascii="Times New Roman" w:hAnsi="Times New Roman" w:cs="Times New Roman"/>
                <w:sz w:val="12"/>
                <w:szCs w:val="12"/>
                <w:lang w:val="ru-RU"/>
              </w:rPr>
              <w:t>Гкал/ч</w:t>
            </w:r>
          </w:p>
        </w:tc>
        <w:tc>
          <w:tcPr>
            <w:tcW w:w="1466"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r>
      <w:tr w:rsidR="00BD0620" w:rsidRPr="003848D0" w:rsidTr="003848D0">
        <w:trPr>
          <w:trHeight w:val="70"/>
        </w:trPr>
        <w:tc>
          <w:tcPr>
            <w:tcW w:w="3534"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Средневзвешенный</w:t>
            </w:r>
            <w:r w:rsidRPr="003848D0">
              <w:rPr>
                <w:rFonts w:ascii="Times New Roman" w:hAnsi="Times New Roman" w:cs="Times New Roman"/>
                <w:spacing w:val="-4"/>
                <w:sz w:val="12"/>
                <w:szCs w:val="12"/>
              </w:rPr>
              <w:t xml:space="preserve"> </w:t>
            </w:r>
            <w:r w:rsidRPr="003848D0">
              <w:rPr>
                <w:rFonts w:ascii="Times New Roman" w:hAnsi="Times New Roman" w:cs="Times New Roman"/>
                <w:sz w:val="12"/>
                <w:szCs w:val="12"/>
              </w:rPr>
              <w:t>срок</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службы,</w:t>
            </w:r>
            <w:r w:rsidRPr="003848D0">
              <w:rPr>
                <w:rFonts w:ascii="Times New Roman" w:hAnsi="Times New Roman" w:cs="Times New Roman"/>
                <w:spacing w:val="-4"/>
                <w:sz w:val="12"/>
                <w:szCs w:val="12"/>
              </w:rPr>
              <w:t xml:space="preserve"> </w:t>
            </w:r>
            <w:r w:rsidRPr="003848D0">
              <w:rPr>
                <w:rFonts w:ascii="Times New Roman" w:hAnsi="Times New Roman" w:cs="Times New Roman"/>
                <w:sz w:val="12"/>
                <w:szCs w:val="12"/>
              </w:rPr>
              <w:t>лет</w:t>
            </w:r>
          </w:p>
        </w:tc>
        <w:tc>
          <w:tcPr>
            <w:tcW w:w="1466"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не</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менее</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15</w:t>
            </w:r>
          </w:p>
        </w:tc>
      </w:tr>
      <w:tr w:rsidR="00BD0620" w:rsidRPr="003848D0" w:rsidTr="003848D0">
        <w:trPr>
          <w:trHeight w:val="70"/>
        </w:trPr>
        <w:tc>
          <w:tcPr>
            <w:tcW w:w="3534" w:type="pct"/>
            <w:vAlign w:val="center"/>
          </w:tcPr>
          <w:p w:rsidR="00BD0620" w:rsidRPr="003848D0" w:rsidRDefault="00BD0620" w:rsidP="003848D0">
            <w:pPr>
              <w:pStyle w:val="aff1"/>
              <w:jc w:val="center"/>
              <w:rPr>
                <w:rFonts w:ascii="Times New Roman" w:hAnsi="Times New Roman" w:cs="Times New Roman"/>
                <w:sz w:val="12"/>
                <w:szCs w:val="12"/>
                <w:lang w:val="ru-RU"/>
              </w:rPr>
            </w:pPr>
            <w:r w:rsidRPr="003848D0">
              <w:rPr>
                <w:rFonts w:ascii="Times New Roman" w:hAnsi="Times New Roman" w:cs="Times New Roman"/>
                <w:sz w:val="12"/>
                <w:szCs w:val="12"/>
                <w:lang w:val="ru-RU"/>
              </w:rPr>
              <w:t>Удельный</w:t>
            </w:r>
            <w:r w:rsidRPr="003848D0">
              <w:rPr>
                <w:rFonts w:ascii="Times New Roman" w:hAnsi="Times New Roman" w:cs="Times New Roman"/>
                <w:spacing w:val="-3"/>
                <w:sz w:val="12"/>
                <w:szCs w:val="12"/>
                <w:lang w:val="ru-RU"/>
              </w:rPr>
              <w:t xml:space="preserve"> </w:t>
            </w:r>
            <w:r w:rsidRPr="003848D0">
              <w:rPr>
                <w:rFonts w:ascii="Times New Roman" w:hAnsi="Times New Roman" w:cs="Times New Roman"/>
                <w:sz w:val="12"/>
                <w:szCs w:val="12"/>
                <w:lang w:val="ru-RU"/>
              </w:rPr>
              <w:t>расход</w:t>
            </w:r>
            <w:r w:rsidRPr="003848D0">
              <w:rPr>
                <w:rFonts w:ascii="Times New Roman" w:hAnsi="Times New Roman" w:cs="Times New Roman"/>
                <w:spacing w:val="-2"/>
                <w:sz w:val="12"/>
                <w:szCs w:val="12"/>
                <w:lang w:val="ru-RU"/>
              </w:rPr>
              <w:t xml:space="preserve"> </w:t>
            </w:r>
            <w:r w:rsidRPr="003848D0">
              <w:rPr>
                <w:rFonts w:ascii="Times New Roman" w:hAnsi="Times New Roman" w:cs="Times New Roman"/>
                <w:sz w:val="12"/>
                <w:szCs w:val="12"/>
                <w:lang w:val="ru-RU"/>
              </w:rPr>
              <w:t>топлива</w:t>
            </w:r>
            <w:r w:rsidRPr="003848D0">
              <w:rPr>
                <w:rFonts w:ascii="Times New Roman" w:hAnsi="Times New Roman" w:cs="Times New Roman"/>
                <w:spacing w:val="-4"/>
                <w:sz w:val="12"/>
                <w:szCs w:val="12"/>
                <w:lang w:val="ru-RU"/>
              </w:rPr>
              <w:t xml:space="preserve"> </w:t>
            </w:r>
            <w:r w:rsidRPr="003848D0">
              <w:rPr>
                <w:rFonts w:ascii="Times New Roman" w:hAnsi="Times New Roman" w:cs="Times New Roman"/>
                <w:sz w:val="12"/>
                <w:szCs w:val="12"/>
                <w:lang w:val="ru-RU"/>
              </w:rPr>
              <w:t>на</w:t>
            </w:r>
            <w:r w:rsidRPr="003848D0">
              <w:rPr>
                <w:rFonts w:ascii="Times New Roman" w:hAnsi="Times New Roman" w:cs="Times New Roman"/>
                <w:spacing w:val="-4"/>
                <w:sz w:val="12"/>
                <w:szCs w:val="12"/>
                <w:lang w:val="ru-RU"/>
              </w:rPr>
              <w:t xml:space="preserve"> </w:t>
            </w:r>
            <w:r w:rsidRPr="003848D0">
              <w:rPr>
                <w:rFonts w:ascii="Times New Roman" w:hAnsi="Times New Roman" w:cs="Times New Roman"/>
                <w:sz w:val="12"/>
                <w:szCs w:val="12"/>
                <w:lang w:val="ru-RU"/>
              </w:rPr>
              <w:t>отпущенную</w:t>
            </w:r>
            <w:r w:rsidRPr="003848D0">
              <w:rPr>
                <w:rFonts w:ascii="Times New Roman" w:hAnsi="Times New Roman" w:cs="Times New Roman"/>
                <w:spacing w:val="-2"/>
                <w:sz w:val="12"/>
                <w:szCs w:val="12"/>
                <w:lang w:val="ru-RU"/>
              </w:rPr>
              <w:t xml:space="preserve"> </w:t>
            </w:r>
            <w:r w:rsidRPr="003848D0">
              <w:rPr>
                <w:rFonts w:ascii="Times New Roman" w:hAnsi="Times New Roman" w:cs="Times New Roman"/>
                <w:sz w:val="12"/>
                <w:szCs w:val="12"/>
                <w:lang w:val="ru-RU"/>
              </w:rPr>
              <w:t>тепловую</w:t>
            </w:r>
            <w:r w:rsidRPr="003848D0">
              <w:rPr>
                <w:rFonts w:ascii="Times New Roman" w:hAnsi="Times New Roman" w:cs="Times New Roman"/>
                <w:spacing w:val="-3"/>
                <w:sz w:val="12"/>
                <w:szCs w:val="12"/>
                <w:lang w:val="ru-RU"/>
              </w:rPr>
              <w:t xml:space="preserve"> </w:t>
            </w:r>
            <w:r w:rsidRPr="003848D0">
              <w:rPr>
                <w:rFonts w:ascii="Times New Roman" w:hAnsi="Times New Roman" w:cs="Times New Roman"/>
                <w:sz w:val="12"/>
                <w:szCs w:val="12"/>
                <w:lang w:val="ru-RU"/>
              </w:rPr>
              <w:t>энергию</w:t>
            </w:r>
            <w:r w:rsidR="003848D0">
              <w:rPr>
                <w:rFonts w:ascii="Times New Roman" w:hAnsi="Times New Roman" w:cs="Times New Roman"/>
                <w:sz w:val="12"/>
                <w:szCs w:val="12"/>
                <w:lang w:val="ru-RU"/>
              </w:rPr>
              <w:t xml:space="preserve"> </w:t>
            </w:r>
            <w:r w:rsidRPr="003848D0">
              <w:rPr>
                <w:rFonts w:ascii="Times New Roman" w:hAnsi="Times New Roman" w:cs="Times New Roman"/>
                <w:sz w:val="12"/>
                <w:szCs w:val="12"/>
                <w:lang w:val="ru-RU"/>
              </w:rPr>
              <w:t>от</w:t>
            </w:r>
            <w:r w:rsidRPr="003848D0">
              <w:rPr>
                <w:rFonts w:ascii="Times New Roman" w:hAnsi="Times New Roman" w:cs="Times New Roman"/>
                <w:spacing w:val="-1"/>
                <w:sz w:val="12"/>
                <w:szCs w:val="12"/>
                <w:lang w:val="ru-RU"/>
              </w:rPr>
              <w:t xml:space="preserve"> </w:t>
            </w:r>
            <w:r w:rsidRPr="003848D0">
              <w:rPr>
                <w:rFonts w:ascii="Times New Roman" w:hAnsi="Times New Roman" w:cs="Times New Roman"/>
                <w:sz w:val="12"/>
                <w:szCs w:val="12"/>
                <w:lang w:val="ru-RU"/>
              </w:rPr>
              <w:t>котельной,</w:t>
            </w:r>
            <w:r w:rsidRPr="003848D0">
              <w:rPr>
                <w:rFonts w:ascii="Times New Roman" w:hAnsi="Times New Roman" w:cs="Times New Roman"/>
                <w:spacing w:val="-1"/>
                <w:sz w:val="12"/>
                <w:szCs w:val="12"/>
                <w:lang w:val="ru-RU"/>
              </w:rPr>
              <w:t xml:space="preserve"> </w:t>
            </w:r>
            <w:r w:rsidRPr="003848D0">
              <w:rPr>
                <w:rFonts w:ascii="Times New Roman" w:hAnsi="Times New Roman" w:cs="Times New Roman"/>
                <w:sz w:val="12"/>
                <w:szCs w:val="12"/>
                <w:lang w:val="ru-RU"/>
              </w:rPr>
              <w:t>кг</w:t>
            </w:r>
            <w:r w:rsidRPr="003848D0">
              <w:rPr>
                <w:rFonts w:ascii="Times New Roman" w:hAnsi="Times New Roman" w:cs="Times New Roman"/>
                <w:spacing w:val="-2"/>
                <w:sz w:val="12"/>
                <w:szCs w:val="12"/>
                <w:lang w:val="ru-RU"/>
              </w:rPr>
              <w:t xml:space="preserve"> </w:t>
            </w:r>
            <w:r w:rsidRPr="003848D0">
              <w:rPr>
                <w:rFonts w:ascii="Times New Roman" w:hAnsi="Times New Roman" w:cs="Times New Roman"/>
                <w:sz w:val="12"/>
                <w:szCs w:val="12"/>
                <w:lang w:val="ru-RU"/>
              </w:rPr>
              <w:t>у.</w:t>
            </w:r>
            <w:r w:rsidRPr="003848D0">
              <w:rPr>
                <w:rFonts w:ascii="Times New Roman" w:hAnsi="Times New Roman" w:cs="Times New Roman"/>
                <w:spacing w:val="-2"/>
                <w:sz w:val="12"/>
                <w:szCs w:val="12"/>
                <w:lang w:val="ru-RU"/>
              </w:rPr>
              <w:t xml:space="preserve"> </w:t>
            </w:r>
            <w:r w:rsidRPr="003848D0">
              <w:rPr>
                <w:rFonts w:ascii="Times New Roman" w:hAnsi="Times New Roman" w:cs="Times New Roman"/>
                <w:sz w:val="12"/>
                <w:szCs w:val="12"/>
                <w:lang w:val="ru-RU"/>
              </w:rPr>
              <w:t>т./Гкал</w:t>
            </w:r>
          </w:p>
        </w:tc>
        <w:tc>
          <w:tcPr>
            <w:tcW w:w="1466"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164,89</w:t>
            </w:r>
          </w:p>
        </w:tc>
      </w:tr>
      <w:tr w:rsidR="00BD0620" w:rsidRPr="003848D0" w:rsidTr="003848D0">
        <w:trPr>
          <w:trHeight w:val="70"/>
        </w:trPr>
        <w:tc>
          <w:tcPr>
            <w:tcW w:w="3534" w:type="pct"/>
            <w:vAlign w:val="center"/>
          </w:tcPr>
          <w:p w:rsidR="00BD0620" w:rsidRPr="003848D0" w:rsidRDefault="00BD0620" w:rsidP="003848D0">
            <w:pPr>
              <w:pStyle w:val="aff1"/>
              <w:jc w:val="center"/>
              <w:rPr>
                <w:rFonts w:ascii="Times New Roman" w:hAnsi="Times New Roman" w:cs="Times New Roman"/>
                <w:sz w:val="12"/>
                <w:szCs w:val="12"/>
                <w:lang w:val="ru-RU"/>
              </w:rPr>
            </w:pPr>
            <w:r w:rsidRPr="003848D0">
              <w:rPr>
                <w:rFonts w:ascii="Times New Roman" w:hAnsi="Times New Roman" w:cs="Times New Roman"/>
                <w:sz w:val="12"/>
                <w:szCs w:val="12"/>
                <w:lang w:val="ru-RU"/>
              </w:rPr>
              <w:t>Тепло</w:t>
            </w:r>
            <w:r w:rsidRPr="003848D0">
              <w:rPr>
                <w:rFonts w:ascii="Times New Roman" w:hAnsi="Times New Roman" w:cs="Times New Roman"/>
                <w:spacing w:val="-3"/>
                <w:sz w:val="12"/>
                <w:szCs w:val="12"/>
                <w:lang w:val="ru-RU"/>
              </w:rPr>
              <w:t xml:space="preserve"> </w:t>
            </w:r>
            <w:r w:rsidRPr="003848D0">
              <w:rPr>
                <w:rFonts w:ascii="Times New Roman" w:hAnsi="Times New Roman" w:cs="Times New Roman"/>
                <w:sz w:val="12"/>
                <w:szCs w:val="12"/>
                <w:lang w:val="ru-RU"/>
              </w:rPr>
              <w:t>на</w:t>
            </w:r>
            <w:r w:rsidRPr="003848D0">
              <w:rPr>
                <w:rFonts w:ascii="Times New Roman" w:hAnsi="Times New Roman" w:cs="Times New Roman"/>
                <w:spacing w:val="-3"/>
                <w:sz w:val="12"/>
                <w:szCs w:val="12"/>
                <w:lang w:val="ru-RU"/>
              </w:rPr>
              <w:t xml:space="preserve"> </w:t>
            </w:r>
            <w:r w:rsidRPr="003848D0">
              <w:rPr>
                <w:rFonts w:ascii="Times New Roman" w:hAnsi="Times New Roman" w:cs="Times New Roman"/>
                <w:sz w:val="12"/>
                <w:szCs w:val="12"/>
                <w:lang w:val="ru-RU"/>
              </w:rPr>
              <w:t>собственные</w:t>
            </w:r>
            <w:r w:rsidRPr="003848D0">
              <w:rPr>
                <w:rFonts w:ascii="Times New Roman" w:hAnsi="Times New Roman" w:cs="Times New Roman"/>
                <w:spacing w:val="-3"/>
                <w:sz w:val="12"/>
                <w:szCs w:val="12"/>
                <w:lang w:val="ru-RU"/>
              </w:rPr>
              <w:t xml:space="preserve"> </w:t>
            </w:r>
            <w:r w:rsidRPr="003848D0">
              <w:rPr>
                <w:rFonts w:ascii="Times New Roman" w:hAnsi="Times New Roman" w:cs="Times New Roman"/>
                <w:sz w:val="12"/>
                <w:szCs w:val="12"/>
                <w:lang w:val="ru-RU"/>
              </w:rPr>
              <w:t>нужды</w:t>
            </w:r>
            <w:r w:rsidRPr="003848D0">
              <w:rPr>
                <w:rFonts w:ascii="Times New Roman" w:hAnsi="Times New Roman" w:cs="Times New Roman"/>
                <w:spacing w:val="-2"/>
                <w:sz w:val="12"/>
                <w:szCs w:val="12"/>
                <w:lang w:val="ru-RU"/>
              </w:rPr>
              <w:t xml:space="preserve"> </w:t>
            </w:r>
            <w:r w:rsidRPr="003848D0">
              <w:rPr>
                <w:rFonts w:ascii="Times New Roman" w:hAnsi="Times New Roman" w:cs="Times New Roman"/>
                <w:sz w:val="12"/>
                <w:szCs w:val="12"/>
                <w:lang w:val="ru-RU"/>
              </w:rPr>
              <w:t>котельной,</w:t>
            </w:r>
            <w:r w:rsidRPr="003848D0">
              <w:rPr>
                <w:rFonts w:ascii="Times New Roman" w:hAnsi="Times New Roman" w:cs="Times New Roman"/>
                <w:spacing w:val="-1"/>
                <w:sz w:val="12"/>
                <w:szCs w:val="12"/>
                <w:lang w:val="ru-RU"/>
              </w:rPr>
              <w:t xml:space="preserve"> </w:t>
            </w:r>
            <w:r w:rsidRPr="003848D0">
              <w:rPr>
                <w:rFonts w:ascii="Times New Roman" w:hAnsi="Times New Roman" w:cs="Times New Roman"/>
                <w:sz w:val="12"/>
                <w:szCs w:val="12"/>
                <w:lang w:val="ru-RU"/>
              </w:rPr>
              <w:t>Гкал/ч</w:t>
            </w:r>
          </w:p>
        </w:tc>
        <w:tc>
          <w:tcPr>
            <w:tcW w:w="1466"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0,00</w:t>
            </w:r>
          </w:p>
        </w:tc>
      </w:tr>
      <w:tr w:rsidR="00BD0620" w:rsidRPr="003848D0" w:rsidTr="003848D0">
        <w:trPr>
          <w:trHeight w:val="70"/>
        </w:trPr>
        <w:tc>
          <w:tcPr>
            <w:tcW w:w="3534"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КПД,</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w:t>
            </w:r>
          </w:p>
        </w:tc>
        <w:tc>
          <w:tcPr>
            <w:tcW w:w="1466" w:type="pct"/>
            <w:vAlign w:val="center"/>
          </w:tcPr>
          <w:p w:rsidR="00BD0620" w:rsidRPr="003848D0" w:rsidRDefault="00BD062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92</w:t>
            </w:r>
          </w:p>
        </w:tc>
      </w:tr>
    </w:tbl>
    <w:p w:rsidR="003848D0" w:rsidRPr="003848D0" w:rsidRDefault="003848D0" w:rsidP="003848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1.2.2</w:t>
      </w:r>
      <w:r w:rsidRPr="003848D0">
        <w:rPr>
          <w:rFonts w:ascii="Times New Roman" w:hAnsi="Times New Roman" w:cs="Times New Roman"/>
          <w:sz w:val="12"/>
          <w:szCs w:val="12"/>
        </w:rPr>
        <w:t>Параметры установленной тепловой мощности теплофикационного оборудования и теплофикационной установки.</w:t>
      </w:r>
    </w:p>
    <w:p w:rsidR="003848D0" w:rsidRPr="003848D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село Сергиевск</w:t>
      </w:r>
    </w:p>
    <w:p w:rsidR="003848D0" w:rsidRPr="003848D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Котельная № 1 - установленная мощность 1,720 Гкал/ч. Котельная № 2 - установленная мощность 2,920 Гкал/ч. Котельная ПМК - установленная мощность 1,032 Гкал/ч.</w:t>
      </w:r>
    </w:p>
    <w:p w:rsidR="003848D0" w:rsidRPr="003848D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МК жилых домов ул. Ленина 91б - установленная мощность 1,720 Гкал/ч. МК жилых домов ул. Ленина 93 - установленная мощность 0,774 Гкал/ч. МК ДОУ «Радуга» - установленная мощность 0,210 Гкал/ч.</w:t>
      </w:r>
    </w:p>
    <w:p w:rsidR="003848D0" w:rsidRPr="003848D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МК ДОУ «Сказка» - установленная мощность 0,2537 Гкал/ч. МК РЦ - установленная мощность 0,129 Гкал/ч.</w:t>
      </w:r>
    </w:p>
    <w:p w:rsidR="003848D0" w:rsidRPr="003848D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МК СОШ ул. Ленина 66 - установленная мощность 1,720 Гкал/ч. МК СОШ № 2 - установленная мощность 0,301 Гкал/ч.</w:t>
      </w:r>
    </w:p>
    <w:p w:rsidR="003848D0" w:rsidRPr="003848D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МК ВК - установленная мощность 0,172 Гкал/ч. МК НФС - установленная мощность 0,172 Гкал/ч. село Боровка:</w:t>
      </w:r>
    </w:p>
    <w:p w:rsidR="003848D0" w:rsidRPr="003848D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МК ДК - установленная мощность 0,086 Гкал/ч. МК ОУ – установленная мощность 0,129 Гкал/ч. село Успенка:</w:t>
      </w:r>
    </w:p>
    <w:p w:rsidR="003848D0" w:rsidRPr="003848D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МК СОШ с. Успенка - устан</w:t>
      </w:r>
      <w:r>
        <w:rPr>
          <w:rFonts w:ascii="Times New Roman" w:hAnsi="Times New Roman" w:cs="Times New Roman"/>
          <w:sz w:val="12"/>
          <w:szCs w:val="12"/>
        </w:rPr>
        <w:t>овленная мощность 0,086 Гкал/ч.</w:t>
      </w:r>
    </w:p>
    <w:p w:rsidR="003848D0" w:rsidRPr="003848D0" w:rsidRDefault="003848D0" w:rsidP="003848D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1.2.3Ограничения тепловой мощности и параметры </w:t>
      </w:r>
      <w:r w:rsidRPr="003848D0">
        <w:rPr>
          <w:rFonts w:ascii="Times New Roman" w:hAnsi="Times New Roman" w:cs="Times New Roman"/>
          <w:sz w:val="12"/>
          <w:szCs w:val="12"/>
        </w:rPr>
        <w:t>располагаемой тепловой мощности.</w:t>
      </w:r>
    </w:p>
    <w:p w:rsidR="003848D0" w:rsidRPr="003848D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Ограничения тепловой мощности котельных с. п. Сергиевск отсутствуют. Располагаемая тепловая мощность котлоагрегат</w:t>
      </w:r>
      <w:r>
        <w:rPr>
          <w:rFonts w:ascii="Times New Roman" w:hAnsi="Times New Roman" w:cs="Times New Roman"/>
          <w:sz w:val="12"/>
          <w:szCs w:val="12"/>
        </w:rPr>
        <w:t>ов представлена в таблице №44.</w:t>
      </w:r>
    </w:p>
    <w:p w:rsidR="00BD0620" w:rsidRDefault="003848D0" w:rsidP="003848D0">
      <w:pPr>
        <w:spacing w:after="0" w:line="240" w:lineRule="auto"/>
        <w:ind w:firstLine="284"/>
        <w:jc w:val="both"/>
        <w:rPr>
          <w:rFonts w:ascii="Times New Roman" w:hAnsi="Times New Roman" w:cs="Times New Roman"/>
          <w:sz w:val="12"/>
          <w:szCs w:val="12"/>
        </w:rPr>
      </w:pPr>
      <w:r w:rsidRPr="003848D0">
        <w:rPr>
          <w:rFonts w:ascii="Times New Roman" w:hAnsi="Times New Roman" w:cs="Times New Roman"/>
          <w:sz w:val="12"/>
          <w:szCs w:val="12"/>
        </w:rPr>
        <w:t>Таблица № 44 – Располагаемая тепловая мощность котлоагрегатов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2124"/>
        <w:gridCol w:w="1449"/>
        <w:gridCol w:w="797"/>
        <w:gridCol w:w="1465"/>
        <w:gridCol w:w="700"/>
        <w:gridCol w:w="697"/>
      </w:tblGrid>
      <w:tr w:rsidR="003848D0" w:rsidRPr="003848D0" w:rsidTr="00BA2896">
        <w:trPr>
          <w:trHeight w:val="70"/>
        </w:trPr>
        <w:tc>
          <w:tcPr>
            <w:tcW w:w="193" w:type="pct"/>
            <w:vAlign w:val="center"/>
          </w:tcPr>
          <w:p w:rsidR="00BA2896" w:rsidRDefault="003848D0" w:rsidP="003848D0">
            <w:pPr>
              <w:pStyle w:val="aff1"/>
              <w:jc w:val="center"/>
              <w:rPr>
                <w:rFonts w:ascii="Times New Roman" w:hAnsi="Times New Roman" w:cs="Times New Roman"/>
                <w:spacing w:val="-57"/>
                <w:sz w:val="12"/>
                <w:szCs w:val="12"/>
                <w:lang w:val="ru-RU"/>
              </w:rPr>
            </w:pPr>
            <w:r w:rsidRPr="003848D0">
              <w:rPr>
                <w:rFonts w:ascii="Times New Roman" w:hAnsi="Times New Roman" w:cs="Times New Roman"/>
                <w:sz w:val="12"/>
                <w:szCs w:val="12"/>
              </w:rPr>
              <w:t>№</w:t>
            </w:r>
            <w:r w:rsidRPr="003848D0">
              <w:rPr>
                <w:rFonts w:ascii="Times New Roman" w:hAnsi="Times New Roman" w:cs="Times New Roman"/>
                <w:spacing w:val="-57"/>
                <w:sz w:val="12"/>
                <w:szCs w:val="12"/>
              </w:rPr>
              <w:t xml:space="preserve"> </w:t>
            </w:r>
          </w:p>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п/п</w:t>
            </w:r>
          </w:p>
        </w:tc>
        <w:tc>
          <w:tcPr>
            <w:tcW w:w="1412"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pacing w:val="-1"/>
                <w:sz w:val="12"/>
                <w:szCs w:val="12"/>
              </w:rPr>
              <w:t>Наименование</w:t>
            </w:r>
            <w:r w:rsidRPr="003848D0">
              <w:rPr>
                <w:rFonts w:ascii="Times New Roman" w:hAnsi="Times New Roman" w:cs="Times New Roman"/>
                <w:spacing w:val="-57"/>
                <w:sz w:val="12"/>
                <w:szCs w:val="12"/>
              </w:rPr>
              <w:t xml:space="preserve"> </w:t>
            </w:r>
            <w:r w:rsidRPr="003848D0">
              <w:rPr>
                <w:rFonts w:ascii="Times New Roman" w:hAnsi="Times New Roman" w:cs="Times New Roman"/>
                <w:sz w:val="12"/>
                <w:szCs w:val="12"/>
              </w:rPr>
              <w:t>объекта</w:t>
            </w:r>
          </w:p>
        </w:tc>
        <w:tc>
          <w:tcPr>
            <w:tcW w:w="963" w:type="pct"/>
            <w:vAlign w:val="center"/>
          </w:tcPr>
          <w:p w:rsidR="003848D0" w:rsidRPr="003848D0" w:rsidRDefault="003848D0" w:rsidP="003848D0">
            <w:pPr>
              <w:pStyle w:val="aff1"/>
              <w:jc w:val="center"/>
              <w:rPr>
                <w:rFonts w:ascii="Times New Roman" w:hAnsi="Times New Roman" w:cs="Times New Roman"/>
                <w:sz w:val="12"/>
                <w:szCs w:val="12"/>
                <w:lang w:val="ru-RU"/>
              </w:rPr>
            </w:pPr>
            <w:r w:rsidRPr="003848D0">
              <w:rPr>
                <w:rFonts w:ascii="Times New Roman" w:hAnsi="Times New Roman" w:cs="Times New Roman"/>
                <w:sz w:val="12"/>
                <w:szCs w:val="12"/>
                <w:lang w:val="ru-RU"/>
              </w:rPr>
              <w:t>Тип, номер котла,</w:t>
            </w:r>
            <w:r w:rsidRPr="003848D0">
              <w:rPr>
                <w:rFonts w:ascii="Times New Roman" w:hAnsi="Times New Roman" w:cs="Times New Roman"/>
                <w:spacing w:val="-57"/>
                <w:sz w:val="12"/>
                <w:szCs w:val="12"/>
                <w:lang w:val="ru-RU"/>
              </w:rPr>
              <w:t xml:space="preserve"> </w:t>
            </w:r>
            <w:r w:rsidRPr="003848D0">
              <w:rPr>
                <w:rFonts w:ascii="Times New Roman" w:hAnsi="Times New Roman" w:cs="Times New Roman"/>
                <w:sz w:val="12"/>
                <w:szCs w:val="12"/>
                <w:lang w:val="ru-RU"/>
              </w:rPr>
              <w:t>основного,</w:t>
            </w:r>
            <w:r w:rsidRPr="003848D0">
              <w:rPr>
                <w:rFonts w:ascii="Times New Roman" w:hAnsi="Times New Roman" w:cs="Times New Roman"/>
                <w:spacing w:val="1"/>
                <w:sz w:val="12"/>
                <w:szCs w:val="12"/>
                <w:lang w:val="ru-RU"/>
              </w:rPr>
              <w:t xml:space="preserve"> </w:t>
            </w:r>
            <w:r w:rsidRPr="003848D0">
              <w:rPr>
                <w:rFonts w:ascii="Times New Roman" w:hAnsi="Times New Roman" w:cs="Times New Roman"/>
                <w:sz w:val="12"/>
                <w:szCs w:val="12"/>
                <w:lang w:val="ru-RU"/>
              </w:rPr>
              <w:t>резервного</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Кол-во</w:t>
            </w:r>
            <w:r w:rsidRPr="003848D0">
              <w:rPr>
                <w:rFonts w:ascii="Times New Roman" w:hAnsi="Times New Roman" w:cs="Times New Roman"/>
                <w:spacing w:val="-58"/>
                <w:sz w:val="12"/>
                <w:szCs w:val="12"/>
              </w:rPr>
              <w:t xml:space="preserve"> </w:t>
            </w:r>
            <w:r w:rsidR="00BA2896">
              <w:rPr>
                <w:rFonts w:ascii="Times New Roman" w:hAnsi="Times New Roman" w:cs="Times New Roman"/>
                <w:spacing w:val="-58"/>
                <w:sz w:val="12"/>
                <w:szCs w:val="12"/>
                <w:lang w:val="ru-RU"/>
              </w:rPr>
              <w:t xml:space="preserve"> </w:t>
            </w:r>
            <w:r w:rsidRPr="003848D0">
              <w:rPr>
                <w:rFonts w:ascii="Times New Roman" w:hAnsi="Times New Roman" w:cs="Times New Roman"/>
                <w:sz w:val="12"/>
                <w:szCs w:val="12"/>
              </w:rPr>
              <w:t>котлов</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Номинальная</w:t>
            </w:r>
            <w:r w:rsidRPr="003848D0">
              <w:rPr>
                <w:rFonts w:ascii="Times New Roman" w:hAnsi="Times New Roman" w:cs="Times New Roman"/>
                <w:spacing w:val="-57"/>
                <w:sz w:val="12"/>
                <w:szCs w:val="12"/>
              </w:rPr>
              <w:t xml:space="preserve"> </w:t>
            </w:r>
            <w:r w:rsidRPr="003848D0">
              <w:rPr>
                <w:rFonts w:ascii="Times New Roman" w:hAnsi="Times New Roman" w:cs="Times New Roman"/>
                <w:sz w:val="12"/>
                <w:szCs w:val="12"/>
              </w:rPr>
              <w:t>мощность,</w:t>
            </w:r>
            <w:r w:rsidR="00BA2896">
              <w:rPr>
                <w:rFonts w:ascii="Times New Roman" w:hAnsi="Times New Roman" w:cs="Times New Roman"/>
                <w:spacing w:val="1"/>
                <w:sz w:val="12"/>
                <w:szCs w:val="12"/>
                <w:lang w:val="ru-RU"/>
              </w:rPr>
              <w:t xml:space="preserve"> </w:t>
            </w:r>
            <w:r w:rsidRPr="003848D0">
              <w:rPr>
                <w:rFonts w:ascii="Times New Roman" w:hAnsi="Times New Roman" w:cs="Times New Roman"/>
                <w:sz w:val="12"/>
                <w:szCs w:val="12"/>
              </w:rPr>
              <w:t>Гкал/ч</w:t>
            </w:r>
          </w:p>
        </w:tc>
        <w:tc>
          <w:tcPr>
            <w:tcW w:w="465" w:type="pct"/>
            <w:vAlign w:val="center"/>
          </w:tcPr>
          <w:p w:rsidR="003848D0" w:rsidRPr="003848D0" w:rsidRDefault="00BA2896" w:rsidP="00BA2896">
            <w:pPr>
              <w:pStyle w:val="aff1"/>
              <w:jc w:val="center"/>
              <w:rPr>
                <w:rFonts w:ascii="Times New Roman" w:hAnsi="Times New Roman" w:cs="Times New Roman"/>
                <w:sz w:val="12"/>
                <w:szCs w:val="12"/>
              </w:rPr>
            </w:pPr>
            <w:r>
              <w:rPr>
                <w:rFonts w:ascii="Times New Roman" w:hAnsi="Times New Roman" w:cs="Times New Roman"/>
                <w:sz w:val="12"/>
                <w:szCs w:val="12"/>
              </w:rPr>
              <w:t>УТМ,</w:t>
            </w:r>
            <w:r>
              <w:rPr>
                <w:rFonts w:ascii="Times New Roman" w:hAnsi="Times New Roman" w:cs="Times New Roman"/>
                <w:sz w:val="12"/>
                <w:szCs w:val="12"/>
                <w:lang w:val="ru-RU"/>
              </w:rPr>
              <w:t xml:space="preserve"> </w:t>
            </w:r>
            <w:r w:rsidR="003848D0" w:rsidRPr="003848D0">
              <w:rPr>
                <w:rFonts w:ascii="Times New Roman" w:hAnsi="Times New Roman" w:cs="Times New Roman"/>
                <w:sz w:val="12"/>
                <w:szCs w:val="12"/>
              </w:rPr>
              <w:t>Гкал/ч</w:t>
            </w:r>
          </w:p>
        </w:tc>
        <w:tc>
          <w:tcPr>
            <w:tcW w:w="463" w:type="pct"/>
            <w:vAlign w:val="center"/>
          </w:tcPr>
          <w:p w:rsidR="003848D0" w:rsidRPr="003848D0" w:rsidRDefault="00BA2896" w:rsidP="00BA2896">
            <w:pPr>
              <w:pStyle w:val="aff1"/>
              <w:jc w:val="center"/>
              <w:rPr>
                <w:rFonts w:ascii="Times New Roman" w:hAnsi="Times New Roman" w:cs="Times New Roman"/>
                <w:sz w:val="12"/>
                <w:szCs w:val="12"/>
              </w:rPr>
            </w:pPr>
            <w:r>
              <w:rPr>
                <w:rFonts w:ascii="Times New Roman" w:hAnsi="Times New Roman" w:cs="Times New Roman"/>
                <w:sz w:val="12"/>
                <w:szCs w:val="12"/>
              </w:rPr>
              <w:t>РТМ,</w:t>
            </w:r>
            <w:r>
              <w:rPr>
                <w:rFonts w:ascii="Times New Roman" w:hAnsi="Times New Roman" w:cs="Times New Roman"/>
                <w:sz w:val="12"/>
                <w:szCs w:val="12"/>
                <w:lang w:val="ru-RU"/>
              </w:rPr>
              <w:t xml:space="preserve"> </w:t>
            </w:r>
            <w:r w:rsidR="003848D0" w:rsidRPr="003848D0">
              <w:rPr>
                <w:rFonts w:ascii="Times New Roman" w:hAnsi="Times New Roman" w:cs="Times New Roman"/>
                <w:sz w:val="12"/>
                <w:szCs w:val="12"/>
              </w:rPr>
              <w:t>Гкал/ч</w:t>
            </w:r>
          </w:p>
        </w:tc>
      </w:tr>
      <w:tr w:rsidR="003848D0" w:rsidRPr="003848D0" w:rsidTr="00BA2896">
        <w:trPr>
          <w:trHeight w:val="70"/>
        </w:trPr>
        <w:tc>
          <w:tcPr>
            <w:tcW w:w="5000" w:type="pct"/>
            <w:gridSpan w:val="7"/>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ООО</w:t>
            </w:r>
            <w:r w:rsidRPr="003848D0">
              <w:rPr>
                <w:rFonts w:ascii="Times New Roman" w:hAnsi="Times New Roman" w:cs="Times New Roman"/>
                <w:spacing w:val="-4"/>
                <w:sz w:val="12"/>
                <w:szCs w:val="12"/>
              </w:rPr>
              <w:t xml:space="preserve"> </w:t>
            </w:r>
            <w:r w:rsidRPr="003848D0">
              <w:rPr>
                <w:rFonts w:ascii="Times New Roman" w:hAnsi="Times New Roman" w:cs="Times New Roman"/>
                <w:sz w:val="12"/>
                <w:szCs w:val="12"/>
              </w:rPr>
              <w:t>«Сервисная</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коммунальная</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компания»</w:t>
            </w:r>
          </w:p>
        </w:tc>
      </w:tr>
      <w:tr w:rsidR="003848D0" w:rsidRPr="003848D0" w:rsidTr="00BA2896">
        <w:trPr>
          <w:trHeight w:val="70"/>
        </w:trPr>
        <w:tc>
          <w:tcPr>
            <w:tcW w:w="5000" w:type="pct"/>
            <w:gridSpan w:val="7"/>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в</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селе</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Сергиевск</w:t>
            </w: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Котельная</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1</w:t>
            </w:r>
            <w:r w:rsidRPr="003848D0">
              <w:rPr>
                <w:rFonts w:ascii="Times New Roman" w:hAnsi="Times New Roman" w:cs="Times New Roman"/>
                <w:sz w:val="12"/>
                <w:szCs w:val="12"/>
                <w:lang w:val="ru-RU"/>
              </w:rPr>
              <w:t xml:space="preserve"> </w:t>
            </w:r>
            <w:r w:rsidRPr="003848D0">
              <w:rPr>
                <w:rFonts w:ascii="Times New Roman" w:hAnsi="Times New Roman" w:cs="Times New Roman"/>
                <w:sz w:val="12"/>
                <w:szCs w:val="12"/>
              </w:rPr>
              <w:t>Г.</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Михайловского-32а</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КВ-ГМ-1,0-115Н</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0,860</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1,72</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1,72</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КВ-ГМ-1,0-115Н</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0,860</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2</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Котельная</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 2</w:t>
            </w:r>
            <w:r w:rsidRPr="003848D0">
              <w:rPr>
                <w:rFonts w:ascii="Times New Roman" w:hAnsi="Times New Roman" w:cs="Times New Roman"/>
                <w:sz w:val="12"/>
                <w:szCs w:val="12"/>
                <w:lang w:val="ru-RU"/>
              </w:rPr>
              <w:t xml:space="preserve"> </w:t>
            </w:r>
            <w:r w:rsidRPr="003848D0">
              <w:rPr>
                <w:rFonts w:ascii="Times New Roman" w:hAnsi="Times New Roman" w:cs="Times New Roman"/>
                <w:sz w:val="12"/>
                <w:szCs w:val="12"/>
              </w:rPr>
              <w:t>К.</w:t>
            </w:r>
            <w:r w:rsidRPr="003848D0">
              <w:rPr>
                <w:rFonts w:ascii="Times New Roman" w:hAnsi="Times New Roman" w:cs="Times New Roman"/>
                <w:spacing w:val="-5"/>
                <w:sz w:val="12"/>
                <w:szCs w:val="12"/>
              </w:rPr>
              <w:t xml:space="preserve"> </w:t>
            </w:r>
            <w:r w:rsidRPr="003848D0">
              <w:rPr>
                <w:rFonts w:ascii="Times New Roman" w:hAnsi="Times New Roman" w:cs="Times New Roman"/>
                <w:sz w:val="12"/>
                <w:szCs w:val="12"/>
              </w:rPr>
              <w:t>Маркса-41а</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КСВ-2,0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1,720</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2,92</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2,24</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НР-18</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0,516</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НР-18</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0,516</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lastRenderedPageBreak/>
              <w:t>3</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Котельная ПМК</w:t>
            </w:r>
            <w:r w:rsidRPr="003848D0">
              <w:rPr>
                <w:rFonts w:ascii="Times New Roman" w:hAnsi="Times New Roman" w:cs="Times New Roman"/>
                <w:spacing w:val="-57"/>
                <w:sz w:val="12"/>
                <w:szCs w:val="12"/>
              </w:rPr>
              <w:t xml:space="preserve"> </w:t>
            </w:r>
            <w:r w:rsidRPr="003848D0">
              <w:rPr>
                <w:rFonts w:ascii="Times New Roman" w:hAnsi="Times New Roman" w:cs="Times New Roman"/>
                <w:sz w:val="12"/>
                <w:szCs w:val="12"/>
              </w:rPr>
              <w:t>Н.</w:t>
            </w:r>
            <w:r w:rsidRPr="003848D0">
              <w:rPr>
                <w:rFonts w:ascii="Times New Roman" w:hAnsi="Times New Roman" w:cs="Times New Roman"/>
                <w:spacing w:val="-4"/>
                <w:sz w:val="12"/>
                <w:szCs w:val="12"/>
              </w:rPr>
              <w:t xml:space="preserve"> </w:t>
            </w:r>
            <w:r w:rsidRPr="003848D0">
              <w:rPr>
                <w:rFonts w:ascii="Times New Roman" w:hAnsi="Times New Roman" w:cs="Times New Roman"/>
                <w:sz w:val="12"/>
                <w:szCs w:val="12"/>
              </w:rPr>
              <w:t>Краснова-84</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RIELLO</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RTQ</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597</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0,516</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1,032</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1,032</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RIELLO</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RTQ</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597</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0,516</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4</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lang w:val="ru-RU"/>
              </w:rPr>
            </w:pPr>
            <w:r w:rsidRPr="003848D0">
              <w:rPr>
                <w:rFonts w:ascii="Times New Roman" w:hAnsi="Times New Roman" w:cs="Times New Roman"/>
                <w:sz w:val="12"/>
                <w:szCs w:val="12"/>
                <w:lang w:val="ru-RU"/>
              </w:rPr>
              <w:t>МК жилых домов</w:t>
            </w:r>
            <w:r w:rsidRPr="003848D0">
              <w:rPr>
                <w:rFonts w:ascii="Times New Roman" w:hAnsi="Times New Roman" w:cs="Times New Roman"/>
                <w:spacing w:val="-57"/>
                <w:sz w:val="12"/>
                <w:szCs w:val="12"/>
                <w:lang w:val="ru-RU"/>
              </w:rPr>
              <w:t xml:space="preserve"> </w:t>
            </w:r>
            <w:r w:rsidRPr="003848D0">
              <w:rPr>
                <w:rFonts w:ascii="Times New Roman" w:hAnsi="Times New Roman" w:cs="Times New Roman"/>
                <w:sz w:val="12"/>
                <w:szCs w:val="12"/>
                <w:lang w:val="ru-RU"/>
              </w:rPr>
              <w:t>Ленина-91б</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КВ-0,4Г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1,72</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1,72</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КВ-0,4Г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КВ-0,4Г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КВ-0,4Г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КВ-0,4Г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5</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 жилых домов</w:t>
            </w:r>
            <w:r w:rsidRPr="003848D0">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3848D0">
              <w:rPr>
                <w:rFonts w:ascii="Times New Roman" w:hAnsi="Times New Roman" w:cs="Times New Roman"/>
                <w:sz w:val="12"/>
                <w:szCs w:val="12"/>
              </w:rPr>
              <w:t>Ленина-93</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МИКРО-200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0,172</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0,774</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0,774</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МИКРО-200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0,172</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МИКРО-200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0,172</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МИКРО-200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0,172</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МИКРО-100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w w:val="99"/>
                <w:sz w:val="12"/>
                <w:szCs w:val="12"/>
              </w:rPr>
              <w:t>6</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 ДОУ «Радуга»</w:t>
            </w:r>
            <w:r w:rsidRPr="003848D0">
              <w:rPr>
                <w:rFonts w:ascii="Times New Roman" w:hAnsi="Times New Roman" w:cs="Times New Roman"/>
                <w:spacing w:val="-58"/>
                <w:sz w:val="12"/>
                <w:szCs w:val="12"/>
              </w:rPr>
              <w:t xml:space="preserve"> </w:t>
            </w:r>
            <w:r>
              <w:rPr>
                <w:rFonts w:ascii="Times New Roman" w:hAnsi="Times New Roman" w:cs="Times New Roman"/>
                <w:spacing w:val="-58"/>
                <w:sz w:val="12"/>
                <w:szCs w:val="12"/>
                <w:lang w:val="ru-RU"/>
              </w:rPr>
              <w:t xml:space="preserve"> </w:t>
            </w:r>
            <w:r w:rsidRPr="003848D0">
              <w:rPr>
                <w:rFonts w:ascii="Times New Roman" w:hAnsi="Times New Roman" w:cs="Times New Roman"/>
                <w:sz w:val="12"/>
                <w:szCs w:val="12"/>
              </w:rPr>
              <w:t>Северная-70</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МИКРО-75</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0,0645</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0,2107</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0,2107</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МИКРО-75</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0,0645</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МИКРО-95</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0,0817</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7</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 ДОУ «Сказка»</w:t>
            </w:r>
            <w:r w:rsidRPr="003848D0">
              <w:rPr>
                <w:rFonts w:ascii="Times New Roman" w:hAnsi="Times New Roman" w:cs="Times New Roman"/>
                <w:spacing w:val="-57"/>
                <w:sz w:val="12"/>
                <w:szCs w:val="12"/>
              </w:rPr>
              <w:t xml:space="preserve"> </w:t>
            </w:r>
            <w:r w:rsidRPr="003848D0">
              <w:rPr>
                <w:rFonts w:ascii="Times New Roman" w:hAnsi="Times New Roman" w:cs="Times New Roman"/>
                <w:sz w:val="12"/>
                <w:szCs w:val="12"/>
              </w:rPr>
              <w:t>Кооперативная-13</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МИКРО-100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0,2537</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0,2537</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МИКРО-100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МИКРО-95</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0,817</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8</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РЦ</w:t>
            </w:r>
            <w:r w:rsidRPr="003848D0">
              <w:rPr>
                <w:rFonts w:ascii="Times New Roman" w:hAnsi="Times New Roman" w:cs="Times New Roman"/>
                <w:sz w:val="12"/>
                <w:szCs w:val="12"/>
                <w:lang w:val="ru-RU"/>
              </w:rPr>
              <w:t xml:space="preserve"> </w:t>
            </w:r>
            <w:r w:rsidRPr="003848D0">
              <w:rPr>
                <w:rFonts w:ascii="Times New Roman" w:hAnsi="Times New Roman" w:cs="Times New Roman"/>
                <w:sz w:val="12"/>
                <w:szCs w:val="12"/>
              </w:rPr>
              <w:t>Строителей-7</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МИКРО-75</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0,0645</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0,129</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0,129</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МИКРО-75</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0,0645</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9</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СОШ</w:t>
            </w:r>
            <w:r>
              <w:rPr>
                <w:rFonts w:ascii="Times New Roman" w:hAnsi="Times New Roman" w:cs="Times New Roman"/>
                <w:sz w:val="12"/>
                <w:szCs w:val="12"/>
                <w:lang w:val="ru-RU"/>
              </w:rPr>
              <w:t xml:space="preserve"> </w:t>
            </w:r>
            <w:r w:rsidRPr="003848D0">
              <w:rPr>
                <w:rFonts w:ascii="Times New Roman" w:hAnsi="Times New Roman" w:cs="Times New Roman"/>
                <w:sz w:val="12"/>
                <w:szCs w:val="12"/>
              </w:rPr>
              <w:t>Ленина-66</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СТГ</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Классик-0,4Г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1,720</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1,720</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СТГ</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Классик-0,4Г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СТГ</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Классик-0,4Г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СТГ</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Классик-0,4Г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СТГ</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Классик-0,4Г</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0,344</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10</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СОШ</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2</w:t>
            </w:r>
            <w:r>
              <w:rPr>
                <w:rFonts w:ascii="Times New Roman" w:hAnsi="Times New Roman" w:cs="Times New Roman"/>
                <w:sz w:val="12"/>
                <w:szCs w:val="12"/>
                <w:lang w:val="ru-RU"/>
              </w:rPr>
              <w:t xml:space="preserve"> </w:t>
            </w:r>
            <w:r w:rsidRPr="003848D0">
              <w:rPr>
                <w:rFonts w:ascii="Times New Roman" w:hAnsi="Times New Roman" w:cs="Times New Roman"/>
                <w:sz w:val="12"/>
                <w:szCs w:val="12"/>
              </w:rPr>
              <w:t>Советская-32а</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МИКРО-100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0,301</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0,301</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МИКРО-100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МИКРО-100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МИКРО-50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0,043</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11</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ВК</w:t>
            </w:r>
            <w:r>
              <w:rPr>
                <w:rFonts w:ascii="Times New Roman" w:hAnsi="Times New Roman" w:cs="Times New Roman"/>
                <w:sz w:val="12"/>
                <w:szCs w:val="12"/>
                <w:lang w:val="ru-RU"/>
              </w:rPr>
              <w:t xml:space="preserve"> </w:t>
            </w:r>
            <w:r w:rsidRPr="003848D0">
              <w:rPr>
                <w:rFonts w:ascii="Times New Roman" w:hAnsi="Times New Roman" w:cs="Times New Roman"/>
                <w:sz w:val="12"/>
                <w:szCs w:val="12"/>
              </w:rPr>
              <w:t>Л.</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Толстого-45</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МИКРО-100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0,172</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0,172</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МИКРО-100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12</w:t>
            </w:r>
          </w:p>
        </w:tc>
        <w:tc>
          <w:tcPr>
            <w:tcW w:w="1412"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НФС</w:t>
            </w:r>
            <w:r>
              <w:rPr>
                <w:rFonts w:ascii="Times New Roman" w:hAnsi="Times New Roman" w:cs="Times New Roman"/>
                <w:sz w:val="12"/>
                <w:szCs w:val="12"/>
                <w:lang w:val="ru-RU"/>
              </w:rPr>
              <w:t xml:space="preserve"> </w:t>
            </w:r>
            <w:r w:rsidRPr="003848D0">
              <w:rPr>
                <w:rFonts w:ascii="Times New Roman" w:hAnsi="Times New Roman" w:cs="Times New Roman"/>
                <w:sz w:val="12"/>
                <w:szCs w:val="12"/>
              </w:rPr>
              <w:t>Гагарина-2б</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МИКРО-200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0,172</w:t>
            </w:r>
          </w:p>
        </w:tc>
        <w:tc>
          <w:tcPr>
            <w:tcW w:w="465"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0,172</w:t>
            </w:r>
          </w:p>
        </w:tc>
        <w:tc>
          <w:tcPr>
            <w:tcW w:w="4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0,172</w:t>
            </w:r>
          </w:p>
        </w:tc>
      </w:tr>
      <w:tr w:rsidR="003848D0" w:rsidRPr="003848D0" w:rsidTr="003848D0">
        <w:trPr>
          <w:trHeight w:val="70"/>
        </w:trPr>
        <w:tc>
          <w:tcPr>
            <w:tcW w:w="5000" w:type="pct"/>
            <w:gridSpan w:val="7"/>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в</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селе</w:t>
            </w:r>
            <w:r w:rsidRPr="003848D0">
              <w:rPr>
                <w:rFonts w:ascii="Times New Roman" w:hAnsi="Times New Roman" w:cs="Times New Roman"/>
                <w:spacing w:val="1"/>
                <w:sz w:val="12"/>
                <w:szCs w:val="12"/>
              </w:rPr>
              <w:t xml:space="preserve"> </w:t>
            </w:r>
            <w:r w:rsidRPr="003848D0">
              <w:rPr>
                <w:rFonts w:ascii="Times New Roman" w:hAnsi="Times New Roman" w:cs="Times New Roman"/>
                <w:sz w:val="12"/>
                <w:szCs w:val="12"/>
              </w:rPr>
              <w:t>Боровка</w:t>
            </w: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13</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ДК</w:t>
            </w:r>
            <w:r>
              <w:rPr>
                <w:rFonts w:ascii="Times New Roman" w:hAnsi="Times New Roman" w:cs="Times New Roman"/>
                <w:sz w:val="12"/>
                <w:szCs w:val="12"/>
                <w:lang w:val="ru-RU"/>
              </w:rPr>
              <w:t xml:space="preserve"> </w:t>
            </w:r>
            <w:r w:rsidRPr="003848D0">
              <w:rPr>
                <w:rFonts w:ascii="Times New Roman" w:hAnsi="Times New Roman" w:cs="Times New Roman"/>
                <w:sz w:val="12"/>
                <w:szCs w:val="12"/>
              </w:rPr>
              <w:t>Юбилейная-34</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МИКРО-50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0,043</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r>
      <w:tr w:rsidR="003848D0" w:rsidRPr="003848D0" w:rsidTr="00BA2896">
        <w:trPr>
          <w:trHeight w:val="70"/>
        </w:trPr>
        <w:tc>
          <w:tcPr>
            <w:tcW w:w="19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МИКРО-50</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0,043</w:t>
            </w:r>
          </w:p>
        </w:tc>
        <w:tc>
          <w:tcPr>
            <w:tcW w:w="465"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BA2896">
        <w:trPr>
          <w:trHeight w:val="70"/>
        </w:trPr>
        <w:tc>
          <w:tcPr>
            <w:tcW w:w="19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14</w:t>
            </w:r>
          </w:p>
        </w:tc>
        <w:tc>
          <w:tcPr>
            <w:tcW w:w="1412"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ОУ</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Юбилейная-5</w:t>
            </w:r>
          </w:p>
        </w:tc>
        <w:tc>
          <w:tcPr>
            <w:tcW w:w="963"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МИКРО-75</w:t>
            </w:r>
          </w:p>
        </w:tc>
        <w:tc>
          <w:tcPr>
            <w:tcW w:w="530"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0,0645</w:t>
            </w:r>
          </w:p>
        </w:tc>
        <w:tc>
          <w:tcPr>
            <w:tcW w:w="465"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0,129</w:t>
            </w:r>
          </w:p>
        </w:tc>
        <w:tc>
          <w:tcPr>
            <w:tcW w:w="463" w:type="pct"/>
            <w:vMerge w:val="restart"/>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0,129</w:t>
            </w:r>
          </w:p>
        </w:tc>
      </w:tr>
      <w:tr w:rsidR="003848D0" w:rsidRPr="003848D0" w:rsidTr="00BA2896">
        <w:trPr>
          <w:trHeight w:val="70"/>
        </w:trPr>
        <w:tc>
          <w:tcPr>
            <w:tcW w:w="193" w:type="pct"/>
            <w:vMerge/>
            <w:tcBorders>
              <w:top w:val="nil"/>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tcBorders>
              <w:top w:val="nil"/>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tcBorders>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МИКРО-75</w:t>
            </w:r>
          </w:p>
        </w:tc>
        <w:tc>
          <w:tcPr>
            <w:tcW w:w="530" w:type="pct"/>
            <w:tcBorders>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tcBorders>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0,0645</w:t>
            </w:r>
          </w:p>
        </w:tc>
        <w:tc>
          <w:tcPr>
            <w:tcW w:w="465" w:type="pct"/>
            <w:vMerge/>
            <w:tcBorders>
              <w:top w:val="nil"/>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tcBorders>
              <w:top w:val="nil"/>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p>
        </w:tc>
      </w:tr>
      <w:tr w:rsidR="003848D0" w:rsidRPr="003848D0" w:rsidTr="003848D0">
        <w:trPr>
          <w:trHeight w:val="70"/>
        </w:trPr>
        <w:tc>
          <w:tcPr>
            <w:tcW w:w="5000" w:type="pct"/>
            <w:gridSpan w:val="7"/>
            <w:tcBorders>
              <w:top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в</w:t>
            </w:r>
            <w:r w:rsidRPr="003848D0">
              <w:rPr>
                <w:rFonts w:ascii="Times New Roman" w:hAnsi="Times New Roman" w:cs="Times New Roman"/>
                <w:spacing w:val="-3"/>
                <w:sz w:val="12"/>
                <w:szCs w:val="12"/>
              </w:rPr>
              <w:t xml:space="preserve"> </w:t>
            </w:r>
            <w:r w:rsidRPr="003848D0">
              <w:rPr>
                <w:rFonts w:ascii="Times New Roman" w:hAnsi="Times New Roman" w:cs="Times New Roman"/>
                <w:sz w:val="12"/>
                <w:szCs w:val="12"/>
              </w:rPr>
              <w:t>селе</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Успенка</w:t>
            </w:r>
          </w:p>
        </w:tc>
      </w:tr>
      <w:tr w:rsidR="003848D0" w:rsidRPr="003848D0" w:rsidTr="00BA2896">
        <w:trPr>
          <w:trHeight w:val="70"/>
        </w:trPr>
        <w:tc>
          <w:tcPr>
            <w:tcW w:w="193" w:type="pct"/>
            <w:vMerge w:val="restart"/>
            <w:tcBorders>
              <w:top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15</w:t>
            </w:r>
          </w:p>
        </w:tc>
        <w:tc>
          <w:tcPr>
            <w:tcW w:w="1412" w:type="pct"/>
            <w:vMerge w:val="restart"/>
            <w:tcBorders>
              <w:top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МК</w:t>
            </w:r>
            <w:r w:rsidRPr="003848D0">
              <w:rPr>
                <w:rFonts w:ascii="Times New Roman" w:hAnsi="Times New Roman" w:cs="Times New Roman"/>
                <w:spacing w:val="-2"/>
                <w:sz w:val="12"/>
                <w:szCs w:val="12"/>
              </w:rPr>
              <w:t xml:space="preserve"> </w:t>
            </w:r>
            <w:r w:rsidRPr="003848D0">
              <w:rPr>
                <w:rFonts w:ascii="Times New Roman" w:hAnsi="Times New Roman" w:cs="Times New Roman"/>
                <w:sz w:val="12"/>
                <w:szCs w:val="12"/>
              </w:rPr>
              <w:t>СОШ</w:t>
            </w:r>
            <w:r>
              <w:rPr>
                <w:rFonts w:ascii="Times New Roman" w:hAnsi="Times New Roman" w:cs="Times New Roman"/>
                <w:sz w:val="12"/>
                <w:szCs w:val="12"/>
                <w:lang w:val="ru-RU"/>
              </w:rPr>
              <w:t xml:space="preserve"> </w:t>
            </w:r>
            <w:r w:rsidRPr="003848D0">
              <w:rPr>
                <w:rFonts w:ascii="Times New Roman" w:hAnsi="Times New Roman" w:cs="Times New Roman"/>
                <w:sz w:val="12"/>
                <w:szCs w:val="12"/>
              </w:rPr>
              <w:t>Полевая-39</w:t>
            </w:r>
          </w:p>
        </w:tc>
        <w:tc>
          <w:tcPr>
            <w:tcW w:w="963" w:type="pct"/>
            <w:tcBorders>
              <w:top w:val="single" w:sz="4" w:space="0" w:color="auto"/>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МИКРО-50</w:t>
            </w:r>
          </w:p>
        </w:tc>
        <w:tc>
          <w:tcPr>
            <w:tcW w:w="530" w:type="pct"/>
            <w:tcBorders>
              <w:top w:val="single" w:sz="4" w:space="0" w:color="auto"/>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tcBorders>
              <w:top w:val="single" w:sz="4" w:space="0" w:color="auto"/>
              <w:bottom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0,043</w:t>
            </w:r>
          </w:p>
        </w:tc>
        <w:tc>
          <w:tcPr>
            <w:tcW w:w="465" w:type="pct"/>
            <w:vMerge w:val="restart"/>
            <w:tcBorders>
              <w:top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c>
          <w:tcPr>
            <w:tcW w:w="463" w:type="pct"/>
            <w:vMerge w:val="restart"/>
            <w:tcBorders>
              <w:top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0,086</w:t>
            </w:r>
          </w:p>
        </w:tc>
      </w:tr>
      <w:tr w:rsidR="003848D0" w:rsidRPr="003848D0" w:rsidTr="00BA2896">
        <w:trPr>
          <w:trHeight w:val="70"/>
        </w:trPr>
        <w:tc>
          <w:tcPr>
            <w:tcW w:w="193" w:type="pct"/>
            <w:vMerge/>
            <w:vAlign w:val="center"/>
          </w:tcPr>
          <w:p w:rsidR="003848D0" w:rsidRPr="003848D0" w:rsidRDefault="003848D0" w:rsidP="003848D0">
            <w:pPr>
              <w:pStyle w:val="aff1"/>
              <w:jc w:val="center"/>
              <w:rPr>
                <w:rFonts w:ascii="Times New Roman" w:hAnsi="Times New Roman" w:cs="Times New Roman"/>
                <w:sz w:val="12"/>
                <w:szCs w:val="12"/>
              </w:rPr>
            </w:pPr>
          </w:p>
        </w:tc>
        <w:tc>
          <w:tcPr>
            <w:tcW w:w="1412" w:type="pct"/>
            <w:vMerge/>
            <w:vAlign w:val="center"/>
          </w:tcPr>
          <w:p w:rsidR="003848D0" w:rsidRPr="003848D0" w:rsidRDefault="003848D0" w:rsidP="003848D0">
            <w:pPr>
              <w:pStyle w:val="aff1"/>
              <w:jc w:val="center"/>
              <w:rPr>
                <w:rFonts w:ascii="Times New Roman" w:hAnsi="Times New Roman" w:cs="Times New Roman"/>
                <w:sz w:val="12"/>
                <w:szCs w:val="12"/>
              </w:rPr>
            </w:pPr>
          </w:p>
        </w:tc>
        <w:tc>
          <w:tcPr>
            <w:tcW w:w="963" w:type="pct"/>
            <w:tcBorders>
              <w:top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МИКРО-50</w:t>
            </w:r>
          </w:p>
        </w:tc>
        <w:tc>
          <w:tcPr>
            <w:tcW w:w="530" w:type="pct"/>
            <w:tcBorders>
              <w:top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1</w:t>
            </w:r>
          </w:p>
        </w:tc>
        <w:tc>
          <w:tcPr>
            <w:tcW w:w="974" w:type="pct"/>
            <w:tcBorders>
              <w:top w:val="single" w:sz="4" w:space="0" w:color="auto"/>
            </w:tcBorders>
            <w:vAlign w:val="center"/>
          </w:tcPr>
          <w:p w:rsidR="003848D0" w:rsidRPr="003848D0" w:rsidRDefault="003848D0" w:rsidP="003848D0">
            <w:pPr>
              <w:pStyle w:val="aff1"/>
              <w:jc w:val="center"/>
              <w:rPr>
                <w:rFonts w:ascii="Times New Roman" w:hAnsi="Times New Roman" w:cs="Times New Roman"/>
                <w:sz w:val="12"/>
                <w:szCs w:val="12"/>
              </w:rPr>
            </w:pPr>
            <w:r w:rsidRPr="003848D0">
              <w:rPr>
                <w:rFonts w:ascii="Times New Roman" w:hAnsi="Times New Roman" w:cs="Times New Roman"/>
                <w:sz w:val="12"/>
                <w:szCs w:val="12"/>
              </w:rPr>
              <w:t>0,043</w:t>
            </w:r>
          </w:p>
        </w:tc>
        <w:tc>
          <w:tcPr>
            <w:tcW w:w="465" w:type="pct"/>
            <w:vMerge/>
            <w:vAlign w:val="center"/>
          </w:tcPr>
          <w:p w:rsidR="003848D0" w:rsidRPr="003848D0" w:rsidRDefault="003848D0" w:rsidP="003848D0">
            <w:pPr>
              <w:pStyle w:val="aff1"/>
              <w:jc w:val="center"/>
              <w:rPr>
                <w:rFonts w:ascii="Times New Roman" w:hAnsi="Times New Roman" w:cs="Times New Roman"/>
                <w:sz w:val="12"/>
                <w:szCs w:val="12"/>
              </w:rPr>
            </w:pPr>
          </w:p>
        </w:tc>
        <w:tc>
          <w:tcPr>
            <w:tcW w:w="463" w:type="pct"/>
            <w:vMerge/>
            <w:vAlign w:val="center"/>
          </w:tcPr>
          <w:p w:rsidR="003848D0" w:rsidRPr="003848D0" w:rsidRDefault="003848D0" w:rsidP="003848D0">
            <w:pPr>
              <w:pStyle w:val="aff1"/>
              <w:jc w:val="center"/>
              <w:rPr>
                <w:rFonts w:ascii="Times New Roman" w:hAnsi="Times New Roman" w:cs="Times New Roman"/>
                <w:sz w:val="12"/>
                <w:szCs w:val="12"/>
              </w:rPr>
            </w:pPr>
          </w:p>
        </w:tc>
      </w:tr>
    </w:tbl>
    <w:p w:rsidR="00BA2896" w:rsidRPr="00BA2896" w:rsidRDefault="00BA2896" w:rsidP="00BA28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1.2.4Объем потребления тепловой мощности и теплоносителя </w:t>
      </w:r>
      <w:r w:rsidRPr="00BA2896">
        <w:rPr>
          <w:rFonts w:ascii="Times New Roman" w:hAnsi="Times New Roman" w:cs="Times New Roman"/>
          <w:sz w:val="12"/>
          <w:szCs w:val="12"/>
        </w:rPr>
        <w:t>на собственные и хозяйственные нужды и параметры тепловой мощности нетто.</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Тепловая мощность нетто котельных с. п. С</w:t>
      </w:r>
      <w:r>
        <w:rPr>
          <w:rFonts w:ascii="Times New Roman" w:hAnsi="Times New Roman" w:cs="Times New Roman"/>
          <w:sz w:val="12"/>
          <w:szCs w:val="12"/>
        </w:rPr>
        <w:t xml:space="preserve">ергиевск представлена в таблице </w:t>
      </w:r>
      <w:r w:rsidRPr="00BA2896">
        <w:rPr>
          <w:rFonts w:ascii="Times New Roman" w:hAnsi="Times New Roman" w:cs="Times New Roman"/>
          <w:sz w:val="12"/>
          <w:szCs w:val="12"/>
        </w:rPr>
        <w:t>№ 45.</w:t>
      </w:r>
    </w:p>
    <w:p w:rsid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Таблица № 45 – Тепловая мощность нетто котельных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822"/>
        <w:gridCol w:w="841"/>
        <w:gridCol w:w="958"/>
        <w:gridCol w:w="1080"/>
        <w:gridCol w:w="822"/>
      </w:tblGrid>
      <w:tr w:rsidR="00BA2896" w:rsidRPr="00BA2896" w:rsidTr="00BA2896">
        <w:trPr>
          <w:trHeight w:val="70"/>
        </w:trPr>
        <w:tc>
          <w:tcPr>
            <w:tcW w:w="2540" w:type="pct"/>
            <w:vMerge w:val="restar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Перечень</w:t>
            </w:r>
            <w:r w:rsidRPr="00BA2896">
              <w:rPr>
                <w:rFonts w:ascii="Times New Roman" w:hAnsi="Times New Roman" w:cs="Times New Roman"/>
                <w:spacing w:val="-2"/>
                <w:sz w:val="12"/>
                <w:szCs w:val="12"/>
              </w:rPr>
              <w:t xml:space="preserve"> </w:t>
            </w:r>
            <w:r w:rsidRPr="00BA2896">
              <w:rPr>
                <w:rFonts w:ascii="Times New Roman" w:hAnsi="Times New Roman" w:cs="Times New Roman"/>
                <w:sz w:val="12"/>
                <w:szCs w:val="12"/>
              </w:rPr>
              <w:t>котельных</w:t>
            </w:r>
          </w:p>
        </w:tc>
        <w:tc>
          <w:tcPr>
            <w:tcW w:w="2460" w:type="pct"/>
            <w:gridSpan w:val="4"/>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Тепловая</w:t>
            </w:r>
            <w:r w:rsidRPr="00BA2896">
              <w:rPr>
                <w:rFonts w:ascii="Times New Roman" w:hAnsi="Times New Roman" w:cs="Times New Roman"/>
                <w:spacing w:val="-3"/>
                <w:sz w:val="12"/>
                <w:szCs w:val="12"/>
                <w:lang w:val="ru-RU"/>
              </w:rPr>
              <w:t xml:space="preserve"> </w:t>
            </w:r>
            <w:r w:rsidRPr="00BA2896">
              <w:rPr>
                <w:rFonts w:ascii="Times New Roman" w:hAnsi="Times New Roman" w:cs="Times New Roman"/>
                <w:sz w:val="12"/>
                <w:szCs w:val="12"/>
                <w:lang w:val="ru-RU"/>
              </w:rPr>
              <w:t>мощность</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котельной,</w:t>
            </w:r>
            <w:r w:rsidRPr="00BA2896">
              <w:rPr>
                <w:rFonts w:ascii="Times New Roman" w:hAnsi="Times New Roman" w:cs="Times New Roman"/>
                <w:spacing w:val="-3"/>
                <w:sz w:val="12"/>
                <w:szCs w:val="12"/>
                <w:lang w:val="ru-RU"/>
              </w:rPr>
              <w:t xml:space="preserve"> </w:t>
            </w:r>
            <w:r w:rsidRPr="00BA2896">
              <w:rPr>
                <w:rFonts w:ascii="Times New Roman" w:hAnsi="Times New Roman" w:cs="Times New Roman"/>
                <w:sz w:val="12"/>
                <w:szCs w:val="12"/>
                <w:lang w:val="ru-RU"/>
              </w:rPr>
              <w:t>Гкал/ч</w:t>
            </w:r>
          </w:p>
        </w:tc>
      </w:tr>
      <w:tr w:rsidR="00BA2896" w:rsidRPr="00BA2896" w:rsidTr="00BA2896">
        <w:trPr>
          <w:trHeight w:val="70"/>
        </w:trPr>
        <w:tc>
          <w:tcPr>
            <w:tcW w:w="2540" w:type="pct"/>
            <w:vMerge/>
            <w:tcBorders>
              <w:top w:val="nil"/>
            </w:tcBorders>
            <w:vAlign w:val="center"/>
          </w:tcPr>
          <w:p w:rsidR="00BA2896" w:rsidRPr="00BA2896" w:rsidRDefault="00BA2896" w:rsidP="00BA2896">
            <w:pPr>
              <w:pStyle w:val="aff1"/>
              <w:jc w:val="center"/>
              <w:rPr>
                <w:rFonts w:ascii="Times New Roman" w:hAnsi="Times New Roman" w:cs="Times New Roman"/>
                <w:sz w:val="12"/>
                <w:szCs w:val="12"/>
                <w:lang w:val="ru-RU"/>
              </w:rPr>
            </w:pP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position w:val="2"/>
                <w:sz w:val="12"/>
                <w:szCs w:val="12"/>
              </w:rPr>
              <w:t>Q</w:t>
            </w:r>
            <w:r w:rsidRPr="00BA2896">
              <w:rPr>
                <w:rFonts w:ascii="Times New Roman" w:hAnsi="Times New Roman" w:cs="Times New Roman"/>
                <w:sz w:val="12"/>
                <w:szCs w:val="12"/>
              </w:rPr>
              <w:t>устан</w:t>
            </w:r>
            <w:r w:rsidRPr="00BA2896">
              <w:rPr>
                <w:rFonts w:ascii="Times New Roman" w:hAnsi="Times New Roman" w:cs="Times New Roman"/>
                <w:position w:val="2"/>
                <w:sz w:val="12"/>
                <w:szCs w:val="12"/>
              </w:rPr>
              <w:t>.</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position w:val="2"/>
                <w:sz w:val="12"/>
                <w:szCs w:val="12"/>
              </w:rPr>
              <w:t>Q</w:t>
            </w:r>
            <w:r w:rsidRPr="00BA2896">
              <w:rPr>
                <w:rFonts w:ascii="Times New Roman" w:hAnsi="Times New Roman" w:cs="Times New Roman"/>
                <w:sz w:val="12"/>
                <w:szCs w:val="12"/>
              </w:rPr>
              <w:t>распол</w:t>
            </w:r>
            <w:r w:rsidRPr="00BA2896">
              <w:rPr>
                <w:rFonts w:ascii="Times New Roman" w:hAnsi="Times New Roman" w:cs="Times New Roman"/>
                <w:position w:val="2"/>
                <w:sz w:val="12"/>
                <w:szCs w:val="12"/>
              </w:rPr>
              <w:t>.</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position w:val="2"/>
                <w:sz w:val="12"/>
                <w:szCs w:val="12"/>
              </w:rPr>
              <w:t>Q</w:t>
            </w:r>
            <w:r w:rsidRPr="00BA2896">
              <w:rPr>
                <w:rFonts w:ascii="Times New Roman" w:hAnsi="Times New Roman" w:cs="Times New Roman"/>
                <w:sz w:val="12"/>
                <w:szCs w:val="12"/>
              </w:rPr>
              <w:t>соб.нужды</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position w:val="2"/>
                <w:sz w:val="12"/>
                <w:szCs w:val="12"/>
              </w:rPr>
              <w:t>Q</w:t>
            </w:r>
            <w:r w:rsidRPr="00BA2896">
              <w:rPr>
                <w:rFonts w:ascii="Times New Roman" w:hAnsi="Times New Roman" w:cs="Times New Roman"/>
                <w:sz w:val="12"/>
                <w:szCs w:val="12"/>
              </w:rPr>
              <w:t>нетто</w:t>
            </w:r>
          </w:p>
        </w:tc>
      </w:tr>
      <w:tr w:rsidR="00BA2896" w:rsidRPr="00BA2896" w:rsidTr="00BA2896">
        <w:trPr>
          <w:trHeight w:val="70"/>
        </w:trPr>
        <w:tc>
          <w:tcPr>
            <w:tcW w:w="5000" w:type="pct"/>
            <w:gridSpan w:val="5"/>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Котельные</w:t>
            </w:r>
            <w:r w:rsidRPr="00BA2896">
              <w:rPr>
                <w:rFonts w:ascii="Times New Roman" w:hAnsi="Times New Roman" w:cs="Times New Roman"/>
                <w:spacing w:val="-3"/>
                <w:sz w:val="12"/>
                <w:szCs w:val="12"/>
              </w:rPr>
              <w:t xml:space="preserve"> </w:t>
            </w:r>
            <w:r w:rsidRPr="00BA2896">
              <w:rPr>
                <w:rFonts w:ascii="Times New Roman" w:hAnsi="Times New Roman" w:cs="Times New Roman"/>
                <w:sz w:val="12"/>
                <w:szCs w:val="12"/>
              </w:rPr>
              <w:t>в</w:t>
            </w:r>
            <w:r w:rsidRPr="00BA2896">
              <w:rPr>
                <w:rFonts w:ascii="Times New Roman" w:hAnsi="Times New Roman" w:cs="Times New Roman"/>
                <w:spacing w:val="-3"/>
                <w:sz w:val="12"/>
                <w:szCs w:val="12"/>
              </w:rPr>
              <w:t xml:space="preserve"> </w:t>
            </w:r>
            <w:r w:rsidRPr="00BA2896">
              <w:rPr>
                <w:rFonts w:ascii="Times New Roman" w:hAnsi="Times New Roman" w:cs="Times New Roman"/>
                <w:sz w:val="12"/>
                <w:szCs w:val="12"/>
              </w:rPr>
              <w:t>селе</w:t>
            </w:r>
            <w:r w:rsidRPr="00BA2896">
              <w:rPr>
                <w:rFonts w:ascii="Times New Roman" w:hAnsi="Times New Roman" w:cs="Times New Roman"/>
                <w:spacing w:val="-3"/>
                <w:sz w:val="12"/>
                <w:szCs w:val="12"/>
              </w:rPr>
              <w:t xml:space="preserve"> </w:t>
            </w:r>
            <w:r w:rsidRPr="00BA2896">
              <w:rPr>
                <w:rFonts w:ascii="Times New Roman" w:hAnsi="Times New Roman" w:cs="Times New Roman"/>
                <w:sz w:val="12"/>
                <w:szCs w:val="12"/>
              </w:rPr>
              <w:t>Сергиевск</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Котельная</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1</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Г. Михайловского-32а</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1,720</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1,600</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0,001</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1,599</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Котельная</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2</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ул. К.</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Маркса-41а</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2,920</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2,240</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0,016</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2,224</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Котельная</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ПМК</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3"/>
                <w:sz w:val="12"/>
                <w:szCs w:val="12"/>
                <w:lang w:val="ru-RU"/>
              </w:rPr>
              <w:t xml:space="preserve"> </w:t>
            </w:r>
            <w:r w:rsidRPr="00BA2896">
              <w:rPr>
                <w:rFonts w:ascii="Times New Roman" w:hAnsi="Times New Roman" w:cs="Times New Roman"/>
                <w:sz w:val="12"/>
                <w:szCs w:val="12"/>
                <w:lang w:val="ru-RU"/>
              </w:rPr>
              <w:t>Н.</w:t>
            </w:r>
            <w:r w:rsidRPr="00BA2896">
              <w:rPr>
                <w:rFonts w:ascii="Times New Roman" w:hAnsi="Times New Roman" w:cs="Times New Roman"/>
                <w:spacing w:val="-3"/>
                <w:sz w:val="12"/>
                <w:szCs w:val="12"/>
                <w:lang w:val="ru-RU"/>
              </w:rPr>
              <w:t xml:space="preserve"> </w:t>
            </w:r>
            <w:r w:rsidRPr="00BA2896">
              <w:rPr>
                <w:rFonts w:ascii="Times New Roman" w:hAnsi="Times New Roman" w:cs="Times New Roman"/>
                <w:sz w:val="12"/>
                <w:szCs w:val="12"/>
                <w:lang w:val="ru-RU"/>
              </w:rPr>
              <w:t>Краснова-84</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1,032</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0,960</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0,002</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0,958</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ж.</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д.</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Ленина-91б</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1,720</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1,720</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1,720</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ж.</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д.</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Ленина-93</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0,774</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0,774</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0,744</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ДОУ</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«Радуга»</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ул. Северной-70</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0,2107</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0,2107</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0,2107</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3"/>
                <w:sz w:val="12"/>
                <w:szCs w:val="12"/>
                <w:lang w:val="ru-RU"/>
              </w:rPr>
              <w:t xml:space="preserve"> </w:t>
            </w:r>
            <w:r w:rsidRPr="00BA2896">
              <w:rPr>
                <w:rFonts w:ascii="Times New Roman" w:hAnsi="Times New Roman" w:cs="Times New Roman"/>
                <w:sz w:val="12"/>
                <w:szCs w:val="12"/>
                <w:lang w:val="ru-RU"/>
              </w:rPr>
              <w:t>ДОУ</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«Сказка»</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Кооперативной-13</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0,2537</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0,2537</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0,2537</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РЦ</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Строителей-7</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0,129</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0,129</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0,129</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СОШ</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Ленина-66</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1,720</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1,720</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1,720</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СОШ</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2</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 ул.</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Советской-32а</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0,301</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0,301</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0,301</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ВК</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Л.</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Толстого-45</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0,172</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0,172</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0,172</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НФС</w:t>
            </w:r>
            <w:r w:rsidRPr="00BA2896">
              <w:rPr>
                <w:rFonts w:ascii="Times New Roman" w:hAnsi="Times New Roman" w:cs="Times New Roman"/>
                <w:spacing w:val="-3"/>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Гагарина-2б</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0,172</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0,172</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0,172</w:t>
            </w:r>
          </w:p>
        </w:tc>
      </w:tr>
      <w:tr w:rsidR="00BA2896" w:rsidRPr="00BA2896" w:rsidTr="00BA2896">
        <w:trPr>
          <w:trHeight w:val="70"/>
        </w:trPr>
        <w:tc>
          <w:tcPr>
            <w:tcW w:w="5000" w:type="pct"/>
            <w:gridSpan w:val="5"/>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в</w:t>
            </w:r>
            <w:r w:rsidRPr="00BA2896">
              <w:rPr>
                <w:rFonts w:ascii="Times New Roman" w:hAnsi="Times New Roman" w:cs="Times New Roman"/>
                <w:spacing w:val="-2"/>
                <w:sz w:val="12"/>
                <w:szCs w:val="12"/>
              </w:rPr>
              <w:t xml:space="preserve"> </w:t>
            </w:r>
            <w:r w:rsidRPr="00BA2896">
              <w:rPr>
                <w:rFonts w:ascii="Times New Roman" w:hAnsi="Times New Roman" w:cs="Times New Roman"/>
                <w:sz w:val="12"/>
                <w:szCs w:val="12"/>
              </w:rPr>
              <w:t>селе</w:t>
            </w:r>
            <w:r w:rsidRPr="00BA2896">
              <w:rPr>
                <w:rFonts w:ascii="Times New Roman" w:hAnsi="Times New Roman" w:cs="Times New Roman"/>
                <w:spacing w:val="-1"/>
                <w:sz w:val="12"/>
                <w:szCs w:val="12"/>
              </w:rPr>
              <w:t xml:space="preserve"> </w:t>
            </w:r>
            <w:r w:rsidRPr="00BA2896">
              <w:rPr>
                <w:rFonts w:ascii="Times New Roman" w:hAnsi="Times New Roman" w:cs="Times New Roman"/>
                <w:sz w:val="12"/>
                <w:szCs w:val="12"/>
              </w:rPr>
              <w:t>Боровка</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ДК</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Юбилейной-34</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0,086</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0,086</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0,086</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ОУ</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Юбилейной-5</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0,129</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0,129</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0,129</w:t>
            </w:r>
          </w:p>
        </w:tc>
      </w:tr>
      <w:tr w:rsidR="00BA2896" w:rsidRPr="00BA2896" w:rsidTr="00BA2896">
        <w:trPr>
          <w:trHeight w:val="70"/>
        </w:trPr>
        <w:tc>
          <w:tcPr>
            <w:tcW w:w="5000" w:type="pct"/>
            <w:gridSpan w:val="5"/>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в</w:t>
            </w:r>
            <w:r w:rsidRPr="00BA2896">
              <w:rPr>
                <w:rFonts w:ascii="Times New Roman" w:hAnsi="Times New Roman" w:cs="Times New Roman"/>
                <w:spacing w:val="-2"/>
                <w:sz w:val="12"/>
                <w:szCs w:val="12"/>
              </w:rPr>
              <w:t xml:space="preserve"> </w:t>
            </w:r>
            <w:r w:rsidRPr="00BA2896">
              <w:rPr>
                <w:rFonts w:ascii="Times New Roman" w:hAnsi="Times New Roman" w:cs="Times New Roman"/>
                <w:sz w:val="12"/>
                <w:szCs w:val="12"/>
              </w:rPr>
              <w:t>селе</w:t>
            </w:r>
            <w:r w:rsidRPr="00BA2896">
              <w:rPr>
                <w:rFonts w:ascii="Times New Roman" w:hAnsi="Times New Roman" w:cs="Times New Roman"/>
                <w:spacing w:val="-2"/>
                <w:sz w:val="12"/>
                <w:szCs w:val="12"/>
              </w:rPr>
              <w:t xml:space="preserve"> </w:t>
            </w:r>
            <w:r w:rsidRPr="00BA2896">
              <w:rPr>
                <w:rFonts w:ascii="Times New Roman" w:hAnsi="Times New Roman" w:cs="Times New Roman"/>
                <w:sz w:val="12"/>
                <w:szCs w:val="12"/>
              </w:rPr>
              <w:t>Успенка</w:t>
            </w:r>
          </w:p>
        </w:tc>
      </w:tr>
      <w:tr w:rsidR="00BA2896" w:rsidRPr="00BA2896" w:rsidTr="00BA2896">
        <w:trPr>
          <w:trHeight w:val="70"/>
        </w:trPr>
        <w:tc>
          <w:tcPr>
            <w:tcW w:w="2540"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СОШ</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по</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ул.</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Полевой-39</w:t>
            </w:r>
          </w:p>
        </w:tc>
        <w:tc>
          <w:tcPr>
            <w:tcW w:w="559"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0,086</w:t>
            </w:r>
          </w:p>
        </w:tc>
        <w:tc>
          <w:tcPr>
            <w:tcW w:w="63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0,086</w:t>
            </w:r>
          </w:p>
        </w:tc>
        <w:tc>
          <w:tcPr>
            <w:tcW w:w="718"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0,00</w:t>
            </w:r>
          </w:p>
        </w:tc>
        <w:tc>
          <w:tcPr>
            <w:tcW w:w="547"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0,086</w:t>
            </w:r>
          </w:p>
        </w:tc>
      </w:tr>
    </w:tbl>
    <w:p w:rsidR="00BA2896" w:rsidRPr="00BA2896" w:rsidRDefault="00BA2896" w:rsidP="00BA28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1.2.5</w:t>
      </w:r>
      <w:r w:rsidRPr="00BA2896">
        <w:rPr>
          <w:rFonts w:ascii="Times New Roman" w:hAnsi="Times New Roman" w:cs="Times New Roman"/>
          <w:sz w:val="12"/>
          <w:szCs w:val="12"/>
        </w:rPr>
        <w:t>Способ регулирования отпуска тепловой энергии от источников тепловой энергии с обоснованием выбора графика изменения температур теплоносителя.</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 xml:space="preserve">Регулирование отпуска тепловой энергии от котельных ООО «СКК» в с. п. Сергиевск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Качественное </w:t>
      </w:r>
      <w:r w:rsidRPr="00BA2896">
        <w:rPr>
          <w:rFonts w:ascii="Times New Roman" w:hAnsi="Times New Roman" w:cs="Times New Roman"/>
          <w:sz w:val="12"/>
          <w:szCs w:val="12"/>
        </w:rPr>
        <w:lastRenderedPageBreak/>
        <w:t>регулирование</w:t>
      </w:r>
      <w:r>
        <w:rPr>
          <w:rFonts w:ascii="Times New Roman" w:hAnsi="Times New Roman" w:cs="Times New Roman"/>
          <w:sz w:val="12"/>
          <w:szCs w:val="12"/>
        </w:rPr>
        <w:t xml:space="preserve"> обеспечивает постоянный расход </w:t>
      </w:r>
      <w:r w:rsidRPr="00BA2896">
        <w:rPr>
          <w:rFonts w:ascii="Times New Roman" w:hAnsi="Times New Roman" w:cs="Times New Roman"/>
          <w:sz w:val="12"/>
          <w:szCs w:val="12"/>
        </w:rPr>
        <w:t>теплоносителя и стабильный гидравлический режим системы теплоснабжения на протяжении всего отопительного периода.</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 xml:space="preserve">Выбор температурного графика отпуска тепловой энергии от котельных </w:t>
      </w:r>
      <w:r>
        <w:rPr>
          <w:rFonts w:ascii="Times New Roman" w:hAnsi="Times New Roman" w:cs="Times New Roman"/>
          <w:sz w:val="12"/>
          <w:szCs w:val="12"/>
        </w:rPr>
        <w:t xml:space="preserve">ООО </w:t>
      </w:r>
      <w:r w:rsidRPr="00BA2896">
        <w:rPr>
          <w:rFonts w:ascii="Times New Roman" w:hAnsi="Times New Roman" w:cs="Times New Roman"/>
          <w:sz w:val="12"/>
          <w:szCs w:val="12"/>
        </w:rPr>
        <w:t>«СКК» - 80/60 0С обусловлен типом присоединения потребителей к сетям теплоснабжения. Системы отопления зданий подключены непосредственно к тепловым сетям, без каких-либо теплообменных или смешивающих устройств. Согласно требованиями СП 60.13330.2016 «Отопление, Вентиляция, Кондиционирование» максимально допустимая температура теплоносителя в системе отопления или теплоотдающей поверхности отопительного прибора в жилых, общественных и административно-бытовых зданиях составляет 95 0С.</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Температурный график регулирования отпуска тепловой энергии котельных с. п. Сергиевск, представлен в таблице № 46.</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Таблица № 46 - Температурный график 80/60 0С</w:t>
      </w:r>
    </w:p>
    <w:p w:rsidR="003848D0" w:rsidRDefault="00BA2896" w:rsidP="00BA289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42A389D" wp14:editId="72CAC097">
            <wp:extent cx="847725" cy="935420"/>
            <wp:effectExtent l="0" t="0" r="0" b="0"/>
            <wp:docPr id="1" name="Рисунок 1"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й.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7725" cy="935420"/>
                    </a:xfrm>
                    <a:prstGeom prst="rect">
                      <a:avLst/>
                    </a:prstGeom>
                    <a:noFill/>
                    <a:ln>
                      <a:noFill/>
                    </a:ln>
                  </pic:spPr>
                </pic:pic>
              </a:graphicData>
            </a:graphic>
          </wp:inline>
        </w:drawing>
      </w:r>
    </w:p>
    <w:p w:rsidR="00BA2896" w:rsidRPr="00BA2896" w:rsidRDefault="00BA2896" w:rsidP="00BA28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1.2.6</w:t>
      </w:r>
      <w:r w:rsidRPr="00BA2896">
        <w:rPr>
          <w:rFonts w:ascii="Times New Roman" w:hAnsi="Times New Roman" w:cs="Times New Roman"/>
          <w:sz w:val="12"/>
          <w:szCs w:val="12"/>
        </w:rPr>
        <w:t>Статистика отказов и восстановлений оборудования источников тепловой энергии.</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Статистика отказов и восстановлений оборудования источников тепловой энергии с.</w:t>
      </w:r>
      <w:r>
        <w:rPr>
          <w:rFonts w:ascii="Times New Roman" w:hAnsi="Times New Roman" w:cs="Times New Roman"/>
          <w:sz w:val="12"/>
          <w:szCs w:val="12"/>
        </w:rPr>
        <w:t xml:space="preserve"> п. Сергиевск не предоставлена.</w:t>
      </w:r>
    </w:p>
    <w:p w:rsidR="00BA2896" w:rsidRPr="00BA2896" w:rsidRDefault="00BA2896" w:rsidP="00BA28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1.2.7Предписания </w:t>
      </w:r>
      <w:r w:rsidRPr="00BA2896">
        <w:rPr>
          <w:rFonts w:ascii="Times New Roman" w:hAnsi="Times New Roman" w:cs="Times New Roman"/>
          <w:sz w:val="12"/>
          <w:szCs w:val="12"/>
        </w:rPr>
        <w:t>надзорн</w:t>
      </w:r>
      <w:r>
        <w:rPr>
          <w:rFonts w:ascii="Times New Roman" w:hAnsi="Times New Roman" w:cs="Times New Roman"/>
          <w:sz w:val="12"/>
          <w:szCs w:val="12"/>
        </w:rPr>
        <w:t xml:space="preserve">ых органов по запрещению </w:t>
      </w:r>
      <w:r w:rsidRPr="00BA2896">
        <w:rPr>
          <w:rFonts w:ascii="Times New Roman" w:hAnsi="Times New Roman" w:cs="Times New Roman"/>
          <w:sz w:val="12"/>
          <w:szCs w:val="12"/>
        </w:rPr>
        <w:t>дальнейшей эксплуатации источников тепловой энергии.</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Предписания надзорных органов по запрещению эксплуатации источни</w:t>
      </w:r>
      <w:r>
        <w:rPr>
          <w:rFonts w:ascii="Times New Roman" w:hAnsi="Times New Roman" w:cs="Times New Roman"/>
          <w:sz w:val="12"/>
          <w:szCs w:val="12"/>
        </w:rPr>
        <w:t>ков теплоснабжения отсутствуют.</w:t>
      </w:r>
    </w:p>
    <w:p w:rsidR="00BA2896" w:rsidRPr="00BA2896" w:rsidRDefault="00BA2896" w:rsidP="00BA28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1.2.8</w:t>
      </w:r>
      <w:r w:rsidRPr="00BA2896">
        <w:rPr>
          <w:rFonts w:ascii="Times New Roman" w:hAnsi="Times New Roman" w:cs="Times New Roman"/>
          <w:sz w:val="12"/>
          <w:szCs w:val="12"/>
        </w:rPr>
        <w:t>Индивидуальные теплогенераторы</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Жилой фонд сельского поселения Сергиевск 181 366,5 м2, не подключенный к централизованным системам   теплоснабжения,   площадью   ориентировочно 116 334,66 м2 обеспечивается тепловой энергией от индивидуальных поквартирных теплогенераторов.</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В основном, это малоэтажный жилищный фонд со стенами, выполненными из бруса и кирпича. Поскольку данные об установленной тепловой мощности данных теплогенераторов отсутствуют, не представляется возможности точно оценить резервы этого вида оборудования. Расход тепла на отопление существующих индивидуальных жилых домов определен из условий 20 ккал/ч на 1 м2.</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 xml:space="preserve">Ориентировочная оценка показывает, что тепловая нагрузка отопления, обеспечиваемая   от   индивидуальных   </w:t>
      </w:r>
      <w:r>
        <w:rPr>
          <w:rFonts w:ascii="Times New Roman" w:hAnsi="Times New Roman" w:cs="Times New Roman"/>
          <w:sz w:val="12"/>
          <w:szCs w:val="12"/>
        </w:rPr>
        <w:t xml:space="preserve">теплогенераторов,   составляет </w:t>
      </w:r>
      <w:r w:rsidRPr="00BA2896">
        <w:rPr>
          <w:rFonts w:ascii="Times New Roman" w:hAnsi="Times New Roman" w:cs="Times New Roman"/>
          <w:sz w:val="12"/>
          <w:szCs w:val="12"/>
        </w:rPr>
        <w:t>около 23,26 Гкал/ч.</w:t>
      </w:r>
    </w:p>
    <w:p w:rsidR="00BA2896" w:rsidRPr="00BA2896" w:rsidRDefault="00BA2896" w:rsidP="00BA28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BA2896">
        <w:rPr>
          <w:rFonts w:ascii="Times New Roman" w:hAnsi="Times New Roman" w:cs="Times New Roman"/>
          <w:sz w:val="12"/>
          <w:szCs w:val="12"/>
        </w:rPr>
        <w:t>Тепловые сети, сооружения на них и тепловые пункты.</w:t>
      </w:r>
    </w:p>
    <w:p w:rsidR="00BA2896" w:rsidRPr="00BA2896" w:rsidRDefault="00BA2896" w:rsidP="00BA28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w:t>
      </w:r>
      <w:r w:rsidRPr="00BA2896">
        <w:rPr>
          <w:rFonts w:ascii="Times New Roman" w:hAnsi="Times New Roman" w:cs="Times New Roman"/>
          <w:sz w:val="12"/>
          <w:szCs w:val="12"/>
        </w:rPr>
        <w:t>Структура тепловых сетей от каждого источника тепловой энергии.</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Все те</w:t>
      </w:r>
      <w:r>
        <w:rPr>
          <w:rFonts w:ascii="Times New Roman" w:hAnsi="Times New Roman" w:cs="Times New Roman"/>
          <w:sz w:val="12"/>
          <w:szCs w:val="12"/>
        </w:rPr>
        <w:t>пловые сети на территории с. п.</w:t>
      </w:r>
      <w:r w:rsidRPr="00BA2896">
        <w:rPr>
          <w:rFonts w:ascii="Times New Roman" w:hAnsi="Times New Roman" w:cs="Times New Roman"/>
          <w:sz w:val="12"/>
          <w:szCs w:val="12"/>
        </w:rPr>
        <w:t>Сергиевск находятся в эксплуатационной ответственности ООО «Сервисная коммунальная компания». Система теплоснабжения – закрытая, двухтрубная. Тепловая энергия от котельной поступает по т</w:t>
      </w:r>
      <w:r>
        <w:rPr>
          <w:rFonts w:ascii="Times New Roman" w:hAnsi="Times New Roman" w:cs="Times New Roman"/>
          <w:sz w:val="12"/>
          <w:szCs w:val="12"/>
        </w:rPr>
        <w:t>емпературному графику 80/60 0С.</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Всего на территории сельского поселения от централизованных источников тепловой энергии проложено 12 102 м тепловых се</w:t>
      </w:r>
      <w:r>
        <w:rPr>
          <w:rFonts w:ascii="Times New Roman" w:hAnsi="Times New Roman" w:cs="Times New Roman"/>
          <w:sz w:val="12"/>
          <w:szCs w:val="12"/>
        </w:rPr>
        <w:t xml:space="preserve">тей в двухтрубном исчислении со </w:t>
      </w:r>
      <w:r w:rsidRPr="00BA2896">
        <w:rPr>
          <w:rFonts w:ascii="Times New Roman" w:hAnsi="Times New Roman" w:cs="Times New Roman"/>
          <w:sz w:val="12"/>
          <w:szCs w:val="12"/>
        </w:rPr>
        <w:t>средним внутренним диаметром 100 мм. Максимальный внешний диаметр трубопроводов составляет 259 мм.</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Система теплоснабжения, по виду теплоносителя – водяная.</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Компенсация температурных удлинений трубопроводов осуществляется за счет естественных изменений направления трассы, а также за счет применения П-образных компенсаторов.</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Для дренажа и травления воздуха из трубопроводов тепловых сетей предусмотрены спускные устройства и штуцера, оснащенные запорной арматурой.</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Материал трубопроводов – сталь трубная, способ прокладки – подземная (70%), надземная (30%). Преобладающий вид изоляции надземных трубопроводов – урса, стеклоткань, в каналах трубы уложены без изоляции.</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Параметры тепловой сети централизованных котельных села Сергиевск представлены в таблице № 47.</w:t>
      </w:r>
    </w:p>
    <w:p w:rsid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Таблица № 47 - Параметры тепловой сети централизованных котельных села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66"/>
        <w:gridCol w:w="936"/>
        <w:gridCol w:w="664"/>
        <w:gridCol w:w="664"/>
        <w:gridCol w:w="667"/>
        <w:gridCol w:w="664"/>
        <w:gridCol w:w="662"/>
      </w:tblGrid>
      <w:tr w:rsidR="00DB6A37" w:rsidRPr="00BA2896" w:rsidTr="00BA2896">
        <w:trPr>
          <w:trHeight w:val="70"/>
        </w:trPr>
        <w:tc>
          <w:tcPr>
            <w:tcW w:w="217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Параметры</w:t>
            </w:r>
            <w:r w:rsidRPr="00BA2896">
              <w:rPr>
                <w:rFonts w:ascii="Times New Roman" w:hAnsi="Times New Roman" w:cs="Times New Roman"/>
                <w:spacing w:val="-2"/>
                <w:sz w:val="12"/>
                <w:szCs w:val="12"/>
              </w:rPr>
              <w:t xml:space="preserve"> </w:t>
            </w:r>
            <w:r w:rsidRPr="00BA2896">
              <w:rPr>
                <w:rFonts w:ascii="Times New Roman" w:hAnsi="Times New Roman" w:cs="Times New Roman"/>
                <w:sz w:val="12"/>
                <w:szCs w:val="12"/>
              </w:rPr>
              <w:t>тепловой</w:t>
            </w:r>
            <w:r w:rsidRPr="00BA2896">
              <w:rPr>
                <w:rFonts w:ascii="Times New Roman" w:hAnsi="Times New Roman" w:cs="Times New Roman"/>
                <w:spacing w:val="-1"/>
                <w:sz w:val="12"/>
                <w:szCs w:val="12"/>
              </w:rPr>
              <w:t xml:space="preserve"> </w:t>
            </w:r>
            <w:r w:rsidRPr="00BA2896">
              <w:rPr>
                <w:rFonts w:ascii="Times New Roman" w:hAnsi="Times New Roman" w:cs="Times New Roman"/>
                <w:sz w:val="12"/>
                <w:szCs w:val="12"/>
              </w:rPr>
              <w:t>сети</w:t>
            </w:r>
          </w:p>
        </w:tc>
        <w:tc>
          <w:tcPr>
            <w:tcW w:w="622"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Единица</w:t>
            </w:r>
            <w:r w:rsidRPr="00BA2896">
              <w:rPr>
                <w:rFonts w:ascii="Times New Roman" w:hAnsi="Times New Roman" w:cs="Times New Roman"/>
                <w:spacing w:val="1"/>
                <w:sz w:val="12"/>
                <w:szCs w:val="12"/>
              </w:rPr>
              <w:t xml:space="preserve"> </w:t>
            </w:r>
            <w:r w:rsidRPr="00BA2896">
              <w:rPr>
                <w:rFonts w:ascii="Times New Roman" w:hAnsi="Times New Roman" w:cs="Times New Roman"/>
                <w:sz w:val="12"/>
                <w:szCs w:val="12"/>
              </w:rPr>
              <w:t>измерения</w:t>
            </w:r>
          </w:p>
        </w:tc>
        <w:tc>
          <w:tcPr>
            <w:tcW w:w="441"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МК ж. д.</w:t>
            </w:r>
            <w:r w:rsidRPr="00BA2896">
              <w:rPr>
                <w:rFonts w:ascii="Times New Roman" w:hAnsi="Times New Roman" w:cs="Times New Roman"/>
                <w:spacing w:val="1"/>
                <w:sz w:val="12"/>
                <w:szCs w:val="12"/>
                <w:lang w:val="ru-RU"/>
              </w:rPr>
              <w:t xml:space="preserve"> </w:t>
            </w:r>
            <w:r w:rsidRPr="00BA2896">
              <w:rPr>
                <w:rFonts w:ascii="Times New Roman" w:hAnsi="Times New Roman" w:cs="Times New Roman"/>
                <w:sz w:val="12"/>
                <w:szCs w:val="12"/>
                <w:lang w:val="ru-RU"/>
              </w:rPr>
              <w:t>Ленина-91б</w:t>
            </w:r>
          </w:p>
        </w:tc>
        <w:tc>
          <w:tcPr>
            <w:tcW w:w="441" w:type="pct"/>
            <w:tcBorders>
              <w:righ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МК ж. д.</w:t>
            </w:r>
            <w:r w:rsidRPr="00BA2896">
              <w:rPr>
                <w:rFonts w:ascii="Times New Roman" w:hAnsi="Times New Roman" w:cs="Times New Roman"/>
                <w:spacing w:val="1"/>
                <w:sz w:val="12"/>
                <w:szCs w:val="12"/>
              </w:rPr>
              <w:t xml:space="preserve"> </w:t>
            </w:r>
            <w:r w:rsidRPr="00BA2896">
              <w:rPr>
                <w:rFonts w:ascii="Times New Roman" w:hAnsi="Times New Roman" w:cs="Times New Roman"/>
                <w:sz w:val="12"/>
                <w:szCs w:val="12"/>
              </w:rPr>
              <w:t>Ленина-93</w:t>
            </w:r>
          </w:p>
        </w:tc>
        <w:tc>
          <w:tcPr>
            <w:tcW w:w="443" w:type="pct"/>
            <w:tcBorders>
              <w:lef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Котельная</w:t>
            </w:r>
          </w:p>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w:t>
            </w:r>
            <w:r w:rsidRPr="00BA2896">
              <w:rPr>
                <w:rFonts w:ascii="Times New Roman" w:hAnsi="Times New Roman" w:cs="Times New Roman"/>
                <w:spacing w:val="-11"/>
                <w:sz w:val="12"/>
                <w:szCs w:val="12"/>
              </w:rPr>
              <w:t xml:space="preserve"> </w:t>
            </w:r>
            <w:r w:rsidRPr="00BA2896">
              <w:rPr>
                <w:rFonts w:ascii="Times New Roman" w:hAnsi="Times New Roman" w:cs="Times New Roman"/>
                <w:sz w:val="12"/>
                <w:szCs w:val="12"/>
              </w:rPr>
              <w:t>1</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Котельная</w:t>
            </w:r>
          </w:p>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w:t>
            </w:r>
            <w:r w:rsidRPr="00BA2896">
              <w:rPr>
                <w:rFonts w:ascii="Times New Roman" w:hAnsi="Times New Roman" w:cs="Times New Roman"/>
                <w:spacing w:val="-11"/>
                <w:sz w:val="12"/>
                <w:szCs w:val="12"/>
              </w:rPr>
              <w:t xml:space="preserve"> </w:t>
            </w:r>
            <w:r w:rsidRPr="00BA2896">
              <w:rPr>
                <w:rFonts w:ascii="Times New Roman" w:hAnsi="Times New Roman" w:cs="Times New Roman"/>
                <w:sz w:val="12"/>
                <w:szCs w:val="12"/>
              </w:rPr>
              <w:t>2</w:t>
            </w:r>
          </w:p>
        </w:tc>
        <w:tc>
          <w:tcPr>
            <w:tcW w:w="440"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Котельная</w:t>
            </w:r>
            <w:r w:rsidRPr="00BA2896">
              <w:rPr>
                <w:rFonts w:ascii="Times New Roman" w:hAnsi="Times New Roman" w:cs="Times New Roman"/>
                <w:spacing w:val="-58"/>
                <w:sz w:val="12"/>
                <w:szCs w:val="12"/>
              </w:rPr>
              <w:t xml:space="preserve"> </w:t>
            </w:r>
            <w:r w:rsidRPr="00BA2896">
              <w:rPr>
                <w:rFonts w:ascii="Times New Roman" w:hAnsi="Times New Roman" w:cs="Times New Roman"/>
                <w:sz w:val="12"/>
                <w:szCs w:val="12"/>
              </w:rPr>
              <w:t>ПМК</w:t>
            </w:r>
          </w:p>
        </w:tc>
      </w:tr>
      <w:tr w:rsidR="00DB6A37" w:rsidRPr="00BA2896" w:rsidTr="00BA2896">
        <w:trPr>
          <w:trHeight w:val="70"/>
        </w:trPr>
        <w:tc>
          <w:tcPr>
            <w:tcW w:w="217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Площадь</w:t>
            </w:r>
            <w:r w:rsidRPr="00BA2896">
              <w:rPr>
                <w:rFonts w:ascii="Times New Roman" w:hAnsi="Times New Roman" w:cs="Times New Roman"/>
                <w:spacing w:val="-3"/>
                <w:sz w:val="12"/>
                <w:szCs w:val="12"/>
              </w:rPr>
              <w:t xml:space="preserve"> </w:t>
            </w:r>
            <w:r w:rsidRPr="00BA2896">
              <w:rPr>
                <w:rFonts w:ascii="Times New Roman" w:hAnsi="Times New Roman" w:cs="Times New Roman"/>
                <w:sz w:val="12"/>
                <w:szCs w:val="12"/>
              </w:rPr>
              <w:t>зоны</w:t>
            </w:r>
            <w:r w:rsidRPr="00BA2896">
              <w:rPr>
                <w:rFonts w:ascii="Times New Roman" w:hAnsi="Times New Roman" w:cs="Times New Roman"/>
                <w:spacing w:val="-3"/>
                <w:sz w:val="12"/>
                <w:szCs w:val="12"/>
              </w:rPr>
              <w:t xml:space="preserve"> </w:t>
            </w:r>
            <w:r w:rsidRPr="00BA2896">
              <w:rPr>
                <w:rFonts w:ascii="Times New Roman" w:hAnsi="Times New Roman" w:cs="Times New Roman"/>
                <w:sz w:val="12"/>
                <w:szCs w:val="12"/>
              </w:rPr>
              <w:t>действия</w:t>
            </w:r>
            <w:r w:rsidRPr="00BA2896">
              <w:rPr>
                <w:rFonts w:ascii="Times New Roman" w:hAnsi="Times New Roman" w:cs="Times New Roman"/>
                <w:spacing w:val="-3"/>
                <w:sz w:val="12"/>
                <w:szCs w:val="12"/>
              </w:rPr>
              <w:t xml:space="preserve"> </w:t>
            </w:r>
            <w:r w:rsidRPr="00BA2896">
              <w:rPr>
                <w:rFonts w:ascii="Times New Roman" w:hAnsi="Times New Roman" w:cs="Times New Roman"/>
                <w:sz w:val="12"/>
                <w:szCs w:val="12"/>
              </w:rPr>
              <w:t>котельной</w:t>
            </w:r>
          </w:p>
        </w:tc>
        <w:tc>
          <w:tcPr>
            <w:tcW w:w="622"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га</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2,6</w:t>
            </w:r>
          </w:p>
        </w:tc>
        <w:tc>
          <w:tcPr>
            <w:tcW w:w="441" w:type="pct"/>
            <w:tcBorders>
              <w:righ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6,6</w:t>
            </w:r>
          </w:p>
        </w:tc>
        <w:tc>
          <w:tcPr>
            <w:tcW w:w="443" w:type="pct"/>
            <w:tcBorders>
              <w:lef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5,1</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4,1</w:t>
            </w:r>
          </w:p>
        </w:tc>
        <w:tc>
          <w:tcPr>
            <w:tcW w:w="440"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2,2</w:t>
            </w:r>
          </w:p>
        </w:tc>
      </w:tr>
      <w:tr w:rsidR="00DB6A37" w:rsidRPr="00BA2896" w:rsidTr="00BA2896">
        <w:trPr>
          <w:trHeight w:val="70"/>
        </w:trPr>
        <w:tc>
          <w:tcPr>
            <w:tcW w:w="217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Материальная</w:t>
            </w:r>
            <w:r w:rsidRPr="00BA2896">
              <w:rPr>
                <w:rFonts w:ascii="Times New Roman" w:hAnsi="Times New Roman" w:cs="Times New Roman"/>
                <w:spacing w:val="-3"/>
                <w:sz w:val="12"/>
                <w:szCs w:val="12"/>
              </w:rPr>
              <w:t xml:space="preserve"> </w:t>
            </w:r>
            <w:r w:rsidRPr="00BA2896">
              <w:rPr>
                <w:rFonts w:ascii="Times New Roman" w:hAnsi="Times New Roman" w:cs="Times New Roman"/>
                <w:sz w:val="12"/>
                <w:szCs w:val="12"/>
              </w:rPr>
              <w:t>характеристика</w:t>
            </w:r>
          </w:p>
        </w:tc>
        <w:tc>
          <w:tcPr>
            <w:tcW w:w="622"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position w:val="-8"/>
                <w:sz w:val="12"/>
                <w:szCs w:val="12"/>
              </w:rPr>
              <w:t>м</w:t>
            </w:r>
            <w:r w:rsidRPr="00BA2896">
              <w:rPr>
                <w:rFonts w:ascii="Times New Roman" w:hAnsi="Times New Roman" w:cs="Times New Roman"/>
                <w:sz w:val="12"/>
                <w:szCs w:val="12"/>
              </w:rPr>
              <w:t>2</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165</w:t>
            </w:r>
          </w:p>
        </w:tc>
        <w:tc>
          <w:tcPr>
            <w:tcW w:w="441" w:type="pct"/>
            <w:tcBorders>
              <w:righ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475</w:t>
            </w:r>
          </w:p>
        </w:tc>
        <w:tc>
          <w:tcPr>
            <w:tcW w:w="443" w:type="pct"/>
            <w:tcBorders>
              <w:lef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713</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772</w:t>
            </w:r>
          </w:p>
        </w:tc>
        <w:tc>
          <w:tcPr>
            <w:tcW w:w="440"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552</w:t>
            </w:r>
          </w:p>
        </w:tc>
      </w:tr>
      <w:tr w:rsidR="00DB6A37" w:rsidRPr="00BA2896" w:rsidTr="00BA2896">
        <w:trPr>
          <w:trHeight w:val="70"/>
        </w:trPr>
        <w:tc>
          <w:tcPr>
            <w:tcW w:w="217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Плотность</w:t>
            </w:r>
            <w:r w:rsidRPr="00BA2896">
              <w:rPr>
                <w:rFonts w:ascii="Times New Roman" w:hAnsi="Times New Roman" w:cs="Times New Roman"/>
                <w:spacing w:val="-4"/>
                <w:sz w:val="12"/>
                <w:szCs w:val="12"/>
              </w:rPr>
              <w:t xml:space="preserve"> </w:t>
            </w:r>
            <w:r w:rsidRPr="00BA2896">
              <w:rPr>
                <w:rFonts w:ascii="Times New Roman" w:hAnsi="Times New Roman" w:cs="Times New Roman"/>
                <w:sz w:val="12"/>
                <w:szCs w:val="12"/>
              </w:rPr>
              <w:t>тепловой</w:t>
            </w:r>
            <w:r w:rsidRPr="00BA2896">
              <w:rPr>
                <w:rFonts w:ascii="Times New Roman" w:hAnsi="Times New Roman" w:cs="Times New Roman"/>
                <w:spacing w:val="-4"/>
                <w:sz w:val="12"/>
                <w:szCs w:val="12"/>
              </w:rPr>
              <w:t xml:space="preserve"> </w:t>
            </w:r>
            <w:r w:rsidRPr="00BA2896">
              <w:rPr>
                <w:rFonts w:ascii="Times New Roman" w:hAnsi="Times New Roman" w:cs="Times New Roman"/>
                <w:sz w:val="12"/>
                <w:szCs w:val="12"/>
              </w:rPr>
              <w:t>нагрузки</w:t>
            </w:r>
          </w:p>
        </w:tc>
        <w:tc>
          <w:tcPr>
            <w:tcW w:w="622"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(Гкал/ч)/га</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0,29</w:t>
            </w:r>
          </w:p>
        </w:tc>
        <w:tc>
          <w:tcPr>
            <w:tcW w:w="441" w:type="pct"/>
            <w:tcBorders>
              <w:righ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0,26</w:t>
            </w:r>
          </w:p>
        </w:tc>
        <w:tc>
          <w:tcPr>
            <w:tcW w:w="443" w:type="pct"/>
            <w:tcBorders>
              <w:lef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0,53</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0,71</w:t>
            </w:r>
          </w:p>
        </w:tc>
        <w:tc>
          <w:tcPr>
            <w:tcW w:w="440"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0,71</w:t>
            </w:r>
          </w:p>
        </w:tc>
      </w:tr>
      <w:tr w:rsidR="00DB6A37" w:rsidRPr="00BA2896" w:rsidTr="00BA2896">
        <w:trPr>
          <w:trHeight w:val="70"/>
        </w:trPr>
        <w:tc>
          <w:tcPr>
            <w:tcW w:w="217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Относительная</w:t>
            </w:r>
            <w:r w:rsidRPr="00BA2896">
              <w:rPr>
                <w:rFonts w:ascii="Times New Roman" w:hAnsi="Times New Roman" w:cs="Times New Roman"/>
                <w:spacing w:val="-3"/>
                <w:sz w:val="12"/>
                <w:szCs w:val="12"/>
              </w:rPr>
              <w:t xml:space="preserve"> </w:t>
            </w:r>
            <w:r w:rsidRPr="00BA2896">
              <w:rPr>
                <w:rFonts w:ascii="Times New Roman" w:hAnsi="Times New Roman" w:cs="Times New Roman"/>
                <w:sz w:val="12"/>
                <w:szCs w:val="12"/>
              </w:rPr>
              <w:t>материальная</w:t>
            </w:r>
            <w:r>
              <w:rPr>
                <w:rFonts w:ascii="Times New Roman" w:hAnsi="Times New Roman" w:cs="Times New Roman"/>
                <w:sz w:val="12"/>
                <w:szCs w:val="12"/>
                <w:lang w:val="ru-RU"/>
              </w:rPr>
              <w:t xml:space="preserve"> </w:t>
            </w:r>
            <w:r w:rsidRPr="00BA2896">
              <w:rPr>
                <w:rFonts w:ascii="Times New Roman" w:hAnsi="Times New Roman" w:cs="Times New Roman"/>
                <w:sz w:val="12"/>
                <w:szCs w:val="12"/>
              </w:rPr>
              <w:t>характеристика</w:t>
            </w:r>
          </w:p>
        </w:tc>
        <w:tc>
          <w:tcPr>
            <w:tcW w:w="622"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м</w:t>
            </w:r>
            <w:r w:rsidRPr="00BA2896">
              <w:rPr>
                <w:rFonts w:ascii="Times New Roman" w:hAnsi="Times New Roman" w:cs="Times New Roman"/>
                <w:sz w:val="12"/>
                <w:szCs w:val="12"/>
                <w:vertAlign w:val="superscript"/>
              </w:rPr>
              <w:t>2</w:t>
            </w:r>
            <w:r w:rsidRPr="00BA2896">
              <w:rPr>
                <w:rFonts w:ascii="Times New Roman" w:hAnsi="Times New Roman" w:cs="Times New Roman"/>
                <w:sz w:val="12"/>
                <w:szCs w:val="12"/>
              </w:rPr>
              <w:t>/(Гкал/ч)</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235,7</w:t>
            </w:r>
          </w:p>
        </w:tc>
        <w:tc>
          <w:tcPr>
            <w:tcW w:w="441" w:type="pct"/>
            <w:tcBorders>
              <w:righ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306,6</w:t>
            </w:r>
          </w:p>
        </w:tc>
        <w:tc>
          <w:tcPr>
            <w:tcW w:w="443" w:type="pct"/>
            <w:tcBorders>
              <w:lef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260,4</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267,5</w:t>
            </w:r>
          </w:p>
        </w:tc>
        <w:tc>
          <w:tcPr>
            <w:tcW w:w="440"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351,1</w:t>
            </w:r>
          </w:p>
        </w:tc>
      </w:tr>
      <w:tr w:rsidR="00DB6A37" w:rsidRPr="00BA2896" w:rsidTr="00BA2896">
        <w:trPr>
          <w:trHeight w:val="70"/>
        </w:trPr>
        <w:tc>
          <w:tcPr>
            <w:tcW w:w="217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Утвержденные</w:t>
            </w:r>
            <w:r w:rsidRPr="00BA2896">
              <w:rPr>
                <w:rFonts w:ascii="Times New Roman" w:hAnsi="Times New Roman" w:cs="Times New Roman"/>
                <w:spacing w:val="-5"/>
                <w:sz w:val="12"/>
                <w:szCs w:val="12"/>
              </w:rPr>
              <w:t xml:space="preserve"> </w:t>
            </w:r>
            <w:r w:rsidRPr="00BA2896">
              <w:rPr>
                <w:rFonts w:ascii="Times New Roman" w:hAnsi="Times New Roman" w:cs="Times New Roman"/>
                <w:sz w:val="12"/>
                <w:szCs w:val="12"/>
              </w:rPr>
              <w:t>нормативные</w:t>
            </w:r>
            <w:r>
              <w:rPr>
                <w:rFonts w:ascii="Times New Roman" w:hAnsi="Times New Roman" w:cs="Times New Roman"/>
                <w:sz w:val="12"/>
                <w:szCs w:val="12"/>
                <w:lang w:val="ru-RU"/>
              </w:rPr>
              <w:t xml:space="preserve"> </w:t>
            </w:r>
            <w:r w:rsidRPr="00BA2896">
              <w:rPr>
                <w:rFonts w:ascii="Times New Roman" w:hAnsi="Times New Roman" w:cs="Times New Roman"/>
                <w:sz w:val="12"/>
                <w:szCs w:val="12"/>
              </w:rPr>
              <w:t>потери:</w:t>
            </w:r>
          </w:p>
        </w:tc>
        <w:tc>
          <w:tcPr>
            <w:tcW w:w="622" w:type="pct"/>
            <w:vAlign w:val="center"/>
          </w:tcPr>
          <w:p w:rsidR="00BA2896" w:rsidRPr="00BA2896" w:rsidRDefault="00BA2896" w:rsidP="00BA2896">
            <w:pPr>
              <w:pStyle w:val="aff1"/>
              <w:jc w:val="center"/>
              <w:rPr>
                <w:rFonts w:ascii="Times New Roman" w:hAnsi="Times New Roman" w:cs="Times New Roman"/>
                <w:sz w:val="12"/>
                <w:szCs w:val="12"/>
              </w:rPr>
            </w:pP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p>
        </w:tc>
        <w:tc>
          <w:tcPr>
            <w:tcW w:w="441" w:type="pct"/>
            <w:tcBorders>
              <w:righ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p>
        </w:tc>
        <w:tc>
          <w:tcPr>
            <w:tcW w:w="443" w:type="pct"/>
            <w:tcBorders>
              <w:lef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p>
        </w:tc>
        <w:tc>
          <w:tcPr>
            <w:tcW w:w="440" w:type="pct"/>
            <w:vAlign w:val="center"/>
          </w:tcPr>
          <w:p w:rsidR="00BA2896" w:rsidRPr="00BA2896" w:rsidRDefault="00BA2896" w:rsidP="00BA2896">
            <w:pPr>
              <w:pStyle w:val="aff1"/>
              <w:jc w:val="center"/>
              <w:rPr>
                <w:rFonts w:ascii="Times New Roman" w:hAnsi="Times New Roman" w:cs="Times New Roman"/>
                <w:sz w:val="12"/>
                <w:szCs w:val="12"/>
              </w:rPr>
            </w:pPr>
          </w:p>
        </w:tc>
      </w:tr>
      <w:tr w:rsidR="00DB6A37" w:rsidRPr="00BA2896" w:rsidTr="00BA2896">
        <w:trPr>
          <w:trHeight w:val="70"/>
        </w:trPr>
        <w:tc>
          <w:tcPr>
            <w:tcW w:w="217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 теплоносителя</w:t>
            </w:r>
          </w:p>
        </w:tc>
        <w:tc>
          <w:tcPr>
            <w:tcW w:w="622"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м</w:t>
            </w:r>
            <w:r w:rsidRPr="00BA2896">
              <w:rPr>
                <w:rFonts w:ascii="Times New Roman" w:hAnsi="Times New Roman" w:cs="Times New Roman"/>
                <w:sz w:val="12"/>
                <w:szCs w:val="12"/>
                <w:vertAlign w:val="superscript"/>
              </w:rPr>
              <w:t>3</w:t>
            </w:r>
            <w:r w:rsidRPr="00BA2896">
              <w:rPr>
                <w:rFonts w:ascii="Times New Roman" w:hAnsi="Times New Roman" w:cs="Times New Roman"/>
                <w:sz w:val="12"/>
                <w:szCs w:val="12"/>
              </w:rPr>
              <w:t>/ч</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0,03</w:t>
            </w:r>
          </w:p>
        </w:tc>
        <w:tc>
          <w:tcPr>
            <w:tcW w:w="441" w:type="pct"/>
            <w:tcBorders>
              <w:righ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0,11</w:t>
            </w:r>
          </w:p>
        </w:tc>
        <w:tc>
          <w:tcPr>
            <w:tcW w:w="443" w:type="pct"/>
            <w:tcBorders>
              <w:lef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0,17</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0,17</w:t>
            </w:r>
          </w:p>
        </w:tc>
        <w:tc>
          <w:tcPr>
            <w:tcW w:w="440"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0,18</w:t>
            </w:r>
          </w:p>
        </w:tc>
      </w:tr>
      <w:tr w:rsidR="00DB6A37" w:rsidRPr="00BA2896" w:rsidTr="00BA2896">
        <w:trPr>
          <w:trHeight w:val="70"/>
        </w:trPr>
        <w:tc>
          <w:tcPr>
            <w:tcW w:w="2171" w:type="pct"/>
            <w:vAlign w:val="center"/>
          </w:tcPr>
          <w:p w:rsidR="00BA2896" w:rsidRPr="00BA2896" w:rsidRDefault="00BA2896" w:rsidP="00BA2896">
            <w:pPr>
              <w:pStyle w:val="aff1"/>
              <w:jc w:val="center"/>
              <w:rPr>
                <w:rFonts w:ascii="Times New Roman" w:hAnsi="Times New Roman" w:cs="Times New Roman"/>
                <w:sz w:val="12"/>
                <w:szCs w:val="12"/>
                <w:lang w:val="ru-RU"/>
              </w:rPr>
            </w:pPr>
            <w:r w:rsidRPr="00BA2896">
              <w:rPr>
                <w:rFonts w:ascii="Times New Roman" w:hAnsi="Times New Roman" w:cs="Times New Roman"/>
                <w:sz w:val="12"/>
                <w:szCs w:val="12"/>
                <w:lang w:val="ru-RU"/>
              </w:rPr>
              <w:t>Удельный</w:t>
            </w:r>
            <w:r w:rsidRPr="00BA2896">
              <w:rPr>
                <w:rFonts w:ascii="Times New Roman" w:hAnsi="Times New Roman" w:cs="Times New Roman"/>
                <w:spacing w:val="-9"/>
                <w:sz w:val="12"/>
                <w:szCs w:val="12"/>
                <w:lang w:val="ru-RU"/>
              </w:rPr>
              <w:t xml:space="preserve"> </w:t>
            </w:r>
            <w:r w:rsidRPr="00BA2896">
              <w:rPr>
                <w:rFonts w:ascii="Times New Roman" w:hAnsi="Times New Roman" w:cs="Times New Roman"/>
                <w:sz w:val="12"/>
                <w:szCs w:val="12"/>
                <w:lang w:val="ru-RU"/>
              </w:rPr>
              <w:t>расчетный</w:t>
            </w:r>
            <w:r w:rsidRPr="00BA2896">
              <w:rPr>
                <w:rFonts w:ascii="Times New Roman" w:hAnsi="Times New Roman" w:cs="Times New Roman"/>
                <w:spacing w:val="-9"/>
                <w:sz w:val="12"/>
                <w:szCs w:val="12"/>
                <w:lang w:val="ru-RU"/>
              </w:rPr>
              <w:t xml:space="preserve"> </w:t>
            </w:r>
            <w:r w:rsidRPr="00BA2896">
              <w:rPr>
                <w:rFonts w:ascii="Times New Roman" w:hAnsi="Times New Roman" w:cs="Times New Roman"/>
                <w:sz w:val="12"/>
                <w:szCs w:val="12"/>
                <w:lang w:val="ru-RU"/>
              </w:rPr>
              <w:t>расход</w:t>
            </w:r>
            <w:r w:rsidRPr="00BA2896">
              <w:rPr>
                <w:rFonts w:ascii="Times New Roman" w:hAnsi="Times New Roman" w:cs="Times New Roman"/>
                <w:spacing w:val="-57"/>
                <w:sz w:val="12"/>
                <w:szCs w:val="12"/>
                <w:lang w:val="ru-RU"/>
              </w:rPr>
              <w:t xml:space="preserve"> </w:t>
            </w:r>
            <w:r w:rsidRPr="00BA2896">
              <w:rPr>
                <w:rFonts w:ascii="Times New Roman" w:hAnsi="Times New Roman" w:cs="Times New Roman"/>
                <w:sz w:val="12"/>
                <w:szCs w:val="12"/>
                <w:lang w:val="ru-RU"/>
              </w:rPr>
              <w:t>теплоносителя</w:t>
            </w:r>
            <w:r w:rsidRPr="00BA2896">
              <w:rPr>
                <w:rFonts w:ascii="Times New Roman" w:hAnsi="Times New Roman" w:cs="Times New Roman"/>
                <w:spacing w:val="-4"/>
                <w:sz w:val="12"/>
                <w:szCs w:val="12"/>
                <w:lang w:val="ru-RU"/>
              </w:rPr>
              <w:t xml:space="preserve"> </w:t>
            </w:r>
            <w:r w:rsidRPr="00BA2896">
              <w:rPr>
                <w:rFonts w:ascii="Times New Roman" w:hAnsi="Times New Roman" w:cs="Times New Roman"/>
                <w:sz w:val="12"/>
                <w:szCs w:val="12"/>
                <w:lang w:val="ru-RU"/>
              </w:rPr>
              <w:t>на</w:t>
            </w:r>
            <w:r w:rsidRPr="00BA2896">
              <w:rPr>
                <w:rFonts w:ascii="Times New Roman" w:hAnsi="Times New Roman" w:cs="Times New Roman"/>
                <w:spacing w:val="-2"/>
                <w:sz w:val="12"/>
                <w:szCs w:val="12"/>
                <w:lang w:val="ru-RU"/>
              </w:rPr>
              <w:t xml:space="preserve"> </w:t>
            </w:r>
            <w:r w:rsidRPr="00BA2896">
              <w:rPr>
                <w:rFonts w:ascii="Times New Roman" w:hAnsi="Times New Roman" w:cs="Times New Roman"/>
                <w:sz w:val="12"/>
                <w:szCs w:val="12"/>
                <w:lang w:val="ru-RU"/>
              </w:rPr>
              <w:t>передачу</w:t>
            </w:r>
            <w:r>
              <w:rPr>
                <w:rFonts w:ascii="Times New Roman" w:hAnsi="Times New Roman" w:cs="Times New Roman"/>
                <w:sz w:val="12"/>
                <w:szCs w:val="12"/>
                <w:lang w:val="ru-RU"/>
              </w:rPr>
              <w:t xml:space="preserve"> </w:t>
            </w:r>
            <w:r w:rsidRPr="00BA2896">
              <w:rPr>
                <w:rFonts w:ascii="Times New Roman" w:hAnsi="Times New Roman" w:cs="Times New Roman"/>
                <w:sz w:val="12"/>
                <w:szCs w:val="12"/>
                <w:lang w:val="ru-RU"/>
              </w:rPr>
              <w:t>теплоносителя</w:t>
            </w:r>
          </w:p>
        </w:tc>
        <w:tc>
          <w:tcPr>
            <w:tcW w:w="622" w:type="pct"/>
            <w:vAlign w:val="center"/>
          </w:tcPr>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(м</w:t>
            </w:r>
            <w:r w:rsidRPr="00BA2896">
              <w:rPr>
                <w:rFonts w:ascii="Times New Roman" w:hAnsi="Times New Roman" w:cs="Times New Roman"/>
                <w:sz w:val="12"/>
                <w:szCs w:val="12"/>
                <w:vertAlign w:val="superscript"/>
              </w:rPr>
              <w:t>3</w:t>
            </w:r>
            <w:r w:rsidRPr="00BA2896">
              <w:rPr>
                <w:rFonts w:ascii="Times New Roman" w:hAnsi="Times New Roman" w:cs="Times New Roman"/>
                <w:sz w:val="12"/>
                <w:szCs w:val="12"/>
              </w:rPr>
              <w:t>/ч) /</w:t>
            </w:r>
            <w:r w:rsidRPr="00BA2896">
              <w:rPr>
                <w:rFonts w:ascii="Times New Roman" w:hAnsi="Times New Roman" w:cs="Times New Roman"/>
                <w:spacing w:val="1"/>
                <w:sz w:val="12"/>
                <w:szCs w:val="12"/>
              </w:rPr>
              <w:t xml:space="preserve"> </w:t>
            </w:r>
            <w:r w:rsidRPr="00BA2896">
              <w:rPr>
                <w:rFonts w:ascii="Times New Roman" w:hAnsi="Times New Roman" w:cs="Times New Roman"/>
                <w:sz w:val="12"/>
                <w:szCs w:val="12"/>
              </w:rPr>
              <w:t>(Гкал/ч)</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p>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0,04</w:t>
            </w:r>
          </w:p>
        </w:tc>
        <w:tc>
          <w:tcPr>
            <w:tcW w:w="441" w:type="pct"/>
            <w:tcBorders>
              <w:righ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p>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0,07</w:t>
            </w:r>
          </w:p>
        </w:tc>
        <w:tc>
          <w:tcPr>
            <w:tcW w:w="443" w:type="pct"/>
            <w:tcBorders>
              <w:left w:val="single" w:sz="6" w:space="0" w:color="000000"/>
            </w:tcBorders>
            <w:vAlign w:val="center"/>
          </w:tcPr>
          <w:p w:rsidR="00BA2896" w:rsidRPr="00BA2896" w:rsidRDefault="00BA2896" w:rsidP="00BA2896">
            <w:pPr>
              <w:pStyle w:val="aff1"/>
              <w:jc w:val="center"/>
              <w:rPr>
                <w:rFonts w:ascii="Times New Roman" w:hAnsi="Times New Roman" w:cs="Times New Roman"/>
                <w:sz w:val="12"/>
                <w:szCs w:val="12"/>
              </w:rPr>
            </w:pPr>
          </w:p>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0,06</w:t>
            </w:r>
          </w:p>
        </w:tc>
        <w:tc>
          <w:tcPr>
            <w:tcW w:w="441" w:type="pct"/>
            <w:vAlign w:val="center"/>
          </w:tcPr>
          <w:p w:rsidR="00BA2896" w:rsidRPr="00BA2896" w:rsidRDefault="00BA2896" w:rsidP="00BA2896">
            <w:pPr>
              <w:pStyle w:val="aff1"/>
              <w:jc w:val="center"/>
              <w:rPr>
                <w:rFonts w:ascii="Times New Roman" w:hAnsi="Times New Roman" w:cs="Times New Roman"/>
                <w:sz w:val="12"/>
                <w:szCs w:val="12"/>
              </w:rPr>
            </w:pPr>
          </w:p>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0,06</w:t>
            </w:r>
          </w:p>
        </w:tc>
        <w:tc>
          <w:tcPr>
            <w:tcW w:w="440" w:type="pct"/>
            <w:vAlign w:val="center"/>
          </w:tcPr>
          <w:p w:rsidR="00BA2896" w:rsidRPr="00BA2896" w:rsidRDefault="00BA2896" w:rsidP="00BA2896">
            <w:pPr>
              <w:pStyle w:val="aff1"/>
              <w:jc w:val="center"/>
              <w:rPr>
                <w:rFonts w:ascii="Times New Roman" w:hAnsi="Times New Roman" w:cs="Times New Roman"/>
                <w:sz w:val="12"/>
                <w:szCs w:val="12"/>
              </w:rPr>
            </w:pPr>
          </w:p>
          <w:p w:rsidR="00BA2896" w:rsidRPr="00BA2896" w:rsidRDefault="00BA2896" w:rsidP="00BA2896">
            <w:pPr>
              <w:pStyle w:val="aff1"/>
              <w:jc w:val="center"/>
              <w:rPr>
                <w:rFonts w:ascii="Times New Roman" w:hAnsi="Times New Roman" w:cs="Times New Roman"/>
                <w:sz w:val="12"/>
                <w:szCs w:val="12"/>
              </w:rPr>
            </w:pPr>
            <w:r w:rsidRPr="00BA2896">
              <w:rPr>
                <w:rFonts w:ascii="Times New Roman" w:hAnsi="Times New Roman" w:cs="Times New Roman"/>
                <w:sz w:val="12"/>
                <w:szCs w:val="12"/>
              </w:rPr>
              <w:t>0,11</w:t>
            </w:r>
          </w:p>
        </w:tc>
      </w:tr>
    </w:tbl>
    <w:p w:rsidR="00BA2896" w:rsidRPr="00BA2896" w:rsidRDefault="00BA2896" w:rsidP="00BA289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A2896">
        <w:rPr>
          <w:rFonts w:ascii="Times New Roman" w:hAnsi="Times New Roman" w:cs="Times New Roman"/>
          <w:sz w:val="12"/>
          <w:szCs w:val="12"/>
        </w:rPr>
        <w:t>ТС от Котельной № 2 в с. Сергиевск по ул. Карла Маркса – 41а проложены в 1964 г. Протяженность сетей в двухтрубном исчислении 1 314 м</w:t>
      </w:r>
    </w:p>
    <w:p w:rsidR="00BA2896" w:rsidRP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Структура тепловых сетей Котельной № 2 представлена в таблице № 48</w:t>
      </w:r>
    </w:p>
    <w:p w:rsidR="00BA2896" w:rsidRDefault="00BA2896" w:rsidP="00BA2896">
      <w:pPr>
        <w:spacing w:after="0" w:line="240" w:lineRule="auto"/>
        <w:ind w:firstLine="284"/>
        <w:jc w:val="both"/>
        <w:rPr>
          <w:rFonts w:ascii="Times New Roman" w:hAnsi="Times New Roman" w:cs="Times New Roman"/>
          <w:sz w:val="12"/>
          <w:szCs w:val="12"/>
        </w:rPr>
      </w:pPr>
      <w:r w:rsidRPr="00BA2896">
        <w:rPr>
          <w:rFonts w:ascii="Times New Roman" w:hAnsi="Times New Roman" w:cs="Times New Roman"/>
          <w:sz w:val="12"/>
          <w:szCs w:val="12"/>
        </w:rPr>
        <w:t>Таблица № 48 - Структура тепловых сетей Котельной № 2</w:t>
      </w:r>
    </w:p>
    <w:p w:rsidR="00BA2896" w:rsidRDefault="00BA2896" w:rsidP="00BA289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74B4DB9" wp14:editId="4EF1AF90">
            <wp:extent cx="752475" cy="898478"/>
            <wp:effectExtent l="0" t="0" r="0" b="0"/>
            <wp:docPr id="2" name="Рисунок 2"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ц.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3562" cy="899776"/>
                    </a:xfrm>
                    <a:prstGeom prst="rect">
                      <a:avLst/>
                    </a:prstGeom>
                    <a:noFill/>
                    <a:ln>
                      <a:noFill/>
                    </a:ln>
                  </pic:spPr>
                </pic:pic>
              </a:graphicData>
            </a:graphic>
          </wp:inline>
        </w:drawing>
      </w:r>
    </w:p>
    <w:p w:rsidR="00DB6A37" w:rsidRPr="00DB6A37" w:rsidRDefault="00DB6A37" w:rsidP="00DB6A3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2)ТС от Котельной №</w:t>
      </w:r>
      <w:r w:rsidRPr="00DB6A37">
        <w:rPr>
          <w:rFonts w:ascii="Times New Roman" w:hAnsi="Times New Roman" w:cs="Times New Roman"/>
          <w:sz w:val="12"/>
          <w:szCs w:val="12"/>
        </w:rPr>
        <w:t>1 в с. Сергиевск по ул. Гарина Михайловского - 32а проложены в 1964 г. Протяженность сетей в двухтрубном исчислении 1 711 м</w:t>
      </w:r>
    </w:p>
    <w:p w:rsidR="00DB6A37" w:rsidRP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 xml:space="preserve">Структура тепловых сетей Котельной </w:t>
      </w:r>
      <w:r>
        <w:rPr>
          <w:rFonts w:ascii="Times New Roman" w:hAnsi="Times New Roman" w:cs="Times New Roman"/>
          <w:sz w:val="12"/>
          <w:szCs w:val="12"/>
        </w:rPr>
        <w:t>№ 1 представлена в таблице №49</w:t>
      </w:r>
    </w:p>
    <w:p w:rsid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Таблица № 49 - Струк</w:t>
      </w:r>
      <w:r>
        <w:rPr>
          <w:rFonts w:ascii="Times New Roman" w:hAnsi="Times New Roman" w:cs="Times New Roman"/>
          <w:sz w:val="12"/>
          <w:szCs w:val="12"/>
        </w:rPr>
        <w:t>тура тепловых сетей Котельной №</w:t>
      </w:r>
      <w:r w:rsidRPr="00DB6A37">
        <w:rPr>
          <w:rFonts w:ascii="Times New Roman" w:hAnsi="Times New Roman" w:cs="Times New Roman"/>
          <w:sz w:val="12"/>
          <w:szCs w:val="12"/>
        </w:rPr>
        <w:t>1</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81"/>
        <w:gridCol w:w="709"/>
        <w:gridCol w:w="710"/>
        <w:gridCol w:w="709"/>
        <w:gridCol w:w="710"/>
        <w:gridCol w:w="852"/>
        <w:gridCol w:w="852"/>
      </w:tblGrid>
      <w:tr w:rsidR="00DB6A37" w:rsidRPr="00DB6A37" w:rsidTr="00DB6A37">
        <w:trPr>
          <w:trHeight w:val="70"/>
        </w:trPr>
        <w:tc>
          <w:tcPr>
            <w:tcW w:w="1981"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Наименование</w:t>
            </w:r>
            <w:r w:rsidRPr="00DB6A37">
              <w:rPr>
                <w:rFonts w:ascii="Times New Roman" w:hAnsi="Times New Roman" w:cs="Times New Roman"/>
                <w:spacing w:val="-5"/>
                <w:sz w:val="12"/>
                <w:szCs w:val="12"/>
              </w:rPr>
              <w:t xml:space="preserve"> </w:t>
            </w:r>
            <w:r w:rsidRPr="00DB6A37">
              <w:rPr>
                <w:rFonts w:ascii="Times New Roman" w:hAnsi="Times New Roman" w:cs="Times New Roman"/>
                <w:sz w:val="12"/>
                <w:szCs w:val="12"/>
              </w:rPr>
              <w:t>участка</w:t>
            </w:r>
          </w:p>
        </w:tc>
        <w:tc>
          <w:tcPr>
            <w:tcW w:w="943"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Подающий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943"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Обратный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566"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прокладки</w:t>
            </w:r>
          </w:p>
        </w:tc>
        <w:tc>
          <w:tcPr>
            <w:tcW w:w="566"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1"/>
                <w:sz w:val="12"/>
                <w:szCs w:val="12"/>
              </w:rPr>
              <w:t xml:space="preserve"> </w:t>
            </w:r>
            <w:r w:rsidRPr="00DB6A37">
              <w:rPr>
                <w:rFonts w:ascii="Times New Roman" w:hAnsi="Times New Roman" w:cs="Times New Roman"/>
                <w:spacing w:val="-1"/>
                <w:sz w:val="12"/>
                <w:szCs w:val="12"/>
              </w:rPr>
              <w:t>изоляции</w:t>
            </w:r>
          </w:p>
        </w:tc>
      </w:tr>
      <w:tr w:rsidR="00DB6A37" w:rsidRPr="00DB6A37" w:rsidTr="00DB6A37">
        <w:trPr>
          <w:trHeight w:val="282"/>
        </w:trPr>
        <w:tc>
          <w:tcPr>
            <w:tcW w:w="1981"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мм</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мм</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w:t>
            </w:r>
          </w:p>
        </w:tc>
        <w:tc>
          <w:tcPr>
            <w:tcW w:w="566"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566"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981"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От котельной до жилого</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lang w:val="ru-RU"/>
              </w:rPr>
              <w:t>дома</w:t>
            </w:r>
            <w:r w:rsidRPr="00DB6A37">
              <w:rPr>
                <w:rFonts w:ascii="Times New Roman" w:hAnsi="Times New Roman" w:cs="Times New Roman"/>
                <w:spacing w:val="-3"/>
                <w:sz w:val="12"/>
                <w:szCs w:val="12"/>
                <w:lang w:val="ru-RU"/>
              </w:rPr>
              <w:t xml:space="preserve"> </w:t>
            </w:r>
            <w:r w:rsidRPr="00DB6A37">
              <w:rPr>
                <w:rFonts w:ascii="Times New Roman" w:hAnsi="Times New Roman" w:cs="Times New Roman"/>
                <w:sz w:val="12"/>
                <w:szCs w:val="12"/>
                <w:lang w:val="ru-RU"/>
              </w:rPr>
              <w:t>ул. М.Горького</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159</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301</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159</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301</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981"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От врезки по ул.</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Советской</w:t>
            </w:r>
            <w:r w:rsidRPr="00DB6A37">
              <w:rPr>
                <w:rFonts w:ascii="Times New Roman" w:hAnsi="Times New Roman" w:cs="Times New Roman"/>
                <w:spacing w:val="-6"/>
                <w:sz w:val="12"/>
                <w:szCs w:val="12"/>
                <w:lang w:val="ru-RU"/>
              </w:rPr>
              <w:t xml:space="preserve"> </w:t>
            </w:r>
            <w:r w:rsidRPr="00DB6A37">
              <w:rPr>
                <w:rFonts w:ascii="Times New Roman" w:hAnsi="Times New Roman" w:cs="Times New Roman"/>
                <w:sz w:val="12"/>
                <w:szCs w:val="12"/>
                <w:lang w:val="ru-RU"/>
              </w:rPr>
              <w:t>до</w:t>
            </w:r>
            <w:r w:rsidRPr="00DB6A37">
              <w:rPr>
                <w:rFonts w:ascii="Times New Roman" w:hAnsi="Times New Roman" w:cs="Times New Roman"/>
                <w:spacing w:val="-7"/>
                <w:sz w:val="12"/>
                <w:szCs w:val="12"/>
                <w:lang w:val="ru-RU"/>
              </w:rPr>
              <w:t xml:space="preserve"> </w:t>
            </w:r>
            <w:r w:rsidRPr="00DB6A37">
              <w:rPr>
                <w:rFonts w:ascii="Times New Roman" w:hAnsi="Times New Roman" w:cs="Times New Roman"/>
                <w:sz w:val="12"/>
                <w:szCs w:val="12"/>
                <w:lang w:val="ru-RU"/>
              </w:rPr>
              <w:t>РДК</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159</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159</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159</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159</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981"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От котельной по ул. Г.</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lang w:val="ru-RU"/>
              </w:rPr>
              <w:t>Михайловского</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108</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450</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108</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450</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981"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От</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lang w:val="ru-RU"/>
              </w:rPr>
              <w:t>жилого</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lang w:val="ru-RU"/>
              </w:rPr>
              <w:t>дома</w:t>
            </w:r>
            <w:r w:rsidRPr="00DB6A37">
              <w:rPr>
                <w:rFonts w:ascii="Times New Roman" w:hAnsi="Times New Roman" w:cs="Times New Roman"/>
                <w:spacing w:val="-3"/>
                <w:sz w:val="12"/>
                <w:szCs w:val="12"/>
                <w:lang w:val="ru-RU"/>
              </w:rPr>
              <w:t xml:space="preserve"> </w:t>
            </w:r>
            <w:r w:rsidRPr="00DB6A37">
              <w:rPr>
                <w:rFonts w:ascii="Times New Roman" w:hAnsi="Times New Roman" w:cs="Times New Roman"/>
                <w:sz w:val="12"/>
                <w:szCs w:val="12"/>
                <w:lang w:val="ru-RU"/>
              </w:rPr>
              <w:t>№68</w:t>
            </w:r>
            <w:r>
              <w:rPr>
                <w:rFonts w:ascii="Times New Roman" w:hAnsi="Times New Roman" w:cs="Times New Roman"/>
                <w:sz w:val="12"/>
                <w:szCs w:val="12"/>
                <w:lang w:val="ru-RU"/>
              </w:rPr>
              <w:t xml:space="preserve"> </w:t>
            </w:r>
            <w:r w:rsidRPr="00DB6A37">
              <w:rPr>
                <w:rFonts w:ascii="Times New Roman" w:hAnsi="Times New Roman" w:cs="Times New Roman"/>
                <w:sz w:val="12"/>
                <w:szCs w:val="12"/>
                <w:lang w:val="ru-RU"/>
              </w:rPr>
              <w:t>ул.</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lang w:val="ru-RU"/>
              </w:rPr>
              <w:t>Советская</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до</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РДК</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108</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132</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108</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132</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981"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Ввода на жилые дома №</w:t>
            </w:r>
            <w:r w:rsidRPr="00DB6A37">
              <w:rPr>
                <w:rFonts w:ascii="Times New Roman" w:hAnsi="Times New Roman" w:cs="Times New Roman"/>
                <w:spacing w:val="-58"/>
                <w:sz w:val="12"/>
                <w:szCs w:val="12"/>
                <w:lang w:val="ru-RU"/>
              </w:rPr>
              <w:t xml:space="preserve"> </w:t>
            </w:r>
            <w:r w:rsidRPr="00DB6A37">
              <w:rPr>
                <w:rFonts w:ascii="Times New Roman" w:hAnsi="Times New Roman" w:cs="Times New Roman"/>
                <w:sz w:val="12"/>
                <w:szCs w:val="12"/>
                <w:lang w:val="ru-RU"/>
              </w:rPr>
              <w:t>59 и №</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59а</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по ул.Советской, ответвление</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lang w:val="ru-RU"/>
              </w:rPr>
              <w:t>на</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lang w:val="ru-RU"/>
              </w:rPr>
              <w:t>гараж</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154</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154</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98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Ввод</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на</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баню</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67</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67</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981"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Вводы</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на</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lang w:val="ru-RU"/>
              </w:rPr>
              <w:t>жилые</w:t>
            </w:r>
            <w:r w:rsidRPr="00DB6A37">
              <w:rPr>
                <w:rFonts w:ascii="Times New Roman" w:hAnsi="Times New Roman" w:cs="Times New Roman"/>
                <w:spacing w:val="-3"/>
                <w:sz w:val="12"/>
                <w:szCs w:val="12"/>
                <w:lang w:val="ru-RU"/>
              </w:rPr>
              <w:t xml:space="preserve"> </w:t>
            </w:r>
            <w:r w:rsidRPr="00DB6A37">
              <w:rPr>
                <w:rFonts w:ascii="Times New Roman" w:hAnsi="Times New Roman" w:cs="Times New Roman"/>
                <w:sz w:val="12"/>
                <w:szCs w:val="12"/>
                <w:lang w:val="ru-RU"/>
              </w:rPr>
              <w:t>дома</w:t>
            </w:r>
            <w:r>
              <w:rPr>
                <w:rFonts w:ascii="Times New Roman" w:hAnsi="Times New Roman" w:cs="Times New Roman"/>
                <w:sz w:val="12"/>
                <w:szCs w:val="12"/>
                <w:lang w:val="ru-RU"/>
              </w:rPr>
              <w:t xml:space="preserve"> №30 и №</w:t>
            </w:r>
            <w:r w:rsidRPr="00DB6A37">
              <w:rPr>
                <w:rFonts w:ascii="Times New Roman" w:hAnsi="Times New Roman" w:cs="Times New Roman"/>
                <w:sz w:val="12"/>
                <w:szCs w:val="12"/>
                <w:lang w:val="ru-RU"/>
              </w:rPr>
              <w:t>3 по ул. Г.Михайловского,</w:t>
            </w:r>
            <w:r>
              <w:rPr>
                <w:rFonts w:ascii="Times New Roman" w:hAnsi="Times New Roman" w:cs="Times New Roman"/>
                <w:sz w:val="12"/>
                <w:szCs w:val="12"/>
                <w:lang w:val="ru-RU"/>
              </w:rPr>
              <w:t xml:space="preserve"> </w:t>
            </w:r>
            <w:r w:rsidRPr="00DB6A37">
              <w:rPr>
                <w:rFonts w:ascii="Times New Roman" w:hAnsi="Times New Roman" w:cs="Times New Roman"/>
                <w:sz w:val="12"/>
                <w:szCs w:val="12"/>
                <w:lang w:val="ru-RU"/>
              </w:rPr>
              <w:t>«Березка»</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378</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378</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98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Итого</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1711</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p>
        </w:tc>
        <w:tc>
          <w:tcPr>
            <w:tcW w:w="4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1711</w:t>
            </w: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p>
        </w:tc>
        <w:tc>
          <w:tcPr>
            <w:tcW w:w="566" w:type="pct"/>
            <w:vAlign w:val="center"/>
          </w:tcPr>
          <w:p w:rsidR="00DB6A37" w:rsidRPr="00DB6A37" w:rsidRDefault="00DB6A37" w:rsidP="00DB6A37">
            <w:pPr>
              <w:pStyle w:val="aff1"/>
              <w:jc w:val="center"/>
              <w:rPr>
                <w:rFonts w:ascii="Times New Roman" w:hAnsi="Times New Roman" w:cs="Times New Roman"/>
                <w:sz w:val="12"/>
                <w:szCs w:val="12"/>
              </w:rPr>
            </w:pPr>
          </w:p>
        </w:tc>
      </w:tr>
    </w:tbl>
    <w:p w:rsidR="00DB6A37" w:rsidRPr="00DB6A37" w:rsidRDefault="00DB6A37" w:rsidP="00DB6A3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DB6A37">
        <w:rPr>
          <w:rFonts w:ascii="Times New Roman" w:hAnsi="Times New Roman" w:cs="Times New Roman"/>
          <w:sz w:val="12"/>
          <w:szCs w:val="12"/>
        </w:rPr>
        <w:t>ТС от Котельной ПМК в с.</w:t>
      </w:r>
      <w:r>
        <w:rPr>
          <w:rFonts w:ascii="Times New Roman" w:hAnsi="Times New Roman" w:cs="Times New Roman"/>
          <w:sz w:val="12"/>
          <w:szCs w:val="12"/>
        </w:rPr>
        <w:t xml:space="preserve"> Сергиевск по ул. Н. Краснова–</w:t>
      </w:r>
      <w:r w:rsidRPr="00DB6A37">
        <w:rPr>
          <w:rFonts w:ascii="Times New Roman" w:hAnsi="Times New Roman" w:cs="Times New Roman"/>
          <w:sz w:val="12"/>
          <w:szCs w:val="12"/>
        </w:rPr>
        <w:t>84 проложены в 1981-1984 гг. Протяженность сетей в двухтрубном исчислении 1 314 м.</w:t>
      </w:r>
    </w:p>
    <w:p w:rsidR="00DB6A37" w:rsidRP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Структура тепловых сетей Котельной ПМК представлена в таблице № 50</w:t>
      </w:r>
    </w:p>
    <w:p w:rsid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Таблица № 50 - Структура тепловых сетей Котельной ПМК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8"/>
        <w:gridCol w:w="709"/>
        <w:gridCol w:w="850"/>
        <w:gridCol w:w="709"/>
        <w:gridCol w:w="709"/>
        <w:gridCol w:w="993"/>
        <w:gridCol w:w="855"/>
      </w:tblGrid>
      <w:tr w:rsidR="00DB6A37" w:rsidRPr="00DB6A37" w:rsidTr="00DB6A37">
        <w:trPr>
          <w:trHeight w:val="70"/>
        </w:trPr>
        <w:tc>
          <w:tcPr>
            <w:tcW w:w="1793"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Наименование</w:t>
            </w:r>
            <w:r w:rsidRPr="00DB6A37">
              <w:rPr>
                <w:rFonts w:ascii="Times New Roman" w:hAnsi="Times New Roman" w:cs="Times New Roman"/>
                <w:spacing w:val="-5"/>
                <w:sz w:val="12"/>
                <w:szCs w:val="12"/>
              </w:rPr>
              <w:t xml:space="preserve"> </w:t>
            </w:r>
            <w:r w:rsidRPr="00DB6A37">
              <w:rPr>
                <w:rFonts w:ascii="Times New Roman" w:hAnsi="Times New Roman" w:cs="Times New Roman"/>
                <w:sz w:val="12"/>
                <w:szCs w:val="12"/>
              </w:rPr>
              <w:t>участка</w:t>
            </w:r>
          </w:p>
        </w:tc>
        <w:tc>
          <w:tcPr>
            <w:tcW w:w="1036"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Подающий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942"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Обратный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660"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прокладки</w:t>
            </w:r>
          </w:p>
        </w:tc>
        <w:tc>
          <w:tcPr>
            <w:tcW w:w="568"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1"/>
                <w:sz w:val="12"/>
                <w:szCs w:val="12"/>
              </w:rPr>
              <w:t xml:space="preserve"> </w:t>
            </w:r>
            <w:r w:rsidRPr="00DB6A37">
              <w:rPr>
                <w:rFonts w:ascii="Times New Roman" w:hAnsi="Times New Roman" w:cs="Times New Roman"/>
                <w:spacing w:val="-1"/>
                <w:sz w:val="12"/>
                <w:szCs w:val="12"/>
              </w:rPr>
              <w:t>изоляции</w:t>
            </w:r>
          </w:p>
        </w:tc>
      </w:tr>
      <w:tr w:rsidR="00DB6A37" w:rsidRPr="00DB6A37" w:rsidTr="00DB6A37">
        <w:trPr>
          <w:trHeight w:val="70"/>
        </w:trPr>
        <w:tc>
          <w:tcPr>
            <w:tcW w:w="1793"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мм</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 м</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мм</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w:t>
            </w:r>
          </w:p>
        </w:tc>
        <w:tc>
          <w:tcPr>
            <w:tcW w:w="660"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568"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От котельной до ж. д. по ул.</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lang w:val="ru-RU"/>
              </w:rPr>
              <w:t>Строителей,</w:t>
            </w:r>
            <w:r>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д.3-5</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114</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342,5</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114</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342,5</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скорлупа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от ж. д. по ул. Строителей, д.3</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lang w:val="ru-RU"/>
              </w:rPr>
              <w:t>до д.1</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108</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20</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108</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20</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От</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котельной</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до</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задвижек</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159</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159</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скорлупа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От задвижек до ул. Лесной,</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lang w:val="ru-RU"/>
              </w:rPr>
              <w:t>д.1</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114</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156</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114</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156</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скорлупа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lang w:val="ru-RU"/>
              </w:rPr>
              <w:t>от ул. Лесной, д.1 до ул.</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rPr>
              <w:t>Лесной,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д.1а</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115</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115</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От т/п Д-114 от задвижек до</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lang w:val="ru-RU"/>
              </w:rPr>
              <w:t>ул.</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Лесной, д.1</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44</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44</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lang w:val="ru-RU"/>
              </w:rPr>
              <w:t>от ул. Лесной, д.1 до</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lang w:val="ru-RU"/>
              </w:rPr>
              <w:t>ул.</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rPr>
              <w:t>Лермонтова,</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д.1</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52</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52</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lang w:val="ru-RU"/>
              </w:rPr>
            </w:pPr>
            <w:r w:rsidRPr="00DB6A37">
              <w:rPr>
                <w:rFonts w:ascii="Times New Roman" w:hAnsi="Times New Roman" w:cs="Times New Roman"/>
                <w:sz w:val="12"/>
                <w:szCs w:val="12"/>
                <w:lang w:val="ru-RU"/>
              </w:rPr>
              <w:t>ввод в ж. д. по ул. Лесной,</w:t>
            </w:r>
            <w:r w:rsidRPr="00DB6A37">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lang w:val="ru-RU"/>
              </w:rPr>
              <w:t>д.2</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50</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50</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ввод</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на</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«Северное</w:t>
            </w:r>
            <w:r>
              <w:rPr>
                <w:rFonts w:ascii="Times New Roman" w:hAnsi="Times New Roman" w:cs="Times New Roman"/>
                <w:sz w:val="12"/>
                <w:szCs w:val="12"/>
                <w:lang w:val="ru-RU"/>
              </w:rPr>
              <w:t xml:space="preserve"> </w:t>
            </w:r>
            <w:r w:rsidRPr="00DB6A37">
              <w:rPr>
                <w:rFonts w:ascii="Times New Roman" w:hAnsi="Times New Roman" w:cs="Times New Roman"/>
                <w:sz w:val="12"/>
                <w:szCs w:val="12"/>
              </w:rPr>
              <w:t>образование»</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12</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12</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lang w:val="ru-RU"/>
              </w:rPr>
              <w:t>ввод</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в</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lang w:val="ru-RU"/>
              </w:rPr>
              <w:t>ж.</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д. по</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ул.</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rPr>
              <w:t>Строителей,</w:t>
            </w:r>
            <w:r>
              <w:rPr>
                <w:rFonts w:ascii="Times New Roman" w:hAnsi="Times New Roman" w:cs="Times New Roman"/>
                <w:sz w:val="12"/>
                <w:szCs w:val="12"/>
                <w:lang w:val="ru-RU"/>
              </w:rPr>
              <w:t xml:space="preserve"> </w:t>
            </w:r>
            <w:r w:rsidRPr="00DB6A37">
              <w:rPr>
                <w:rFonts w:ascii="Times New Roman" w:hAnsi="Times New Roman" w:cs="Times New Roman"/>
                <w:sz w:val="12"/>
                <w:szCs w:val="12"/>
              </w:rPr>
              <w:t>д.5</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20</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20</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lang w:val="ru-RU"/>
              </w:rPr>
              <w:t>ввод</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в</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lang w:val="ru-RU"/>
              </w:rPr>
              <w:t>ж.</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д. по</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ул.</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rPr>
              <w:t>Строителей,</w:t>
            </w:r>
            <w:r>
              <w:rPr>
                <w:rFonts w:ascii="Times New Roman" w:hAnsi="Times New Roman" w:cs="Times New Roman"/>
                <w:sz w:val="12"/>
                <w:szCs w:val="12"/>
                <w:lang w:val="ru-RU"/>
              </w:rPr>
              <w:t xml:space="preserve"> </w:t>
            </w:r>
            <w:r w:rsidRPr="00DB6A37">
              <w:rPr>
                <w:rFonts w:ascii="Times New Roman" w:hAnsi="Times New Roman" w:cs="Times New Roman"/>
                <w:sz w:val="12"/>
                <w:szCs w:val="12"/>
              </w:rPr>
              <w:t>д.9</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25</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25</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ввод</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на</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«Мед</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склады»</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70</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70</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lang w:val="ru-RU"/>
              </w:rPr>
              <w:t>вод</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lang w:val="ru-RU"/>
              </w:rPr>
              <w:t>на</w:t>
            </w:r>
            <w:r w:rsidRPr="00DB6A37">
              <w:rPr>
                <w:rFonts w:ascii="Times New Roman" w:hAnsi="Times New Roman" w:cs="Times New Roman"/>
                <w:spacing w:val="-2"/>
                <w:sz w:val="12"/>
                <w:szCs w:val="12"/>
                <w:lang w:val="ru-RU"/>
              </w:rPr>
              <w:t xml:space="preserve"> </w:t>
            </w:r>
            <w:r w:rsidRPr="00DB6A37">
              <w:rPr>
                <w:rFonts w:ascii="Times New Roman" w:hAnsi="Times New Roman" w:cs="Times New Roman"/>
                <w:sz w:val="12"/>
                <w:szCs w:val="12"/>
                <w:lang w:val="ru-RU"/>
              </w:rPr>
              <w:t>ж. д.</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lang w:val="ru-RU"/>
              </w:rPr>
              <w:t>по ул.</w:t>
            </w:r>
            <w:r w:rsidRPr="00DB6A37">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rPr>
              <w:t>Строителей,</w:t>
            </w:r>
            <w:r>
              <w:rPr>
                <w:rFonts w:ascii="Times New Roman" w:hAnsi="Times New Roman" w:cs="Times New Roman"/>
                <w:sz w:val="12"/>
                <w:szCs w:val="12"/>
                <w:lang w:val="ru-RU"/>
              </w:rPr>
              <w:t xml:space="preserve"> </w:t>
            </w:r>
            <w:r w:rsidRPr="00DB6A37">
              <w:rPr>
                <w:rFonts w:ascii="Times New Roman" w:hAnsi="Times New Roman" w:cs="Times New Roman"/>
                <w:sz w:val="12"/>
                <w:szCs w:val="12"/>
              </w:rPr>
              <w:t>д.3</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40</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57</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40</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79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Итого</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961,5</w:t>
            </w: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p>
        </w:tc>
        <w:tc>
          <w:tcPr>
            <w:tcW w:w="4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961,5</w:t>
            </w:r>
          </w:p>
        </w:tc>
        <w:tc>
          <w:tcPr>
            <w:tcW w:w="660" w:type="pct"/>
            <w:vAlign w:val="center"/>
          </w:tcPr>
          <w:p w:rsidR="00DB6A37" w:rsidRPr="00DB6A37" w:rsidRDefault="00DB6A37" w:rsidP="00DB6A37">
            <w:pPr>
              <w:pStyle w:val="aff1"/>
              <w:jc w:val="center"/>
              <w:rPr>
                <w:rFonts w:ascii="Times New Roman" w:hAnsi="Times New Roman" w:cs="Times New Roman"/>
                <w:sz w:val="12"/>
                <w:szCs w:val="12"/>
              </w:rPr>
            </w:pPr>
          </w:p>
        </w:tc>
        <w:tc>
          <w:tcPr>
            <w:tcW w:w="568" w:type="pct"/>
            <w:vAlign w:val="center"/>
          </w:tcPr>
          <w:p w:rsidR="00DB6A37" w:rsidRPr="00DB6A37" w:rsidRDefault="00DB6A37" w:rsidP="00DB6A37">
            <w:pPr>
              <w:pStyle w:val="aff1"/>
              <w:jc w:val="center"/>
              <w:rPr>
                <w:rFonts w:ascii="Times New Roman" w:hAnsi="Times New Roman" w:cs="Times New Roman"/>
                <w:sz w:val="12"/>
                <w:szCs w:val="12"/>
              </w:rPr>
            </w:pPr>
          </w:p>
        </w:tc>
      </w:tr>
    </w:tbl>
    <w:p w:rsidR="00DB6A37" w:rsidRP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 xml:space="preserve">4) ТС от МК жилых домов в с. Сергиевск </w:t>
      </w:r>
      <w:r>
        <w:rPr>
          <w:rFonts w:ascii="Times New Roman" w:hAnsi="Times New Roman" w:cs="Times New Roman"/>
          <w:sz w:val="12"/>
          <w:szCs w:val="12"/>
        </w:rPr>
        <w:t xml:space="preserve">по ул. Ленина – 91б проложены в </w:t>
      </w:r>
      <w:r w:rsidRPr="00DB6A37">
        <w:rPr>
          <w:rFonts w:ascii="Times New Roman" w:hAnsi="Times New Roman" w:cs="Times New Roman"/>
          <w:sz w:val="12"/>
          <w:szCs w:val="12"/>
        </w:rPr>
        <w:t>1981г. Протяженность сетей в двухтрубном исчислении 1 975 м.</w:t>
      </w:r>
    </w:p>
    <w:p w:rsidR="00DB6A37" w:rsidRP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Структура тепловых сетей МК ж. д. ул. Лени</w:t>
      </w:r>
      <w:r>
        <w:rPr>
          <w:rFonts w:ascii="Times New Roman" w:hAnsi="Times New Roman" w:cs="Times New Roman"/>
          <w:sz w:val="12"/>
          <w:szCs w:val="12"/>
        </w:rPr>
        <w:t>на-91б представлена в таблице №</w:t>
      </w:r>
      <w:r w:rsidRPr="00DB6A37">
        <w:rPr>
          <w:rFonts w:ascii="Times New Roman" w:hAnsi="Times New Roman" w:cs="Times New Roman"/>
          <w:sz w:val="12"/>
          <w:szCs w:val="12"/>
        </w:rPr>
        <w:t>51</w:t>
      </w:r>
    </w:p>
    <w:p w:rsid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Таблица № 51 - Структура тепловых сетей МК ж. д. ул. Ленина-91б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60"/>
        <w:gridCol w:w="894"/>
        <w:gridCol w:w="1004"/>
        <w:gridCol w:w="894"/>
        <w:gridCol w:w="1004"/>
        <w:gridCol w:w="1118"/>
        <w:gridCol w:w="1049"/>
      </w:tblGrid>
      <w:tr w:rsidR="00DB6A37" w:rsidRPr="00DB6A37" w:rsidTr="00DB6A37">
        <w:trPr>
          <w:trHeight w:val="70"/>
        </w:trPr>
        <w:tc>
          <w:tcPr>
            <w:tcW w:w="1037"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Наименование</w:t>
            </w:r>
            <w:r w:rsidRPr="00DB6A37">
              <w:rPr>
                <w:rFonts w:ascii="Times New Roman" w:hAnsi="Times New Roman" w:cs="Times New Roman"/>
                <w:spacing w:val="-57"/>
                <w:sz w:val="12"/>
                <w:szCs w:val="12"/>
              </w:rPr>
              <w:t xml:space="preserve"> </w:t>
            </w:r>
            <w:r w:rsidR="00376751">
              <w:rPr>
                <w:rFonts w:ascii="Times New Roman" w:hAnsi="Times New Roman" w:cs="Times New Roman"/>
                <w:spacing w:val="-57"/>
                <w:sz w:val="12"/>
                <w:szCs w:val="12"/>
                <w:lang w:val="ru-RU"/>
              </w:rPr>
              <w:t xml:space="preserve"> </w:t>
            </w:r>
            <w:r w:rsidRPr="00DB6A37">
              <w:rPr>
                <w:rFonts w:ascii="Times New Roman" w:hAnsi="Times New Roman" w:cs="Times New Roman"/>
                <w:sz w:val="12"/>
                <w:szCs w:val="12"/>
              </w:rPr>
              <w:t>участка</w:t>
            </w:r>
          </w:p>
        </w:tc>
        <w:tc>
          <w:tcPr>
            <w:tcW w:w="1261"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Подающий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1261"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Обратный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743"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прокладки</w:t>
            </w:r>
          </w:p>
        </w:tc>
        <w:tc>
          <w:tcPr>
            <w:tcW w:w="697"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изоляции</w:t>
            </w:r>
          </w:p>
        </w:tc>
      </w:tr>
      <w:tr w:rsidR="00DB6A37" w:rsidRPr="00DB6A37" w:rsidTr="00DB6A37">
        <w:trPr>
          <w:trHeight w:val="70"/>
        </w:trPr>
        <w:tc>
          <w:tcPr>
            <w:tcW w:w="1037"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 мм</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 м</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 мм</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 м</w:t>
            </w:r>
          </w:p>
        </w:tc>
        <w:tc>
          <w:tcPr>
            <w:tcW w:w="743"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697"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03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272</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41</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272</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41</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697"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03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150</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90</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150</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90</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697"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103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150</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715</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150</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715</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69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03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100</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610</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100</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610</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69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03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165</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165</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69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03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50</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354</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50</w:t>
            </w: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354</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69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103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Итого</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1975</w:t>
            </w:r>
          </w:p>
        </w:tc>
        <w:tc>
          <w:tcPr>
            <w:tcW w:w="594" w:type="pct"/>
            <w:vAlign w:val="center"/>
          </w:tcPr>
          <w:p w:rsidR="00DB6A37" w:rsidRPr="00DB6A37" w:rsidRDefault="00DB6A37" w:rsidP="00DB6A37">
            <w:pPr>
              <w:pStyle w:val="aff1"/>
              <w:jc w:val="center"/>
              <w:rPr>
                <w:rFonts w:ascii="Times New Roman" w:hAnsi="Times New Roman" w:cs="Times New Roman"/>
                <w:sz w:val="12"/>
                <w:szCs w:val="12"/>
              </w:rPr>
            </w:pPr>
          </w:p>
        </w:tc>
        <w:tc>
          <w:tcPr>
            <w:tcW w:w="6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1975</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p>
        </w:tc>
        <w:tc>
          <w:tcPr>
            <w:tcW w:w="697" w:type="pct"/>
            <w:vAlign w:val="center"/>
          </w:tcPr>
          <w:p w:rsidR="00DB6A37" w:rsidRPr="00DB6A37" w:rsidRDefault="00DB6A37" w:rsidP="00DB6A37">
            <w:pPr>
              <w:pStyle w:val="aff1"/>
              <w:jc w:val="center"/>
              <w:rPr>
                <w:rFonts w:ascii="Times New Roman" w:hAnsi="Times New Roman" w:cs="Times New Roman"/>
                <w:sz w:val="12"/>
                <w:szCs w:val="12"/>
              </w:rPr>
            </w:pPr>
          </w:p>
        </w:tc>
      </w:tr>
    </w:tbl>
    <w:p w:rsidR="00DB6A37" w:rsidRPr="00DB6A37" w:rsidRDefault="00DB6A37" w:rsidP="00DB6A3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w:t>
      </w:r>
      <w:r w:rsidRPr="00DB6A37">
        <w:rPr>
          <w:rFonts w:ascii="Times New Roman" w:hAnsi="Times New Roman" w:cs="Times New Roman"/>
          <w:sz w:val="12"/>
          <w:szCs w:val="12"/>
        </w:rPr>
        <w:t>ТС от МК жилых домов в с. Сергиевск</w:t>
      </w:r>
      <w:r>
        <w:rPr>
          <w:rFonts w:ascii="Times New Roman" w:hAnsi="Times New Roman" w:cs="Times New Roman"/>
          <w:sz w:val="12"/>
          <w:szCs w:val="12"/>
        </w:rPr>
        <w:t xml:space="preserve"> по ул. Ленина – 93 проложены в </w:t>
      </w:r>
      <w:r w:rsidRPr="00DB6A37">
        <w:rPr>
          <w:rFonts w:ascii="Times New Roman" w:hAnsi="Times New Roman" w:cs="Times New Roman"/>
          <w:sz w:val="12"/>
          <w:szCs w:val="12"/>
        </w:rPr>
        <w:t>1981г. Протяженность сетей в двухтрубном исчислении 768 м.</w:t>
      </w:r>
    </w:p>
    <w:p w:rsidR="00DB6A37" w:rsidRP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Структура тепловых сетей МК ж. д. ул. Лен</w:t>
      </w:r>
      <w:r>
        <w:rPr>
          <w:rFonts w:ascii="Times New Roman" w:hAnsi="Times New Roman" w:cs="Times New Roman"/>
          <w:sz w:val="12"/>
          <w:szCs w:val="12"/>
        </w:rPr>
        <w:t xml:space="preserve">ина-93 представлена в таблице № </w:t>
      </w:r>
      <w:r w:rsidRPr="00DB6A37">
        <w:rPr>
          <w:rFonts w:ascii="Times New Roman" w:hAnsi="Times New Roman" w:cs="Times New Roman"/>
          <w:sz w:val="12"/>
          <w:szCs w:val="12"/>
        </w:rPr>
        <w:t>52</w:t>
      </w:r>
    </w:p>
    <w:p w:rsid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Таблица № 52 - Структура тепловых сетей МК ж. д. ул. Ленина-93</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55"/>
        <w:gridCol w:w="1013"/>
        <w:gridCol w:w="1011"/>
        <w:gridCol w:w="900"/>
        <w:gridCol w:w="1010"/>
        <w:gridCol w:w="1118"/>
        <w:gridCol w:w="1016"/>
      </w:tblGrid>
      <w:tr w:rsidR="00DB6A37" w:rsidRPr="00DB6A37" w:rsidTr="00DB6A37">
        <w:trPr>
          <w:trHeight w:val="70"/>
        </w:trPr>
        <w:tc>
          <w:tcPr>
            <w:tcW w:w="967"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Наименование</w:t>
            </w:r>
            <w:r w:rsidRPr="00DB6A37">
              <w:rPr>
                <w:rFonts w:ascii="Times New Roman" w:hAnsi="Times New Roman" w:cs="Times New Roman"/>
                <w:spacing w:val="-57"/>
                <w:sz w:val="12"/>
                <w:szCs w:val="12"/>
              </w:rPr>
              <w:t xml:space="preserve"> </w:t>
            </w:r>
            <w:r w:rsidRPr="00DB6A37">
              <w:rPr>
                <w:rFonts w:ascii="Times New Roman" w:hAnsi="Times New Roman" w:cs="Times New Roman"/>
                <w:sz w:val="12"/>
                <w:szCs w:val="12"/>
              </w:rPr>
              <w:t>участка</w:t>
            </w:r>
          </w:p>
        </w:tc>
        <w:tc>
          <w:tcPr>
            <w:tcW w:w="1345"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Подающий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1269"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Обратный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743"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прокладки</w:t>
            </w:r>
          </w:p>
        </w:tc>
        <w:tc>
          <w:tcPr>
            <w:tcW w:w="675"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изоляции</w:t>
            </w:r>
          </w:p>
        </w:tc>
      </w:tr>
      <w:tr w:rsidR="00DB6A37" w:rsidRPr="00DB6A37" w:rsidTr="00DB6A37">
        <w:trPr>
          <w:trHeight w:val="70"/>
        </w:trPr>
        <w:tc>
          <w:tcPr>
            <w:tcW w:w="967"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67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 мм</w:t>
            </w:r>
          </w:p>
        </w:tc>
        <w:tc>
          <w:tcPr>
            <w:tcW w:w="6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 м</w:t>
            </w:r>
          </w:p>
        </w:tc>
        <w:tc>
          <w:tcPr>
            <w:tcW w:w="59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 мм</w:t>
            </w:r>
          </w:p>
        </w:tc>
        <w:tc>
          <w:tcPr>
            <w:tcW w:w="6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 м</w:t>
            </w:r>
          </w:p>
        </w:tc>
        <w:tc>
          <w:tcPr>
            <w:tcW w:w="743"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675"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9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67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150</w:t>
            </w:r>
          </w:p>
        </w:tc>
        <w:tc>
          <w:tcPr>
            <w:tcW w:w="6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92</w:t>
            </w:r>
          </w:p>
        </w:tc>
        <w:tc>
          <w:tcPr>
            <w:tcW w:w="59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150</w:t>
            </w:r>
          </w:p>
        </w:tc>
        <w:tc>
          <w:tcPr>
            <w:tcW w:w="6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92</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675"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9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67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100</w:t>
            </w:r>
          </w:p>
        </w:tc>
        <w:tc>
          <w:tcPr>
            <w:tcW w:w="6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492</w:t>
            </w:r>
          </w:p>
        </w:tc>
        <w:tc>
          <w:tcPr>
            <w:tcW w:w="59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100</w:t>
            </w:r>
          </w:p>
        </w:tc>
        <w:tc>
          <w:tcPr>
            <w:tcW w:w="6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492</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675"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9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67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89</w:t>
            </w:r>
          </w:p>
        </w:tc>
        <w:tc>
          <w:tcPr>
            <w:tcW w:w="6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65</w:t>
            </w:r>
          </w:p>
        </w:tc>
        <w:tc>
          <w:tcPr>
            <w:tcW w:w="59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89</w:t>
            </w:r>
          </w:p>
        </w:tc>
        <w:tc>
          <w:tcPr>
            <w:tcW w:w="6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65</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подземная</w:t>
            </w:r>
          </w:p>
        </w:tc>
        <w:tc>
          <w:tcPr>
            <w:tcW w:w="675" w:type="pct"/>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9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б/№</w:t>
            </w:r>
          </w:p>
        </w:tc>
        <w:tc>
          <w:tcPr>
            <w:tcW w:w="67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6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119</w:t>
            </w:r>
          </w:p>
        </w:tc>
        <w:tc>
          <w:tcPr>
            <w:tcW w:w="598"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w:t>
            </w:r>
          </w:p>
        </w:tc>
        <w:tc>
          <w:tcPr>
            <w:tcW w:w="6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119</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67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УРСА</w:t>
            </w:r>
          </w:p>
        </w:tc>
      </w:tr>
      <w:tr w:rsidR="00DB6A37" w:rsidRPr="00DB6A37" w:rsidTr="00DB6A37">
        <w:trPr>
          <w:trHeight w:val="70"/>
        </w:trPr>
        <w:tc>
          <w:tcPr>
            <w:tcW w:w="967"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Итого</w:t>
            </w:r>
          </w:p>
        </w:tc>
        <w:tc>
          <w:tcPr>
            <w:tcW w:w="673" w:type="pct"/>
            <w:vAlign w:val="center"/>
          </w:tcPr>
          <w:p w:rsidR="00DB6A37" w:rsidRPr="00DB6A37" w:rsidRDefault="00DB6A37" w:rsidP="00DB6A37">
            <w:pPr>
              <w:pStyle w:val="aff1"/>
              <w:jc w:val="center"/>
              <w:rPr>
                <w:rFonts w:ascii="Times New Roman" w:hAnsi="Times New Roman" w:cs="Times New Roman"/>
                <w:sz w:val="12"/>
                <w:szCs w:val="12"/>
              </w:rPr>
            </w:pPr>
          </w:p>
        </w:tc>
        <w:tc>
          <w:tcPr>
            <w:tcW w:w="672"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768</w:t>
            </w:r>
          </w:p>
        </w:tc>
        <w:tc>
          <w:tcPr>
            <w:tcW w:w="598" w:type="pct"/>
            <w:vAlign w:val="center"/>
          </w:tcPr>
          <w:p w:rsidR="00DB6A37" w:rsidRPr="00DB6A37" w:rsidRDefault="00DB6A37" w:rsidP="00DB6A37">
            <w:pPr>
              <w:pStyle w:val="aff1"/>
              <w:jc w:val="center"/>
              <w:rPr>
                <w:rFonts w:ascii="Times New Roman" w:hAnsi="Times New Roman" w:cs="Times New Roman"/>
                <w:sz w:val="12"/>
                <w:szCs w:val="12"/>
              </w:rPr>
            </w:pPr>
          </w:p>
        </w:tc>
        <w:tc>
          <w:tcPr>
            <w:tcW w:w="67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768</w:t>
            </w:r>
          </w:p>
        </w:tc>
        <w:tc>
          <w:tcPr>
            <w:tcW w:w="743" w:type="pct"/>
            <w:vAlign w:val="center"/>
          </w:tcPr>
          <w:p w:rsidR="00DB6A37" w:rsidRPr="00DB6A37" w:rsidRDefault="00DB6A37" w:rsidP="00DB6A37">
            <w:pPr>
              <w:pStyle w:val="aff1"/>
              <w:jc w:val="center"/>
              <w:rPr>
                <w:rFonts w:ascii="Times New Roman" w:hAnsi="Times New Roman" w:cs="Times New Roman"/>
                <w:sz w:val="12"/>
                <w:szCs w:val="12"/>
              </w:rPr>
            </w:pPr>
          </w:p>
        </w:tc>
        <w:tc>
          <w:tcPr>
            <w:tcW w:w="675" w:type="pct"/>
            <w:vAlign w:val="center"/>
          </w:tcPr>
          <w:p w:rsidR="00DB6A37" w:rsidRPr="00DB6A37" w:rsidRDefault="00DB6A37" w:rsidP="00DB6A37">
            <w:pPr>
              <w:pStyle w:val="aff1"/>
              <w:jc w:val="center"/>
              <w:rPr>
                <w:rFonts w:ascii="Times New Roman" w:hAnsi="Times New Roman" w:cs="Times New Roman"/>
                <w:sz w:val="12"/>
                <w:szCs w:val="12"/>
              </w:rPr>
            </w:pPr>
          </w:p>
        </w:tc>
      </w:tr>
    </w:tbl>
    <w:p w:rsidR="00DB6A37" w:rsidRPr="00DB6A37" w:rsidRDefault="00DB6A37" w:rsidP="00DB6A3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6)</w:t>
      </w:r>
      <w:r w:rsidRPr="00DB6A37">
        <w:rPr>
          <w:rFonts w:ascii="Times New Roman" w:hAnsi="Times New Roman" w:cs="Times New Roman"/>
          <w:sz w:val="12"/>
          <w:szCs w:val="12"/>
        </w:rPr>
        <w:t>ТС МК ДОУ «Радуга» с. Сергиевск по ул. Северной – 70 двухтрубные симметричные, проложены в 2001 г. Протяженность сетей в двухтрубном исчислении 80,6 м.</w:t>
      </w:r>
    </w:p>
    <w:p w:rsidR="00DB6A37" w:rsidRP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Структура тепловых сетей МК ДОУ «Радуга» представлена в таблице № 53</w:t>
      </w:r>
    </w:p>
    <w:p w:rsidR="00DB6A37" w:rsidRDefault="00DB6A37" w:rsidP="00DB6A37">
      <w:pPr>
        <w:spacing w:after="0" w:line="240" w:lineRule="auto"/>
        <w:ind w:firstLine="284"/>
        <w:jc w:val="both"/>
        <w:rPr>
          <w:rFonts w:ascii="Times New Roman" w:hAnsi="Times New Roman" w:cs="Times New Roman"/>
          <w:sz w:val="12"/>
          <w:szCs w:val="12"/>
        </w:rPr>
      </w:pPr>
      <w:r w:rsidRPr="00DB6A37">
        <w:rPr>
          <w:rFonts w:ascii="Times New Roman" w:hAnsi="Times New Roman" w:cs="Times New Roman"/>
          <w:sz w:val="12"/>
          <w:szCs w:val="12"/>
        </w:rPr>
        <w:t>Таблица № 53 - Структура тепловых сетей МК ДОУ «Радуга»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992"/>
        <w:gridCol w:w="1134"/>
        <w:gridCol w:w="850"/>
        <w:gridCol w:w="995"/>
        <w:gridCol w:w="1134"/>
        <w:gridCol w:w="995"/>
      </w:tblGrid>
      <w:tr w:rsidR="00DB6A37" w:rsidRPr="00DB6A37" w:rsidTr="00DB6A37">
        <w:trPr>
          <w:trHeight w:val="70"/>
        </w:trPr>
        <w:tc>
          <w:tcPr>
            <w:tcW w:w="946"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pacing w:val="-1"/>
                <w:sz w:val="12"/>
                <w:szCs w:val="12"/>
              </w:rPr>
              <w:t>Наименов</w:t>
            </w:r>
            <w:r w:rsidRPr="00DB6A37">
              <w:rPr>
                <w:rFonts w:ascii="Times New Roman" w:hAnsi="Times New Roman" w:cs="Times New Roman"/>
                <w:spacing w:val="-57"/>
                <w:sz w:val="12"/>
                <w:szCs w:val="12"/>
              </w:rPr>
              <w:t xml:space="preserve"> </w:t>
            </w:r>
            <w:r w:rsidRPr="00DB6A37">
              <w:rPr>
                <w:rFonts w:ascii="Times New Roman" w:hAnsi="Times New Roman" w:cs="Times New Roman"/>
                <w:sz w:val="12"/>
                <w:szCs w:val="12"/>
              </w:rPr>
              <w:t>ание</w:t>
            </w:r>
            <w:r>
              <w:rPr>
                <w:rFonts w:ascii="Times New Roman" w:hAnsi="Times New Roman" w:cs="Times New Roman"/>
                <w:spacing w:val="1"/>
                <w:sz w:val="12"/>
                <w:szCs w:val="12"/>
                <w:lang w:val="ru-RU"/>
              </w:rPr>
              <w:t xml:space="preserve"> </w:t>
            </w:r>
            <w:r w:rsidRPr="00DB6A37">
              <w:rPr>
                <w:rFonts w:ascii="Times New Roman" w:hAnsi="Times New Roman" w:cs="Times New Roman"/>
                <w:sz w:val="12"/>
                <w:szCs w:val="12"/>
              </w:rPr>
              <w:t>участка</w:t>
            </w:r>
          </w:p>
        </w:tc>
        <w:tc>
          <w:tcPr>
            <w:tcW w:w="1413"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Подающий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1226" w:type="pct"/>
            <w:gridSpan w:val="2"/>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Обратный</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трубопровод</w:t>
            </w:r>
          </w:p>
        </w:tc>
        <w:tc>
          <w:tcPr>
            <w:tcW w:w="754"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прокладки</w:t>
            </w:r>
          </w:p>
        </w:tc>
        <w:tc>
          <w:tcPr>
            <w:tcW w:w="661" w:type="pct"/>
            <w:vMerge w:val="restar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Тип</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изоляции</w:t>
            </w:r>
          </w:p>
        </w:tc>
      </w:tr>
      <w:tr w:rsidR="00DB6A37" w:rsidRPr="00DB6A37" w:rsidTr="00DB6A37">
        <w:trPr>
          <w:trHeight w:val="70"/>
        </w:trPr>
        <w:tc>
          <w:tcPr>
            <w:tcW w:w="946"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659"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мм</w:t>
            </w:r>
          </w:p>
        </w:tc>
        <w:tc>
          <w:tcPr>
            <w:tcW w:w="75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D,</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мм</w:t>
            </w:r>
          </w:p>
        </w:tc>
        <w:tc>
          <w:tcPr>
            <w:tcW w:w="66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L,</w:t>
            </w:r>
            <w:r w:rsidRPr="00DB6A37">
              <w:rPr>
                <w:rFonts w:ascii="Times New Roman" w:hAnsi="Times New Roman" w:cs="Times New Roman"/>
                <w:spacing w:val="-1"/>
                <w:sz w:val="12"/>
                <w:szCs w:val="12"/>
              </w:rPr>
              <w:t xml:space="preserve"> </w:t>
            </w:r>
            <w:r w:rsidRPr="00DB6A37">
              <w:rPr>
                <w:rFonts w:ascii="Times New Roman" w:hAnsi="Times New Roman" w:cs="Times New Roman"/>
                <w:sz w:val="12"/>
                <w:szCs w:val="12"/>
              </w:rPr>
              <w:t>м</w:t>
            </w:r>
          </w:p>
        </w:tc>
        <w:tc>
          <w:tcPr>
            <w:tcW w:w="754"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c>
          <w:tcPr>
            <w:tcW w:w="661" w:type="pct"/>
            <w:vMerge/>
            <w:tcBorders>
              <w:top w:val="nil"/>
            </w:tcBorders>
            <w:vAlign w:val="center"/>
          </w:tcPr>
          <w:p w:rsidR="00DB6A37" w:rsidRPr="00DB6A37" w:rsidRDefault="00DB6A37" w:rsidP="00DB6A37">
            <w:pPr>
              <w:pStyle w:val="aff1"/>
              <w:jc w:val="center"/>
              <w:rPr>
                <w:rFonts w:ascii="Times New Roman" w:hAnsi="Times New Roman" w:cs="Times New Roman"/>
                <w:sz w:val="12"/>
                <w:szCs w:val="12"/>
              </w:rPr>
            </w:pPr>
          </w:p>
        </w:tc>
      </w:tr>
      <w:tr w:rsidR="00DB6A37" w:rsidRPr="00DB6A37" w:rsidTr="00DB6A37">
        <w:trPr>
          <w:trHeight w:val="70"/>
        </w:trPr>
        <w:tc>
          <w:tcPr>
            <w:tcW w:w="946"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1</w:t>
            </w:r>
          </w:p>
        </w:tc>
        <w:tc>
          <w:tcPr>
            <w:tcW w:w="659"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50</w:t>
            </w:r>
          </w:p>
        </w:tc>
        <w:tc>
          <w:tcPr>
            <w:tcW w:w="75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40,3</w:t>
            </w:r>
          </w:p>
        </w:tc>
        <w:tc>
          <w:tcPr>
            <w:tcW w:w="565"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50</w:t>
            </w:r>
          </w:p>
        </w:tc>
        <w:tc>
          <w:tcPr>
            <w:tcW w:w="66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40,3</w:t>
            </w:r>
          </w:p>
        </w:tc>
        <w:tc>
          <w:tcPr>
            <w:tcW w:w="754"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надземная</w:t>
            </w:r>
          </w:p>
        </w:tc>
        <w:tc>
          <w:tcPr>
            <w:tcW w:w="661" w:type="pct"/>
            <w:vAlign w:val="center"/>
          </w:tcPr>
          <w:p w:rsidR="00DB6A37" w:rsidRPr="00DB6A37" w:rsidRDefault="00DB6A37" w:rsidP="00DB6A37">
            <w:pPr>
              <w:pStyle w:val="aff1"/>
              <w:jc w:val="center"/>
              <w:rPr>
                <w:rFonts w:ascii="Times New Roman" w:hAnsi="Times New Roman" w:cs="Times New Roman"/>
                <w:sz w:val="12"/>
                <w:szCs w:val="12"/>
              </w:rPr>
            </w:pPr>
            <w:r w:rsidRPr="00DB6A37">
              <w:rPr>
                <w:rFonts w:ascii="Times New Roman" w:hAnsi="Times New Roman" w:cs="Times New Roman"/>
                <w:sz w:val="12"/>
                <w:szCs w:val="12"/>
              </w:rPr>
              <w:t>скорлупы</w:t>
            </w:r>
            <w:r w:rsidRPr="00DB6A37">
              <w:rPr>
                <w:rFonts w:ascii="Times New Roman" w:hAnsi="Times New Roman" w:cs="Times New Roman"/>
                <w:spacing w:val="-2"/>
                <w:sz w:val="12"/>
                <w:szCs w:val="12"/>
              </w:rPr>
              <w:t xml:space="preserve"> </w:t>
            </w:r>
            <w:r w:rsidRPr="00DB6A37">
              <w:rPr>
                <w:rFonts w:ascii="Times New Roman" w:hAnsi="Times New Roman" w:cs="Times New Roman"/>
                <w:sz w:val="12"/>
                <w:szCs w:val="12"/>
              </w:rPr>
              <w:t>ППУ</w:t>
            </w:r>
          </w:p>
        </w:tc>
      </w:tr>
    </w:tbl>
    <w:p w:rsidR="00376751" w:rsidRPr="00376751" w:rsidRDefault="00376751" w:rsidP="003767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w:t>
      </w:r>
      <w:r w:rsidRPr="00376751">
        <w:rPr>
          <w:rFonts w:ascii="Times New Roman" w:hAnsi="Times New Roman" w:cs="Times New Roman"/>
          <w:sz w:val="12"/>
          <w:szCs w:val="12"/>
        </w:rPr>
        <w:t>ТС МК ДОУ «Сказка» с. Сергиевск по ул. Кооперативная – 13 двухтрубные симметричные, проложены в 2001 г. Протяженность сетей 243,2 м.</w:t>
      </w:r>
    </w:p>
    <w:p w:rsidR="00376751" w:rsidRPr="00376751" w:rsidRDefault="00376751" w:rsidP="00376751">
      <w:pPr>
        <w:spacing w:after="0" w:line="240" w:lineRule="auto"/>
        <w:ind w:firstLine="284"/>
        <w:jc w:val="both"/>
        <w:rPr>
          <w:rFonts w:ascii="Times New Roman" w:hAnsi="Times New Roman" w:cs="Times New Roman"/>
          <w:sz w:val="12"/>
          <w:szCs w:val="12"/>
        </w:rPr>
      </w:pPr>
      <w:r w:rsidRPr="00376751">
        <w:rPr>
          <w:rFonts w:ascii="Times New Roman" w:hAnsi="Times New Roman" w:cs="Times New Roman"/>
          <w:sz w:val="12"/>
          <w:szCs w:val="12"/>
        </w:rPr>
        <w:t>Структура тепловых сетей МК ДОУ «Сказка» представлена в таблице № 54</w:t>
      </w:r>
    </w:p>
    <w:p w:rsidR="00DB6A37" w:rsidRDefault="00376751" w:rsidP="00376751">
      <w:pPr>
        <w:spacing w:after="0" w:line="240" w:lineRule="auto"/>
        <w:ind w:firstLine="284"/>
        <w:jc w:val="both"/>
        <w:rPr>
          <w:rFonts w:ascii="Times New Roman" w:hAnsi="Times New Roman" w:cs="Times New Roman"/>
          <w:sz w:val="12"/>
          <w:szCs w:val="12"/>
        </w:rPr>
      </w:pPr>
      <w:r w:rsidRPr="00376751">
        <w:rPr>
          <w:rFonts w:ascii="Times New Roman" w:hAnsi="Times New Roman" w:cs="Times New Roman"/>
          <w:sz w:val="12"/>
          <w:szCs w:val="12"/>
        </w:rPr>
        <w:t>Таблица № 54 - Структура тепловых сетей МК ДОУ «Сказка»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850"/>
        <w:gridCol w:w="995"/>
        <w:gridCol w:w="992"/>
        <w:gridCol w:w="996"/>
        <w:gridCol w:w="1134"/>
        <w:gridCol w:w="1133"/>
      </w:tblGrid>
      <w:tr w:rsidR="00376751" w:rsidRPr="00376751" w:rsidTr="00376751">
        <w:trPr>
          <w:trHeight w:val="70"/>
        </w:trPr>
        <w:tc>
          <w:tcPr>
            <w:tcW w:w="946"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pacing w:val="-1"/>
                <w:sz w:val="12"/>
                <w:szCs w:val="12"/>
              </w:rPr>
              <w:lastRenderedPageBreak/>
              <w:t>Наименов</w:t>
            </w:r>
            <w:r w:rsidRPr="00376751">
              <w:rPr>
                <w:rFonts w:ascii="Times New Roman" w:hAnsi="Times New Roman" w:cs="Times New Roman"/>
                <w:spacing w:val="-57"/>
                <w:sz w:val="12"/>
                <w:szCs w:val="12"/>
              </w:rPr>
              <w:t xml:space="preserve"> </w:t>
            </w:r>
            <w:r w:rsidRPr="00376751">
              <w:rPr>
                <w:rFonts w:ascii="Times New Roman" w:hAnsi="Times New Roman" w:cs="Times New Roman"/>
                <w:sz w:val="12"/>
                <w:szCs w:val="12"/>
              </w:rPr>
              <w:t>ание</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участка</w:t>
            </w:r>
          </w:p>
        </w:tc>
        <w:tc>
          <w:tcPr>
            <w:tcW w:w="1226" w:type="pct"/>
            <w:gridSpan w:val="2"/>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Подающий</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трубопровод</w:t>
            </w:r>
          </w:p>
        </w:tc>
        <w:tc>
          <w:tcPr>
            <w:tcW w:w="1321" w:type="pct"/>
            <w:gridSpan w:val="2"/>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Обратный</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трубопровод</w:t>
            </w:r>
          </w:p>
        </w:tc>
        <w:tc>
          <w:tcPr>
            <w:tcW w:w="754"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Тип</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прокладки</w:t>
            </w:r>
          </w:p>
        </w:tc>
        <w:tc>
          <w:tcPr>
            <w:tcW w:w="753"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Тип</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изоляции</w:t>
            </w:r>
          </w:p>
        </w:tc>
      </w:tr>
      <w:tr w:rsidR="00376751" w:rsidRPr="00376751" w:rsidTr="00376751">
        <w:trPr>
          <w:trHeight w:val="70"/>
        </w:trPr>
        <w:tc>
          <w:tcPr>
            <w:tcW w:w="946"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c>
          <w:tcPr>
            <w:tcW w:w="565"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D,</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мм</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L,</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w:t>
            </w:r>
          </w:p>
        </w:tc>
        <w:tc>
          <w:tcPr>
            <w:tcW w:w="659"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D,</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мм</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L,</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w:t>
            </w:r>
          </w:p>
        </w:tc>
        <w:tc>
          <w:tcPr>
            <w:tcW w:w="754"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c>
          <w:tcPr>
            <w:tcW w:w="753"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r>
      <w:tr w:rsidR="00376751"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w:t>
            </w:r>
          </w:p>
        </w:tc>
        <w:tc>
          <w:tcPr>
            <w:tcW w:w="565"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100</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5,3</w:t>
            </w:r>
          </w:p>
        </w:tc>
        <w:tc>
          <w:tcPr>
            <w:tcW w:w="659"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100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5,3</w:t>
            </w:r>
          </w:p>
        </w:tc>
        <w:tc>
          <w:tcPr>
            <w:tcW w:w="754"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надземная</w:t>
            </w:r>
          </w:p>
        </w:tc>
        <w:tc>
          <w:tcPr>
            <w:tcW w:w="753" w:type="pct"/>
            <w:vAlign w:val="center"/>
          </w:tcPr>
          <w:p w:rsidR="00376751" w:rsidRPr="00376751" w:rsidRDefault="00376751" w:rsidP="00376751">
            <w:pPr>
              <w:pStyle w:val="aff1"/>
              <w:jc w:val="center"/>
              <w:rPr>
                <w:rFonts w:ascii="Times New Roman" w:hAnsi="Times New Roman" w:cs="Times New Roman"/>
                <w:sz w:val="12"/>
                <w:szCs w:val="12"/>
              </w:rPr>
            </w:pPr>
          </w:p>
        </w:tc>
      </w:tr>
      <w:tr w:rsidR="00376751"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w:t>
            </w:r>
          </w:p>
        </w:tc>
        <w:tc>
          <w:tcPr>
            <w:tcW w:w="565"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50</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117,8</w:t>
            </w:r>
          </w:p>
        </w:tc>
        <w:tc>
          <w:tcPr>
            <w:tcW w:w="659"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50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117,8</w:t>
            </w:r>
          </w:p>
        </w:tc>
        <w:tc>
          <w:tcPr>
            <w:tcW w:w="754"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надземная</w:t>
            </w:r>
          </w:p>
        </w:tc>
        <w:tc>
          <w:tcPr>
            <w:tcW w:w="753"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скорлупы</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ППУ</w:t>
            </w:r>
          </w:p>
        </w:tc>
      </w:tr>
      <w:tr w:rsidR="00376751"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p>
        </w:tc>
        <w:tc>
          <w:tcPr>
            <w:tcW w:w="565" w:type="pct"/>
            <w:vAlign w:val="center"/>
          </w:tcPr>
          <w:p w:rsidR="00376751" w:rsidRPr="00376751" w:rsidRDefault="00376751" w:rsidP="00376751">
            <w:pPr>
              <w:pStyle w:val="aff1"/>
              <w:jc w:val="center"/>
              <w:rPr>
                <w:rFonts w:ascii="Times New Roman" w:hAnsi="Times New Roman" w:cs="Times New Roman"/>
                <w:sz w:val="12"/>
                <w:szCs w:val="12"/>
              </w:rPr>
            </w:pP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123,1</w:t>
            </w:r>
          </w:p>
        </w:tc>
        <w:tc>
          <w:tcPr>
            <w:tcW w:w="659" w:type="pct"/>
            <w:vAlign w:val="center"/>
          </w:tcPr>
          <w:p w:rsidR="00376751" w:rsidRPr="00376751" w:rsidRDefault="00376751" w:rsidP="00376751">
            <w:pPr>
              <w:pStyle w:val="aff1"/>
              <w:jc w:val="center"/>
              <w:rPr>
                <w:rFonts w:ascii="Times New Roman" w:hAnsi="Times New Roman" w:cs="Times New Roman"/>
                <w:sz w:val="12"/>
                <w:szCs w:val="12"/>
              </w:rPr>
            </w:pP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123,1</w:t>
            </w:r>
          </w:p>
        </w:tc>
        <w:tc>
          <w:tcPr>
            <w:tcW w:w="754" w:type="pct"/>
            <w:vAlign w:val="center"/>
          </w:tcPr>
          <w:p w:rsidR="00376751" w:rsidRPr="00376751" w:rsidRDefault="00376751" w:rsidP="00376751">
            <w:pPr>
              <w:pStyle w:val="aff1"/>
              <w:jc w:val="center"/>
              <w:rPr>
                <w:rFonts w:ascii="Times New Roman" w:hAnsi="Times New Roman" w:cs="Times New Roman"/>
                <w:sz w:val="12"/>
                <w:szCs w:val="12"/>
              </w:rPr>
            </w:pPr>
          </w:p>
        </w:tc>
        <w:tc>
          <w:tcPr>
            <w:tcW w:w="753" w:type="pct"/>
            <w:vAlign w:val="center"/>
          </w:tcPr>
          <w:p w:rsidR="00376751" w:rsidRPr="00376751" w:rsidRDefault="00376751" w:rsidP="00376751">
            <w:pPr>
              <w:pStyle w:val="aff1"/>
              <w:jc w:val="center"/>
              <w:rPr>
                <w:rFonts w:ascii="Times New Roman" w:hAnsi="Times New Roman" w:cs="Times New Roman"/>
                <w:sz w:val="12"/>
                <w:szCs w:val="12"/>
              </w:rPr>
            </w:pPr>
          </w:p>
        </w:tc>
      </w:tr>
    </w:tbl>
    <w:p w:rsidR="00376751" w:rsidRPr="00376751" w:rsidRDefault="00376751" w:rsidP="003767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w:t>
      </w:r>
      <w:r w:rsidRPr="00376751">
        <w:rPr>
          <w:rFonts w:ascii="Times New Roman" w:hAnsi="Times New Roman" w:cs="Times New Roman"/>
          <w:sz w:val="12"/>
          <w:szCs w:val="12"/>
        </w:rPr>
        <w:t>ТС МК РЦ с. Сергиевск по ул. Строителей – 7 двухтрубные симметричные, проложены в 2009 г. Протяженность сетей 46,0 м.</w:t>
      </w:r>
    </w:p>
    <w:p w:rsidR="00376751" w:rsidRPr="00376751" w:rsidRDefault="00376751" w:rsidP="00376751">
      <w:pPr>
        <w:spacing w:after="0" w:line="240" w:lineRule="auto"/>
        <w:ind w:firstLine="284"/>
        <w:jc w:val="both"/>
        <w:rPr>
          <w:rFonts w:ascii="Times New Roman" w:hAnsi="Times New Roman" w:cs="Times New Roman"/>
          <w:sz w:val="12"/>
          <w:szCs w:val="12"/>
        </w:rPr>
      </w:pPr>
      <w:r w:rsidRPr="00376751">
        <w:rPr>
          <w:rFonts w:ascii="Times New Roman" w:hAnsi="Times New Roman" w:cs="Times New Roman"/>
          <w:sz w:val="12"/>
          <w:szCs w:val="12"/>
        </w:rPr>
        <w:t>Структура тепловых сетей МК РЦ представлена в таблице № 55</w:t>
      </w:r>
    </w:p>
    <w:p w:rsidR="00376751" w:rsidRPr="00BD0620" w:rsidRDefault="00376751" w:rsidP="00376751">
      <w:pPr>
        <w:spacing w:after="0" w:line="240" w:lineRule="auto"/>
        <w:ind w:firstLine="284"/>
        <w:jc w:val="both"/>
        <w:rPr>
          <w:rFonts w:ascii="Times New Roman" w:hAnsi="Times New Roman" w:cs="Times New Roman"/>
          <w:sz w:val="12"/>
          <w:szCs w:val="12"/>
        </w:rPr>
      </w:pPr>
      <w:r w:rsidRPr="00376751">
        <w:rPr>
          <w:rFonts w:ascii="Times New Roman" w:hAnsi="Times New Roman" w:cs="Times New Roman"/>
          <w:sz w:val="12"/>
          <w:szCs w:val="12"/>
        </w:rPr>
        <w:t>Таблица № 55 - Структура тепловых сетей МК РЦ</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849"/>
        <w:gridCol w:w="996"/>
        <w:gridCol w:w="992"/>
        <w:gridCol w:w="996"/>
        <w:gridCol w:w="1137"/>
        <w:gridCol w:w="1130"/>
      </w:tblGrid>
      <w:tr w:rsidR="00376751" w:rsidRPr="00376751" w:rsidTr="00376751">
        <w:trPr>
          <w:trHeight w:val="70"/>
        </w:trPr>
        <w:tc>
          <w:tcPr>
            <w:tcW w:w="946"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pacing w:val="-1"/>
                <w:sz w:val="12"/>
                <w:szCs w:val="12"/>
              </w:rPr>
              <w:t>Наименов</w:t>
            </w:r>
            <w:r w:rsidRPr="00376751">
              <w:rPr>
                <w:rFonts w:ascii="Times New Roman" w:hAnsi="Times New Roman" w:cs="Times New Roman"/>
                <w:spacing w:val="-57"/>
                <w:sz w:val="12"/>
                <w:szCs w:val="12"/>
              </w:rPr>
              <w:t xml:space="preserve"> </w:t>
            </w:r>
            <w:r w:rsidRPr="00376751">
              <w:rPr>
                <w:rFonts w:ascii="Times New Roman" w:hAnsi="Times New Roman" w:cs="Times New Roman"/>
                <w:sz w:val="12"/>
                <w:szCs w:val="12"/>
              </w:rPr>
              <w:t>ание</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участка</w:t>
            </w:r>
          </w:p>
        </w:tc>
        <w:tc>
          <w:tcPr>
            <w:tcW w:w="1226" w:type="pct"/>
            <w:gridSpan w:val="2"/>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Подающий</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трубопровод</w:t>
            </w:r>
          </w:p>
        </w:tc>
        <w:tc>
          <w:tcPr>
            <w:tcW w:w="1321" w:type="pct"/>
            <w:gridSpan w:val="2"/>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Обратный</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трубопровод</w:t>
            </w:r>
          </w:p>
        </w:tc>
        <w:tc>
          <w:tcPr>
            <w:tcW w:w="756"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Тип</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прокладки</w:t>
            </w:r>
          </w:p>
        </w:tc>
        <w:tc>
          <w:tcPr>
            <w:tcW w:w="751"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Тип</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изоляции</w:t>
            </w:r>
          </w:p>
        </w:tc>
      </w:tr>
      <w:tr w:rsidR="00011267" w:rsidRPr="00376751" w:rsidTr="00376751">
        <w:trPr>
          <w:trHeight w:val="70"/>
        </w:trPr>
        <w:tc>
          <w:tcPr>
            <w:tcW w:w="946"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c>
          <w:tcPr>
            <w:tcW w:w="564"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D,</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мм</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L,</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w:t>
            </w:r>
          </w:p>
        </w:tc>
        <w:tc>
          <w:tcPr>
            <w:tcW w:w="659"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D,</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мм</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L,</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w:t>
            </w:r>
          </w:p>
        </w:tc>
        <w:tc>
          <w:tcPr>
            <w:tcW w:w="756"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c>
          <w:tcPr>
            <w:tcW w:w="751"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r>
      <w:tr w:rsidR="00011267"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w:t>
            </w:r>
          </w:p>
        </w:tc>
        <w:tc>
          <w:tcPr>
            <w:tcW w:w="564"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50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23,0</w:t>
            </w:r>
          </w:p>
        </w:tc>
        <w:tc>
          <w:tcPr>
            <w:tcW w:w="659"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50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23,0</w:t>
            </w:r>
          </w:p>
        </w:tc>
        <w:tc>
          <w:tcPr>
            <w:tcW w:w="75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надземная</w:t>
            </w:r>
          </w:p>
        </w:tc>
        <w:tc>
          <w:tcPr>
            <w:tcW w:w="75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скорлупы</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ППУ</w:t>
            </w:r>
          </w:p>
        </w:tc>
      </w:tr>
    </w:tbl>
    <w:p w:rsidR="00376751" w:rsidRPr="00376751" w:rsidRDefault="00376751" w:rsidP="003767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376751">
        <w:rPr>
          <w:rFonts w:ascii="Times New Roman" w:hAnsi="Times New Roman" w:cs="Times New Roman"/>
          <w:sz w:val="12"/>
          <w:szCs w:val="12"/>
        </w:rPr>
        <w:t>ТС МК СОШ в с. Сергиевск по ул. Ленина-66 двухтрубные симметричные, проложены в 2008 г. Протяженность сетей в двухтрубном исчислении 497,2 м.</w:t>
      </w:r>
    </w:p>
    <w:p w:rsidR="00376751" w:rsidRPr="00376751" w:rsidRDefault="00376751" w:rsidP="00376751">
      <w:pPr>
        <w:spacing w:after="0" w:line="240" w:lineRule="auto"/>
        <w:ind w:firstLine="284"/>
        <w:jc w:val="both"/>
        <w:rPr>
          <w:rFonts w:ascii="Times New Roman" w:hAnsi="Times New Roman" w:cs="Times New Roman"/>
          <w:sz w:val="12"/>
          <w:szCs w:val="12"/>
        </w:rPr>
      </w:pPr>
      <w:r w:rsidRPr="00376751">
        <w:rPr>
          <w:rFonts w:ascii="Times New Roman" w:hAnsi="Times New Roman" w:cs="Times New Roman"/>
          <w:sz w:val="12"/>
          <w:szCs w:val="12"/>
        </w:rPr>
        <w:t>Структура тепловых сетей МК СОШ представлена в таблице № 56</w:t>
      </w:r>
    </w:p>
    <w:p w:rsidR="00BD0620" w:rsidRDefault="00376751" w:rsidP="00376751">
      <w:pPr>
        <w:spacing w:after="0" w:line="240" w:lineRule="auto"/>
        <w:ind w:firstLine="284"/>
        <w:jc w:val="both"/>
        <w:rPr>
          <w:rFonts w:ascii="Times New Roman" w:hAnsi="Times New Roman" w:cs="Times New Roman"/>
          <w:sz w:val="12"/>
          <w:szCs w:val="12"/>
        </w:rPr>
      </w:pPr>
      <w:r w:rsidRPr="00376751">
        <w:rPr>
          <w:rFonts w:ascii="Times New Roman" w:hAnsi="Times New Roman" w:cs="Times New Roman"/>
          <w:sz w:val="12"/>
          <w:szCs w:val="12"/>
        </w:rPr>
        <w:t>Таблица № 56 - Структура тепловых сетей МК СОШ</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4"/>
        <w:gridCol w:w="853"/>
        <w:gridCol w:w="995"/>
        <w:gridCol w:w="993"/>
        <w:gridCol w:w="996"/>
        <w:gridCol w:w="1134"/>
        <w:gridCol w:w="1128"/>
      </w:tblGrid>
      <w:tr w:rsidR="00376751" w:rsidRPr="00376751" w:rsidTr="00376751">
        <w:trPr>
          <w:trHeight w:val="70"/>
        </w:trPr>
        <w:tc>
          <w:tcPr>
            <w:tcW w:w="946"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pacing w:val="-1"/>
                <w:sz w:val="12"/>
                <w:szCs w:val="12"/>
              </w:rPr>
              <w:t>Наимено</w:t>
            </w:r>
            <w:r w:rsidRPr="00376751">
              <w:rPr>
                <w:rFonts w:ascii="Times New Roman" w:hAnsi="Times New Roman" w:cs="Times New Roman"/>
                <w:spacing w:val="-57"/>
                <w:sz w:val="12"/>
                <w:szCs w:val="12"/>
              </w:rPr>
              <w:t xml:space="preserve"> </w:t>
            </w:r>
            <w:r w:rsidRPr="00376751">
              <w:rPr>
                <w:rFonts w:ascii="Times New Roman" w:hAnsi="Times New Roman" w:cs="Times New Roman"/>
                <w:sz w:val="12"/>
                <w:szCs w:val="12"/>
              </w:rPr>
              <w:t>вание</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участка</w:t>
            </w:r>
          </w:p>
        </w:tc>
        <w:tc>
          <w:tcPr>
            <w:tcW w:w="1228" w:type="pct"/>
            <w:gridSpan w:val="2"/>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Подающий</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трубопровод</w:t>
            </w:r>
          </w:p>
        </w:tc>
        <w:tc>
          <w:tcPr>
            <w:tcW w:w="1322" w:type="pct"/>
            <w:gridSpan w:val="2"/>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Обратный</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трубопровод</w:t>
            </w:r>
          </w:p>
        </w:tc>
        <w:tc>
          <w:tcPr>
            <w:tcW w:w="754" w:type="pct"/>
            <w:vMerge w:val="restart"/>
            <w:tcBorders>
              <w:righ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Тип</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прокладки</w:t>
            </w:r>
          </w:p>
        </w:tc>
        <w:tc>
          <w:tcPr>
            <w:tcW w:w="750" w:type="pct"/>
            <w:vMerge w:val="restart"/>
            <w:tcBorders>
              <w:lef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Тип</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изоляции</w:t>
            </w:r>
          </w:p>
        </w:tc>
      </w:tr>
      <w:tr w:rsidR="00011267" w:rsidRPr="00376751" w:rsidTr="00376751">
        <w:trPr>
          <w:trHeight w:val="70"/>
        </w:trPr>
        <w:tc>
          <w:tcPr>
            <w:tcW w:w="946"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c>
          <w:tcPr>
            <w:tcW w:w="567"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D,</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мм</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L,</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D,</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мм</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L,</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w:t>
            </w:r>
          </w:p>
        </w:tc>
        <w:tc>
          <w:tcPr>
            <w:tcW w:w="754" w:type="pct"/>
            <w:vMerge/>
            <w:tcBorders>
              <w:top w:val="nil"/>
              <w:righ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p>
        </w:tc>
        <w:tc>
          <w:tcPr>
            <w:tcW w:w="750" w:type="pct"/>
            <w:vMerge/>
            <w:tcBorders>
              <w:top w:val="nil"/>
              <w:lef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p>
        </w:tc>
      </w:tr>
      <w:tr w:rsidR="00376751" w:rsidRPr="00376751" w:rsidTr="00376751">
        <w:trPr>
          <w:trHeight w:val="70"/>
        </w:trPr>
        <w:tc>
          <w:tcPr>
            <w:tcW w:w="5000" w:type="pct"/>
            <w:gridSpan w:val="7"/>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Отопление</w:t>
            </w:r>
          </w:p>
        </w:tc>
      </w:tr>
      <w:tr w:rsidR="00376751"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w:t>
            </w:r>
          </w:p>
        </w:tc>
        <w:tc>
          <w:tcPr>
            <w:tcW w:w="567"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200</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24,2</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200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24,2</w:t>
            </w:r>
          </w:p>
        </w:tc>
        <w:tc>
          <w:tcPr>
            <w:tcW w:w="754" w:type="pct"/>
            <w:tcBorders>
              <w:righ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надземная</w:t>
            </w:r>
          </w:p>
        </w:tc>
        <w:tc>
          <w:tcPr>
            <w:tcW w:w="750" w:type="pct"/>
            <w:tcBorders>
              <w:lef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скорлупы</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ППУ</w:t>
            </w:r>
          </w:p>
        </w:tc>
      </w:tr>
      <w:tr w:rsidR="00376751"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w:t>
            </w:r>
          </w:p>
        </w:tc>
        <w:tc>
          <w:tcPr>
            <w:tcW w:w="567"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150</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173,7</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150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173,7</w:t>
            </w:r>
          </w:p>
        </w:tc>
        <w:tc>
          <w:tcPr>
            <w:tcW w:w="754" w:type="pct"/>
            <w:tcBorders>
              <w:righ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надземная</w:t>
            </w:r>
          </w:p>
        </w:tc>
        <w:tc>
          <w:tcPr>
            <w:tcW w:w="750" w:type="pct"/>
            <w:tcBorders>
              <w:lef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скорлупы</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ППУ</w:t>
            </w:r>
          </w:p>
        </w:tc>
      </w:tr>
      <w:tr w:rsidR="00376751"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3</w:t>
            </w:r>
          </w:p>
        </w:tc>
        <w:tc>
          <w:tcPr>
            <w:tcW w:w="567"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70</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47,7</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70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47,7</w:t>
            </w:r>
          </w:p>
        </w:tc>
        <w:tc>
          <w:tcPr>
            <w:tcW w:w="754" w:type="pct"/>
            <w:tcBorders>
              <w:righ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надземная</w:t>
            </w:r>
          </w:p>
        </w:tc>
        <w:tc>
          <w:tcPr>
            <w:tcW w:w="750" w:type="pct"/>
            <w:tcBorders>
              <w:lef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скорлупы</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ППУ</w:t>
            </w:r>
          </w:p>
        </w:tc>
      </w:tr>
      <w:tr w:rsidR="00376751"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4</w:t>
            </w:r>
          </w:p>
        </w:tc>
        <w:tc>
          <w:tcPr>
            <w:tcW w:w="567"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50</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3,0</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50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3,0</w:t>
            </w:r>
          </w:p>
        </w:tc>
        <w:tc>
          <w:tcPr>
            <w:tcW w:w="754" w:type="pct"/>
            <w:tcBorders>
              <w:righ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надземная</w:t>
            </w:r>
          </w:p>
        </w:tc>
        <w:tc>
          <w:tcPr>
            <w:tcW w:w="750" w:type="pct"/>
            <w:tcBorders>
              <w:lef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скорлупы</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ППУ</w:t>
            </w:r>
          </w:p>
        </w:tc>
      </w:tr>
      <w:tr w:rsidR="00376751"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Всего</w:t>
            </w:r>
          </w:p>
        </w:tc>
        <w:tc>
          <w:tcPr>
            <w:tcW w:w="567" w:type="pct"/>
            <w:vAlign w:val="center"/>
          </w:tcPr>
          <w:p w:rsidR="00376751" w:rsidRPr="00376751" w:rsidRDefault="00376751" w:rsidP="00376751">
            <w:pPr>
              <w:pStyle w:val="aff1"/>
              <w:jc w:val="center"/>
              <w:rPr>
                <w:rFonts w:ascii="Times New Roman" w:hAnsi="Times New Roman" w:cs="Times New Roman"/>
                <w:sz w:val="12"/>
                <w:szCs w:val="12"/>
              </w:rPr>
            </w:pP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248,6</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248,6</w:t>
            </w:r>
          </w:p>
        </w:tc>
        <w:tc>
          <w:tcPr>
            <w:tcW w:w="754" w:type="pct"/>
            <w:tcBorders>
              <w:righ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p>
        </w:tc>
        <w:tc>
          <w:tcPr>
            <w:tcW w:w="750" w:type="pct"/>
            <w:tcBorders>
              <w:lef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p>
        </w:tc>
      </w:tr>
      <w:tr w:rsidR="00376751" w:rsidRPr="00376751" w:rsidTr="00376751">
        <w:trPr>
          <w:trHeight w:val="70"/>
        </w:trPr>
        <w:tc>
          <w:tcPr>
            <w:tcW w:w="5000" w:type="pct"/>
            <w:gridSpan w:val="7"/>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ГВС</w:t>
            </w:r>
          </w:p>
        </w:tc>
      </w:tr>
      <w:tr w:rsidR="00011267" w:rsidRPr="00376751" w:rsidTr="00376751">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w:t>
            </w:r>
          </w:p>
        </w:tc>
        <w:tc>
          <w:tcPr>
            <w:tcW w:w="567"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70</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152,9</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32</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152,9</w:t>
            </w:r>
          </w:p>
        </w:tc>
        <w:tc>
          <w:tcPr>
            <w:tcW w:w="754" w:type="pct"/>
            <w:tcBorders>
              <w:righ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надземная</w:t>
            </w:r>
          </w:p>
        </w:tc>
        <w:tc>
          <w:tcPr>
            <w:tcW w:w="750" w:type="pct"/>
            <w:tcBorders>
              <w:left w:val="single" w:sz="6" w:space="0" w:color="000000"/>
            </w:tcBorders>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скорлупы</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ППУ</w:t>
            </w:r>
          </w:p>
        </w:tc>
      </w:tr>
    </w:tbl>
    <w:p w:rsidR="00376751" w:rsidRPr="00376751" w:rsidRDefault="00376751" w:rsidP="0037675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376751">
        <w:rPr>
          <w:rFonts w:ascii="Times New Roman" w:hAnsi="Times New Roman" w:cs="Times New Roman"/>
          <w:sz w:val="12"/>
          <w:szCs w:val="12"/>
        </w:rPr>
        <w:t>ТС МК СОШ № 2 в с. Сергиевск по ул. Советской-32а двухтрубные симметричные, проложены в 2005 г. Протяженность сетей 62,6 м.</w:t>
      </w:r>
    </w:p>
    <w:p w:rsidR="00376751" w:rsidRPr="00376751" w:rsidRDefault="00376751" w:rsidP="00376751">
      <w:pPr>
        <w:spacing w:after="0" w:line="240" w:lineRule="auto"/>
        <w:ind w:firstLine="284"/>
        <w:jc w:val="both"/>
        <w:rPr>
          <w:rFonts w:ascii="Times New Roman" w:hAnsi="Times New Roman" w:cs="Times New Roman"/>
          <w:sz w:val="12"/>
          <w:szCs w:val="12"/>
        </w:rPr>
      </w:pPr>
      <w:r w:rsidRPr="00376751">
        <w:rPr>
          <w:rFonts w:ascii="Times New Roman" w:hAnsi="Times New Roman" w:cs="Times New Roman"/>
          <w:sz w:val="12"/>
          <w:szCs w:val="12"/>
        </w:rPr>
        <w:t>Структура тепловых сетей МК СОШ № 2 представлена в таблице № 57.</w:t>
      </w:r>
    </w:p>
    <w:p w:rsidR="00376751" w:rsidRDefault="00376751" w:rsidP="00376751">
      <w:pPr>
        <w:spacing w:after="0" w:line="240" w:lineRule="auto"/>
        <w:ind w:firstLine="284"/>
        <w:jc w:val="both"/>
        <w:rPr>
          <w:rFonts w:ascii="Times New Roman" w:hAnsi="Times New Roman" w:cs="Times New Roman"/>
          <w:sz w:val="12"/>
          <w:szCs w:val="12"/>
        </w:rPr>
      </w:pPr>
      <w:r w:rsidRPr="00376751">
        <w:rPr>
          <w:rFonts w:ascii="Times New Roman" w:hAnsi="Times New Roman" w:cs="Times New Roman"/>
          <w:sz w:val="12"/>
          <w:szCs w:val="12"/>
        </w:rPr>
        <w:t>Таблица № 57 - Структура тепловых сетей МК СОШ № 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852"/>
        <w:gridCol w:w="993"/>
        <w:gridCol w:w="995"/>
        <w:gridCol w:w="996"/>
        <w:gridCol w:w="1134"/>
        <w:gridCol w:w="1130"/>
      </w:tblGrid>
      <w:tr w:rsidR="00376751" w:rsidRPr="00376751" w:rsidTr="00011267">
        <w:trPr>
          <w:trHeight w:val="70"/>
        </w:trPr>
        <w:tc>
          <w:tcPr>
            <w:tcW w:w="946"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pacing w:val="-1"/>
                <w:sz w:val="12"/>
                <w:szCs w:val="12"/>
              </w:rPr>
              <w:t>Наимен</w:t>
            </w:r>
            <w:r w:rsidRPr="00376751">
              <w:rPr>
                <w:rFonts w:ascii="Times New Roman" w:hAnsi="Times New Roman" w:cs="Times New Roman"/>
                <w:spacing w:val="-58"/>
                <w:sz w:val="12"/>
                <w:szCs w:val="12"/>
              </w:rPr>
              <w:t xml:space="preserve"> </w:t>
            </w:r>
            <w:r w:rsidRPr="00376751">
              <w:rPr>
                <w:rFonts w:ascii="Times New Roman" w:hAnsi="Times New Roman" w:cs="Times New Roman"/>
                <w:sz w:val="12"/>
                <w:szCs w:val="12"/>
              </w:rPr>
              <w:t>ование</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участка</w:t>
            </w:r>
          </w:p>
        </w:tc>
        <w:tc>
          <w:tcPr>
            <w:tcW w:w="1226" w:type="pct"/>
            <w:gridSpan w:val="2"/>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Подающий</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трубопровод</w:t>
            </w:r>
          </w:p>
        </w:tc>
        <w:tc>
          <w:tcPr>
            <w:tcW w:w="1323" w:type="pct"/>
            <w:gridSpan w:val="2"/>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Обратный</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трубопровод</w:t>
            </w:r>
          </w:p>
        </w:tc>
        <w:tc>
          <w:tcPr>
            <w:tcW w:w="754"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Тип</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прокладки</w:t>
            </w:r>
          </w:p>
        </w:tc>
        <w:tc>
          <w:tcPr>
            <w:tcW w:w="751"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Тип</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изоляции</w:t>
            </w:r>
          </w:p>
        </w:tc>
      </w:tr>
      <w:tr w:rsidR="00376751" w:rsidRPr="00376751" w:rsidTr="00011267">
        <w:trPr>
          <w:trHeight w:val="70"/>
        </w:trPr>
        <w:tc>
          <w:tcPr>
            <w:tcW w:w="946"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c>
          <w:tcPr>
            <w:tcW w:w="56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D,</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мм</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L,</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D,</w:t>
            </w:r>
            <w:r w:rsidRPr="00376751">
              <w:rPr>
                <w:rFonts w:ascii="Times New Roman" w:hAnsi="Times New Roman" w:cs="Times New Roman"/>
                <w:spacing w:val="-1"/>
                <w:sz w:val="12"/>
                <w:szCs w:val="12"/>
              </w:rPr>
              <w:t xml:space="preserve"> </w:t>
            </w:r>
            <w:r w:rsidRPr="00376751">
              <w:rPr>
                <w:rFonts w:ascii="Times New Roman" w:hAnsi="Times New Roman" w:cs="Times New Roman"/>
                <w:sz w:val="12"/>
                <w:szCs w:val="12"/>
              </w:rPr>
              <w:t>мм</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L, м</w:t>
            </w:r>
          </w:p>
        </w:tc>
        <w:tc>
          <w:tcPr>
            <w:tcW w:w="754"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c>
          <w:tcPr>
            <w:tcW w:w="751"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r>
      <w:tr w:rsidR="00376751" w:rsidRPr="00376751" w:rsidTr="00011267">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1</w:t>
            </w:r>
          </w:p>
        </w:tc>
        <w:tc>
          <w:tcPr>
            <w:tcW w:w="56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80</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30,5</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80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30,5</w:t>
            </w:r>
          </w:p>
        </w:tc>
        <w:tc>
          <w:tcPr>
            <w:tcW w:w="754"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надземная</w:t>
            </w:r>
          </w:p>
        </w:tc>
        <w:tc>
          <w:tcPr>
            <w:tcW w:w="751" w:type="pct"/>
            <w:vMerge w:val="restar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стекловата,</w:t>
            </w:r>
            <w:r w:rsidRPr="00376751">
              <w:rPr>
                <w:rFonts w:ascii="Times New Roman" w:hAnsi="Times New Roman" w:cs="Times New Roman"/>
                <w:spacing w:val="-2"/>
                <w:sz w:val="12"/>
                <w:szCs w:val="12"/>
              </w:rPr>
              <w:t xml:space="preserve"> </w:t>
            </w:r>
            <w:r w:rsidRPr="00376751">
              <w:rPr>
                <w:rFonts w:ascii="Times New Roman" w:hAnsi="Times New Roman" w:cs="Times New Roman"/>
                <w:sz w:val="12"/>
                <w:szCs w:val="12"/>
              </w:rPr>
              <w:t>рубероид</w:t>
            </w:r>
          </w:p>
        </w:tc>
      </w:tr>
      <w:tr w:rsidR="00376751" w:rsidRPr="00376751" w:rsidTr="00011267">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2</w:t>
            </w:r>
          </w:p>
        </w:tc>
        <w:tc>
          <w:tcPr>
            <w:tcW w:w="566"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80</w:t>
            </w: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0,8</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80</w:t>
            </w: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0,8</w:t>
            </w:r>
          </w:p>
        </w:tc>
        <w:tc>
          <w:tcPr>
            <w:tcW w:w="754"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подземная</w:t>
            </w:r>
          </w:p>
        </w:tc>
        <w:tc>
          <w:tcPr>
            <w:tcW w:w="751" w:type="pct"/>
            <w:vMerge/>
            <w:tcBorders>
              <w:top w:val="nil"/>
            </w:tcBorders>
            <w:vAlign w:val="center"/>
          </w:tcPr>
          <w:p w:rsidR="00376751" w:rsidRPr="00376751" w:rsidRDefault="00376751" w:rsidP="00376751">
            <w:pPr>
              <w:pStyle w:val="aff1"/>
              <w:jc w:val="center"/>
              <w:rPr>
                <w:rFonts w:ascii="Times New Roman" w:hAnsi="Times New Roman" w:cs="Times New Roman"/>
                <w:sz w:val="12"/>
                <w:szCs w:val="12"/>
              </w:rPr>
            </w:pPr>
          </w:p>
        </w:tc>
      </w:tr>
      <w:tr w:rsidR="00376751" w:rsidRPr="00376751" w:rsidTr="00011267">
        <w:trPr>
          <w:trHeight w:val="70"/>
        </w:trPr>
        <w:tc>
          <w:tcPr>
            <w:tcW w:w="946" w:type="pct"/>
            <w:vAlign w:val="center"/>
          </w:tcPr>
          <w:p w:rsidR="00376751" w:rsidRPr="00376751" w:rsidRDefault="00376751" w:rsidP="00376751">
            <w:pPr>
              <w:pStyle w:val="aff1"/>
              <w:jc w:val="center"/>
              <w:rPr>
                <w:rFonts w:ascii="Times New Roman" w:hAnsi="Times New Roman" w:cs="Times New Roman"/>
                <w:sz w:val="12"/>
                <w:szCs w:val="12"/>
              </w:rPr>
            </w:pPr>
          </w:p>
        </w:tc>
        <w:tc>
          <w:tcPr>
            <w:tcW w:w="566" w:type="pct"/>
            <w:vAlign w:val="center"/>
          </w:tcPr>
          <w:p w:rsidR="00376751" w:rsidRPr="00376751" w:rsidRDefault="00376751" w:rsidP="00376751">
            <w:pPr>
              <w:pStyle w:val="aff1"/>
              <w:jc w:val="center"/>
              <w:rPr>
                <w:rFonts w:ascii="Times New Roman" w:hAnsi="Times New Roman" w:cs="Times New Roman"/>
                <w:sz w:val="12"/>
                <w:szCs w:val="12"/>
              </w:rPr>
            </w:pPr>
          </w:p>
        </w:tc>
        <w:tc>
          <w:tcPr>
            <w:tcW w:w="660"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31,3</w:t>
            </w:r>
          </w:p>
        </w:tc>
        <w:tc>
          <w:tcPr>
            <w:tcW w:w="661" w:type="pct"/>
            <w:vAlign w:val="center"/>
          </w:tcPr>
          <w:p w:rsidR="00376751" w:rsidRPr="00376751" w:rsidRDefault="00376751" w:rsidP="00376751">
            <w:pPr>
              <w:pStyle w:val="aff1"/>
              <w:jc w:val="center"/>
              <w:rPr>
                <w:rFonts w:ascii="Times New Roman" w:hAnsi="Times New Roman" w:cs="Times New Roman"/>
                <w:sz w:val="12"/>
                <w:szCs w:val="12"/>
              </w:rPr>
            </w:pPr>
          </w:p>
        </w:tc>
        <w:tc>
          <w:tcPr>
            <w:tcW w:w="662" w:type="pct"/>
            <w:vAlign w:val="center"/>
          </w:tcPr>
          <w:p w:rsidR="00376751" w:rsidRPr="00376751" w:rsidRDefault="00376751" w:rsidP="00376751">
            <w:pPr>
              <w:pStyle w:val="aff1"/>
              <w:jc w:val="center"/>
              <w:rPr>
                <w:rFonts w:ascii="Times New Roman" w:hAnsi="Times New Roman" w:cs="Times New Roman"/>
                <w:sz w:val="12"/>
                <w:szCs w:val="12"/>
              </w:rPr>
            </w:pPr>
            <w:r w:rsidRPr="00376751">
              <w:rPr>
                <w:rFonts w:ascii="Times New Roman" w:hAnsi="Times New Roman" w:cs="Times New Roman"/>
                <w:sz w:val="12"/>
                <w:szCs w:val="12"/>
              </w:rPr>
              <w:t>31,3</w:t>
            </w:r>
          </w:p>
        </w:tc>
        <w:tc>
          <w:tcPr>
            <w:tcW w:w="754" w:type="pct"/>
            <w:vAlign w:val="center"/>
          </w:tcPr>
          <w:p w:rsidR="00376751" w:rsidRPr="00376751" w:rsidRDefault="00376751" w:rsidP="00376751">
            <w:pPr>
              <w:pStyle w:val="aff1"/>
              <w:jc w:val="center"/>
              <w:rPr>
                <w:rFonts w:ascii="Times New Roman" w:hAnsi="Times New Roman" w:cs="Times New Roman"/>
                <w:sz w:val="12"/>
                <w:szCs w:val="12"/>
              </w:rPr>
            </w:pPr>
          </w:p>
        </w:tc>
        <w:tc>
          <w:tcPr>
            <w:tcW w:w="751" w:type="pct"/>
            <w:vAlign w:val="center"/>
          </w:tcPr>
          <w:p w:rsidR="00376751" w:rsidRPr="00376751" w:rsidRDefault="00376751" w:rsidP="00376751">
            <w:pPr>
              <w:pStyle w:val="aff1"/>
              <w:jc w:val="center"/>
              <w:rPr>
                <w:rFonts w:ascii="Times New Roman" w:hAnsi="Times New Roman" w:cs="Times New Roman"/>
                <w:sz w:val="12"/>
                <w:szCs w:val="12"/>
              </w:rPr>
            </w:pPr>
          </w:p>
        </w:tc>
      </w:tr>
    </w:tbl>
    <w:p w:rsidR="00011267" w:rsidRPr="00011267" w:rsidRDefault="00011267" w:rsidP="00011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011267">
        <w:rPr>
          <w:rFonts w:ascii="Times New Roman" w:hAnsi="Times New Roman" w:cs="Times New Roman"/>
          <w:sz w:val="12"/>
          <w:szCs w:val="12"/>
        </w:rPr>
        <w:t>ТС МК НФС в с. Сергиевск по ул. Льва Толстого-45 двухтрубные симметричные, проложены в 2005 г. Протяженность сетей 58,2 м.</w:t>
      </w:r>
    </w:p>
    <w:p w:rsidR="00011267" w:rsidRP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Структура тепловых сетей МК ВК представлена в таблице № 57.</w:t>
      </w:r>
    </w:p>
    <w:p w:rsidR="00376751"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Таблица № 57 - Структура тепловых сетей МК ВК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850"/>
        <w:gridCol w:w="993"/>
        <w:gridCol w:w="850"/>
        <w:gridCol w:w="852"/>
        <w:gridCol w:w="993"/>
        <w:gridCol w:w="1562"/>
      </w:tblGrid>
      <w:tr w:rsidR="00011267" w:rsidRPr="00011267" w:rsidTr="00011267">
        <w:trPr>
          <w:trHeight w:val="70"/>
        </w:trPr>
        <w:tc>
          <w:tcPr>
            <w:tcW w:w="946"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pacing w:val="-1"/>
                <w:sz w:val="12"/>
                <w:szCs w:val="12"/>
              </w:rPr>
              <w:t>Наимено</w:t>
            </w:r>
            <w:r w:rsidRPr="00011267">
              <w:rPr>
                <w:rFonts w:ascii="Times New Roman" w:hAnsi="Times New Roman" w:cs="Times New Roman"/>
                <w:spacing w:val="-57"/>
                <w:sz w:val="12"/>
                <w:szCs w:val="12"/>
              </w:rPr>
              <w:t xml:space="preserve"> </w:t>
            </w:r>
            <w:r w:rsidRPr="00011267">
              <w:rPr>
                <w:rFonts w:ascii="Times New Roman" w:hAnsi="Times New Roman" w:cs="Times New Roman"/>
                <w:sz w:val="12"/>
                <w:szCs w:val="12"/>
              </w:rPr>
              <w:t>вание</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участка</w:t>
            </w:r>
          </w:p>
        </w:tc>
        <w:tc>
          <w:tcPr>
            <w:tcW w:w="1225" w:type="pct"/>
            <w:gridSpan w:val="2"/>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Подающий</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трубопровод</w:t>
            </w:r>
          </w:p>
        </w:tc>
        <w:tc>
          <w:tcPr>
            <w:tcW w:w="1131" w:type="pct"/>
            <w:gridSpan w:val="2"/>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Обратный</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трубопровод</w:t>
            </w:r>
          </w:p>
        </w:tc>
        <w:tc>
          <w:tcPr>
            <w:tcW w:w="660"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Тип</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прокладки</w:t>
            </w:r>
          </w:p>
        </w:tc>
        <w:tc>
          <w:tcPr>
            <w:tcW w:w="1038"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Тип</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изоляции</w:t>
            </w:r>
          </w:p>
        </w:tc>
      </w:tr>
      <w:tr w:rsidR="00011267" w:rsidRPr="00011267" w:rsidTr="00011267">
        <w:trPr>
          <w:trHeight w:val="70"/>
        </w:trPr>
        <w:tc>
          <w:tcPr>
            <w:tcW w:w="946"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c>
          <w:tcPr>
            <w:tcW w:w="56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D,</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мм</w:t>
            </w: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L,</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w:t>
            </w:r>
          </w:p>
        </w:tc>
        <w:tc>
          <w:tcPr>
            <w:tcW w:w="56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D,</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мм</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L, м</w:t>
            </w:r>
          </w:p>
        </w:tc>
        <w:tc>
          <w:tcPr>
            <w:tcW w:w="660"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c>
          <w:tcPr>
            <w:tcW w:w="1038"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r>
      <w:tr w:rsidR="00011267" w:rsidRPr="00011267" w:rsidTr="00011267">
        <w:trPr>
          <w:trHeight w:val="70"/>
        </w:trPr>
        <w:tc>
          <w:tcPr>
            <w:tcW w:w="94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w:t>
            </w:r>
          </w:p>
        </w:tc>
        <w:tc>
          <w:tcPr>
            <w:tcW w:w="56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29,1</w:t>
            </w:r>
          </w:p>
        </w:tc>
        <w:tc>
          <w:tcPr>
            <w:tcW w:w="56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29,1</w:t>
            </w: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1038" w:type="pct"/>
            <w:vAlign w:val="center"/>
          </w:tcPr>
          <w:p w:rsidR="00011267" w:rsidRPr="00011267" w:rsidRDefault="00011267" w:rsidP="00011267">
            <w:pPr>
              <w:pStyle w:val="aff1"/>
              <w:jc w:val="center"/>
              <w:rPr>
                <w:rFonts w:ascii="Times New Roman" w:hAnsi="Times New Roman" w:cs="Times New Roman"/>
                <w:sz w:val="12"/>
                <w:szCs w:val="12"/>
              </w:rPr>
            </w:pPr>
            <w:r>
              <w:rPr>
                <w:rFonts w:ascii="Times New Roman" w:hAnsi="Times New Roman" w:cs="Times New Roman"/>
                <w:sz w:val="12"/>
                <w:szCs w:val="12"/>
              </w:rPr>
              <w:t>мин.</w:t>
            </w:r>
            <w:r w:rsidRPr="00011267">
              <w:rPr>
                <w:rFonts w:ascii="Times New Roman" w:hAnsi="Times New Roman" w:cs="Times New Roman"/>
                <w:sz w:val="12"/>
                <w:szCs w:val="12"/>
              </w:rPr>
              <w:t>вата, полимерная</w:t>
            </w:r>
            <w:r w:rsidRPr="00011267">
              <w:rPr>
                <w:rFonts w:ascii="Times New Roman" w:hAnsi="Times New Roman" w:cs="Times New Roman"/>
                <w:spacing w:val="-57"/>
                <w:sz w:val="12"/>
                <w:szCs w:val="12"/>
              </w:rPr>
              <w:t xml:space="preserve"> </w:t>
            </w:r>
            <w:r w:rsidRPr="00011267">
              <w:rPr>
                <w:rFonts w:ascii="Times New Roman" w:hAnsi="Times New Roman" w:cs="Times New Roman"/>
                <w:sz w:val="12"/>
                <w:szCs w:val="12"/>
              </w:rPr>
              <w:t>пленка</w:t>
            </w:r>
          </w:p>
        </w:tc>
      </w:tr>
      <w:tr w:rsidR="00011267" w:rsidRPr="00011267" w:rsidTr="00011267">
        <w:trPr>
          <w:trHeight w:val="70"/>
        </w:trPr>
        <w:tc>
          <w:tcPr>
            <w:tcW w:w="946" w:type="pct"/>
            <w:vAlign w:val="center"/>
          </w:tcPr>
          <w:p w:rsidR="00011267" w:rsidRPr="00011267" w:rsidRDefault="00011267" w:rsidP="00011267">
            <w:pPr>
              <w:pStyle w:val="aff1"/>
              <w:jc w:val="center"/>
              <w:rPr>
                <w:rFonts w:ascii="Times New Roman" w:hAnsi="Times New Roman" w:cs="Times New Roman"/>
                <w:sz w:val="12"/>
                <w:szCs w:val="12"/>
              </w:rPr>
            </w:pPr>
          </w:p>
        </w:tc>
        <w:tc>
          <w:tcPr>
            <w:tcW w:w="565" w:type="pct"/>
            <w:vAlign w:val="center"/>
          </w:tcPr>
          <w:p w:rsidR="00011267" w:rsidRPr="00011267" w:rsidRDefault="00011267" w:rsidP="00011267">
            <w:pPr>
              <w:pStyle w:val="aff1"/>
              <w:jc w:val="center"/>
              <w:rPr>
                <w:rFonts w:ascii="Times New Roman" w:hAnsi="Times New Roman" w:cs="Times New Roman"/>
                <w:sz w:val="12"/>
                <w:szCs w:val="12"/>
              </w:rPr>
            </w:pP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29,1</w:t>
            </w:r>
          </w:p>
        </w:tc>
        <w:tc>
          <w:tcPr>
            <w:tcW w:w="565" w:type="pct"/>
            <w:vAlign w:val="center"/>
          </w:tcPr>
          <w:p w:rsidR="00011267" w:rsidRPr="00011267" w:rsidRDefault="00011267" w:rsidP="00011267">
            <w:pPr>
              <w:pStyle w:val="aff1"/>
              <w:jc w:val="center"/>
              <w:rPr>
                <w:rFonts w:ascii="Times New Roman" w:hAnsi="Times New Roman" w:cs="Times New Roman"/>
                <w:sz w:val="12"/>
                <w:szCs w:val="12"/>
              </w:rPr>
            </w:pP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29,1</w:t>
            </w: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p>
        </w:tc>
        <w:tc>
          <w:tcPr>
            <w:tcW w:w="1038" w:type="pct"/>
            <w:vAlign w:val="center"/>
          </w:tcPr>
          <w:p w:rsidR="00011267" w:rsidRPr="00011267" w:rsidRDefault="00011267" w:rsidP="00011267">
            <w:pPr>
              <w:pStyle w:val="aff1"/>
              <w:jc w:val="center"/>
              <w:rPr>
                <w:rFonts w:ascii="Times New Roman" w:hAnsi="Times New Roman" w:cs="Times New Roman"/>
                <w:sz w:val="12"/>
                <w:szCs w:val="12"/>
              </w:rPr>
            </w:pPr>
          </w:p>
        </w:tc>
      </w:tr>
    </w:tbl>
    <w:p w:rsidR="00011267" w:rsidRPr="00011267" w:rsidRDefault="00011267" w:rsidP="00011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12)ТС МК НФС в с. </w:t>
      </w:r>
      <w:r w:rsidRPr="00011267">
        <w:rPr>
          <w:rFonts w:ascii="Times New Roman" w:hAnsi="Times New Roman" w:cs="Times New Roman"/>
          <w:sz w:val="12"/>
          <w:szCs w:val="12"/>
        </w:rPr>
        <w:t>С</w:t>
      </w:r>
      <w:r>
        <w:rPr>
          <w:rFonts w:ascii="Times New Roman" w:hAnsi="Times New Roman" w:cs="Times New Roman"/>
          <w:sz w:val="12"/>
          <w:szCs w:val="12"/>
        </w:rPr>
        <w:t xml:space="preserve">ергиевск по ул. </w:t>
      </w:r>
      <w:r w:rsidRPr="00011267">
        <w:rPr>
          <w:rFonts w:ascii="Times New Roman" w:hAnsi="Times New Roman" w:cs="Times New Roman"/>
          <w:sz w:val="12"/>
          <w:szCs w:val="12"/>
        </w:rPr>
        <w:t>Гаг</w:t>
      </w:r>
      <w:r>
        <w:rPr>
          <w:rFonts w:ascii="Times New Roman" w:hAnsi="Times New Roman" w:cs="Times New Roman"/>
          <w:sz w:val="12"/>
          <w:szCs w:val="12"/>
        </w:rPr>
        <w:t xml:space="preserve">арина-2б </w:t>
      </w:r>
      <w:r w:rsidRPr="00011267">
        <w:rPr>
          <w:rFonts w:ascii="Times New Roman" w:hAnsi="Times New Roman" w:cs="Times New Roman"/>
          <w:sz w:val="12"/>
          <w:szCs w:val="12"/>
        </w:rPr>
        <w:t>двухтрубные симметричные, проложены в 2017 г. Протяженность сетей 24,0 м.</w:t>
      </w:r>
    </w:p>
    <w:p w:rsidR="00011267" w:rsidRP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Структура тепловых сетей МК НФС представлена в таблице № 58.</w:t>
      </w:r>
    </w:p>
    <w:p w:rsid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Таблица № 58- Структура тепловых сетей МК НФС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849"/>
        <w:gridCol w:w="996"/>
        <w:gridCol w:w="849"/>
        <w:gridCol w:w="999"/>
        <w:gridCol w:w="1134"/>
        <w:gridCol w:w="1273"/>
      </w:tblGrid>
      <w:tr w:rsidR="00011267" w:rsidRPr="00011267" w:rsidTr="00011267">
        <w:trPr>
          <w:trHeight w:val="70"/>
        </w:trPr>
        <w:tc>
          <w:tcPr>
            <w:tcW w:w="946"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pacing w:val="-1"/>
                <w:sz w:val="12"/>
                <w:szCs w:val="12"/>
              </w:rPr>
              <w:t>Наимено</w:t>
            </w:r>
            <w:r w:rsidRPr="00011267">
              <w:rPr>
                <w:rFonts w:ascii="Times New Roman" w:hAnsi="Times New Roman" w:cs="Times New Roman"/>
                <w:spacing w:val="-57"/>
                <w:sz w:val="12"/>
                <w:szCs w:val="12"/>
              </w:rPr>
              <w:t xml:space="preserve"> </w:t>
            </w:r>
            <w:r w:rsidRPr="00011267">
              <w:rPr>
                <w:rFonts w:ascii="Times New Roman" w:hAnsi="Times New Roman" w:cs="Times New Roman"/>
                <w:sz w:val="12"/>
                <w:szCs w:val="12"/>
              </w:rPr>
              <w:t>вание</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участка</w:t>
            </w:r>
          </w:p>
        </w:tc>
        <w:tc>
          <w:tcPr>
            <w:tcW w:w="1226" w:type="pct"/>
            <w:gridSpan w:val="2"/>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Подающий</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трубопровод</w:t>
            </w:r>
          </w:p>
        </w:tc>
        <w:tc>
          <w:tcPr>
            <w:tcW w:w="1228" w:type="pct"/>
            <w:gridSpan w:val="2"/>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Обратный</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трубопровод</w:t>
            </w:r>
          </w:p>
        </w:tc>
        <w:tc>
          <w:tcPr>
            <w:tcW w:w="754"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Тип</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прокладки</w:t>
            </w:r>
          </w:p>
        </w:tc>
        <w:tc>
          <w:tcPr>
            <w:tcW w:w="846"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Тип</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изоляции</w:t>
            </w:r>
          </w:p>
        </w:tc>
      </w:tr>
      <w:tr w:rsidR="00011267" w:rsidRPr="00011267" w:rsidTr="00011267">
        <w:trPr>
          <w:trHeight w:val="70"/>
        </w:trPr>
        <w:tc>
          <w:tcPr>
            <w:tcW w:w="946"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c>
          <w:tcPr>
            <w:tcW w:w="56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D,</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мм</w:t>
            </w:r>
          </w:p>
        </w:tc>
        <w:tc>
          <w:tcPr>
            <w:tcW w:w="662"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L,</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w:t>
            </w:r>
          </w:p>
        </w:tc>
        <w:tc>
          <w:tcPr>
            <w:tcW w:w="56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D,</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мм</w:t>
            </w:r>
          </w:p>
        </w:tc>
        <w:tc>
          <w:tcPr>
            <w:tcW w:w="66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L, м</w:t>
            </w:r>
          </w:p>
        </w:tc>
        <w:tc>
          <w:tcPr>
            <w:tcW w:w="754"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c>
          <w:tcPr>
            <w:tcW w:w="846"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r>
      <w:tr w:rsidR="00011267" w:rsidRPr="00011267" w:rsidTr="00011267">
        <w:trPr>
          <w:trHeight w:val="70"/>
        </w:trPr>
        <w:tc>
          <w:tcPr>
            <w:tcW w:w="94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w:t>
            </w:r>
          </w:p>
        </w:tc>
        <w:tc>
          <w:tcPr>
            <w:tcW w:w="56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662"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12,0</w:t>
            </w:r>
          </w:p>
        </w:tc>
        <w:tc>
          <w:tcPr>
            <w:tcW w:w="56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66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12,0</w:t>
            </w:r>
          </w:p>
        </w:tc>
        <w:tc>
          <w:tcPr>
            <w:tcW w:w="75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84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скорлупы</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ППУ</w:t>
            </w:r>
          </w:p>
        </w:tc>
      </w:tr>
      <w:tr w:rsidR="00011267" w:rsidRPr="00011267" w:rsidTr="00011267">
        <w:trPr>
          <w:trHeight w:val="70"/>
        </w:trPr>
        <w:tc>
          <w:tcPr>
            <w:tcW w:w="946" w:type="pct"/>
            <w:vAlign w:val="center"/>
          </w:tcPr>
          <w:p w:rsidR="00011267" w:rsidRPr="00011267" w:rsidRDefault="00011267" w:rsidP="00011267">
            <w:pPr>
              <w:pStyle w:val="aff1"/>
              <w:jc w:val="center"/>
              <w:rPr>
                <w:rFonts w:ascii="Times New Roman" w:hAnsi="Times New Roman" w:cs="Times New Roman"/>
                <w:sz w:val="12"/>
                <w:szCs w:val="12"/>
              </w:rPr>
            </w:pPr>
          </w:p>
        </w:tc>
        <w:tc>
          <w:tcPr>
            <w:tcW w:w="564" w:type="pct"/>
            <w:vAlign w:val="center"/>
          </w:tcPr>
          <w:p w:rsidR="00011267" w:rsidRPr="00011267" w:rsidRDefault="00011267" w:rsidP="00011267">
            <w:pPr>
              <w:pStyle w:val="aff1"/>
              <w:jc w:val="center"/>
              <w:rPr>
                <w:rFonts w:ascii="Times New Roman" w:hAnsi="Times New Roman" w:cs="Times New Roman"/>
                <w:sz w:val="12"/>
                <w:szCs w:val="12"/>
              </w:rPr>
            </w:pPr>
          </w:p>
        </w:tc>
        <w:tc>
          <w:tcPr>
            <w:tcW w:w="662"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12,0</w:t>
            </w:r>
          </w:p>
        </w:tc>
        <w:tc>
          <w:tcPr>
            <w:tcW w:w="564" w:type="pct"/>
            <w:vAlign w:val="center"/>
          </w:tcPr>
          <w:p w:rsidR="00011267" w:rsidRPr="00011267" w:rsidRDefault="00011267" w:rsidP="00011267">
            <w:pPr>
              <w:pStyle w:val="aff1"/>
              <w:jc w:val="center"/>
              <w:rPr>
                <w:rFonts w:ascii="Times New Roman" w:hAnsi="Times New Roman" w:cs="Times New Roman"/>
                <w:sz w:val="12"/>
                <w:szCs w:val="12"/>
              </w:rPr>
            </w:pPr>
          </w:p>
        </w:tc>
        <w:tc>
          <w:tcPr>
            <w:tcW w:w="66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12,0</w:t>
            </w:r>
          </w:p>
        </w:tc>
        <w:tc>
          <w:tcPr>
            <w:tcW w:w="754" w:type="pct"/>
            <w:vAlign w:val="center"/>
          </w:tcPr>
          <w:p w:rsidR="00011267" w:rsidRPr="00011267" w:rsidRDefault="00011267" w:rsidP="00011267">
            <w:pPr>
              <w:pStyle w:val="aff1"/>
              <w:jc w:val="center"/>
              <w:rPr>
                <w:rFonts w:ascii="Times New Roman" w:hAnsi="Times New Roman" w:cs="Times New Roman"/>
                <w:sz w:val="12"/>
                <w:szCs w:val="12"/>
              </w:rPr>
            </w:pPr>
          </w:p>
        </w:tc>
        <w:tc>
          <w:tcPr>
            <w:tcW w:w="846" w:type="pct"/>
            <w:vAlign w:val="center"/>
          </w:tcPr>
          <w:p w:rsidR="00011267" w:rsidRPr="00011267" w:rsidRDefault="00011267" w:rsidP="00011267">
            <w:pPr>
              <w:pStyle w:val="aff1"/>
              <w:jc w:val="center"/>
              <w:rPr>
                <w:rFonts w:ascii="Times New Roman" w:hAnsi="Times New Roman" w:cs="Times New Roman"/>
                <w:sz w:val="12"/>
                <w:szCs w:val="12"/>
              </w:rPr>
            </w:pPr>
          </w:p>
        </w:tc>
      </w:tr>
    </w:tbl>
    <w:p w:rsidR="00011267" w:rsidRPr="00011267" w:rsidRDefault="00011267" w:rsidP="00011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w:t>
      </w:r>
      <w:r w:rsidRPr="00011267">
        <w:rPr>
          <w:rFonts w:ascii="Times New Roman" w:hAnsi="Times New Roman" w:cs="Times New Roman"/>
          <w:sz w:val="12"/>
          <w:szCs w:val="12"/>
        </w:rPr>
        <w:t>ТС МК ДК в с. Боровка по ул. Юбилейной-34 двухтрубные симметричные, проложены в 2000 г. Протяженность сетей 21,0 м.</w:t>
      </w:r>
    </w:p>
    <w:p w:rsidR="00011267" w:rsidRP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Структура тепловых сетей МК НФС представлена в таблице № 58.</w:t>
      </w:r>
    </w:p>
    <w:p w:rsid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Таблица № 58- Структура тепловых сетей МК НФС</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852"/>
        <w:gridCol w:w="993"/>
        <w:gridCol w:w="852"/>
        <w:gridCol w:w="996"/>
        <w:gridCol w:w="1134"/>
        <w:gridCol w:w="1273"/>
      </w:tblGrid>
      <w:tr w:rsidR="00011267" w:rsidRPr="00011267" w:rsidTr="00011267">
        <w:trPr>
          <w:trHeight w:val="70"/>
        </w:trPr>
        <w:tc>
          <w:tcPr>
            <w:tcW w:w="946"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pacing w:val="-1"/>
                <w:sz w:val="12"/>
                <w:szCs w:val="12"/>
              </w:rPr>
              <w:t>Наимено</w:t>
            </w:r>
            <w:r w:rsidRPr="00011267">
              <w:rPr>
                <w:rFonts w:ascii="Times New Roman" w:hAnsi="Times New Roman" w:cs="Times New Roman"/>
                <w:spacing w:val="-57"/>
                <w:sz w:val="12"/>
                <w:szCs w:val="12"/>
              </w:rPr>
              <w:t xml:space="preserve"> </w:t>
            </w:r>
            <w:r w:rsidRPr="00011267">
              <w:rPr>
                <w:rFonts w:ascii="Times New Roman" w:hAnsi="Times New Roman" w:cs="Times New Roman"/>
                <w:sz w:val="12"/>
                <w:szCs w:val="12"/>
              </w:rPr>
              <w:t>вание</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участка</w:t>
            </w:r>
          </w:p>
        </w:tc>
        <w:tc>
          <w:tcPr>
            <w:tcW w:w="1226" w:type="pct"/>
            <w:gridSpan w:val="2"/>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Подающий</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трубопровод</w:t>
            </w:r>
          </w:p>
        </w:tc>
        <w:tc>
          <w:tcPr>
            <w:tcW w:w="1228" w:type="pct"/>
            <w:gridSpan w:val="2"/>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Обратный</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трубопровод</w:t>
            </w:r>
          </w:p>
        </w:tc>
        <w:tc>
          <w:tcPr>
            <w:tcW w:w="754"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Тип</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прокладки</w:t>
            </w:r>
          </w:p>
        </w:tc>
        <w:tc>
          <w:tcPr>
            <w:tcW w:w="846"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Тип</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изоляции</w:t>
            </w:r>
          </w:p>
        </w:tc>
      </w:tr>
      <w:tr w:rsidR="00011267" w:rsidRPr="00011267" w:rsidTr="00011267">
        <w:trPr>
          <w:trHeight w:val="70"/>
        </w:trPr>
        <w:tc>
          <w:tcPr>
            <w:tcW w:w="946"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D,</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мм</w:t>
            </w: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L,</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D,</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мм</w:t>
            </w:r>
          </w:p>
        </w:tc>
        <w:tc>
          <w:tcPr>
            <w:tcW w:w="662"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L, м</w:t>
            </w:r>
          </w:p>
        </w:tc>
        <w:tc>
          <w:tcPr>
            <w:tcW w:w="754"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c>
          <w:tcPr>
            <w:tcW w:w="846"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r>
      <w:tr w:rsidR="00011267" w:rsidRPr="00011267" w:rsidTr="00011267">
        <w:trPr>
          <w:trHeight w:val="70"/>
        </w:trPr>
        <w:tc>
          <w:tcPr>
            <w:tcW w:w="94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10,5</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662"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10,5</w:t>
            </w:r>
          </w:p>
        </w:tc>
        <w:tc>
          <w:tcPr>
            <w:tcW w:w="75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84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скорлупы</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ППУ</w:t>
            </w:r>
          </w:p>
        </w:tc>
      </w:tr>
      <w:tr w:rsidR="00011267" w:rsidRPr="00011267" w:rsidTr="00011267">
        <w:trPr>
          <w:trHeight w:val="70"/>
        </w:trPr>
        <w:tc>
          <w:tcPr>
            <w:tcW w:w="946" w:type="pct"/>
            <w:vAlign w:val="center"/>
          </w:tcPr>
          <w:p w:rsidR="00011267" w:rsidRPr="00011267" w:rsidRDefault="00011267" w:rsidP="00011267">
            <w:pPr>
              <w:pStyle w:val="aff1"/>
              <w:jc w:val="center"/>
              <w:rPr>
                <w:rFonts w:ascii="Times New Roman" w:hAnsi="Times New Roman" w:cs="Times New Roman"/>
                <w:sz w:val="12"/>
                <w:szCs w:val="12"/>
              </w:rPr>
            </w:pP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10,5</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p>
        </w:tc>
        <w:tc>
          <w:tcPr>
            <w:tcW w:w="662"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10,5</w:t>
            </w:r>
          </w:p>
        </w:tc>
        <w:tc>
          <w:tcPr>
            <w:tcW w:w="754" w:type="pct"/>
            <w:vAlign w:val="center"/>
          </w:tcPr>
          <w:p w:rsidR="00011267" w:rsidRPr="00011267" w:rsidRDefault="00011267" w:rsidP="00011267">
            <w:pPr>
              <w:pStyle w:val="aff1"/>
              <w:jc w:val="center"/>
              <w:rPr>
                <w:rFonts w:ascii="Times New Roman" w:hAnsi="Times New Roman" w:cs="Times New Roman"/>
                <w:sz w:val="12"/>
                <w:szCs w:val="12"/>
              </w:rPr>
            </w:pPr>
          </w:p>
        </w:tc>
        <w:tc>
          <w:tcPr>
            <w:tcW w:w="846" w:type="pct"/>
            <w:vAlign w:val="center"/>
          </w:tcPr>
          <w:p w:rsidR="00011267" w:rsidRPr="00011267" w:rsidRDefault="00011267" w:rsidP="00011267">
            <w:pPr>
              <w:pStyle w:val="aff1"/>
              <w:jc w:val="center"/>
              <w:rPr>
                <w:rFonts w:ascii="Times New Roman" w:hAnsi="Times New Roman" w:cs="Times New Roman"/>
                <w:sz w:val="12"/>
                <w:szCs w:val="12"/>
              </w:rPr>
            </w:pPr>
          </w:p>
        </w:tc>
      </w:tr>
    </w:tbl>
    <w:p w:rsidR="00011267" w:rsidRPr="00011267" w:rsidRDefault="00011267" w:rsidP="00011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14)ТС МК ОУ в с. Боровка по ул. Юбилейной-5 </w:t>
      </w:r>
      <w:r w:rsidRPr="00011267">
        <w:rPr>
          <w:rFonts w:ascii="Times New Roman" w:hAnsi="Times New Roman" w:cs="Times New Roman"/>
          <w:sz w:val="12"/>
          <w:szCs w:val="12"/>
        </w:rPr>
        <w:t>двухтрубные симметричные, проложены в 2000 г. Протяженность сетей 35,0 м.</w:t>
      </w:r>
    </w:p>
    <w:p w:rsidR="00011267" w:rsidRPr="00011267" w:rsidRDefault="00011267" w:rsidP="00011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Pr="00011267">
        <w:rPr>
          <w:rFonts w:ascii="Times New Roman" w:hAnsi="Times New Roman" w:cs="Times New Roman"/>
          <w:sz w:val="12"/>
          <w:szCs w:val="12"/>
        </w:rPr>
        <w:t>ТС МК СОШ в с. Успенка по ул. Полевой-39 двухтрубные симметричные, проложены в 2000 г. Протяженность сетей 57,2 м.</w:t>
      </w:r>
    </w:p>
    <w:p w:rsidR="00011267" w:rsidRP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Структура тепловых сетей МК СОШ с. Успенка представлена в таблице № 59.</w:t>
      </w:r>
    </w:p>
    <w:p w:rsid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Таблица № 59- Структура тепловых сетей МК СОШ с. Успенка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3"/>
        <w:gridCol w:w="852"/>
        <w:gridCol w:w="993"/>
        <w:gridCol w:w="852"/>
        <w:gridCol w:w="996"/>
        <w:gridCol w:w="1134"/>
        <w:gridCol w:w="1273"/>
      </w:tblGrid>
      <w:tr w:rsidR="00011267" w:rsidRPr="00011267" w:rsidTr="00011267">
        <w:trPr>
          <w:trHeight w:val="70"/>
        </w:trPr>
        <w:tc>
          <w:tcPr>
            <w:tcW w:w="946"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Наимено</w:t>
            </w:r>
            <w:r w:rsidRPr="00011267">
              <w:rPr>
                <w:rFonts w:ascii="Times New Roman" w:hAnsi="Times New Roman" w:cs="Times New Roman"/>
                <w:spacing w:val="-58"/>
                <w:sz w:val="12"/>
                <w:szCs w:val="12"/>
              </w:rPr>
              <w:t xml:space="preserve"> </w:t>
            </w:r>
            <w:r w:rsidRPr="00011267">
              <w:rPr>
                <w:rFonts w:ascii="Times New Roman" w:hAnsi="Times New Roman" w:cs="Times New Roman"/>
                <w:sz w:val="12"/>
                <w:szCs w:val="12"/>
              </w:rPr>
              <w:t>вание</w:t>
            </w:r>
            <w:r>
              <w:rPr>
                <w:rFonts w:ascii="Times New Roman" w:hAnsi="Times New Roman" w:cs="Times New Roman"/>
                <w:sz w:val="12"/>
                <w:szCs w:val="12"/>
                <w:lang w:val="ru-RU"/>
              </w:rPr>
              <w:t xml:space="preserve"> </w:t>
            </w:r>
            <w:r w:rsidRPr="00011267">
              <w:rPr>
                <w:rFonts w:ascii="Times New Roman" w:hAnsi="Times New Roman" w:cs="Times New Roman"/>
                <w:sz w:val="12"/>
                <w:szCs w:val="12"/>
              </w:rPr>
              <w:t>участка</w:t>
            </w:r>
          </w:p>
        </w:tc>
        <w:tc>
          <w:tcPr>
            <w:tcW w:w="1226" w:type="pct"/>
            <w:gridSpan w:val="2"/>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Подающий</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трубопровод</w:t>
            </w:r>
          </w:p>
        </w:tc>
        <w:tc>
          <w:tcPr>
            <w:tcW w:w="1228" w:type="pct"/>
            <w:gridSpan w:val="2"/>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Обратный</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трубопровод</w:t>
            </w:r>
          </w:p>
        </w:tc>
        <w:tc>
          <w:tcPr>
            <w:tcW w:w="754"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Тип</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прокладки</w:t>
            </w:r>
          </w:p>
        </w:tc>
        <w:tc>
          <w:tcPr>
            <w:tcW w:w="846" w:type="pct"/>
            <w:vMerge w:val="restar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Тип</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изоляции</w:t>
            </w:r>
          </w:p>
        </w:tc>
      </w:tr>
      <w:tr w:rsidR="00011267" w:rsidRPr="00011267" w:rsidTr="00011267">
        <w:trPr>
          <w:trHeight w:val="70"/>
        </w:trPr>
        <w:tc>
          <w:tcPr>
            <w:tcW w:w="946"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D,</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мм</w:t>
            </w: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L,</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D,</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мм</w:t>
            </w:r>
          </w:p>
        </w:tc>
        <w:tc>
          <w:tcPr>
            <w:tcW w:w="662"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L, м</w:t>
            </w:r>
          </w:p>
        </w:tc>
        <w:tc>
          <w:tcPr>
            <w:tcW w:w="754"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c>
          <w:tcPr>
            <w:tcW w:w="846" w:type="pct"/>
            <w:vMerge/>
            <w:tcBorders>
              <w:top w:val="nil"/>
            </w:tcBorders>
            <w:vAlign w:val="center"/>
          </w:tcPr>
          <w:p w:rsidR="00011267" w:rsidRPr="00011267" w:rsidRDefault="00011267" w:rsidP="00011267">
            <w:pPr>
              <w:pStyle w:val="aff1"/>
              <w:jc w:val="center"/>
              <w:rPr>
                <w:rFonts w:ascii="Times New Roman" w:hAnsi="Times New Roman" w:cs="Times New Roman"/>
                <w:sz w:val="12"/>
                <w:szCs w:val="12"/>
              </w:rPr>
            </w:pPr>
          </w:p>
        </w:tc>
      </w:tr>
      <w:tr w:rsidR="00011267" w:rsidRPr="00011267" w:rsidTr="00011267">
        <w:trPr>
          <w:trHeight w:val="70"/>
        </w:trPr>
        <w:tc>
          <w:tcPr>
            <w:tcW w:w="94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28,6</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662"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28,6</w:t>
            </w:r>
          </w:p>
        </w:tc>
        <w:tc>
          <w:tcPr>
            <w:tcW w:w="754"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84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УРСА,</w:t>
            </w:r>
            <w:r w:rsidRPr="00011267">
              <w:rPr>
                <w:rFonts w:ascii="Times New Roman" w:hAnsi="Times New Roman" w:cs="Times New Roman"/>
                <w:spacing w:val="-3"/>
                <w:sz w:val="12"/>
                <w:szCs w:val="12"/>
              </w:rPr>
              <w:t xml:space="preserve"> </w:t>
            </w:r>
            <w:r w:rsidRPr="00011267">
              <w:rPr>
                <w:rFonts w:ascii="Times New Roman" w:hAnsi="Times New Roman" w:cs="Times New Roman"/>
                <w:sz w:val="12"/>
                <w:szCs w:val="12"/>
              </w:rPr>
              <w:t>стеклоткань</w:t>
            </w:r>
          </w:p>
        </w:tc>
      </w:tr>
      <w:tr w:rsidR="00011267" w:rsidRPr="00011267" w:rsidTr="00011267">
        <w:trPr>
          <w:trHeight w:val="70"/>
        </w:trPr>
        <w:tc>
          <w:tcPr>
            <w:tcW w:w="946" w:type="pct"/>
            <w:vAlign w:val="center"/>
          </w:tcPr>
          <w:p w:rsidR="00011267" w:rsidRPr="00011267" w:rsidRDefault="00011267" w:rsidP="00011267">
            <w:pPr>
              <w:pStyle w:val="aff1"/>
              <w:jc w:val="center"/>
              <w:rPr>
                <w:rFonts w:ascii="Times New Roman" w:hAnsi="Times New Roman" w:cs="Times New Roman"/>
                <w:sz w:val="12"/>
                <w:szCs w:val="12"/>
              </w:rPr>
            </w:pP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p>
        </w:tc>
        <w:tc>
          <w:tcPr>
            <w:tcW w:w="66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28,6</w:t>
            </w:r>
          </w:p>
        </w:tc>
        <w:tc>
          <w:tcPr>
            <w:tcW w:w="566" w:type="pct"/>
            <w:vAlign w:val="center"/>
          </w:tcPr>
          <w:p w:rsidR="00011267" w:rsidRPr="00011267" w:rsidRDefault="00011267" w:rsidP="00011267">
            <w:pPr>
              <w:pStyle w:val="aff1"/>
              <w:jc w:val="center"/>
              <w:rPr>
                <w:rFonts w:ascii="Times New Roman" w:hAnsi="Times New Roman" w:cs="Times New Roman"/>
                <w:sz w:val="12"/>
                <w:szCs w:val="12"/>
              </w:rPr>
            </w:pPr>
          </w:p>
        </w:tc>
        <w:tc>
          <w:tcPr>
            <w:tcW w:w="662"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28,6</w:t>
            </w:r>
          </w:p>
        </w:tc>
        <w:tc>
          <w:tcPr>
            <w:tcW w:w="754" w:type="pct"/>
            <w:vAlign w:val="center"/>
          </w:tcPr>
          <w:p w:rsidR="00011267" w:rsidRPr="00011267" w:rsidRDefault="00011267" w:rsidP="00011267">
            <w:pPr>
              <w:pStyle w:val="aff1"/>
              <w:jc w:val="center"/>
              <w:rPr>
                <w:rFonts w:ascii="Times New Roman" w:hAnsi="Times New Roman" w:cs="Times New Roman"/>
                <w:sz w:val="12"/>
                <w:szCs w:val="12"/>
              </w:rPr>
            </w:pPr>
          </w:p>
        </w:tc>
        <w:tc>
          <w:tcPr>
            <w:tcW w:w="846" w:type="pct"/>
            <w:vAlign w:val="center"/>
          </w:tcPr>
          <w:p w:rsidR="00011267" w:rsidRPr="00011267" w:rsidRDefault="00011267" w:rsidP="00011267">
            <w:pPr>
              <w:pStyle w:val="aff1"/>
              <w:jc w:val="center"/>
              <w:rPr>
                <w:rFonts w:ascii="Times New Roman" w:hAnsi="Times New Roman" w:cs="Times New Roman"/>
                <w:sz w:val="12"/>
                <w:szCs w:val="12"/>
              </w:rPr>
            </w:pPr>
          </w:p>
        </w:tc>
      </w:tr>
    </w:tbl>
    <w:p w:rsidR="00011267" w:rsidRPr="00011267" w:rsidRDefault="00011267" w:rsidP="00011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1.3.2</w:t>
      </w:r>
      <w:r w:rsidRPr="00011267">
        <w:rPr>
          <w:rFonts w:ascii="Times New Roman" w:hAnsi="Times New Roman" w:cs="Times New Roman"/>
          <w:sz w:val="12"/>
          <w:szCs w:val="12"/>
        </w:rPr>
        <w:t>Схемы тепловых сетей в зонах действия источников тепловой энергии</w:t>
      </w:r>
    </w:p>
    <w:p w:rsidR="00011267" w:rsidRP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Схемы тепловых сетей от централизованных котельных с. п. Сергиевск представлены на рисунке № 12.</w:t>
      </w:r>
    </w:p>
    <w:p w:rsid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Схемы тепловых сетей от автономных модульных котельных на территории с. п. Сергиевск представлены на рисунках № 13 - № 18.</w:t>
      </w:r>
    </w:p>
    <w:p w:rsidR="00560E08" w:rsidRDefault="00011267" w:rsidP="00011267">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28E8FCBC" wp14:editId="0D346E79">
            <wp:extent cx="733425" cy="882316"/>
            <wp:effectExtent l="0" t="0" r="0" b="0"/>
            <wp:docPr id="10" name="Рисунок 10"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у.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33425" cy="882316"/>
                    </a:xfrm>
                    <a:prstGeom prst="rect">
                      <a:avLst/>
                    </a:prstGeom>
                    <a:noFill/>
                    <a:ln>
                      <a:noFill/>
                    </a:ln>
                  </pic:spPr>
                </pic:pic>
              </a:graphicData>
            </a:graphic>
          </wp:inline>
        </w:drawing>
      </w:r>
    </w:p>
    <w:p w:rsidR="00011267" w:rsidRDefault="00011267" w:rsidP="00011267">
      <w:pPr>
        <w:spacing w:after="0" w:line="240" w:lineRule="auto"/>
        <w:ind w:firstLine="284"/>
        <w:jc w:val="center"/>
        <w:rPr>
          <w:rFonts w:ascii="Times New Roman" w:hAnsi="Times New Roman" w:cs="Times New Roman"/>
          <w:sz w:val="12"/>
          <w:szCs w:val="12"/>
        </w:rPr>
      </w:pPr>
      <w:r w:rsidRPr="00011267">
        <w:rPr>
          <w:rFonts w:ascii="Times New Roman" w:hAnsi="Times New Roman" w:cs="Times New Roman"/>
          <w:sz w:val="12"/>
          <w:szCs w:val="12"/>
        </w:rPr>
        <w:t>Рис. № 12 - Схемы тепловых сетей от централизованных котельных на территории села Сергиевск</w:t>
      </w:r>
    </w:p>
    <w:p w:rsidR="00011267" w:rsidRDefault="00011267" w:rsidP="0001126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F7ED7F2" wp14:editId="302F3D66">
            <wp:extent cx="738902" cy="1019175"/>
            <wp:effectExtent l="0" t="0" r="4445" b="0"/>
            <wp:docPr id="11" name="Рисунок 11"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к.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8902" cy="1019175"/>
                    </a:xfrm>
                    <a:prstGeom prst="rect">
                      <a:avLst/>
                    </a:prstGeom>
                    <a:noFill/>
                    <a:ln>
                      <a:noFill/>
                    </a:ln>
                  </pic:spPr>
                </pic:pic>
              </a:graphicData>
            </a:graphic>
          </wp:inline>
        </w:drawing>
      </w:r>
    </w:p>
    <w:p w:rsidR="00011267" w:rsidRDefault="00011267" w:rsidP="00011267">
      <w:pPr>
        <w:spacing w:after="0" w:line="240" w:lineRule="auto"/>
        <w:ind w:firstLine="284"/>
        <w:jc w:val="center"/>
        <w:rPr>
          <w:rFonts w:ascii="Times New Roman" w:hAnsi="Times New Roman" w:cs="Times New Roman"/>
          <w:sz w:val="12"/>
          <w:szCs w:val="12"/>
        </w:rPr>
      </w:pPr>
      <w:r w:rsidRPr="00011267">
        <w:rPr>
          <w:rFonts w:ascii="Times New Roman" w:hAnsi="Times New Roman" w:cs="Times New Roman"/>
          <w:sz w:val="12"/>
          <w:szCs w:val="12"/>
        </w:rPr>
        <w:t>Рис. № 13 - Принципиальная схема тепловых</w:t>
      </w:r>
      <w:r>
        <w:rPr>
          <w:rFonts w:ascii="Times New Roman" w:hAnsi="Times New Roman" w:cs="Times New Roman"/>
          <w:sz w:val="12"/>
          <w:szCs w:val="12"/>
        </w:rPr>
        <w:t xml:space="preserve"> сетей МК ДОУ «Радуга» и МК ДОУ </w:t>
      </w:r>
      <w:r w:rsidRPr="00011267">
        <w:rPr>
          <w:rFonts w:ascii="Times New Roman" w:hAnsi="Times New Roman" w:cs="Times New Roman"/>
          <w:sz w:val="12"/>
          <w:szCs w:val="12"/>
        </w:rPr>
        <w:t>«Сказка» на территории с. Сергиевск</w:t>
      </w:r>
    </w:p>
    <w:p w:rsidR="00011267" w:rsidRDefault="00011267" w:rsidP="0001126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F534DC5" wp14:editId="59DB3EA1">
            <wp:extent cx="704374" cy="828675"/>
            <wp:effectExtent l="0" t="0" r="635" b="0"/>
            <wp:docPr id="12" name="Рисунок 12"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е.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5157" cy="829596"/>
                    </a:xfrm>
                    <a:prstGeom prst="rect">
                      <a:avLst/>
                    </a:prstGeom>
                    <a:noFill/>
                    <a:ln>
                      <a:noFill/>
                    </a:ln>
                  </pic:spPr>
                </pic:pic>
              </a:graphicData>
            </a:graphic>
          </wp:inline>
        </w:drawing>
      </w:r>
    </w:p>
    <w:p w:rsidR="00011267" w:rsidRDefault="00011267" w:rsidP="00011267">
      <w:pPr>
        <w:spacing w:after="0" w:line="240" w:lineRule="auto"/>
        <w:ind w:firstLine="284"/>
        <w:jc w:val="center"/>
        <w:rPr>
          <w:rFonts w:ascii="Times New Roman" w:hAnsi="Times New Roman" w:cs="Times New Roman"/>
          <w:sz w:val="12"/>
          <w:szCs w:val="12"/>
        </w:rPr>
      </w:pPr>
      <w:r w:rsidRPr="00011267">
        <w:rPr>
          <w:rFonts w:ascii="Times New Roman" w:hAnsi="Times New Roman" w:cs="Times New Roman"/>
          <w:sz w:val="12"/>
          <w:szCs w:val="12"/>
        </w:rPr>
        <w:t>Рис. № 14 - Принципиальная схема тепловых сетей МК РЦ Строителе-7 и МК ВК Л. Толстого-45 на территории с. Сергиевск</w:t>
      </w:r>
    </w:p>
    <w:p w:rsidR="00011267" w:rsidRDefault="00011267" w:rsidP="0001126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AFE8BF1" wp14:editId="224B7425">
            <wp:extent cx="661829" cy="838200"/>
            <wp:effectExtent l="0" t="0" r="5080" b="0"/>
            <wp:docPr id="13" name="Рисунок 13"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5727" cy="843136"/>
                    </a:xfrm>
                    <a:prstGeom prst="rect">
                      <a:avLst/>
                    </a:prstGeom>
                    <a:noFill/>
                    <a:ln>
                      <a:noFill/>
                    </a:ln>
                  </pic:spPr>
                </pic:pic>
              </a:graphicData>
            </a:graphic>
          </wp:inline>
        </w:drawing>
      </w:r>
    </w:p>
    <w:p w:rsidR="00011267" w:rsidRDefault="00011267" w:rsidP="00011267">
      <w:pPr>
        <w:spacing w:after="0" w:line="240" w:lineRule="auto"/>
        <w:ind w:firstLine="284"/>
        <w:jc w:val="center"/>
        <w:rPr>
          <w:rFonts w:ascii="Times New Roman" w:hAnsi="Times New Roman" w:cs="Times New Roman"/>
          <w:sz w:val="12"/>
          <w:szCs w:val="12"/>
        </w:rPr>
      </w:pPr>
      <w:r w:rsidRPr="00011267">
        <w:rPr>
          <w:rFonts w:ascii="Times New Roman" w:hAnsi="Times New Roman" w:cs="Times New Roman"/>
          <w:sz w:val="12"/>
          <w:szCs w:val="12"/>
        </w:rPr>
        <w:t xml:space="preserve">Рис. № 15 - Принципиальная схема тепловых </w:t>
      </w:r>
      <w:r>
        <w:rPr>
          <w:rFonts w:ascii="Times New Roman" w:hAnsi="Times New Roman" w:cs="Times New Roman"/>
          <w:sz w:val="12"/>
          <w:szCs w:val="12"/>
        </w:rPr>
        <w:t xml:space="preserve">сетей МК СОШ Ленина-66 и МК СОШ </w:t>
      </w:r>
      <w:r w:rsidRPr="00011267">
        <w:rPr>
          <w:rFonts w:ascii="Times New Roman" w:hAnsi="Times New Roman" w:cs="Times New Roman"/>
          <w:sz w:val="12"/>
          <w:szCs w:val="12"/>
        </w:rPr>
        <w:t>№2 Л. Советская-32а на территории с. Сергиевск</w:t>
      </w:r>
    </w:p>
    <w:p w:rsidR="00011267" w:rsidRDefault="00011267" w:rsidP="0001126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3B36FE1" wp14:editId="55D7ECAB">
            <wp:extent cx="1005191" cy="590550"/>
            <wp:effectExtent l="0" t="0" r="5080" b="0"/>
            <wp:docPr id="14" name="Рисунок 14"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г.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05191" cy="590550"/>
                    </a:xfrm>
                    <a:prstGeom prst="rect">
                      <a:avLst/>
                    </a:prstGeom>
                    <a:noFill/>
                    <a:ln>
                      <a:noFill/>
                    </a:ln>
                  </pic:spPr>
                </pic:pic>
              </a:graphicData>
            </a:graphic>
          </wp:inline>
        </w:drawing>
      </w:r>
    </w:p>
    <w:p w:rsidR="00011267" w:rsidRDefault="00011267" w:rsidP="00011267">
      <w:pPr>
        <w:spacing w:after="0" w:line="240" w:lineRule="auto"/>
        <w:ind w:firstLine="284"/>
        <w:jc w:val="center"/>
        <w:rPr>
          <w:rFonts w:ascii="Times New Roman" w:hAnsi="Times New Roman" w:cs="Times New Roman"/>
          <w:sz w:val="12"/>
          <w:szCs w:val="12"/>
        </w:rPr>
      </w:pPr>
      <w:r w:rsidRPr="00011267">
        <w:rPr>
          <w:rFonts w:ascii="Times New Roman" w:hAnsi="Times New Roman" w:cs="Times New Roman"/>
          <w:sz w:val="12"/>
          <w:szCs w:val="12"/>
        </w:rPr>
        <w:t>Рис. № 16 - Принципиальная схема тепловых сетей МК НФС Гагарина-2б на территории с. Сергиевск</w:t>
      </w:r>
    </w:p>
    <w:p w:rsidR="00011267" w:rsidRDefault="00011267" w:rsidP="0001126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79F4578" wp14:editId="1438F546">
            <wp:extent cx="1162050" cy="406718"/>
            <wp:effectExtent l="0" t="0" r="0" b="0"/>
            <wp:docPr id="15" name="Рисунок 15"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ш.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406718"/>
                    </a:xfrm>
                    <a:prstGeom prst="rect">
                      <a:avLst/>
                    </a:prstGeom>
                    <a:noFill/>
                    <a:ln>
                      <a:noFill/>
                    </a:ln>
                  </pic:spPr>
                </pic:pic>
              </a:graphicData>
            </a:graphic>
          </wp:inline>
        </w:drawing>
      </w:r>
    </w:p>
    <w:p w:rsidR="00011267" w:rsidRDefault="00011267" w:rsidP="00011267">
      <w:pPr>
        <w:spacing w:after="0" w:line="240" w:lineRule="auto"/>
        <w:ind w:firstLine="284"/>
        <w:jc w:val="center"/>
        <w:rPr>
          <w:rFonts w:ascii="Times New Roman" w:hAnsi="Times New Roman" w:cs="Times New Roman"/>
          <w:sz w:val="12"/>
          <w:szCs w:val="12"/>
        </w:rPr>
      </w:pPr>
      <w:r w:rsidRPr="00011267">
        <w:rPr>
          <w:rFonts w:ascii="Times New Roman" w:hAnsi="Times New Roman" w:cs="Times New Roman"/>
          <w:sz w:val="12"/>
          <w:szCs w:val="12"/>
        </w:rPr>
        <w:t>Рис. №  17  -  Принципиальная  схема  тепловых сетей МК ДК Юбилейная-34 на территории с. Боровка</w:t>
      </w:r>
    </w:p>
    <w:p w:rsidR="00011267" w:rsidRDefault="00011267" w:rsidP="00011267">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8262863" wp14:editId="1AE85361">
            <wp:extent cx="819150" cy="798671"/>
            <wp:effectExtent l="0" t="0" r="0" b="1905"/>
            <wp:docPr id="16" name="Рисунок 16"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щ.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0856" cy="800335"/>
                    </a:xfrm>
                    <a:prstGeom prst="rect">
                      <a:avLst/>
                    </a:prstGeom>
                    <a:noFill/>
                    <a:ln>
                      <a:noFill/>
                    </a:ln>
                  </pic:spPr>
                </pic:pic>
              </a:graphicData>
            </a:graphic>
          </wp:inline>
        </w:drawing>
      </w:r>
    </w:p>
    <w:p w:rsidR="00011267" w:rsidRPr="00011267" w:rsidRDefault="00011267" w:rsidP="00011267">
      <w:pPr>
        <w:spacing w:after="0" w:line="240" w:lineRule="auto"/>
        <w:ind w:firstLine="284"/>
        <w:jc w:val="center"/>
        <w:rPr>
          <w:rFonts w:ascii="Times New Roman" w:hAnsi="Times New Roman" w:cs="Times New Roman"/>
          <w:sz w:val="12"/>
          <w:szCs w:val="12"/>
        </w:rPr>
      </w:pPr>
      <w:r w:rsidRPr="00011267">
        <w:rPr>
          <w:rFonts w:ascii="Times New Roman" w:hAnsi="Times New Roman" w:cs="Times New Roman"/>
          <w:sz w:val="12"/>
          <w:szCs w:val="12"/>
        </w:rPr>
        <w:t>Рис. № 18 - Принципиальная схема тепловых сетей МК СОШ Полевая-39 на территории с. Успенка</w:t>
      </w:r>
    </w:p>
    <w:p w:rsidR="00011267" w:rsidRPr="00011267" w:rsidRDefault="00011267" w:rsidP="00011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1.3.3</w:t>
      </w:r>
      <w:r w:rsidRPr="00011267">
        <w:rPr>
          <w:rFonts w:ascii="Times New Roman" w:hAnsi="Times New Roman" w:cs="Times New Roman"/>
          <w:sz w:val="12"/>
          <w:szCs w:val="12"/>
        </w:rPr>
        <w:t>Параметры тепловых сетей, включая год начала эксплуатации, тип изоляции, тип прокладки.</w:t>
      </w:r>
    </w:p>
    <w:p w:rsidR="00011267" w:rsidRP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Параметры тепловых сетей, включая год начала эксплуатации, тип изоляции, тип про</w:t>
      </w:r>
      <w:r>
        <w:rPr>
          <w:rFonts w:ascii="Times New Roman" w:hAnsi="Times New Roman" w:cs="Times New Roman"/>
          <w:sz w:val="12"/>
          <w:szCs w:val="12"/>
        </w:rPr>
        <w:t>кладки представлены в п. 1.3.1.</w:t>
      </w:r>
    </w:p>
    <w:p w:rsidR="00011267" w:rsidRPr="00011267" w:rsidRDefault="00011267" w:rsidP="0001126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1.3.4</w:t>
      </w:r>
      <w:r w:rsidRPr="00011267">
        <w:rPr>
          <w:rFonts w:ascii="Times New Roman" w:hAnsi="Times New Roman" w:cs="Times New Roman"/>
          <w:sz w:val="12"/>
          <w:szCs w:val="12"/>
        </w:rPr>
        <w:t>Описание типов и количества секционирующей и регулирующей арматуры на тепловых сетях.</w:t>
      </w:r>
    </w:p>
    <w:p w:rsidR="00011267" w:rsidRP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В качестве запорно-регулирующей арматуры на сетях теплоснабжения потребителей в населенных пунктах сельского поселения Сергиевск использованы задвижки, вентили и шаровые краны.</w:t>
      </w:r>
    </w:p>
    <w:p w:rsidR="00011267" w:rsidRP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lastRenderedPageBreak/>
        <w:t>Запорная арматура на тепловых сетях установлена в тепловых камерах и павильонах. Расстояние между соседними секционирующими задвижками определяет время опорожнения и заполнения участка, следовательно, влияет на время ремонта и восстановления участка тепловой сети. При возникновении аварии или инцидента величина отключенной тепловой нагрузки также зависит от количества и места установки секционирующих задвижек.</w:t>
      </w:r>
    </w:p>
    <w:p w:rsidR="00011267" w:rsidRP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Наличие и тип запорно-регулирующей арматуры на сетях теплоснабжения централизованных котельных на территории села С</w:t>
      </w:r>
      <w:r>
        <w:rPr>
          <w:rFonts w:ascii="Times New Roman" w:hAnsi="Times New Roman" w:cs="Times New Roman"/>
          <w:sz w:val="12"/>
          <w:szCs w:val="12"/>
        </w:rPr>
        <w:t xml:space="preserve">ергиевск представлены в таблице </w:t>
      </w:r>
      <w:r w:rsidRPr="00011267">
        <w:rPr>
          <w:rFonts w:ascii="Times New Roman" w:hAnsi="Times New Roman" w:cs="Times New Roman"/>
          <w:sz w:val="12"/>
          <w:szCs w:val="12"/>
        </w:rPr>
        <w:t>№ 60</w:t>
      </w:r>
    </w:p>
    <w:p w:rsidR="00011267" w:rsidRDefault="00011267" w:rsidP="00011267">
      <w:pPr>
        <w:spacing w:after="0" w:line="240" w:lineRule="auto"/>
        <w:ind w:firstLine="284"/>
        <w:jc w:val="both"/>
        <w:rPr>
          <w:rFonts w:ascii="Times New Roman" w:hAnsi="Times New Roman" w:cs="Times New Roman"/>
          <w:sz w:val="12"/>
          <w:szCs w:val="12"/>
        </w:rPr>
      </w:pPr>
      <w:r w:rsidRPr="00011267">
        <w:rPr>
          <w:rFonts w:ascii="Times New Roman" w:hAnsi="Times New Roman" w:cs="Times New Roman"/>
          <w:sz w:val="12"/>
          <w:szCs w:val="12"/>
        </w:rPr>
        <w:t>Таблица № 60 - Наличие и тип запорно-регулирующей арматуры на сетях теплоснабжения централизованных котельных с.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4"/>
        <w:gridCol w:w="1318"/>
        <w:gridCol w:w="1219"/>
        <w:gridCol w:w="1467"/>
        <w:gridCol w:w="691"/>
        <w:gridCol w:w="2114"/>
      </w:tblGrid>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участка</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Диаметр</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участка,</w:t>
            </w:r>
            <w:r w:rsidRPr="00011267">
              <w:rPr>
                <w:rFonts w:ascii="Times New Roman" w:hAnsi="Times New Roman" w:cs="Times New Roman"/>
                <w:spacing w:val="-15"/>
                <w:sz w:val="12"/>
                <w:szCs w:val="12"/>
              </w:rPr>
              <w:t xml:space="preserve"> </w:t>
            </w:r>
            <w:r w:rsidRPr="00011267">
              <w:rPr>
                <w:rFonts w:ascii="Times New Roman" w:hAnsi="Times New Roman" w:cs="Times New Roman"/>
                <w:sz w:val="12"/>
                <w:szCs w:val="12"/>
              </w:rPr>
              <w:t>мм</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pacing w:val="-1"/>
                <w:sz w:val="12"/>
                <w:szCs w:val="12"/>
              </w:rPr>
              <w:t>Протяженн</w:t>
            </w:r>
            <w:r w:rsidRPr="00011267">
              <w:rPr>
                <w:rFonts w:ascii="Times New Roman" w:hAnsi="Times New Roman" w:cs="Times New Roman"/>
                <w:spacing w:val="-57"/>
                <w:sz w:val="12"/>
                <w:szCs w:val="12"/>
              </w:rPr>
              <w:t xml:space="preserve"> </w:t>
            </w:r>
            <w:r w:rsidRPr="00011267">
              <w:rPr>
                <w:rFonts w:ascii="Times New Roman" w:hAnsi="Times New Roman" w:cs="Times New Roman"/>
                <w:sz w:val="12"/>
                <w:szCs w:val="12"/>
              </w:rPr>
              <w:t>ость</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участка,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м</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Тип</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прокладки</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Год</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ввода</w:t>
            </w:r>
          </w:p>
        </w:tc>
        <w:tc>
          <w:tcPr>
            <w:tcW w:w="1405" w:type="pct"/>
            <w:vAlign w:val="center"/>
          </w:tcPr>
          <w:p w:rsidR="00011267" w:rsidRPr="00011267" w:rsidRDefault="00011267" w:rsidP="00011267">
            <w:pPr>
              <w:pStyle w:val="aff1"/>
              <w:jc w:val="center"/>
              <w:rPr>
                <w:rFonts w:ascii="Times New Roman" w:hAnsi="Times New Roman" w:cs="Times New Roman"/>
                <w:sz w:val="12"/>
                <w:szCs w:val="12"/>
                <w:lang w:val="ru-RU"/>
              </w:rPr>
            </w:pPr>
            <w:r w:rsidRPr="00011267">
              <w:rPr>
                <w:rFonts w:ascii="Times New Roman" w:hAnsi="Times New Roman" w:cs="Times New Roman"/>
                <w:sz w:val="12"/>
                <w:szCs w:val="12"/>
                <w:lang w:val="ru-RU"/>
              </w:rPr>
              <w:t>Наличие и тип</w:t>
            </w:r>
            <w:r w:rsidRPr="00011267">
              <w:rPr>
                <w:rFonts w:ascii="Times New Roman" w:hAnsi="Times New Roman" w:cs="Times New Roman"/>
                <w:spacing w:val="-57"/>
                <w:sz w:val="12"/>
                <w:szCs w:val="12"/>
                <w:lang w:val="ru-RU"/>
              </w:rPr>
              <w:t xml:space="preserve"> </w:t>
            </w:r>
            <w:r w:rsidRPr="00011267">
              <w:rPr>
                <w:rFonts w:ascii="Times New Roman" w:hAnsi="Times New Roman" w:cs="Times New Roman"/>
                <w:sz w:val="12"/>
                <w:szCs w:val="12"/>
                <w:lang w:val="ru-RU"/>
              </w:rPr>
              <w:t>запорно-</w:t>
            </w:r>
            <w:r w:rsidRPr="00011267">
              <w:rPr>
                <w:rFonts w:ascii="Times New Roman" w:hAnsi="Times New Roman" w:cs="Times New Roman"/>
                <w:spacing w:val="1"/>
                <w:sz w:val="12"/>
                <w:szCs w:val="12"/>
                <w:lang w:val="ru-RU"/>
              </w:rPr>
              <w:t xml:space="preserve"> </w:t>
            </w:r>
            <w:r w:rsidRPr="00011267">
              <w:rPr>
                <w:rFonts w:ascii="Times New Roman" w:hAnsi="Times New Roman" w:cs="Times New Roman"/>
                <w:spacing w:val="-1"/>
                <w:sz w:val="12"/>
                <w:szCs w:val="12"/>
                <w:lang w:val="ru-RU"/>
              </w:rPr>
              <w:t>регулирующей</w:t>
            </w:r>
            <w:r>
              <w:rPr>
                <w:rFonts w:ascii="Times New Roman" w:hAnsi="Times New Roman" w:cs="Times New Roman"/>
                <w:spacing w:val="-57"/>
                <w:sz w:val="12"/>
                <w:szCs w:val="12"/>
                <w:lang w:val="ru-RU"/>
              </w:rPr>
              <w:t xml:space="preserve"> </w:t>
            </w:r>
            <w:r w:rsidRPr="00011267">
              <w:rPr>
                <w:rFonts w:ascii="Times New Roman" w:hAnsi="Times New Roman" w:cs="Times New Roman"/>
                <w:sz w:val="12"/>
                <w:szCs w:val="12"/>
                <w:lang w:val="ru-RU"/>
              </w:rPr>
              <w:t>арматуры</w:t>
            </w:r>
          </w:p>
        </w:tc>
      </w:tr>
      <w:tr w:rsidR="00011267" w:rsidRPr="00011267" w:rsidTr="00B96F9F">
        <w:trPr>
          <w:trHeight w:val="70"/>
        </w:trPr>
        <w:tc>
          <w:tcPr>
            <w:tcW w:w="5000" w:type="pct"/>
            <w:gridSpan w:val="6"/>
            <w:vAlign w:val="center"/>
          </w:tcPr>
          <w:p w:rsidR="00011267" w:rsidRPr="00011267" w:rsidRDefault="00011267" w:rsidP="00011267">
            <w:pPr>
              <w:pStyle w:val="aff1"/>
              <w:jc w:val="center"/>
              <w:rPr>
                <w:rFonts w:ascii="Times New Roman" w:hAnsi="Times New Roman" w:cs="Times New Roman"/>
                <w:sz w:val="12"/>
                <w:szCs w:val="12"/>
                <w:lang w:val="ru-RU"/>
              </w:rPr>
            </w:pPr>
            <w:r w:rsidRPr="00011267">
              <w:rPr>
                <w:rFonts w:ascii="Times New Roman" w:hAnsi="Times New Roman" w:cs="Times New Roman"/>
                <w:sz w:val="12"/>
                <w:szCs w:val="12"/>
                <w:lang w:val="ru-RU"/>
              </w:rPr>
              <w:t>МК</w:t>
            </w:r>
            <w:r w:rsidRPr="00011267">
              <w:rPr>
                <w:rFonts w:ascii="Times New Roman" w:hAnsi="Times New Roman" w:cs="Times New Roman"/>
                <w:spacing w:val="-2"/>
                <w:sz w:val="12"/>
                <w:szCs w:val="12"/>
                <w:lang w:val="ru-RU"/>
              </w:rPr>
              <w:t xml:space="preserve"> </w:t>
            </w:r>
            <w:r w:rsidRPr="00011267">
              <w:rPr>
                <w:rFonts w:ascii="Times New Roman" w:hAnsi="Times New Roman" w:cs="Times New Roman"/>
                <w:sz w:val="12"/>
                <w:szCs w:val="12"/>
                <w:lang w:val="ru-RU"/>
              </w:rPr>
              <w:t>жилых</w:t>
            </w:r>
            <w:r w:rsidRPr="00011267">
              <w:rPr>
                <w:rFonts w:ascii="Times New Roman" w:hAnsi="Times New Roman" w:cs="Times New Roman"/>
                <w:spacing w:val="-2"/>
                <w:sz w:val="12"/>
                <w:szCs w:val="12"/>
                <w:lang w:val="ru-RU"/>
              </w:rPr>
              <w:t xml:space="preserve"> </w:t>
            </w:r>
            <w:r w:rsidRPr="00011267">
              <w:rPr>
                <w:rFonts w:ascii="Times New Roman" w:hAnsi="Times New Roman" w:cs="Times New Roman"/>
                <w:sz w:val="12"/>
                <w:szCs w:val="12"/>
                <w:lang w:val="ru-RU"/>
              </w:rPr>
              <w:t>домов</w:t>
            </w:r>
            <w:r w:rsidRPr="00011267">
              <w:rPr>
                <w:rFonts w:ascii="Times New Roman" w:hAnsi="Times New Roman" w:cs="Times New Roman"/>
                <w:spacing w:val="-2"/>
                <w:sz w:val="12"/>
                <w:szCs w:val="12"/>
                <w:lang w:val="ru-RU"/>
              </w:rPr>
              <w:t xml:space="preserve"> </w:t>
            </w:r>
            <w:r w:rsidRPr="00011267">
              <w:rPr>
                <w:rFonts w:ascii="Times New Roman" w:hAnsi="Times New Roman" w:cs="Times New Roman"/>
                <w:sz w:val="12"/>
                <w:szCs w:val="12"/>
                <w:lang w:val="ru-RU"/>
              </w:rPr>
              <w:t>Ленина</w:t>
            </w:r>
            <w:r w:rsidRPr="00011267">
              <w:rPr>
                <w:rFonts w:ascii="Times New Roman" w:hAnsi="Times New Roman" w:cs="Times New Roman"/>
                <w:spacing w:val="-1"/>
                <w:sz w:val="12"/>
                <w:szCs w:val="12"/>
                <w:lang w:val="ru-RU"/>
              </w:rPr>
              <w:t xml:space="preserve"> </w:t>
            </w:r>
            <w:r w:rsidRPr="00011267">
              <w:rPr>
                <w:rFonts w:ascii="Times New Roman" w:hAnsi="Times New Roman" w:cs="Times New Roman"/>
                <w:sz w:val="12"/>
                <w:szCs w:val="12"/>
                <w:lang w:val="ru-RU"/>
              </w:rPr>
              <w:t>–</w:t>
            </w:r>
            <w:r w:rsidRPr="00011267">
              <w:rPr>
                <w:rFonts w:ascii="Times New Roman" w:hAnsi="Times New Roman" w:cs="Times New Roman"/>
                <w:spacing w:val="-2"/>
                <w:sz w:val="12"/>
                <w:szCs w:val="12"/>
                <w:lang w:val="ru-RU"/>
              </w:rPr>
              <w:t xml:space="preserve"> </w:t>
            </w:r>
            <w:r w:rsidRPr="00011267">
              <w:rPr>
                <w:rFonts w:ascii="Times New Roman" w:hAnsi="Times New Roman" w:cs="Times New Roman"/>
                <w:sz w:val="12"/>
                <w:szCs w:val="12"/>
                <w:lang w:val="ru-RU"/>
              </w:rPr>
              <w:t>91б</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272</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41</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Ду200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90</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Ду150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715</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Ду150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610</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Ду100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76</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165</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Ду80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354</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Ду50</w:t>
            </w:r>
          </w:p>
        </w:tc>
      </w:tr>
      <w:tr w:rsidR="00011267" w:rsidRPr="00011267" w:rsidTr="00B96F9F">
        <w:trPr>
          <w:trHeight w:val="70"/>
        </w:trPr>
        <w:tc>
          <w:tcPr>
            <w:tcW w:w="5000" w:type="pct"/>
            <w:gridSpan w:val="6"/>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МК</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жилых</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домов</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Ленина</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93</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92</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Ду150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492</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Ду100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89</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65</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Ду80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76</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119</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Ду80</w:t>
            </w:r>
          </w:p>
        </w:tc>
      </w:tr>
      <w:tr w:rsidR="00011267" w:rsidRPr="00011267" w:rsidTr="00B96F9F">
        <w:trPr>
          <w:trHeight w:val="70"/>
        </w:trPr>
        <w:tc>
          <w:tcPr>
            <w:tcW w:w="5000" w:type="pct"/>
            <w:gridSpan w:val="6"/>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Котельная</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1</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200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408</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Ду200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582</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Ду150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1044</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Ду100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89</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104</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Ду80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76</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156</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Ду76</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856</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Ду50</w:t>
            </w:r>
          </w:p>
        </w:tc>
      </w:tr>
      <w:tr w:rsidR="00B96F9F" w:rsidRPr="00011267" w:rsidTr="00B96F9F">
        <w:trPr>
          <w:trHeight w:val="70"/>
        </w:trPr>
        <w:tc>
          <w:tcPr>
            <w:tcW w:w="5000" w:type="pct"/>
            <w:gridSpan w:val="6"/>
            <w:vAlign w:val="center"/>
          </w:tcPr>
          <w:p w:rsidR="00B96F9F" w:rsidRPr="00011267" w:rsidRDefault="00B96F9F"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Котельная</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w:t>
            </w:r>
            <w:r w:rsidRPr="00011267">
              <w:rPr>
                <w:rFonts w:ascii="Times New Roman" w:hAnsi="Times New Roman" w:cs="Times New Roman"/>
                <w:spacing w:val="-1"/>
                <w:sz w:val="12"/>
                <w:szCs w:val="12"/>
              </w:rPr>
              <w:t xml:space="preserve"> </w:t>
            </w:r>
            <w:r w:rsidRPr="00011267">
              <w:rPr>
                <w:rFonts w:ascii="Times New Roman" w:hAnsi="Times New Roman" w:cs="Times New Roman"/>
                <w:sz w:val="12"/>
                <w:szCs w:val="12"/>
              </w:rPr>
              <w:t>2</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904</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Ду150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656</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Ду100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76</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68</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Ду80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106</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надземная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Ду50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348</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Ду150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592</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Ду100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89</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256</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Ду80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462</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1964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Ду50</w:t>
            </w:r>
          </w:p>
        </w:tc>
      </w:tr>
      <w:tr w:rsidR="00B96F9F" w:rsidRPr="00011267" w:rsidTr="00B96F9F">
        <w:trPr>
          <w:trHeight w:val="70"/>
        </w:trPr>
        <w:tc>
          <w:tcPr>
            <w:tcW w:w="5000" w:type="pct"/>
            <w:gridSpan w:val="6"/>
            <w:vAlign w:val="center"/>
          </w:tcPr>
          <w:p w:rsidR="00B96F9F" w:rsidRPr="00011267" w:rsidRDefault="00B96F9F"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Котельная</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ПМК</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219</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548</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Ду200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159</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426</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Ду159</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100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570</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Ду100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76</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244</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1984</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Ду80</w:t>
            </w:r>
          </w:p>
        </w:tc>
      </w:tr>
      <w:tr w:rsidR="00011267" w:rsidRPr="00011267" w:rsidTr="00B96F9F">
        <w:trPr>
          <w:trHeight w:val="70"/>
        </w:trPr>
        <w:tc>
          <w:tcPr>
            <w:tcW w:w="4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б/н</w:t>
            </w:r>
          </w:p>
        </w:tc>
        <w:tc>
          <w:tcPr>
            <w:tcW w:w="876"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50</w:t>
            </w:r>
          </w:p>
        </w:tc>
        <w:tc>
          <w:tcPr>
            <w:tcW w:w="810"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230</w:t>
            </w:r>
          </w:p>
        </w:tc>
        <w:tc>
          <w:tcPr>
            <w:tcW w:w="97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подземная</w:t>
            </w:r>
          </w:p>
        </w:tc>
        <w:tc>
          <w:tcPr>
            <w:tcW w:w="459"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1981</w:t>
            </w:r>
          </w:p>
        </w:tc>
        <w:tc>
          <w:tcPr>
            <w:tcW w:w="1405" w:type="pct"/>
            <w:vAlign w:val="center"/>
          </w:tcPr>
          <w:p w:rsidR="00011267" w:rsidRPr="00011267" w:rsidRDefault="00011267" w:rsidP="00011267">
            <w:pPr>
              <w:pStyle w:val="aff1"/>
              <w:jc w:val="center"/>
              <w:rPr>
                <w:rFonts w:ascii="Times New Roman" w:hAnsi="Times New Roman" w:cs="Times New Roman"/>
                <w:sz w:val="12"/>
                <w:szCs w:val="12"/>
              </w:rPr>
            </w:pPr>
            <w:r w:rsidRPr="00011267">
              <w:rPr>
                <w:rFonts w:ascii="Times New Roman" w:hAnsi="Times New Roman" w:cs="Times New Roman"/>
                <w:sz w:val="12"/>
                <w:szCs w:val="12"/>
              </w:rPr>
              <w:t>Задвижка</w:t>
            </w:r>
            <w:r w:rsidRPr="00011267">
              <w:rPr>
                <w:rFonts w:ascii="Times New Roman" w:hAnsi="Times New Roman" w:cs="Times New Roman"/>
                <w:spacing w:val="-2"/>
                <w:sz w:val="12"/>
                <w:szCs w:val="12"/>
              </w:rPr>
              <w:t xml:space="preserve"> </w:t>
            </w:r>
            <w:r w:rsidRPr="00011267">
              <w:rPr>
                <w:rFonts w:ascii="Times New Roman" w:hAnsi="Times New Roman" w:cs="Times New Roman"/>
                <w:sz w:val="12"/>
                <w:szCs w:val="12"/>
              </w:rPr>
              <w:t>Ду50</w:t>
            </w:r>
          </w:p>
        </w:tc>
      </w:tr>
    </w:tbl>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1.3.5</w:t>
      </w:r>
      <w:r w:rsidRPr="00B96F9F">
        <w:rPr>
          <w:rFonts w:ascii="Times New Roman" w:hAnsi="Times New Roman" w:cs="Times New Roman"/>
          <w:sz w:val="12"/>
          <w:szCs w:val="12"/>
        </w:rPr>
        <w:t>Описание типов и строительных особенностей тепловых камер и павильонов.</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Для обслуживания отключающей арматуры при подземной прокладке на сетях установлены теплофикационные камеры. В тепловой камере установлены стальные задвижки, спускные и воздушные устройства, требующие постоянного доступа и обслуживания. Тепловые камеры выполнены в основном из сборных железобетонных конструкций, оборудованных приямками, воздуховыпускными и сливными устройствами. Строительная часть камер выполнена из сборного железобетона. Днище камеры устроено с уклоном в сторону водосборного приямка. В перекрытии оборудовано два или четыре люка.</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Конструкции смотровых колодцев выполнены по соответствующим чертежам и отвечают требованиям ГОСТ 8020-</w:t>
      </w:r>
      <w:r>
        <w:rPr>
          <w:rFonts w:ascii="Times New Roman" w:hAnsi="Times New Roman" w:cs="Times New Roman"/>
          <w:sz w:val="12"/>
          <w:szCs w:val="12"/>
        </w:rPr>
        <w:t>90 и ТУ 5855-057-03984346-2006.</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1.3.6</w:t>
      </w:r>
      <w:r w:rsidRPr="00B96F9F">
        <w:rPr>
          <w:rFonts w:ascii="Times New Roman" w:hAnsi="Times New Roman" w:cs="Times New Roman"/>
          <w:sz w:val="12"/>
          <w:szCs w:val="12"/>
        </w:rPr>
        <w:t>Описание графиков регулирования отпуска тепла в тепловые сети с анализом их обоснованности.</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Отпуск тепловой энергии в сеть от котельных с. п. Сергиевск, осуществляется путем качественного регулирования по нагрузке отопления, согласно утвер</w:t>
      </w:r>
      <w:r>
        <w:rPr>
          <w:rFonts w:ascii="Times New Roman" w:hAnsi="Times New Roman" w:cs="Times New Roman"/>
          <w:sz w:val="12"/>
          <w:szCs w:val="12"/>
        </w:rPr>
        <w:t>жденным температурным графикам.</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Сети работают в отопительный период по </w:t>
      </w:r>
      <w:r w:rsidRPr="00B96F9F">
        <w:rPr>
          <w:rFonts w:ascii="Times New Roman" w:hAnsi="Times New Roman" w:cs="Times New Roman"/>
          <w:sz w:val="12"/>
          <w:szCs w:val="12"/>
        </w:rPr>
        <w:t>температур</w:t>
      </w:r>
      <w:r>
        <w:rPr>
          <w:rFonts w:ascii="Times New Roman" w:hAnsi="Times New Roman" w:cs="Times New Roman"/>
          <w:sz w:val="12"/>
          <w:szCs w:val="12"/>
        </w:rPr>
        <w:t xml:space="preserve">ным графикам </w:t>
      </w:r>
      <w:r w:rsidRPr="00B96F9F">
        <w:rPr>
          <w:rFonts w:ascii="Times New Roman" w:hAnsi="Times New Roman" w:cs="Times New Roman"/>
          <w:sz w:val="12"/>
          <w:szCs w:val="12"/>
        </w:rPr>
        <w:t>95/70 0С и 80/60 0С ООО «Се</w:t>
      </w:r>
      <w:r>
        <w:rPr>
          <w:rFonts w:ascii="Times New Roman" w:hAnsi="Times New Roman" w:cs="Times New Roman"/>
          <w:sz w:val="12"/>
          <w:szCs w:val="12"/>
        </w:rPr>
        <w:t>рвисная коммунальная компания».</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1.3.7</w:t>
      </w:r>
      <w:r w:rsidRPr="00B96F9F">
        <w:rPr>
          <w:rFonts w:ascii="Times New Roman" w:hAnsi="Times New Roman" w:cs="Times New Roman"/>
          <w:sz w:val="12"/>
          <w:szCs w:val="12"/>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Фактический температурный режим отпуска тепла в тепловые сети котельных с. п. Сергиевск соответствует утвержденным графикам регулирования отпуска.</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Температурный график отпуска </w:t>
      </w:r>
      <w:r w:rsidRPr="00B96F9F">
        <w:rPr>
          <w:rFonts w:ascii="Times New Roman" w:hAnsi="Times New Roman" w:cs="Times New Roman"/>
          <w:sz w:val="12"/>
          <w:szCs w:val="12"/>
        </w:rPr>
        <w:t>тепловой</w:t>
      </w:r>
      <w:r>
        <w:rPr>
          <w:rFonts w:ascii="Times New Roman" w:hAnsi="Times New Roman" w:cs="Times New Roman"/>
          <w:sz w:val="12"/>
          <w:szCs w:val="12"/>
        </w:rPr>
        <w:t xml:space="preserve"> энергии котельных ООО </w:t>
      </w:r>
      <w:r w:rsidRPr="00B96F9F">
        <w:rPr>
          <w:rFonts w:ascii="Times New Roman" w:hAnsi="Times New Roman" w:cs="Times New Roman"/>
          <w:sz w:val="12"/>
          <w:szCs w:val="12"/>
        </w:rPr>
        <w:t>«Сервисная коммунальная компания» в с. п. Сергиевск предст</w:t>
      </w:r>
      <w:r>
        <w:rPr>
          <w:rFonts w:ascii="Times New Roman" w:hAnsi="Times New Roman" w:cs="Times New Roman"/>
          <w:sz w:val="12"/>
          <w:szCs w:val="12"/>
        </w:rPr>
        <w:t>авлен в п. 1.2.5.</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1.3.8</w:t>
      </w:r>
      <w:r w:rsidRPr="00B96F9F">
        <w:rPr>
          <w:rFonts w:ascii="Times New Roman" w:hAnsi="Times New Roman" w:cs="Times New Roman"/>
          <w:sz w:val="12"/>
          <w:szCs w:val="12"/>
        </w:rPr>
        <w:t>Гидравлические режимы тепловых сетей и пьезометрические графики.</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Расчет гидравлических режимов тепловых сетей и пьезометрические графики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и пьезометрических графиков системы теплоснабжения может быть реализована по требованию заказчика при следующей актуализации настоящей Схемы.</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Увеличения тепловой нагрузки в сельском поселении на расчетный период не ожидается, также как и ее значительного уменьшения. Существующие тепловые сети имеют достаточную пропускную способность для передачи тепловой энергии до потребителей без нарушения треб</w:t>
      </w:r>
      <w:r>
        <w:rPr>
          <w:rFonts w:ascii="Times New Roman" w:hAnsi="Times New Roman" w:cs="Times New Roman"/>
          <w:sz w:val="12"/>
          <w:szCs w:val="12"/>
        </w:rPr>
        <w:t>уемых параметров теплоносителя.</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1.3.9</w:t>
      </w:r>
      <w:r w:rsidRPr="00B96F9F">
        <w:rPr>
          <w:rFonts w:ascii="Times New Roman" w:hAnsi="Times New Roman" w:cs="Times New Roman"/>
          <w:sz w:val="12"/>
          <w:szCs w:val="12"/>
        </w:rPr>
        <w:t>Статистика отказов тепловых сетей (аварий, инцидентов) за последние пять лет.</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Аварийных ситуаций, возникающих на тепловых сетях в сельском поселении Сергиевск, за последние пять лет не происходило.</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 xml:space="preserve"> </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lastRenderedPageBreak/>
        <w:t>Мероприятия по предотвращению и возможности локализации аварийных ситуаций, обеспечивающие возможность подачи тепловой энергии в зоны систем теплоснабжения, которые попали под отключение в результате аварий.</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Для организации аварийного теплоснабжения после головных задвижек Индивидуального теплового пункта (ИТП) осуществляется врезка перемычки, позволяющая подавать воду в подающий трубопровод ИТП как с подающего, так и с обратного теплопровода теплосети. Аналогичная перемычка осуществляется в камере присоединения абонента.</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В момент аварии осуществляется перекрытие аварийного ввода в ИТП в камере подключения и в ИТП. По единственному трубопроводу осуществляется подача теплоносителя и аварийное теплоснабжение зданий и сооружений. Откачка поступающей воды производится дренажными насосами.</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Аварийный ремонт теплосети, при наличии аварийной перемычки, можно осуществить без прекращения подачи тепла потребителю. Работы по аварийному ремонту теплосети, получение разрешений, открытие аварийного ордера таким образом может осуществляться в условиях, когда теплоснабжение здания не прекращается.</w:t>
      </w:r>
    </w:p>
    <w:p w:rsidR="00011267"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Рисунок № 19:</w:t>
      </w:r>
    </w:p>
    <w:p w:rsidR="00B96F9F" w:rsidRDefault="00B96F9F" w:rsidP="00B96F9F">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DD37BEA" wp14:editId="1545AB62">
            <wp:extent cx="1076325" cy="1007330"/>
            <wp:effectExtent l="0" t="0" r="0" b="2540"/>
            <wp:docPr id="17" name="Рисунок 17" descr="C:\Users\user\AppData\Local\Microsoft\Windows\Temporary Internet Files\Content.Word\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х.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76325" cy="1007330"/>
                    </a:xfrm>
                    <a:prstGeom prst="rect">
                      <a:avLst/>
                    </a:prstGeom>
                    <a:noFill/>
                    <a:ln>
                      <a:noFill/>
                    </a:ln>
                  </pic:spPr>
                </pic:pic>
              </a:graphicData>
            </a:graphic>
          </wp:inline>
        </w:drawing>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При аварии на обратном теплопроводе, в первую очередь проводятся мероприятия, обеспечивающие бесперебойную подачу прямой сетевой воды на ЦТП (ИТП). Затем, закрывается задвижка 2 на обратном теплопроводе, открывается задвижка 5 на патрубке слива и закрываются задвижки 6 и 7 на линии ГВС. При этом остается закрытой на аварийной перемычке задвижка 4. В результате прямая сетевая вода подается на отопление и далее на слив в систему канализации (водосток). При аварии на подающем теплопроводе в первую очередь также проводятся мероприятия, обеспечивающие бесперебойную подачу обратной сетевой воды на ЦТП (ИТП). Затем закрываются задвижки 1 и 3, а потом открывается задвижка 4 на аварийной перемычке. При этом закрываются задвижки 6 и 7 на линии горячей воды и открывается задвижка 5 на патрубке слива. В результате обратная сетевая вода подается на отопление и далее на слив в систему канализации (водостока).</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Данное мероприятие носит рекомендательный характер, в результате чего уменьшится время отключения потребителей от тепловых сетей во время аварийных ситуаций.</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Для разработки проекта установки перемычек на тепловых сетях необходимо обра</w:t>
      </w:r>
      <w:r>
        <w:rPr>
          <w:rFonts w:ascii="Times New Roman" w:hAnsi="Times New Roman" w:cs="Times New Roman"/>
          <w:sz w:val="12"/>
          <w:szCs w:val="12"/>
        </w:rPr>
        <w:t>титься в проектные организации.</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1.3.10</w:t>
      </w:r>
      <w:r w:rsidRPr="00B96F9F">
        <w:rPr>
          <w:rFonts w:ascii="Times New Roman" w:hAnsi="Times New Roman" w:cs="Times New Roman"/>
          <w:sz w:val="12"/>
          <w:szCs w:val="12"/>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пять лет.</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 xml:space="preserve">Аварийно-восстановительных ремонтов на тепловых сетях </w:t>
      </w:r>
      <w:r>
        <w:rPr>
          <w:rFonts w:ascii="Times New Roman" w:hAnsi="Times New Roman" w:cs="Times New Roman"/>
          <w:sz w:val="12"/>
          <w:szCs w:val="12"/>
        </w:rPr>
        <w:t>с. п. Сергиевск не проводилось.</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1.3.11</w:t>
      </w:r>
      <w:r w:rsidRPr="00B96F9F">
        <w:rPr>
          <w:rFonts w:ascii="Times New Roman" w:hAnsi="Times New Roman" w:cs="Times New Roman"/>
          <w:sz w:val="12"/>
          <w:szCs w:val="12"/>
        </w:rPr>
        <w:t>Описание процедур диагностики состояния тепловых сетей и планирования капитальных (текущих) ремонтов.</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ООО «Сервисная коммунальная компания» выполняет периодический контроль состояния тепловых сетей.</w:t>
      </w:r>
    </w:p>
    <w:p w:rsid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По результатам осмотра оборудования тепловой сети и самой трассы при обходах оценивают состояние оборудования, трубопроводов, строительно- изоляционных конструкций, интенсивност</w:t>
      </w:r>
      <w:r>
        <w:rPr>
          <w:rFonts w:ascii="Times New Roman" w:hAnsi="Times New Roman" w:cs="Times New Roman"/>
          <w:sz w:val="12"/>
          <w:szCs w:val="12"/>
        </w:rPr>
        <w:t xml:space="preserve">ь и опасность процесса наружной </w:t>
      </w:r>
      <w:r w:rsidRPr="00B96F9F">
        <w:rPr>
          <w:rFonts w:ascii="Times New Roman" w:hAnsi="Times New Roman" w:cs="Times New Roman"/>
          <w:sz w:val="12"/>
          <w:szCs w:val="12"/>
        </w:rPr>
        <w:t>коррозии труб и намечают необходимые мероприятия по устранению выя</w:t>
      </w:r>
      <w:r>
        <w:rPr>
          <w:rFonts w:ascii="Times New Roman" w:hAnsi="Times New Roman" w:cs="Times New Roman"/>
          <w:sz w:val="12"/>
          <w:szCs w:val="12"/>
        </w:rPr>
        <w:t>вленных дефектов или неполадок.</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На тепловых сетях проводятся испытания:</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96F9F">
        <w:rPr>
          <w:rFonts w:ascii="Times New Roman" w:hAnsi="Times New Roman" w:cs="Times New Roman"/>
          <w:sz w:val="12"/>
          <w:szCs w:val="12"/>
        </w:rPr>
        <w:t>на прочность и плотность;</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96F9F">
        <w:rPr>
          <w:rFonts w:ascii="Times New Roman" w:hAnsi="Times New Roman" w:cs="Times New Roman"/>
          <w:sz w:val="12"/>
          <w:szCs w:val="12"/>
        </w:rPr>
        <w:t>на максимальную температуру;</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96F9F">
        <w:rPr>
          <w:rFonts w:ascii="Times New Roman" w:hAnsi="Times New Roman" w:cs="Times New Roman"/>
          <w:sz w:val="12"/>
          <w:szCs w:val="12"/>
        </w:rPr>
        <w:t>на тепловые и гидравлические потери.</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Планирование текущих и капитальных ремонтов производится исходя из нормативного срока эксплуатации и межремонтного периода объектов системы теплоснабжения, а также на основании дефек</w:t>
      </w:r>
      <w:r>
        <w:rPr>
          <w:rFonts w:ascii="Times New Roman" w:hAnsi="Times New Roman" w:cs="Times New Roman"/>
          <w:sz w:val="12"/>
          <w:szCs w:val="12"/>
        </w:rPr>
        <w:t>тов, выявленных при испытаниях.</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1.3.12</w:t>
      </w:r>
      <w:r w:rsidRPr="00B96F9F">
        <w:rPr>
          <w:rFonts w:ascii="Times New Roman" w:hAnsi="Times New Roman" w:cs="Times New Roman"/>
          <w:sz w:val="12"/>
          <w:szCs w:val="12"/>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Периодичность испытаний на тепловых сетях:</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96F9F">
        <w:rPr>
          <w:rFonts w:ascii="Times New Roman" w:hAnsi="Times New Roman" w:cs="Times New Roman"/>
          <w:sz w:val="12"/>
          <w:szCs w:val="12"/>
        </w:rPr>
        <w:t>на прочность и плотность 2 раза в год (после отопительного сезона и перед отопительным сезоном);</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96F9F">
        <w:rPr>
          <w:rFonts w:ascii="Times New Roman" w:hAnsi="Times New Roman" w:cs="Times New Roman"/>
          <w:sz w:val="12"/>
          <w:szCs w:val="12"/>
        </w:rPr>
        <w:t>на максимальную температуру 1 раз в 5 лет;</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96F9F">
        <w:rPr>
          <w:rFonts w:ascii="Times New Roman" w:hAnsi="Times New Roman" w:cs="Times New Roman"/>
          <w:sz w:val="12"/>
          <w:szCs w:val="12"/>
        </w:rPr>
        <w:t>на тепловые и гидравлические потери 1 раз в 5 лет.</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Процедуры летних ремонтов и методы испытаний тепловых </w:t>
      </w:r>
      <w:r w:rsidRPr="00B96F9F">
        <w:rPr>
          <w:rFonts w:ascii="Times New Roman" w:hAnsi="Times New Roman" w:cs="Times New Roman"/>
          <w:sz w:val="12"/>
          <w:szCs w:val="12"/>
        </w:rPr>
        <w:t>сетей соответствуют техническим регламентам и</w:t>
      </w:r>
      <w:r>
        <w:rPr>
          <w:rFonts w:ascii="Times New Roman" w:hAnsi="Times New Roman" w:cs="Times New Roman"/>
          <w:sz w:val="12"/>
          <w:szCs w:val="12"/>
        </w:rPr>
        <w:t xml:space="preserve"> иным обязательным требованиям.</w:t>
      </w:r>
    </w:p>
    <w:p w:rsidR="00B96F9F" w:rsidRPr="00B96F9F" w:rsidRDefault="00B96F9F" w:rsidP="00B96F9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1.3.13</w:t>
      </w:r>
      <w:r w:rsidRPr="00B96F9F">
        <w:rPr>
          <w:rFonts w:ascii="Times New Roman" w:hAnsi="Times New Roman" w:cs="Times New Roman"/>
          <w:sz w:val="12"/>
          <w:szCs w:val="12"/>
        </w:rPr>
        <w:t>Описание нормативов технологических потерь при передаче тепловой энергии (мощности), теплоносителя, включаемых в расчет отпущенных тепловой энергии (мощности) и теплоносителя.</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 xml:space="preserve">Расчет нормативов технологических потерь при передаче тепловой энергии (мощности) теплоносителя выполнен согласно приказу Министерства энергетики Российской Федерации № 325 от 30.12.2008: «Об организации в Министерстве энергетики Российской Федерации работы по утверждению нормативов технологических потерь </w:t>
      </w:r>
      <w:r>
        <w:rPr>
          <w:rFonts w:ascii="Times New Roman" w:hAnsi="Times New Roman" w:cs="Times New Roman"/>
          <w:sz w:val="12"/>
          <w:szCs w:val="12"/>
        </w:rPr>
        <w:t>при передаче тепловой энергии».</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Проведенный расчет показал, что нормативные потери тепловой энергии при передаче теплоносителя от котельных с. Сергиевск составляют 8850 Гкал. Расчет выполнен на нормативные температуры, время работы: 4704 ч/год.</w:t>
      </w:r>
    </w:p>
    <w:p w:rsidR="00B96F9F" w:rsidRPr="00B96F9F" w:rsidRDefault="00B96F9F" w:rsidP="00B96F9F">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По данным за 2020 г., полученным от ТСО ООО «Сервисная коммунальная компания», технологические теплопотери по котельным составили 4518 Гкал, данные представлены в таблице № 61.</w:t>
      </w:r>
    </w:p>
    <w:p w:rsidR="00B96F9F" w:rsidRDefault="00B96F9F" w:rsidP="009E163D">
      <w:pPr>
        <w:spacing w:after="0" w:line="240" w:lineRule="auto"/>
        <w:ind w:firstLine="284"/>
        <w:jc w:val="both"/>
        <w:rPr>
          <w:rFonts w:ascii="Times New Roman" w:hAnsi="Times New Roman" w:cs="Times New Roman"/>
          <w:sz w:val="12"/>
          <w:szCs w:val="12"/>
        </w:rPr>
      </w:pPr>
      <w:r w:rsidRPr="00B96F9F">
        <w:rPr>
          <w:rFonts w:ascii="Times New Roman" w:hAnsi="Times New Roman" w:cs="Times New Roman"/>
          <w:sz w:val="12"/>
          <w:szCs w:val="12"/>
        </w:rPr>
        <w:t>Таблица № 61 - Технологические теплопотери тепловой энергии при транспортировке</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40"/>
        <w:gridCol w:w="1058"/>
        <w:gridCol w:w="1074"/>
        <w:gridCol w:w="331"/>
        <w:gridCol w:w="1058"/>
        <w:gridCol w:w="1074"/>
        <w:gridCol w:w="331"/>
        <w:gridCol w:w="257"/>
      </w:tblGrid>
      <w:tr w:rsidR="00B96F9F" w:rsidRPr="009E163D" w:rsidTr="00B96F9F">
        <w:trPr>
          <w:trHeight w:val="70"/>
        </w:trPr>
        <w:tc>
          <w:tcPr>
            <w:tcW w:w="1555" w:type="pct"/>
            <w:vMerge w:val="restar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Источник</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тепловой</w:t>
            </w:r>
            <w:r w:rsidRPr="009E163D">
              <w:rPr>
                <w:rFonts w:ascii="Times New Roman" w:hAnsi="Times New Roman" w:cs="Times New Roman"/>
                <w:spacing w:val="-4"/>
                <w:sz w:val="12"/>
                <w:szCs w:val="12"/>
              </w:rPr>
              <w:t xml:space="preserve"> </w:t>
            </w:r>
            <w:r w:rsidRPr="009E163D">
              <w:rPr>
                <w:rFonts w:ascii="Times New Roman" w:hAnsi="Times New Roman" w:cs="Times New Roman"/>
                <w:sz w:val="12"/>
                <w:szCs w:val="12"/>
              </w:rPr>
              <w:t>энергии</w:t>
            </w:r>
          </w:p>
        </w:tc>
        <w:tc>
          <w:tcPr>
            <w:tcW w:w="1637" w:type="pct"/>
            <w:gridSpan w:val="3"/>
            <w:vAlign w:val="center"/>
          </w:tcPr>
          <w:p w:rsidR="00B96F9F" w:rsidRPr="009E163D" w:rsidRDefault="00B96F9F" w:rsidP="00B96F9F">
            <w:pPr>
              <w:pStyle w:val="aff1"/>
              <w:jc w:val="center"/>
              <w:rPr>
                <w:rFonts w:ascii="Times New Roman" w:hAnsi="Times New Roman" w:cs="Times New Roman"/>
                <w:sz w:val="12"/>
                <w:szCs w:val="12"/>
                <w:lang w:val="ru-RU"/>
              </w:rPr>
            </w:pPr>
            <w:r w:rsidRPr="009E163D">
              <w:rPr>
                <w:rFonts w:ascii="Times New Roman" w:hAnsi="Times New Roman" w:cs="Times New Roman"/>
                <w:sz w:val="12"/>
                <w:szCs w:val="12"/>
                <w:lang w:val="ru-RU"/>
              </w:rPr>
              <w:t>Потери тепловой</w:t>
            </w:r>
            <w:r w:rsidRPr="009E163D">
              <w:rPr>
                <w:rFonts w:ascii="Times New Roman" w:hAnsi="Times New Roman" w:cs="Times New Roman"/>
                <w:spacing w:val="-57"/>
                <w:sz w:val="12"/>
                <w:szCs w:val="12"/>
                <w:lang w:val="ru-RU"/>
              </w:rPr>
              <w:t xml:space="preserve"> </w:t>
            </w:r>
            <w:r w:rsidRPr="009E163D">
              <w:rPr>
                <w:rFonts w:ascii="Times New Roman" w:hAnsi="Times New Roman" w:cs="Times New Roman"/>
                <w:sz w:val="12"/>
                <w:szCs w:val="12"/>
                <w:lang w:val="ru-RU"/>
              </w:rPr>
              <w:t>энергии,</w:t>
            </w:r>
            <w:r w:rsidRPr="009E163D">
              <w:rPr>
                <w:rFonts w:ascii="Times New Roman" w:hAnsi="Times New Roman" w:cs="Times New Roman"/>
                <w:spacing w:val="-13"/>
                <w:sz w:val="12"/>
                <w:szCs w:val="12"/>
                <w:lang w:val="ru-RU"/>
              </w:rPr>
              <w:t xml:space="preserve"> </w:t>
            </w:r>
            <w:r w:rsidRPr="009E163D">
              <w:rPr>
                <w:rFonts w:ascii="Times New Roman" w:hAnsi="Times New Roman" w:cs="Times New Roman"/>
                <w:sz w:val="12"/>
                <w:szCs w:val="12"/>
                <w:lang w:val="ru-RU"/>
              </w:rPr>
              <w:t>Гкал/час</w:t>
            </w:r>
          </w:p>
        </w:tc>
        <w:tc>
          <w:tcPr>
            <w:tcW w:w="1637" w:type="pct"/>
            <w:gridSpan w:val="3"/>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Потери тепловой</w:t>
            </w:r>
            <w:r w:rsidRPr="009E163D">
              <w:rPr>
                <w:rFonts w:ascii="Times New Roman" w:hAnsi="Times New Roman" w:cs="Times New Roman"/>
                <w:spacing w:val="-57"/>
                <w:sz w:val="12"/>
                <w:szCs w:val="12"/>
              </w:rPr>
              <w:t xml:space="preserve"> </w:t>
            </w:r>
            <w:r w:rsidRPr="009E163D">
              <w:rPr>
                <w:rFonts w:ascii="Times New Roman" w:hAnsi="Times New Roman" w:cs="Times New Roman"/>
                <w:sz w:val="12"/>
                <w:szCs w:val="12"/>
              </w:rPr>
              <w:t>энергии,</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Гкал</w:t>
            </w:r>
          </w:p>
        </w:tc>
        <w:tc>
          <w:tcPr>
            <w:tcW w:w="171" w:type="pct"/>
            <w:vMerge w:val="restar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w w:val="99"/>
                <w:sz w:val="12"/>
                <w:szCs w:val="12"/>
              </w:rPr>
              <w:t>%</w:t>
            </w:r>
          </w:p>
        </w:tc>
      </w:tr>
      <w:tr w:rsidR="00B96F9F" w:rsidRPr="009E163D" w:rsidTr="00B96F9F">
        <w:trPr>
          <w:trHeight w:val="70"/>
        </w:trPr>
        <w:tc>
          <w:tcPr>
            <w:tcW w:w="1555" w:type="pct"/>
            <w:vMerge/>
            <w:tcBorders>
              <w:top w:val="nil"/>
            </w:tcBorders>
            <w:vAlign w:val="center"/>
          </w:tcPr>
          <w:p w:rsidR="00B96F9F" w:rsidRPr="009E163D" w:rsidRDefault="00B96F9F" w:rsidP="00B96F9F">
            <w:pPr>
              <w:pStyle w:val="aff1"/>
              <w:jc w:val="center"/>
              <w:rPr>
                <w:rFonts w:ascii="Times New Roman" w:hAnsi="Times New Roman" w:cs="Times New Roman"/>
                <w:sz w:val="12"/>
                <w:szCs w:val="12"/>
              </w:rPr>
            </w:pP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с</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теплопередачей</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с</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теплоносителем</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всего</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с</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теплопередачей</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с</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теплоносителем</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всего</w:t>
            </w:r>
          </w:p>
        </w:tc>
        <w:tc>
          <w:tcPr>
            <w:tcW w:w="171" w:type="pct"/>
            <w:vMerge/>
            <w:tcBorders>
              <w:top w:val="nil"/>
            </w:tcBorders>
            <w:vAlign w:val="center"/>
          </w:tcPr>
          <w:p w:rsidR="00B96F9F" w:rsidRPr="009E163D" w:rsidRDefault="00B96F9F" w:rsidP="00B96F9F">
            <w:pPr>
              <w:pStyle w:val="aff1"/>
              <w:jc w:val="center"/>
              <w:rPr>
                <w:rFonts w:ascii="Times New Roman" w:hAnsi="Times New Roman" w:cs="Times New Roman"/>
                <w:sz w:val="12"/>
                <w:szCs w:val="12"/>
              </w:rPr>
            </w:pPr>
          </w:p>
        </w:tc>
      </w:tr>
      <w:tr w:rsidR="00B96F9F" w:rsidRPr="009E163D" w:rsidTr="009E163D">
        <w:trPr>
          <w:trHeight w:val="70"/>
        </w:trPr>
        <w:tc>
          <w:tcPr>
            <w:tcW w:w="5000" w:type="pct"/>
            <w:gridSpan w:val="8"/>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в</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селе</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Сергиевск</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Котельная</w:t>
            </w:r>
            <w:r w:rsidRPr="009E163D">
              <w:rPr>
                <w:rFonts w:ascii="Times New Roman" w:hAnsi="Times New Roman" w:cs="Times New Roman"/>
                <w:spacing w:val="-1"/>
                <w:sz w:val="12"/>
                <w:szCs w:val="12"/>
              </w:rPr>
              <w:t xml:space="preserve"> </w:t>
            </w:r>
            <w:r w:rsidRPr="009E163D">
              <w:rPr>
                <w:rFonts w:ascii="Times New Roman" w:hAnsi="Times New Roman" w:cs="Times New Roman"/>
                <w:sz w:val="12"/>
                <w:szCs w:val="12"/>
              </w:rPr>
              <w:t>№</w:t>
            </w:r>
            <w:r w:rsidRPr="009E163D">
              <w:rPr>
                <w:rFonts w:ascii="Times New Roman" w:hAnsi="Times New Roman" w:cs="Times New Roman"/>
                <w:spacing w:val="-1"/>
                <w:sz w:val="12"/>
                <w:szCs w:val="12"/>
              </w:rPr>
              <w:t xml:space="preserve"> </w:t>
            </w:r>
            <w:r w:rsidRPr="009E163D">
              <w:rPr>
                <w:rFonts w:ascii="Times New Roman" w:hAnsi="Times New Roman" w:cs="Times New Roman"/>
                <w:sz w:val="12"/>
                <w:szCs w:val="12"/>
              </w:rPr>
              <w:t>1</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0,123</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0,123</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578</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578</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8,2</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Котельная</w:t>
            </w:r>
            <w:r w:rsidRPr="009E163D">
              <w:rPr>
                <w:rFonts w:ascii="Times New Roman" w:hAnsi="Times New Roman" w:cs="Times New Roman"/>
                <w:spacing w:val="-1"/>
                <w:sz w:val="12"/>
                <w:szCs w:val="12"/>
              </w:rPr>
              <w:t xml:space="preserve"> </w:t>
            </w:r>
            <w:r w:rsidRPr="009E163D">
              <w:rPr>
                <w:rFonts w:ascii="Times New Roman" w:hAnsi="Times New Roman" w:cs="Times New Roman"/>
                <w:sz w:val="12"/>
                <w:szCs w:val="12"/>
              </w:rPr>
              <w:t>№</w:t>
            </w:r>
            <w:r w:rsidRPr="009E163D">
              <w:rPr>
                <w:rFonts w:ascii="Times New Roman" w:hAnsi="Times New Roman" w:cs="Times New Roman"/>
                <w:spacing w:val="-1"/>
                <w:sz w:val="12"/>
                <w:szCs w:val="12"/>
              </w:rPr>
              <w:t xml:space="preserve"> </w:t>
            </w:r>
            <w:r w:rsidRPr="009E163D">
              <w:rPr>
                <w:rFonts w:ascii="Times New Roman" w:hAnsi="Times New Roman" w:cs="Times New Roman"/>
                <w:sz w:val="12"/>
                <w:szCs w:val="12"/>
              </w:rPr>
              <w:t>2</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0,253</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0,253</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1190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1190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8,8</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Котельная</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ПМК</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0,382</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0,382</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1797</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1797</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24,3</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lang w:val="ru-RU"/>
              </w:rPr>
            </w:pPr>
            <w:r w:rsidRPr="009E163D">
              <w:rPr>
                <w:rFonts w:ascii="Times New Roman" w:hAnsi="Times New Roman" w:cs="Times New Roman"/>
                <w:sz w:val="12"/>
                <w:szCs w:val="12"/>
                <w:lang w:val="ru-RU"/>
              </w:rPr>
              <w:t>Модульная</w:t>
            </w:r>
            <w:r w:rsidRPr="009E163D">
              <w:rPr>
                <w:rFonts w:ascii="Times New Roman" w:hAnsi="Times New Roman" w:cs="Times New Roman"/>
                <w:spacing w:val="-2"/>
                <w:sz w:val="12"/>
                <w:szCs w:val="12"/>
                <w:lang w:val="ru-RU"/>
              </w:rPr>
              <w:t xml:space="preserve"> </w:t>
            </w:r>
            <w:r w:rsidRPr="009E163D">
              <w:rPr>
                <w:rFonts w:ascii="Times New Roman" w:hAnsi="Times New Roman" w:cs="Times New Roman"/>
                <w:sz w:val="12"/>
                <w:szCs w:val="12"/>
                <w:lang w:val="ru-RU"/>
              </w:rPr>
              <w:t>котельная</w:t>
            </w:r>
            <w:r w:rsidRPr="009E163D">
              <w:rPr>
                <w:rFonts w:ascii="Times New Roman" w:hAnsi="Times New Roman" w:cs="Times New Roman"/>
                <w:spacing w:val="-5"/>
                <w:sz w:val="12"/>
                <w:szCs w:val="12"/>
                <w:lang w:val="ru-RU"/>
              </w:rPr>
              <w:t xml:space="preserve"> </w:t>
            </w:r>
            <w:r w:rsidRPr="009E163D">
              <w:rPr>
                <w:rFonts w:ascii="Times New Roman" w:hAnsi="Times New Roman" w:cs="Times New Roman"/>
                <w:sz w:val="12"/>
                <w:szCs w:val="12"/>
                <w:lang w:val="ru-RU"/>
              </w:rPr>
              <w:t>ж.</w:t>
            </w:r>
            <w:r w:rsidRPr="009E163D">
              <w:rPr>
                <w:rFonts w:ascii="Times New Roman" w:hAnsi="Times New Roman" w:cs="Times New Roman"/>
                <w:spacing w:val="-2"/>
                <w:sz w:val="12"/>
                <w:szCs w:val="12"/>
                <w:lang w:val="ru-RU"/>
              </w:rPr>
              <w:t xml:space="preserve"> </w:t>
            </w:r>
            <w:r w:rsidRPr="009E163D">
              <w:rPr>
                <w:rFonts w:ascii="Times New Roman" w:hAnsi="Times New Roman" w:cs="Times New Roman"/>
                <w:sz w:val="12"/>
                <w:szCs w:val="12"/>
                <w:lang w:val="ru-RU"/>
              </w:rPr>
              <w:t>д.</w:t>
            </w:r>
            <w:r w:rsidRPr="009E163D">
              <w:rPr>
                <w:rFonts w:ascii="Times New Roman" w:hAnsi="Times New Roman" w:cs="Times New Roman"/>
                <w:spacing w:val="-1"/>
                <w:sz w:val="12"/>
                <w:szCs w:val="12"/>
                <w:lang w:val="ru-RU"/>
              </w:rPr>
              <w:t xml:space="preserve"> </w:t>
            </w:r>
            <w:r w:rsidRPr="009E163D">
              <w:rPr>
                <w:rFonts w:ascii="Times New Roman" w:hAnsi="Times New Roman" w:cs="Times New Roman"/>
                <w:sz w:val="12"/>
                <w:szCs w:val="12"/>
                <w:lang w:val="ru-RU"/>
              </w:rPr>
              <w:t>Ленина</w:t>
            </w:r>
            <w:r w:rsidRPr="009E163D">
              <w:rPr>
                <w:rFonts w:ascii="Times New Roman" w:hAnsi="Times New Roman" w:cs="Times New Roman"/>
                <w:spacing w:val="-3"/>
                <w:sz w:val="12"/>
                <w:szCs w:val="12"/>
                <w:lang w:val="ru-RU"/>
              </w:rPr>
              <w:t xml:space="preserve"> </w:t>
            </w:r>
            <w:r w:rsidRPr="009E163D">
              <w:rPr>
                <w:rFonts w:ascii="Times New Roman" w:hAnsi="Times New Roman" w:cs="Times New Roman"/>
                <w:sz w:val="12"/>
                <w:szCs w:val="12"/>
                <w:lang w:val="ru-RU"/>
              </w:rPr>
              <w:t>91б</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0,128</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0,128</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602</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602</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15,4</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lang w:val="ru-RU"/>
              </w:rPr>
            </w:pPr>
            <w:r w:rsidRPr="009E163D">
              <w:rPr>
                <w:rFonts w:ascii="Times New Roman" w:hAnsi="Times New Roman" w:cs="Times New Roman"/>
                <w:sz w:val="12"/>
                <w:szCs w:val="12"/>
                <w:lang w:val="ru-RU"/>
              </w:rPr>
              <w:lastRenderedPageBreak/>
              <w:t>Модульная</w:t>
            </w:r>
            <w:r w:rsidRPr="009E163D">
              <w:rPr>
                <w:rFonts w:ascii="Times New Roman" w:hAnsi="Times New Roman" w:cs="Times New Roman"/>
                <w:spacing w:val="-2"/>
                <w:sz w:val="12"/>
                <w:szCs w:val="12"/>
                <w:lang w:val="ru-RU"/>
              </w:rPr>
              <w:t xml:space="preserve"> </w:t>
            </w:r>
            <w:r w:rsidRPr="009E163D">
              <w:rPr>
                <w:rFonts w:ascii="Times New Roman" w:hAnsi="Times New Roman" w:cs="Times New Roman"/>
                <w:sz w:val="12"/>
                <w:szCs w:val="12"/>
                <w:lang w:val="ru-RU"/>
              </w:rPr>
              <w:t>котельная</w:t>
            </w:r>
            <w:r w:rsidRPr="009E163D">
              <w:rPr>
                <w:rFonts w:ascii="Times New Roman" w:hAnsi="Times New Roman" w:cs="Times New Roman"/>
                <w:spacing w:val="-5"/>
                <w:sz w:val="12"/>
                <w:szCs w:val="12"/>
                <w:lang w:val="ru-RU"/>
              </w:rPr>
              <w:t xml:space="preserve"> </w:t>
            </w:r>
            <w:r w:rsidRPr="009E163D">
              <w:rPr>
                <w:rFonts w:ascii="Times New Roman" w:hAnsi="Times New Roman" w:cs="Times New Roman"/>
                <w:sz w:val="12"/>
                <w:szCs w:val="12"/>
                <w:lang w:val="ru-RU"/>
              </w:rPr>
              <w:t>ж.</w:t>
            </w:r>
            <w:r w:rsidRPr="009E163D">
              <w:rPr>
                <w:rFonts w:ascii="Times New Roman" w:hAnsi="Times New Roman" w:cs="Times New Roman"/>
                <w:spacing w:val="-2"/>
                <w:sz w:val="12"/>
                <w:szCs w:val="12"/>
                <w:lang w:val="ru-RU"/>
              </w:rPr>
              <w:t xml:space="preserve"> </w:t>
            </w:r>
            <w:r w:rsidRPr="009E163D">
              <w:rPr>
                <w:rFonts w:ascii="Times New Roman" w:hAnsi="Times New Roman" w:cs="Times New Roman"/>
                <w:sz w:val="12"/>
                <w:szCs w:val="12"/>
                <w:lang w:val="ru-RU"/>
              </w:rPr>
              <w:t>д.</w:t>
            </w:r>
            <w:r w:rsidRPr="009E163D">
              <w:rPr>
                <w:rFonts w:ascii="Times New Roman" w:hAnsi="Times New Roman" w:cs="Times New Roman"/>
                <w:spacing w:val="-1"/>
                <w:sz w:val="12"/>
                <w:szCs w:val="12"/>
                <w:lang w:val="ru-RU"/>
              </w:rPr>
              <w:t xml:space="preserve"> </w:t>
            </w:r>
            <w:r w:rsidRPr="009E163D">
              <w:rPr>
                <w:rFonts w:ascii="Times New Roman" w:hAnsi="Times New Roman" w:cs="Times New Roman"/>
                <w:sz w:val="12"/>
                <w:szCs w:val="12"/>
                <w:lang w:val="ru-RU"/>
              </w:rPr>
              <w:t>Ленина</w:t>
            </w:r>
            <w:r w:rsidRPr="009E163D">
              <w:rPr>
                <w:rFonts w:ascii="Times New Roman" w:hAnsi="Times New Roman" w:cs="Times New Roman"/>
                <w:spacing w:val="-3"/>
                <w:sz w:val="12"/>
                <w:szCs w:val="12"/>
                <w:lang w:val="ru-RU"/>
              </w:rPr>
              <w:t xml:space="preserve"> </w:t>
            </w:r>
            <w:r w:rsidRPr="009E163D">
              <w:rPr>
                <w:rFonts w:ascii="Times New Roman" w:hAnsi="Times New Roman" w:cs="Times New Roman"/>
                <w:sz w:val="12"/>
                <w:szCs w:val="12"/>
                <w:lang w:val="ru-RU"/>
              </w:rPr>
              <w:t>93</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0,020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0,02</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94</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94</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5</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ДОУ</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«Радуга»</w:t>
            </w:r>
            <w:r w:rsidRPr="009E163D">
              <w:rPr>
                <w:rFonts w:ascii="Times New Roman" w:hAnsi="Times New Roman" w:cs="Times New Roman"/>
                <w:spacing w:val="-1"/>
                <w:sz w:val="12"/>
                <w:szCs w:val="12"/>
              </w:rPr>
              <w:t xml:space="preserve"> </w:t>
            </w:r>
            <w:r w:rsidRPr="009E163D">
              <w:rPr>
                <w:rFonts w:ascii="Times New Roman" w:hAnsi="Times New Roman" w:cs="Times New Roman"/>
                <w:sz w:val="12"/>
                <w:szCs w:val="12"/>
              </w:rPr>
              <w:t>Северная-70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ДОУ</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«Сказка»</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Коммунальная-13</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РЦ</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Строителей-7</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СОШ</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Ленина-66</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1"/>
                <w:sz w:val="12"/>
                <w:szCs w:val="12"/>
              </w:rPr>
              <w:t xml:space="preserve"> </w:t>
            </w:r>
            <w:r w:rsidRPr="009E163D">
              <w:rPr>
                <w:rFonts w:ascii="Times New Roman" w:hAnsi="Times New Roman" w:cs="Times New Roman"/>
                <w:sz w:val="12"/>
                <w:szCs w:val="12"/>
              </w:rPr>
              <w:t>СОШ</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2 Советская-32а</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1"/>
                <w:sz w:val="12"/>
                <w:szCs w:val="12"/>
              </w:rPr>
              <w:t xml:space="preserve"> </w:t>
            </w:r>
            <w:r w:rsidRPr="009E163D">
              <w:rPr>
                <w:rFonts w:ascii="Times New Roman" w:hAnsi="Times New Roman" w:cs="Times New Roman"/>
                <w:sz w:val="12"/>
                <w:szCs w:val="12"/>
              </w:rPr>
              <w:t>ВК Льва</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Толстого-45</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НФС</w:t>
            </w:r>
            <w:r w:rsidRPr="009E163D">
              <w:rPr>
                <w:rFonts w:ascii="Times New Roman" w:hAnsi="Times New Roman" w:cs="Times New Roman"/>
                <w:spacing w:val="-4"/>
                <w:sz w:val="12"/>
                <w:szCs w:val="12"/>
              </w:rPr>
              <w:t xml:space="preserve"> </w:t>
            </w:r>
            <w:r w:rsidRPr="009E163D">
              <w:rPr>
                <w:rFonts w:ascii="Times New Roman" w:hAnsi="Times New Roman" w:cs="Times New Roman"/>
                <w:sz w:val="12"/>
                <w:szCs w:val="12"/>
              </w:rPr>
              <w:t>Гагарина-2б</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5000" w:type="pct"/>
            <w:gridSpan w:val="8"/>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в</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селе</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Успенка</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СОШ</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Полевая-39</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5000" w:type="pct"/>
            <w:gridSpan w:val="8"/>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в</w:t>
            </w:r>
            <w:r w:rsidRPr="009E163D">
              <w:rPr>
                <w:rFonts w:ascii="Times New Roman" w:hAnsi="Times New Roman" w:cs="Times New Roman"/>
                <w:spacing w:val="-3"/>
                <w:sz w:val="12"/>
                <w:szCs w:val="12"/>
              </w:rPr>
              <w:t xml:space="preserve"> </w:t>
            </w:r>
            <w:r w:rsidRPr="009E163D">
              <w:rPr>
                <w:rFonts w:ascii="Times New Roman" w:hAnsi="Times New Roman" w:cs="Times New Roman"/>
                <w:sz w:val="12"/>
                <w:szCs w:val="12"/>
              </w:rPr>
              <w:t>селе Боровка</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ДК</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Юбилейная-34</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МК</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ОУ</w:t>
            </w:r>
            <w:r w:rsidRPr="009E163D">
              <w:rPr>
                <w:rFonts w:ascii="Times New Roman" w:hAnsi="Times New Roman" w:cs="Times New Roman"/>
                <w:spacing w:val="-2"/>
                <w:sz w:val="12"/>
                <w:szCs w:val="12"/>
              </w:rPr>
              <w:t xml:space="preserve"> </w:t>
            </w:r>
            <w:r w:rsidRPr="009E163D">
              <w:rPr>
                <w:rFonts w:ascii="Times New Roman" w:hAnsi="Times New Roman" w:cs="Times New Roman"/>
                <w:sz w:val="12"/>
                <w:szCs w:val="12"/>
              </w:rPr>
              <w:t>Юбилейная-5</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w:t>
            </w:r>
          </w:p>
        </w:tc>
      </w:tr>
      <w:tr w:rsidR="00B96F9F" w:rsidRPr="009E163D" w:rsidTr="009E163D">
        <w:trPr>
          <w:trHeight w:val="70"/>
        </w:trPr>
        <w:tc>
          <w:tcPr>
            <w:tcW w:w="1555"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Итого</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0,906</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0,906</w:t>
            </w:r>
          </w:p>
        </w:tc>
        <w:tc>
          <w:tcPr>
            <w:tcW w:w="703"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4262</w:t>
            </w:r>
          </w:p>
        </w:tc>
        <w:tc>
          <w:tcPr>
            <w:tcW w:w="714"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0,0</w:t>
            </w:r>
          </w:p>
        </w:tc>
        <w:tc>
          <w:tcPr>
            <w:tcW w:w="220" w:type="pct"/>
            <w:vAlign w:val="center"/>
          </w:tcPr>
          <w:p w:rsidR="00B96F9F" w:rsidRPr="009E163D" w:rsidRDefault="00B96F9F" w:rsidP="00B96F9F">
            <w:pPr>
              <w:pStyle w:val="aff1"/>
              <w:jc w:val="center"/>
              <w:rPr>
                <w:rFonts w:ascii="Times New Roman" w:hAnsi="Times New Roman" w:cs="Times New Roman"/>
                <w:sz w:val="12"/>
                <w:szCs w:val="12"/>
              </w:rPr>
            </w:pPr>
            <w:r w:rsidRPr="009E163D">
              <w:rPr>
                <w:rFonts w:ascii="Times New Roman" w:hAnsi="Times New Roman" w:cs="Times New Roman"/>
                <w:sz w:val="12"/>
                <w:szCs w:val="12"/>
              </w:rPr>
              <w:t>4262</w:t>
            </w:r>
          </w:p>
        </w:tc>
        <w:tc>
          <w:tcPr>
            <w:tcW w:w="171" w:type="pct"/>
            <w:vAlign w:val="center"/>
          </w:tcPr>
          <w:p w:rsidR="00B96F9F" w:rsidRPr="009E163D" w:rsidRDefault="00B96F9F" w:rsidP="00B96F9F">
            <w:pPr>
              <w:pStyle w:val="aff1"/>
              <w:jc w:val="center"/>
              <w:rPr>
                <w:rFonts w:ascii="Times New Roman" w:hAnsi="Times New Roman" w:cs="Times New Roman"/>
                <w:sz w:val="12"/>
                <w:szCs w:val="12"/>
              </w:rPr>
            </w:pPr>
          </w:p>
        </w:tc>
      </w:tr>
    </w:tbl>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1.3.14. Оценка тепловых потерь в тепловых сетях за последние три года при отсутствии приборов учета тепловой энергии.</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Оценить тепловые потери в тепловых сетях котельных ООО «Сервисная коммунальная компания» за последние 3 года не представляется возможным, так как отсутствует информация о прохождении процедуры утверждения нормативов технологических потерь при передаче тепловой энергии (мо</w:t>
      </w:r>
      <w:r>
        <w:rPr>
          <w:rFonts w:ascii="Times New Roman" w:hAnsi="Times New Roman" w:cs="Times New Roman"/>
          <w:sz w:val="12"/>
          <w:szCs w:val="12"/>
        </w:rPr>
        <w:t>щности) теплоносителя по сетям.</w:t>
      </w:r>
    </w:p>
    <w:p w:rsidR="009E163D" w:rsidRPr="009E163D" w:rsidRDefault="009E163D" w:rsidP="009E16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1.3.15</w:t>
      </w:r>
      <w:r w:rsidRPr="009E163D">
        <w:rPr>
          <w:rFonts w:ascii="Times New Roman" w:hAnsi="Times New Roman" w:cs="Times New Roman"/>
          <w:sz w:val="12"/>
          <w:szCs w:val="12"/>
        </w:rPr>
        <w:t>Предписания надзорных органов по запрещению дальнейшей эксплуатации участков тепловой сети и результаты их исполнения.</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Предписания надзорных органов по запрещению дальнейшей эксплуатации участков тепловых сетей</w:t>
      </w:r>
      <w:r>
        <w:rPr>
          <w:rFonts w:ascii="Times New Roman" w:hAnsi="Times New Roman" w:cs="Times New Roman"/>
          <w:sz w:val="12"/>
          <w:szCs w:val="12"/>
        </w:rPr>
        <w:t xml:space="preserve"> в с. п. Сергиевск отсутствуют.</w:t>
      </w:r>
    </w:p>
    <w:p w:rsidR="009E163D" w:rsidRPr="009E163D" w:rsidRDefault="009E163D" w:rsidP="009E16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1.3.16</w:t>
      </w:r>
      <w:r w:rsidRPr="009E163D">
        <w:rPr>
          <w:rFonts w:ascii="Times New Roman" w:hAnsi="Times New Roman" w:cs="Times New Roman"/>
          <w:sz w:val="12"/>
          <w:szCs w:val="12"/>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На территории с. п. Сергиевск системы отопления жилых зданий и административно-деловой застройки подключены к тепловым сетям, находящимся на балансе ООО «Сервисная коммунальная компания».</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Системы отопления потребителей подключены непосредственно к тепловым сетям, без каких-либо теплообменных или смешивающих устройств.</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Согласно требованиям СП 60.13330.2016 «Отопление, Вентиляция, Кондиционирование», максимально допустимая температура теплоносителя в системе отопления или теплоотдающей поверхности отопительного прибора в жилых, общественных и административно-бытовых зданиях составляет 95 0С.</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Отпуск тепловой энергии в сеть от котельных в с. п. Сергиевск, находящихся в эксплуатации ООО «Сервисная коммунальная компания» осуществляется по температурн</w:t>
      </w:r>
      <w:r>
        <w:rPr>
          <w:rFonts w:ascii="Times New Roman" w:hAnsi="Times New Roman" w:cs="Times New Roman"/>
          <w:sz w:val="12"/>
          <w:szCs w:val="12"/>
        </w:rPr>
        <w:t>ым графикам 95/70 0С и 80/60 0С</w:t>
      </w:r>
      <w:r w:rsidRPr="009E163D">
        <w:rPr>
          <w:rFonts w:ascii="Times New Roman" w:hAnsi="Times New Roman" w:cs="Times New Roman"/>
          <w:sz w:val="12"/>
          <w:szCs w:val="12"/>
        </w:rPr>
        <w:t xml:space="preserve"> </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1.3.17</w:t>
      </w:r>
      <w:r w:rsidRPr="009E163D">
        <w:rPr>
          <w:rFonts w:ascii="Times New Roman" w:hAnsi="Times New Roman" w:cs="Times New Roman"/>
          <w:sz w:val="12"/>
          <w:szCs w:val="12"/>
        </w:rPr>
        <w:tab/>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На Модульной котельной жилых домов по ул. Ленина 91б и Модульной котельной жилых домов по ул. Ленина 93 установлены приборы коммерческого учета отпущенной тепловой энергии ПРЭМ.</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На всех остальных котельных сельского поселения Сергиевск отсутствуют приборы коммерче</w:t>
      </w:r>
      <w:r>
        <w:rPr>
          <w:rFonts w:ascii="Times New Roman" w:hAnsi="Times New Roman" w:cs="Times New Roman"/>
          <w:sz w:val="12"/>
          <w:szCs w:val="12"/>
        </w:rPr>
        <w:t>ского учета тепловой энергии.</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1.3.18</w:t>
      </w:r>
      <w:r w:rsidRPr="009E163D">
        <w:rPr>
          <w:rFonts w:ascii="Times New Roman" w:hAnsi="Times New Roman" w:cs="Times New Roman"/>
          <w:sz w:val="12"/>
          <w:szCs w:val="12"/>
        </w:rPr>
        <w:tab/>
        <w:t>Анализ работы диспетчерских служб теплоснабжающих (теплосетевых) организаций и используемых средств автоматизации, телемеханизации и связи.</w:t>
      </w:r>
    </w:p>
    <w:p w:rsid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 xml:space="preserve">Данные о работе диспетчерских служб теплоснабжающих (теплосетевых) организаций и используемых средств </w:t>
      </w:r>
      <w:r>
        <w:rPr>
          <w:rFonts w:ascii="Times New Roman" w:hAnsi="Times New Roman" w:cs="Times New Roman"/>
          <w:sz w:val="12"/>
          <w:szCs w:val="12"/>
        </w:rPr>
        <w:t>автоматизации не предоставлены.</w:t>
      </w:r>
    </w:p>
    <w:p w:rsidR="009E163D" w:rsidRPr="009E163D" w:rsidRDefault="009E163D" w:rsidP="009E16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1.3.19</w:t>
      </w:r>
      <w:r w:rsidRPr="009E163D">
        <w:rPr>
          <w:rFonts w:ascii="Times New Roman" w:hAnsi="Times New Roman" w:cs="Times New Roman"/>
          <w:sz w:val="12"/>
          <w:szCs w:val="12"/>
        </w:rPr>
        <w:t>Уровень автоматизации и обслуживания центральных тепловых пунктов, насосных станций.</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 xml:space="preserve">Центральные тепловые пункты </w:t>
      </w:r>
      <w:r>
        <w:rPr>
          <w:rFonts w:ascii="Times New Roman" w:hAnsi="Times New Roman" w:cs="Times New Roman"/>
          <w:sz w:val="12"/>
          <w:szCs w:val="12"/>
        </w:rPr>
        <w:t>и насосные станции отсутствуют.</w:t>
      </w:r>
    </w:p>
    <w:p w:rsidR="009E163D" w:rsidRPr="009E163D" w:rsidRDefault="009E163D" w:rsidP="009E16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1.3.20</w:t>
      </w:r>
      <w:r w:rsidRPr="009E163D">
        <w:rPr>
          <w:rFonts w:ascii="Times New Roman" w:hAnsi="Times New Roman" w:cs="Times New Roman"/>
          <w:sz w:val="12"/>
          <w:szCs w:val="12"/>
        </w:rPr>
        <w:t>Сведения о наличии защиты тепловых сетей от превышения давления.</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В качестве устройств защиты тепловых сетей от превышения давления установлены предохранитель</w:t>
      </w:r>
      <w:r>
        <w:rPr>
          <w:rFonts w:ascii="Times New Roman" w:hAnsi="Times New Roman" w:cs="Times New Roman"/>
          <w:sz w:val="12"/>
          <w:szCs w:val="12"/>
        </w:rPr>
        <w:t>ные клапаны сброса давления ОВ.</w:t>
      </w:r>
    </w:p>
    <w:p w:rsidR="009E163D" w:rsidRPr="009E163D" w:rsidRDefault="009E163D" w:rsidP="009E16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1.3.21</w:t>
      </w:r>
      <w:r w:rsidRPr="009E163D">
        <w:rPr>
          <w:rFonts w:ascii="Times New Roman" w:hAnsi="Times New Roman" w:cs="Times New Roman"/>
          <w:sz w:val="12"/>
          <w:szCs w:val="12"/>
        </w:rPr>
        <w:t>Перечень выявленных бесхозяйных тепловых сетей и обоснование выбора организации, уполномоченной на их эксплуатацию.</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На территории с. п. Сергиевск бесхозяй</w:t>
      </w:r>
      <w:r>
        <w:rPr>
          <w:rFonts w:ascii="Times New Roman" w:hAnsi="Times New Roman" w:cs="Times New Roman"/>
          <w:sz w:val="12"/>
          <w:szCs w:val="12"/>
        </w:rPr>
        <w:t>ных тепловых сетей не выявлено.</w:t>
      </w:r>
    </w:p>
    <w:p w:rsidR="009E163D" w:rsidRPr="009E163D" w:rsidRDefault="009E163D" w:rsidP="009E163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1.4</w:t>
      </w:r>
      <w:r w:rsidRPr="009E163D">
        <w:rPr>
          <w:rFonts w:ascii="Times New Roman" w:hAnsi="Times New Roman" w:cs="Times New Roman"/>
          <w:sz w:val="12"/>
          <w:szCs w:val="12"/>
        </w:rPr>
        <w:t>Зоны действия источников тепловой энергии.</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Границы зон действия систем теплоснабжения определены точками присоединения самых отдаленных</w:t>
      </w:r>
      <w:r>
        <w:rPr>
          <w:rFonts w:ascii="Times New Roman" w:hAnsi="Times New Roman" w:cs="Times New Roman"/>
          <w:sz w:val="12"/>
          <w:szCs w:val="12"/>
        </w:rPr>
        <w:t xml:space="preserve"> потребителей к тепловым сетям.</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В с. п. Сергиевск здания жилой и общественно-деловой застройки подключены к 5-ти централизованным и 11-ти автономным котельным, которые расположены на территориях сел Сергиевск, Боровка, Успенка.</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Котельные ООО «СКК» в селе Сергиевск:</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Котельная № 1 по ул. Гарина Михайловского 32а обеспечивает теплоснабжением 14 жилых домов и 7 общественно значимых объектов:</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 xml:space="preserve">-жилые дома по ул. Гарина Михайловского: </w:t>
      </w:r>
      <w:r>
        <w:rPr>
          <w:rFonts w:ascii="Times New Roman" w:hAnsi="Times New Roman" w:cs="Times New Roman"/>
          <w:sz w:val="12"/>
          <w:szCs w:val="12"/>
        </w:rPr>
        <w:t>№ 24а, № 30; ул. Карла Маркса №</w:t>
      </w:r>
      <w:r w:rsidRPr="009E163D">
        <w:rPr>
          <w:rFonts w:ascii="Times New Roman" w:hAnsi="Times New Roman" w:cs="Times New Roman"/>
          <w:sz w:val="12"/>
          <w:szCs w:val="12"/>
        </w:rPr>
        <w:t>55; ул. Ленина № 12; ул. Максима Горького № 3, №</w:t>
      </w:r>
      <w:r>
        <w:rPr>
          <w:rFonts w:ascii="Times New Roman" w:hAnsi="Times New Roman" w:cs="Times New Roman"/>
          <w:sz w:val="12"/>
          <w:szCs w:val="12"/>
        </w:rPr>
        <w:t xml:space="preserve"> 5, № 8; ул. Советской: № 59, №</w:t>
      </w:r>
      <w:r w:rsidRPr="009E163D">
        <w:rPr>
          <w:rFonts w:ascii="Times New Roman" w:hAnsi="Times New Roman" w:cs="Times New Roman"/>
          <w:sz w:val="12"/>
          <w:szCs w:val="12"/>
        </w:rPr>
        <w:t>59а, № 63, № 67, № 68, № 70, № 72;</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-прочие организации по ул. Советской-65: ГЖИ, БТИ, КУМИ; по ул. Гарина Михайловского-32 БПК; по ул. Гарина Михайловского- 22 Прокуратур</w:t>
      </w:r>
      <w:r>
        <w:rPr>
          <w:rFonts w:ascii="Times New Roman" w:hAnsi="Times New Roman" w:cs="Times New Roman"/>
          <w:sz w:val="12"/>
          <w:szCs w:val="12"/>
        </w:rPr>
        <w:t>а; по ул.Гарина Михайловского-</w:t>
      </w:r>
      <w:r w:rsidRPr="009E163D">
        <w:rPr>
          <w:rFonts w:ascii="Times New Roman" w:hAnsi="Times New Roman" w:cs="Times New Roman"/>
          <w:sz w:val="12"/>
          <w:szCs w:val="12"/>
        </w:rPr>
        <w:t>2</w:t>
      </w:r>
      <w:r>
        <w:rPr>
          <w:rFonts w:ascii="Times New Roman" w:hAnsi="Times New Roman" w:cs="Times New Roman"/>
          <w:sz w:val="12"/>
          <w:szCs w:val="12"/>
        </w:rPr>
        <w:t>5 МЦДО «Поиск»; по ул.</w:t>
      </w:r>
      <w:r w:rsidRPr="009E163D">
        <w:rPr>
          <w:rFonts w:ascii="Times New Roman" w:hAnsi="Times New Roman" w:cs="Times New Roman"/>
          <w:sz w:val="12"/>
          <w:szCs w:val="12"/>
        </w:rPr>
        <w:t>Со</w:t>
      </w:r>
      <w:r>
        <w:rPr>
          <w:rFonts w:ascii="Times New Roman" w:hAnsi="Times New Roman" w:cs="Times New Roman"/>
          <w:sz w:val="12"/>
          <w:szCs w:val="12"/>
        </w:rPr>
        <w:t>ветской-66 РДК «Дружба»; по ул.</w:t>
      </w:r>
      <w:r w:rsidRPr="009E163D">
        <w:rPr>
          <w:rFonts w:ascii="Times New Roman" w:hAnsi="Times New Roman" w:cs="Times New Roman"/>
          <w:sz w:val="12"/>
          <w:szCs w:val="12"/>
        </w:rPr>
        <w:t>Советской-45 Историко-краеведческий музей; по ул. Советской-49 Соцстрах; Универмаг.</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Котельная № 2 по ул. Карла Маркса 41а</w:t>
      </w:r>
      <w:r>
        <w:rPr>
          <w:rFonts w:ascii="Times New Roman" w:hAnsi="Times New Roman" w:cs="Times New Roman"/>
          <w:sz w:val="12"/>
          <w:szCs w:val="12"/>
        </w:rPr>
        <w:t xml:space="preserve"> обеспечивает теплоснабжением 3 </w:t>
      </w:r>
      <w:r w:rsidRPr="009E163D">
        <w:rPr>
          <w:rFonts w:ascii="Times New Roman" w:hAnsi="Times New Roman" w:cs="Times New Roman"/>
          <w:sz w:val="12"/>
          <w:szCs w:val="12"/>
        </w:rPr>
        <w:t>жилых дома и 9 общественно значимых объектов:</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 xml:space="preserve">-жилые дома по ул. Советской № 39; </w:t>
      </w:r>
      <w:r>
        <w:rPr>
          <w:rFonts w:ascii="Times New Roman" w:hAnsi="Times New Roman" w:cs="Times New Roman"/>
          <w:sz w:val="12"/>
          <w:szCs w:val="12"/>
        </w:rPr>
        <w:t>по ул. Н. Краснова № 40; по ул.</w:t>
      </w:r>
      <w:r w:rsidRPr="009E163D">
        <w:rPr>
          <w:rFonts w:ascii="Times New Roman" w:hAnsi="Times New Roman" w:cs="Times New Roman"/>
          <w:sz w:val="12"/>
          <w:szCs w:val="12"/>
        </w:rPr>
        <w:t>Революционной № 29;</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-прочие организации: по ул. Советской-33 РКЦ; по ул. Советской-62 Библиотеку; по ул. Советской-42 УФПС, Волга-Телеком, Гои ЧС; по ул. Советской- 44 Росгосстрах, Управление сельского хозяйства; по ул.Советской-50 Пенсионный Фонд; по ул.Советской-58 ООО «Трасса»; по ул.Советской-60 Казначейство, Коллегия адвокатов; по ул. Н. Краснова-40 Центр занятости; по ул. П. Ганюшина-15 РОВД.</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Котельная ПМК по ул. Николая Краснова 84 об</w:t>
      </w:r>
      <w:r>
        <w:rPr>
          <w:rFonts w:ascii="Times New Roman" w:hAnsi="Times New Roman" w:cs="Times New Roman"/>
          <w:sz w:val="12"/>
          <w:szCs w:val="12"/>
        </w:rPr>
        <w:t xml:space="preserve">еспечивает теплоснабжением </w:t>
      </w:r>
      <w:r w:rsidRPr="009E163D">
        <w:rPr>
          <w:rFonts w:ascii="Times New Roman" w:hAnsi="Times New Roman" w:cs="Times New Roman"/>
          <w:sz w:val="12"/>
          <w:szCs w:val="12"/>
        </w:rPr>
        <w:t>8 жилых домов и 3 общественно значимых объекта:</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-жилые дома по ул. Лесной: №1, № А, № 2(</w:t>
      </w:r>
      <w:r>
        <w:rPr>
          <w:rFonts w:ascii="Times New Roman" w:hAnsi="Times New Roman" w:cs="Times New Roman"/>
          <w:sz w:val="12"/>
          <w:szCs w:val="12"/>
        </w:rPr>
        <w:t xml:space="preserve">частный дом); по ул. Лермонтова </w:t>
      </w:r>
      <w:r w:rsidRPr="009E163D">
        <w:rPr>
          <w:rFonts w:ascii="Times New Roman" w:hAnsi="Times New Roman" w:cs="Times New Roman"/>
          <w:sz w:val="12"/>
          <w:szCs w:val="12"/>
        </w:rPr>
        <w:t>№ 2А; по ул. Строителей № 1, № 3, № 5, № 9;</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-прочие организации: по ул. Н. Краснов</w:t>
      </w:r>
      <w:r>
        <w:rPr>
          <w:rFonts w:ascii="Times New Roman" w:hAnsi="Times New Roman" w:cs="Times New Roman"/>
          <w:sz w:val="12"/>
          <w:szCs w:val="12"/>
        </w:rPr>
        <w:t>а-82 ОАО «СамараЭнерго»; по ул. Строителей мед. склады №</w:t>
      </w:r>
      <w:r w:rsidRPr="009E163D">
        <w:rPr>
          <w:rFonts w:ascii="Times New Roman" w:hAnsi="Times New Roman" w:cs="Times New Roman"/>
          <w:sz w:val="12"/>
          <w:szCs w:val="12"/>
        </w:rPr>
        <w:t>1, Ч</w:t>
      </w:r>
      <w:r>
        <w:rPr>
          <w:rFonts w:ascii="Times New Roman" w:hAnsi="Times New Roman" w:cs="Times New Roman"/>
          <w:sz w:val="12"/>
          <w:szCs w:val="12"/>
        </w:rPr>
        <w:t>П Резябкин «Лесостройкомплект».</w:t>
      </w:r>
      <w:r w:rsidRPr="009E163D">
        <w:rPr>
          <w:rFonts w:ascii="Times New Roman" w:hAnsi="Times New Roman" w:cs="Times New Roman"/>
          <w:sz w:val="12"/>
          <w:szCs w:val="12"/>
        </w:rPr>
        <w:t xml:space="preserve"> </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ж/д по ул. Ленина 91</w:t>
      </w:r>
      <w:r>
        <w:rPr>
          <w:rFonts w:ascii="Times New Roman" w:hAnsi="Times New Roman" w:cs="Times New Roman"/>
          <w:sz w:val="12"/>
          <w:szCs w:val="12"/>
        </w:rPr>
        <w:t xml:space="preserve">б, обеспечивает теплоснабжением </w:t>
      </w:r>
      <w:r w:rsidRPr="009E163D">
        <w:rPr>
          <w:rFonts w:ascii="Times New Roman" w:hAnsi="Times New Roman" w:cs="Times New Roman"/>
          <w:sz w:val="12"/>
          <w:szCs w:val="12"/>
        </w:rPr>
        <w:t xml:space="preserve">19 жилых домов: по ул. Ленина № 96, № 98, № 100, № </w:t>
      </w:r>
      <w:r>
        <w:rPr>
          <w:rFonts w:ascii="Times New Roman" w:hAnsi="Times New Roman" w:cs="Times New Roman"/>
          <w:sz w:val="12"/>
          <w:szCs w:val="12"/>
        </w:rPr>
        <w:t>102, № 106, № 108, № 112, №</w:t>
      </w:r>
      <w:r w:rsidRPr="009E163D">
        <w:rPr>
          <w:rFonts w:ascii="Times New Roman" w:hAnsi="Times New Roman" w:cs="Times New Roman"/>
          <w:sz w:val="12"/>
          <w:szCs w:val="12"/>
        </w:rPr>
        <w:t>114, № 116, № 118, № 120, № 122, № 124, № 126, №</w:t>
      </w:r>
      <w:r>
        <w:rPr>
          <w:rFonts w:ascii="Times New Roman" w:hAnsi="Times New Roman" w:cs="Times New Roman"/>
          <w:sz w:val="12"/>
          <w:szCs w:val="12"/>
        </w:rPr>
        <w:t xml:space="preserve"> 128, № 130; по ул. Н. Краснова</w:t>
      </w:r>
      <w:r w:rsidRPr="009E163D">
        <w:rPr>
          <w:rFonts w:ascii="Times New Roman" w:hAnsi="Times New Roman" w:cs="Times New Roman"/>
          <w:sz w:val="12"/>
          <w:szCs w:val="12"/>
        </w:rPr>
        <w:t>№ 92, № 92а, № 94.</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ж/д по ул. Ленина 93,</w:t>
      </w:r>
      <w:r>
        <w:rPr>
          <w:rFonts w:ascii="Times New Roman" w:hAnsi="Times New Roman" w:cs="Times New Roman"/>
          <w:sz w:val="12"/>
          <w:szCs w:val="12"/>
        </w:rPr>
        <w:t xml:space="preserve"> обеспечивает теплоснабжением 6 </w:t>
      </w:r>
      <w:r w:rsidRPr="009E163D">
        <w:rPr>
          <w:rFonts w:ascii="Times New Roman" w:hAnsi="Times New Roman" w:cs="Times New Roman"/>
          <w:sz w:val="12"/>
          <w:szCs w:val="12"/>
        </w:rPr>
        <w:t>жилых домов: по ул. Ленина № 79, № 79а, № 79б, № 81а, № 83а; № 83б.</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ДОУ «Радуга» по ул. Северная 70 обеспечивает теплоснабжением один объект – детский сад «Радуга».</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ДОУ «Сказка» по ул. Кооперативная 13 обеспечивает теплоснабжением один объект – детский сад «Сказка».</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реабилитационного центра по ул. Строителей 7, обеспечивает теплоснабжением один объект – Реабилитационный центр.</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lastRenderedPageBreak/>
        <w:t>Модульная котельная СОШ по ул. Ленина 66, обеспечивает теплоснабжением один объект – Общеобразовательный центр.</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СОШ № 2 по ул. Советская 32а, обеспечивает теплоснабжением школу, интернат и бассейн.</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ВК по ул. Льва Толстого 45 обеспечивает теплоснабжением один объект – Военный комиссариат.</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НФС по ул. Гагарина 2б, обеспечивает теплоснабжением один производственный объект – насосно-фильтровальную станцию.</w:t>
      </w:r>
    </w:p>
    <w:p w:rsid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Коте</w:t>
      </w:r>
      <w:r>
        <w:rPr>
          <w:rFonts w:ascii="Times New Roman" w:hAnsi="Times New Roman" w:cs="Times New Roman"/>
          <w:sz w:val="12"/>
          <w:szCs w:val="12"/>
        </w:rPr>
        <w:t>льные ООО «СКК» в селе Боровка:</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w:t>
      </w:r>
      <w:r>
        <w:rPr>
          <w:rFonts w:ascii="Times New Roman" w:hAnsi="Times New Roman" w:cs="Times New Roman"/>
          <w:sz w:val="12"/>
          <w:szCs w:val="12"/>
        </w:rPr>
        <w:t>отельная ДК, расположенная</w:t>
      </w:r>
      <w:r w:rsidRPr="009E163D">
        <w:rPr>
          <w:rFonts w:ascii="Times New Roman" w:hAnsi="Times New Roman" w:cs="Times New Roman"/>
          <w:sz w:val="12"/>
          <w:szCs w:val="12"/>
        </w:rPr>
        <w:t xml:space="preserve"> по</w:t>
      </w:r>
      <w:r>
        <w:rPr>
          <w:rFonts w:ascii="Times New Roman" w:hAnsi="Times New Roman" w:cs="Times New Roman"/>
          <w:sz w:val="12"/>
          <w:szCs w:val="12"/>
        </w:rPr>
        <w:t xml:space="preserve"> адресу с.Боровка, ул. </w:t>
      </w:r>
      <w:r w:rsidRPr="009E163D">
        <w:rPr>
          <w:rFonts w:ascii="Times New Roman" w:hAnsi="Times New Roman" w:cs="Times New Roman"/>
          <w:sz w:val="12"/>
          <w:szCs w:val="12"/>
        </w:rPr>
        <w:t>Юбилейная 34, обеспечивае</w:t>
      </w:r>
      <w:r>
        <w:rPr>
          <w:rFonts w:ascii="Times New Roman" w:hAnsi="Times New Roman" w:cs="Times New Roman"/>
          <w:sz w:val="12"/>
          <w:szCs w:val="12"/>
        </w:rPr>
        <w:t>т теплоснабжением один объект-</w:t>
      </w:r>
      <w:r w:rsidRPr="009E163D">
        <w:rPr>
          <w:rFonts w:ascii="Times New Roman" w:hAnsi="Times New Roman" w:cs="Times New Roman"/>
          <w:sz w:val="12"/>
          <w:szCs w:val="12"/>
        </w:rPr>
        <w:t>Дом культуры.</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ОУ, расположенная по адресу с. Боровка, ул. Юбилейная 5, обеспечивает теплоснабжением один объект – общеобразовательное учреждение.</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Котельные ООО «СКК» в селе Успенка:</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Модульная котельная СО по ул. Полевая 39, обеспечивает теплоснабжением один объект – Общеобразовательную школу села Успенка.</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Зоны действия централизованных и автономных источников тепло</w:t>
      </w:r>
      <w:r>
        <w:rPr>
          <w:rFonts w:ascii="Times New Roman" w:hAnsi="Times New Roman" w:cs="Times New Roman"/>
          <w:sz w:val="12"/>
          <w:szCs w:val="12"/>
        </w:rPr>
        <w:t>вой энергии на территории с.п.</w:t>
      </w:r>
      <w:r w:rsidRPr="009E163D">
        <w:rPr>
          <w:rFonts w:ascii="Times New Roman" w:hAnsi="Times New Roman" w:cs="Times New Roman"/>
          <w:sz w:val="12"/>
          <w:szCs w:val="12"/>
        </w:rPr>
        <w:t>Сергиевск пр</w:t>
      </w:r>
      <w:r>
        <w:rPr>
          <w:rFonts w:ascii="Times New Roman" w:hAnsi="Times New Roman" w:cs="Times New Roman"/>
          <w:sz w:val="12"/>
          <w:szCs w:val="12"/>
        </w:rPr>
        <w:t>едставлены на рисунках №20-№</w:t>
      </w:r>
      <w:r w:rsidRPr="009E163D">
        <w:rPr>
          <w:rFonts w:ascii="Times New Roman" w:hAnsi="Times New Roman" w:cs="Times New Roman"/>
          <w:sz w:val="12"/>
          <w:szCs w:val="12"/>
        </w:rPr>
        <w:t>22.</w:t>
      </w:r>
    </w:p>
    <w:p w:rsidR="009E163D" w:rsidRPr="009E163D"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Объекты, не подключенные к централизованной системе теплоснабжения и автономным МК, а также частный жилой сектор, используют индивидуальные источники тепловой энергии.</w:t>
      </w:r>
    </w:p>
    <w:p w:rsidR="00FA5730" w:rsidRDefault="009E163D" w:rsidP="009E163D">
      <w:pPr>
        <w:spacing w:after="0" w:line="240" w:lineRule="auto"/>
        <w:ind w:firstLine="284"/>
        <w:jc w:val="both"/>
        <w:rPr>
          <w:rFonts w:ascii="Times New Roman" w:hAnsi="Times New Roman" w:cs="Times New Roman"/>
          <w:sz w:val="12"/>
          <w:szCs w:val="12"/>
        </w:rPr>
      </w:pPr>
      <w:r w:rsidRPr="009E163D">
        <w:rPr>
          <w:rFonts w:ascii="Times New Roman" w:hAnsi="Times New Roman" w:cs="Times New Roman"/>
          <w:sz w:val="12"/>
          <w:szCs w:val="12"/>
        </w:rPr>
        <w:t>Зоны действия индивидуальных источников тепловой энергии на территориях насел</w:t>
      </w:r>
      <w:r>
        <w:rPr>
          <w:rFonts w:ascii="Times New Roman" w:hAnsi="Times New Roman" w:cs="Times New Roman"/>
          <w:sz w:val="12"/>
          <w:szCs w:val="12"/>
        </w:rPr>
        <w:t>енных пунктов в составе в с.п.</w:t>
      </w:r>
      <w:r w:rsidRPr="009E163D">
        <w:rPr>
          <w:rFonts w:ascii="Times New Roman" w:hAnsi="Times New Roman" w:cs="Times New Roman"/>
          <w:sz w:val="12"/>
          <w:szCs w:val="12"/>
        </w:rPr>
        <w:t>Сергиевск представлены н</w:t>
      </w:r>
      <w:r>
        <w:rPr>
          <w:rFonts w:ascii="Times New Roman" w:hAnsi="Times New Roman" w:cs="Times New Roman"/>
          <w:sz w:val="12"/>
          <w:szCs w:val="12"/>
        </w:rPr>
        <w:t>а рисунках №23-№</w:t>
      </w:r>
      <w:r w:rsidRPr="009E163D">
        <w:rPr>
          <w:rFonts w:ascii="Times New Roman" w:hAnsi="Times New Roman" w:cs="Times New Roman"/>
          <w:sz w:val="12"/>
          <w:szCs w:val="12"/>
        </w:rPr>
        <w:t>28.</w:t>
      </w:r>
    </w:p>
    <w:p w:rsidR="00FA5730" w:rsidRDefault="009E163D" w:rsidP="009E163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CCC8D3E" wp14:editId="3E5357AB">
            <wp:extent cx="1053830" cy="619125"/>
            <wp:effectExtent l="0" t="0" r="0" b="0"/>
            <wp:docPr id="18" name="Рисунок 18"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й.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53830" cy="619125"/>
                    </a:xfrm>
                    <a:prstGeom prst="rect">
                      <a:avLst/>
                    </a:prstGeom>
                    <a:noFill/>
                    <a:ln>
                      <a:noFill/>
                    </a:ln>
                  </pic:spPr>
                </pic:pic>
              </a:graphicData>
            </a:graphic>
          </wp:inline>
        </w:drawing>
      </w:r>
    </w:p>
    <w:p w:rsidR="00235ADA" w:rsidRDefault="00235ADA" w:rsidP="009E163D">
      <w:pPr>
        <w:spacing w:after="0" w:line="240" w:lineRule="auto"/>
        <w:ind w:firstLine="284"/>
        <w:jc w:val="center"/>
        <w:rPr>
          <w:rFonts w:ascii="Times New Roman" w:hAnsi="Times New Roman" w:cs="Times New Roman"/>
          <w:sz w:val="12"/>
          <w:szCs w:val="12"/>
        </w:rPr>
      </w:pPr>
      <w:r w:rsidRPr="00235ADA">
        <w:rPr>
          <w:rFonts w:ascii="Times New Roman" w:hAnsi="Times New Roman" w:cs="Times New Roman"/>
          <w:sz w:val="12"/>
          <w:szCs w:val="12"/>
        </w:rPr>
        <w:t>Рис. № 20 - Зона действия автономного источника тепловой энергии на территории села Успенка</w:t>
      </w:r>
    </w:p>
    <w:p w:rsidR="00235ADA" w:rsidRDefault="00235ADA" w:rsidP="009E163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E57144A" wp14:editId="0DB21435">
            <wp:extent cx="704850" cy="881063"/>
            <wp:effectExtent l="0" t="0" r="0" b="0"/>
            <wp:docPr id="19" name="Рисунок 19"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ц.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04850" cy="881063"/>
                    </a:xfrm>
                    <a:prstGeom prst="rect">
                      <a:avLst/>
                    </a:prstGeom>
                    <a:noFill/>
                    <a:ln>
                      <a:noFill/>
                    </a:ln>
                  </pic:spPr>
                </pic:pic>
              </a:graphicData>
            </a:graphic>
          </wp:inline>
        </w:drawing>
      </w:r>
    </w:p>
    <w:p w:rsidR="00235ADA" w:rsidRDefault="00235ADA" w:rsidP="009E163D">
      <w:pPr>
        <w:spacing w:after="0" w:line="240" w:lineRule="auto"/>
        <w:ind w:firstLine="284"/>
        <w:jc w:val="center"/>
        <w:rPr>
          <w:rFonts w:ascii="Times New Roman" w:hAnsi="Times New Roman" w:cs="Times New Roman"/>
          <w:sz w:val="12"/>
          <w:szCs w:val="12"/>
        </w:rPr>
      </w:pPr>
      <w:r w:rsidRPr="00235ADA">
        <w:rPr>
          <w:rFonts w:ascii="Times New Roman" w:hAnsi="Times New Roman" w:cs="Times New Roman"/>
          <w:sz w:val="12"/>
          <w:szCs w:val="12"/>
        </w:rPr>
        <w:t>Рис. № 21 - Зоны действия существующих централизованных и автономных источников тепловой энергии на территории села Сергиевск</w:t>
      </w:r>
    </w:p>
    <w:p w:rsidR="00235ADA" w:rsidRDefault="00235ADA" w:rsidP="009E163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3BDE703" wp14:editId="27540295">
            <wp:extent cx="942975" cy="872252"/>
            <wp:effectExtent l="0" t="0" r="0" b="4445"/>
            <wp:docPr id="20" name="Рисунок 20"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у.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872252"/>
                    </a:xfrm>
                    <a:prstGeom prst="rect">
                      <a:avLst/>
                    </a:prstGeom>
                    <a:noFill/>
                    <a:ln>
                      <a:noFill/>
                    </a:ln>
                  </pic:spPr>
                </pic:pic>
              </a:graphicData>
            </a:graphic>
          </wp:inline>
        </w:drawing>
      </w:r>
    </w:p>
    <w:p w:rsidR="00235ADA" w:rsidRDefault="00235ADA" w:rsidP="009E163D">
      <w:pPr>
        <w:spacing w:after="0" w:line="240" w:lineRule="auto"/>
        <w:ind w:firstLine="284"/>
        <w:jc w:val="center"/>
        <w:rPr>
          <w:rFonts w:ascii="Times New Roman" w:hAnsi="Times New Roman" w:cs="Times New Roman"/>
          <w:sz w:val="12"/>
          <w:szCs w:val="12"/>
        </w:rPr>
      </w:pPr>
      <w:r w:rsidRPr="00235ADA">
        <w:rPr>
          <w:rFonts w:ascii="Times New Roman" w:hAnsi="Times New Roman" w:cs="Times New Roman"/>
          <w:sz w:val="12"/>
          <w:szCs w:val="12"/>
        </w:rPr>
        <w:t>Рис. № 22 - Зоны действия автономных источников тепловой энергии на территории села Боровка</w:t>
      </w:r>
    </w:p>
    <w:p w:rsidR="00235ADA" w:rsidRDefault="00235ADA" w:rsidP="009E163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CF3D336" wp14:editId="10FAAA98">
            <wp:extent cx="1094154" cy="800100"/>
            <wp:effectExtent l="0" t="0" r="0" b="0"/>
            <wp:docPr id="21" name="Рисунок 21"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к.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4154" cy="800100"/>
                    </a:xfrm>
                    <a:prstGeom prst="rect">
                      <a:avLst/>
                    </a:prstGeom>
                    <a:noFill/>
                    <a:ln>
                      <a:noFill/>
                    </a:ln>
                  </pic:spPr>
                </pic:pic>
              </a:graphicData>
            </a:graphic>
          </wp:inline>
        </w:drawing>
      </w:r>
    </w:p>
    <w:p w:rsidR="00235ADA" w:rsidRDefault="00235ADA" w:rsidP="009E163D">
      <w:pPr>
        <w:spacing w:after="0" w:line="240" w:lineRule="auto"/>
        <w:ind w:firstLine="284"/>
        <w:jc w:val="center"/>
        <w:rPr>
          <w:rFonts w:ascii="Times New Roman" w:hAnsi="Times New Roman" w:cs="Times New Roman"/>
          <w:sz w:val="12"/>
          <w:szCs w:val="12"/>
        </w:rPr>
      </w:pPr>
      <w:r w:rsidRPr="00235ADA">
        <w:rPr>
          <w:rFonts w:ascii="Times New Roman" w:hAnsi="Times New Roman" w:cs="Times New Roman"/>
          <w:sz w:val="12"/>
          <w:szCs w:val="12"/>
        </w:rPr>
        <w:t>Рис. № 23 - Зоны действия индивидуальных источников тепловой энергии на территориях поселков Рогатка и Михайловка</w:t>
      </w:r>
    </w:p>
    <w:p w:rsidR="00235ADA" w:rsidRDefault="00235ADA" w:rsidP="009E163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7B6F32E0" wp14:editId="73FFBB46">
            <wp:extent cx="1080977" cy="581025"/>
            <wp:effectExtent l="0" t="0" r="5080" b="0"/>
            <wp:docPr id="22" name="Рисунок 22"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AppData\Local\Microsoft\Windows\Temporary Internet Files\Content.Word\е.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80977" cy="581025"/>
                    </a:xfrm>
                    <a:prstGeom prst="rect">
                      <a:avLst/>
                    </a:prstGeom>
                    <a:noFill/>
                    <a:ln>
                      <a:noFill/>
                    </a:ln>
                  </pic:spPr>
                </pic:pic>
              </a:graphicData>
            </a:graphic>
          </wp:inline>
        </w:drawing>
      </w:r>
    </w:p>
    <w:p w:rsidR="00235ADA" w:rsidRDefault="00235ADA" w:rsidP="009E163D">
      <w:pPr>
        <w:spacing w:after="0" w:line="240" w:lineRule="auto"/>
        <w:ind w:firstLine="284"/>
        <w:jc w:val="center"/>
        <w:rPr>
          <w:rFonts w:ascii="Times New Roman" w:hAnsi="Times New Roman" w:cs="Times New Roman"/>
          <w:sz w:val="12"/>
          <w:szCs w:val="12"/>
        </w:rPr>
      </w:pPr>
      <w:r w:rsidRPr="00235ADA">
        <w:rPr>
          <w:rFonts w:ascii="Times New Roman" w:hAnsi="Times New Roman" w:cs="Times New Roman"/>
          <w:sz w:val="12"/>
          <w:szCs w:val="12"/>
        </w:rPr>
        <w:t>Рис. № 24 - Зоны действия индивидуальных источников тепловой энергии на территориях поселков Рыбопитомник и Глубокий</w:t>
      </w:r>
    </w:p>
    <w:p w:rsidR="00235ADA" w:rsidRDefault="00235ADA" w:rsidP="009E163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4C06F08" wp14:editId="55705075">
            <wp:extent cx="1228725" cy="428625"/>
            <wp:effectExtent l="0" t="0" r="9525" b="9525"/>
            <wp:docPr id="23" name="Рисунок 23"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AppData\Local\Microsoft\Windows\Temporary Internet Files\Content.Word\н.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rsidR="00235ADA" w:rsidRDefault="00235ADA" w:rsidP="009E163D">
      <w:pPr>
        <w:spacing w:after="0" w:line="240" w:lineRule="auto"/>
        <w:ind w:firstLine="284"/>
        <w:jc w:val="center"/>
        <w:rPr>
          <w:rFonts w:ascii="Times New Roman" w:hAnsi="Times New Roman" w:cs="Times New Roman"/>
          <w:sz w:val="12"/>
          <w:szCs w:val="12"/>
        </w:rPr>
      </w:pPr>
      <w:r w:rsidRPr="00235ADA">
        <w:rPr>
          <w:rFonts w:ascii="Times New Roman" w:hAnsi="Times New Roman" w:cs="Times New Roman"/>
          <w:sz w:val="12"/>
          <w:szCs w:val="12"/>
        </w:rPr>
        <w:t>Рис. № 25- Зона действия индивидуальных источников тепловой энергии на территории поселка Студеный Ключ</w:t>
      </w:r>
    </w:p>
    <w:p w:rsidR="00235ADA" w:rsidRDefault="00235ADA" w:rsidP="009E163D">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50CB8E71" wp14:editId="2C245B25">
            <wp:extent cx="1171575" cy="446663"/>
            <wp:effectExtent l="0" t="0" r="0" b="0"/>
            <wp:docPr id="24" name="Рисунок 24"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AppData\Local\Microsoft\Windows\Temporary Internet Files\Content.Word\г.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446663"/>
                    </a:xfrm>
                    <a:prstGeom prst="rect">
                      <a:avLst/>
                    </a:prstGeom>
                    <a:noFill/>
                    <a:ln>
                      <a:noFill/>
                    </a:ln>
                  </pic:spPr>
                </pic:pic>
              </a:graphicData>
            </a:graphic>
          </wp:inline>
        </w:drawing>
      </w:r>
    </w:p>
    <w:p w:rsidR="00235ADA" w:rsidRDefault="00235ADA" w:rsidP="009E163D">
      <w:pPr>
        <w:spacing w:after="0" w:line="240" w:lineRule="auto"/>
        <w:ind w:firstLine="284"/>
        <w:jc w:val="center"/>
        <w:rPr>
          <w:rFonts w:ascii="Times New Roman" w:hAnsi="Times New Roman" w:cs="Times New Roman"/>
          <w:sz w:val="12"/>
          <w:szCs w:val="12"/>
        </w:rPr>
      </w:pPr>
      <w:r w:rsidRPr="00235ADA">
        <w:rPr>
          <w:rFonts w:ascii="Times New Roman" w:hAnsi="Times New Roman" w:cs="Times New Roman"/>
          <w:sz w:val="12"/>
          <w:szCs w:val="12"/>
        </w:rPr>
        <w:t>Рис. № 26 - Зона действия индивидуальных источников тепловой энергии на территории смела Успенка</w:t>
      </w:r>
    </w:p>
    <w:p w:rsidR="00235ADA" w:rsidRDefault="00235ADA" w:rsidP="009E163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9C968F8" wp14:editId="0ECCB35C">
            <wp:extent cx="790575" cy="1020097"/>
            <wp:effectExtent l="0" t="0" r="0" b="8890"/>
            <wp:docPr id="25" name="Рисунок 25"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Microsoft\Windows\Temporary Internet Files\Content.Word\ш.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90575" cy="1020097"/>
                    </a:xfrm>
                    <a:prstGeom prst="rect">
                      <a:avLst/>
                    </a:prstGeom>
                    <a:noFill/>
                    <a:ln>
                      <a:noFill/>
                    </a:ln>
                  </pic:spPr>
                </pic:pic>
              </a:graphicData>
            </a:graphic>
          </wp:inline>
        </w:drawing>
      </w:r>
    </w:p>
    <w:p w:rsidR="00235ADA" w:rsidRDefault="00235ADA" w:rsidP="009E163D">
      <w:pPr>
        <w:spacing w:after="0" w:line="240" w:lineRule="auto"/>
        <w:ind w:firstLine="284"/>
        <w:jc w:val="center"/>
        <w:rPr>
          <w:rFonts w:ascii="Times New Roman" w:hAnsi="Times New Roman" w:cs="Times New Roman"/>
          <w:sz w:val="12"/>
          <w:szCs w:val="12"/>
        </w:rPr>
      </w:pPr>
      <w:r w:rsidRPr="00235ADA">
        <w:rPr>
          <w:rFonts w:ascii="Times New Roman" w:hAnsi="Times New Roman" w:cs="Times New Roman"/>
          <w:sz w:val="12"/>
          <w:szCs w:val="12"/>
        </w:rPr>
        <w:t>Рис. № 27 - Зона действия индивидуальных источников тепловой энергии на территории села Сергиевск</w:t>
      </w:r>
    </w:p>
    <w:p w:rsidR="00235ADA" w:rsidRDefault="00235ADA" w:rsidP="009E163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E098BEA" wp14:editId="2F497264">
            <wp:extent cx="860584" cy="990600"/>
            <wp:effectExtent l="0" t="0" r="0" b="0"/>
            <wp:docPr id="26" name="Рисунок 26"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AppData\Local\Microsoft\Windows\Temporary Internet Files\Content.Word\щ.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0584" cy="990600"/>
                    </a:xfrm>
                    <a:prstGeom prst="rect">
                      <a:avLst/>
                    </a:prstGeom>
                    <a:noFill/>
                    <a:ln>
                      <a:noFill/>
                    </a:ln>
                  </pic:spPr>
                </pic:pic>
              </a:graphicData>
            </a:graphic>
          </wp:inline>
        </w:drawing>
      </w:r>
    </w:p>
    <w:p w:rsidR="00235ADA" w:rsidRDefault="00235ADA" w:rsidP="009E163D">
      <w:pPr>
        <w:spacing w:after="0" w:line="240" w:lineRule="auto"/>
        <w:ind w:firstLine="284"/>
        <w:jc w:val="center"/>
        <w:rPr>
          <w:rFonts w:ascii="Times New Roman" w:hAnsi="Times New Roman" w:cs="Times New Roman"/>
          <w:sz w:val="12"/>
          <w:szCs w:val="12"/>
        </w:rPr>
      </w:pPr>
      <w:r w:rsidRPr="00235ADA">
        <w:rPr>
          <w:rFonts w:ascii="Times New Roman" w:hAnsi="Times New Roman" w:cs="Times New Roman"/>
          <w:sz w:val="12"/>
          <w:szCs w:val="12"/>
        </w:rPr>
        <w:t>Рис. № 28 - Зона действия индивидуальных источников тепловой энергии на территории села Боровка</w:t>
      </w:r>
    </w:p>
    <w:p w:rsidR="00235ADA" w:rsidRPr="00235ADA" w:rsidRDefault="00235ADA" w:rsidP="00235A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w:t>
      </w:r>
      <w:r w:rsidRPr="00235ADA">
        <w:rPr>
          <w:rFonts w:ascii="Times New Roman" w:hAnsi="Times New Roman" w:cs="Times New Roman"/>
          <w:sz w:val="12"/>
          <w:szCs w:val="12"/>
        </w:rPr>
        <w:t>Тепловые нагрузки потребителей тепловой энергии, групп потребителей тепловой энергии в зонах действия источников тепловой энергии.</w:t>
      </w:r>
    </w:p>
    <w:p w:rsidR="00235ADA" w:rsidRPr="00235ADA" w:rsidRDefault="00235ADA" w:rsidP="00235AD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1.5.1</w:t>
      </w:r>
      <w:r w:rsidRPr="00235ADA">
        <w:rPr>
          <w:rFonts w:ascii="Times New Roman" w:hAnsi="Times New Roman" w:cs="Times New Roman"/>
          <w:sz w:val="12"/>
          <w:szCs w:val="12"/>
        </w:rPr>
        <w:t>Значения потребления тепловой энергии в расчетных элементах территориального деления при расчетных температурах наружного воздуха.</w:t>
      </w:r>
    </w:p>
    <w:p w:rsidR="00235ADA" w:rsidRPr="00235ADA" w:rsidRDefault="00235ADA" w:rsidP="00235ADA">
      <w:pPr>
        <w:spacing w:after="0" w:line="240" w:lineRule="auto"/>
        <w:ind w:firstLine="284"/>
        <w:jc w:val="both"/>
        <w:rPr>
          <w:rFonts w:ascii="Times New Roman" w:hAnsi="Times New Roman" w:cs="Times New Roman"/>
          <w:sz w:val="12"/>
          <w:szCs w:val="12"/>
        </w:rPr>
      </w:pPr>
      <w:r w:rsidRPr="00235ADA">
        <w:rPr>
          <w:rFonts w:ascii="Times New Roman" w:hAnsi="Times New Roman" w:cs="Times New Roman"/>
          <w:sz w:val="12"/>
          <w:szCs w:val="12"/>
        </w:rPr>
        <w:t>Потребители тепловой энергии от котельных в сельском поселении Сергиевск подключены к тепловым сетям по зависимым схемам. Тепловая энергия используется на отопление.</w:t>
      </w:r>
    </w:p>
    <w:p w:rsidR="00235ADA" w:rsidRPr="00235ADA" w:rsidRDefault="00235ADA" w:rsidP="00235ADA">
      <w:pPr>
        <w:spacing w:after="0" w:line="240" w:lineRule="auto"/>
        <w:ind w:firstLine="284"/>
        <w:jc w:val="both"/>
        <w:rPr>
          <w:rFonts w:ascii="Times New Roman" w:hAnsi="Times New Roman" w:cs="Times New Roman"/>
          <w:sz w:val="12"/>
          <w:szCs w:val="12"/>
        </w:rPr>
      </w:pPr>
      <w:r w:rsidRPr="00235ADA">
        <w:rPr>
          <w:rFonts w:ascii="Times New Roman" w:hAnsi="Times New Roman" w:cs="Times New Roman"/>
          <w:sz w:val="12"/>
          <w:szCs w:val="12"/>
        </w:rPr>
        <w:t>Значения тепловых нагрузок подключенных потребителей каждой из котельных с. п. Сергиевск, представлены в таблице № 62.</w:t>
      </w:r>
    </w:p>
    <w:p w:rsidR="00235ADA" w:rsidRDefault="00235ADA" w:rsidP="00235ADA">
      <w:pPr>
        <w:spacing w:after="0" w:line="240" w:lineRule="auto"/>
        <w:ind w:firstLine="284"/>
        <w:jc w:val="both"/>
        <w:rPr>
          <w:rFonts w:ascii="Times New Roman" w:hAnsi="Times New Roman" w:cs="Times New Roman"/>
          <w:sz w:val="12"/>
          <w:szCs w:val="12"/>
        </w:rPr>
      </w:pPr>
      <w:r w:rsidRPr="00235ADA">
        <w:rPr>
          <w:rFonts w:ascii="Times New Roman" w:hAnsi="Times New Roman" w:cs="Times New Roman"/>
          <w:sz w:val="12"/>
          <w:szCs w:val="12"/>
        </w:rPr>
        <w:t>Таблица № 62 - Значения потребляемой тепловой мощности при расчетных температурах наружного воздуха в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5"/>
        <w:gridCol w:w="1014"/>
        <w:gridCol w:w="1007"/>
        <w:gridCol w:w="895"/>
        <w:gridCol w:w="781"/>
        <w:gridCol w:w="701"/>
      </w:tblGrid>
      <w:tr w:rsidR="00235ADA" w:rsidRPr="00235ADA" w:rsidTr="00A53E90">
        <w:trPr>
          <w:trHeight w:val="70"/>
        </w:trPr>
        <w:tc>
          <w:tcPr>
            <w:tcW w:w="2077" w:type="pct"/>
            <w:vMerge w:val="restar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Наименование</w:t>
            </w:r>
            <w:r w:rsidRPr="00235ADA">
              <w:rPr>
                <w:rFonts w:ascii="Times New Roman" w:hAnsi="Times New Roman" w:cs="Times New Roman"/>
                <w:spacing w:val="-5"/>
                <w:sz w:val="12"/>
                <w:szCs w:val="12"/>
              </w:rPr>
              <w:t xml:space="preserve"> </w:t>
            </w:r>
            <w:r w:rsidRPr="00235ADA">
              <w:rPr>
                <w:rFonts w:ascii="Times New Roman" w:hAnsi="Times New Roman" w:cs="Times New Roman"/>
                <w:sz w:val="12"/>
                <w:szCs w:val="12"/>
              </w:rPr>
              <w:t>ИТЭ</w:t>
            </w:r>
          </w:p>
        </w:tc>
        <w:tc>
          <w:tcPr>
            <w:tcW w:w="2923" w:type="pct"/>
            <w:gridSpan w:val="5"/>
            <w:vAlign w:val="center"/>
          </w:tcPr>
          <w:p w:rsidR="00235ADA" w:rsidRPr="00235ADA" w:rsidRDefault="00235ADA" w:rsidP="00235ADA">
            <w:pPr>
              <w:pStyle w:val="aff1"/>
              <w:jc w:val="center"/>
              <w:rPr>
                <w:rFonts w:ascii="Times New Roman" w:hAnsi="Times New Roman" w:cs="Times New Roman"/>
                <w:sz w:val="12"/>
                <w:szCs w:val="12"/>
                <w:lang w:val="ru-RU"/>
              </w:rPr>
            </w:pPr>
            <w:r w:rsidRPr="00235ADA">
              <w:rPr>
                <w:rFonts w:ascii="Times New Roman" w:hAnsi="Times New Roman" w:cs="Times New Roman"/>
                <w:sz w:val="12"/>
                <w:szCs w:val="12"/>
                <w:lang w:val="ru-RU"/>
              </w:rPr>
              <w:t>Тепловая</w:t>
            </w:r>
            <w:r w:rsidRPr="00235ADA">
              <w:rPr>
                <w:rFonts w:ascii="Times New Roman" w:hAnsi="Times New Roman" w:cs="Times New Roman"/>
                <w:spacing w:val="-3"/>
                <w:sz w:val="12"/>
                <w:szCs w:val="12"/>
                <w:lang w:val="ru-RU"/>
              </w:rPr>
              <w:t xml:space="preserve"> </w:t>
            </w:r>
            <w:r w:rsidRPr="00235ADA">
              <w:rPr>
                <w:rFonts w:ascii="Times New Roman" w:hAnsi="Times New Roman" w:cs="Times New Roman"/>
                <w:sz w:val="12"/>
                <w:szCs w:val="12"/>
                <w:lang w:val="ru-RU"/>
              </w:rPr>
              <w:t>нагрузка</w:t>
            </w:r>
            <w:r w:rsidRPr="00235ADA">
              <w:rPr>
                <w:rFonts w:ascii="Times New Roman" w:hAnsi="Times New Roman" w:cs="Times New Roman"/>
                <w:spacing w:val="-4"/>
                <w:sz w:val="12"/>
                <w:szCs w:val="12"/>
                <w:lang w:val="ru-RU"/>
              </w:rPr>
              <w:t xml:space="preserve"> </w:t>
            </w:r>
            <w:r w:rsidRPr="00235ADA">
              <w:rPr>
                <w:rFonts w:ascii="Times New Roman" w:hAnsi="Times New Roman" w:cs="Times New Roman"/>
                <w:sz w:val="12"/>
                <w:szCs w:val="12"/>
                <w:lang w:val="ru-RU"/>
              </w:rPr>
              <w:t>отопления,</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Гкал/ч</w:t>
            </w:r>
          </w:p>
        </w:tc>
      </w:tr>
      <w:tr w:rsidR="00235ADA" w:rsidRPr="00235ADA" w:rsidTr="00A53E90">
        <w:trPr>
          <w:trHeight w:val="70"/>
        </w:trPr>
        <w:tc>
          <w:tcPr>
            <w:tcW w:w="2077" w:type="pct"/>
            <w:vMerge/>
            <w:tcBorders>
              <w:top w:val="nil"/>
            </w:tcBorders>
            <w:vAlign w:val="center"/>
          </w:tcPr>
          <w:p w:rsidR="00235ADA" w:rsidRPr="00235ADA" w:rsidRDefault="00235ADA" w:rsidP="00235ADA">
            <w:pPr>
              <w:pStyle w:val="aff1"/>
              <w:jc w:val="center"/>
              <w:rPr>
                <w:rFonts w:ascii="Times New Roman" w:hAnsi="Times New Roman" w:cs="Times New Roman"/>
                <w:sz w:val="12"/>
                <w:szCs w:val="12"/>
                <w:lang w:val="ru-RU"/>
              </w:rPr>
            </w:pP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жилищ</w:t>
            </w:r>
            <w:r w:rsidRPr="00235ADA">
              <w:rPr>
                <w:rFonts w:ascii="Times New Roman" w:hAnsi="Times New Roman" w:cs="Times New Roman"/>
                <w:spacing w:val="-57"/>
                <w:sz w:val="12"/>
                <w:szCs w:val="12"/>
              </w:rPr>
              <w:t xml:space="preserve"> </w:t>
            </w:r>
            <w:r w:rsidRPr="00235ADA">
              <w:rPr>
                <w:rFonts w:ascii="Times New Roman" w:hAnsi="Times New Roman" w:cs="Times New Roman"/>
                <w:sz w:val="12"/>
                <w:szCs w:val="12"/>
              </w:rPr>
              <w:t>ного</w:t>
            </w:r>
            <w:r>
              <w:rPr>
                <w:rFonts w:ascii="Times New Roman" w:hAnsi="Times New Roman" w:cs="Times New Roman"/>
                <w:sz w:val="12"/>
                <w:szCs w:val="12"/>
                <w:lang w:val="ru-RU"/>
              </w:rPr>
              <w:t xml:space="preserve"> </w:t>
            </w:r>
            <w:r w:rsidRPr="00235ADA">
              <w:rPr>
                <w:rFonts w:ascii="Times New Roman" w:hAnsi="Times New Roman" w:cs="Times New Roman"/>
                <w:sz w:val="12"/>
                <w:szCs w:val="12"/>
              </w:rPr>
              <w:t>фонда</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бюджетн</w:t>
            </w:r>
            <w:r w:rsidRPr="00235ADA">
              <w:rPr>
                <w:rFonts w:ascii="Times New Roman" w:hAnsi="Times New Roman" w:cs="Times New Roman"/>
                <w:spacing w:val="-58"/>
                <w:sz w:val="12"/>
                <w:szCs w:val="12"/>
              </w:rPr>
              <w:t xml:space="preserve"> </w:t>
            </w:r>
            <w:r w:rsidRPr="00235ADA">
              <w:rPr>
                <w:rFonts w:ascii="Times New Roman" w:hAnsi="Times New Roman" w:cs="Times New Roman"/>
                <w:sz w:val="12"/>
                <w:szCs w:val="12"/>
              </w:rPr>
              <w:t>ых потр.</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произв.</w:t>
            </w:r>
            <w:r w:rsidRPr="00235ADA">
              <w:rPr>
                <w:rFonts w:ascii="Times New Roman" w:hAnsi="Times New Roman" w:cs="Times New Roman"/>
                <w:spacing w:val="-57"/>
                <w:sz w:val="12"/>
                <w:szCs w:val="12"/>
              </w:rPr>
              <w:t xml:space="preserve"> </w:t>
            </w:r>
            <w:r w:rsidRPr="00235ADA">
              <w:rPr>
                <w:rFonts w:ascii="Times New Roman" w:hAnsi="Times New Roman" w:cs="Times New Roman"/>
                <w:sz w:val="12"/>
                <w:szCs w:val="12"/>
              </w:rPr>
              <w:t>потр.</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прочих</w:t>
            </w:r>
            <w:r w:rsidRPr="00235ADA">
              <w:rPr>
                <w:rFonts w:ascii="Times New Roman" w:hAnsi="Times New Roman" w:cs="Times New Roman"/>
                <w:spacing w:val="-57"/>
                <w:sz w:val="12"/>
                <w:szCs w:val="12"/>
              </w:rPr>
              <w:t xml:space="preserve"> </w:t>
            </w:r>
            <w:r w:rsidRPr="00235ADA">
              <w:rPr>
                <w:rFonts w:ascii="Times New Roman" w:hAnsi="Times New Roman" w:cs="Times New Roman"/>
                <w:sz w:val="12"/>
                <w:szCs w:val="12"/>
              </w:rPr>
              <w:t>потр.</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всего</w:t>
            </w:r>
          </w:p>
        </w:tc>
      </w:tr>
      <w:tr w:rsidR="00235ADA" w:rsidRPr="00235ADA" w:rsidTr="00A53E90">
        <w:trPr>
          <w:trHeight w:val="70"/>
        </w:trPr>
        <w:tc>
          <w:tcPr>
            <w:tcW w:w="5000" w:type="pct"/>
            <w:gridSpan w:val="6"/>
            <w:vAlign w:val="center"/>
          </w:tcPr>
          <w:p w:rsidR="00235ADA" w:rsidRPr="00235ADA" w:rsidRDefault="00235ADA" w:rsidP="00235ADA">
            <w:pPr>
              <w:pStyle w:val="aff1"/>
              <w:jc w:val="center"/>
              <w:rPr>
                <w:rFonts w:ascii="Times New Roman" w:hAnsi="Times New Roman" w:cs="Times New Roman"/>
                <w:sz w:val="12"/>
                <w:szCs w:val="12"/>
                <w:lang w:val="ru-RU"/>
              </w:rPr>
            </w:pPr>
            <w:r w:rsidRPr="00235ADA">
              <w:rPr>
                <w:rFonts w:ascii="Times New Roman" w:hAnsi="Times New Roman" w:cs="Times New Roman"/>
                <w:sz w:val="12"/>
                <w:szCs w:val="12"/>
                <w:lang w:val="ru-RU"/>
              </w:rPr>
              <w:t>село</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Сергиевск,</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котельные</w:t>
            </w:r>
            <w:r w:rsidRPr="00235ADA">
              <w:rPr>
                <w:rFonts w:ascii="Times New Roman" w:hAnsi="Times New Roman" w:cs="Times New Roman"/>
                <w:spacing w:val="-3"/>
                <w:sz w:val="12"/>
                <w:szCs w:val="12"/>
                <w:lang w:val="ru-RU"/>
              </w:rPr>
              <w:t xml:space="preserve"> </w:t>
            </w:r>
            <w:r w:rsidRPr="00235ADA">
              <w:rPr>
                <w:rFonts w:ascii="Times New Roman" w:hAnsi="Times New Roman" w:cs="Times New Roman"/>
                <w:sz w:val="12"/>
                <w:szCs w:val="12"/>
                <w:lang w:val="ru-RU"/>
              </w:rPr>
              <w:t>ООО</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«СКК»</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Котельная</w:t>
            </w:r>
            <w:r w:rsidRPr="00235ADA">
              <w:rPr>
                <w:rFonts w:ascii="Times New Roman" w:hAnsi="Times New Roman" w:cs="Times New Roman"/>
                <w:spacing w:val="-1"/>
                <w:sz w:val="12"/>
                <w:szCs w:val="12"/>
              </w:rPr>
              <w:t xml:space="preserve"> </w:t>
            </w:r>
            <w:r w:rsidRPr="00235ADA">
              <w:rPr>
                <w:rFonts w:ascii="Times New Roman" w:hAnsi="Times New Roman" w:cs="Times New Roman"/>
                <w:sz w:val="12"/>
                <w:szCs w:val="12"/>
              </w:rPr>
              <w:t>№</w:t>
            </w:r>
            <w:r w:rsidRPr="00235ADA">
              <w:rPr>
                <w:rFonts w:ascii="Times New Roman" w:hAnsi="Times New Roman" w:cs="Times New Roman"/>
                <w:spacing w:val="-1"/>
                <w:sz w:val="12"/>
                <w:szCs w:val="12"/>
              </w:rPr>
              <w:t xml:space="preserve"> </w:t>
            </w:r>
            <w:r w:rsidRPr="00235ADA">
              <w:rPr>
                <w:rFonts w:ascii="Times New Roman" w:hAnsi="Times New Roman" w:cs="Times New Roman"/>
                <w:sz w:val="12"/>
                <w:szCs w:val="12"/>
              </w:rPr>
              <w:t>1</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1,214</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0,276</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1,490</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Котельная</w:t>
            </w:r>
            <w:r w:rsidRPr="00235ADA">
              <w:rPr>
                <w:rFonts w:ascii="Times New Roman" w:hAnsi="Times New Roman" w:cs="Times New Roman"/>
                <w:spacing w:val="-1"/>
                <w:sz w:val="12"/>
                <w:szCs w:val="12"/>
              </w:rPr>
              <w:t xml:space="preserve"> </w:t>
            </w:r>
            <w:r w:rsidRPr="00235ADA">
              <w:rPr>
                <w:rFonts w:ascii="Times New Roman" w:hAnsi="Times New Roman" w:cs="Times New Roman"/>
                <w:sz w:val="12"/>
                <w:szCs w:val="12"/>
              </w:rPr>
              <w:t>№</w:t>
            </w:r>
            <w:r w:rsidRPr="00235ADA">
              <w:rPr>
                <w:rFonts w:ascii="Times New Roman" w:hAnsi="Times New Roman" w:cs="Times New Roman"/>
                <w:spacing w:val="-1"/>
                <w:sz w:val="12"/>
                <w:szCs w:val="12"/>
              </w:rPr>
              <w:t xml:space="preserve"> </w:t>
            </w:r>
            <w:r w:rsidRPr="00235ADA">
              <w:rPr>
                <w:rFonts w:ascii="Times New Roman" w:hAnsi="Times New Roman" w:cs="Times New Roman"/>
                <w:sz w:val="12"/>
                <w:szCs w:val="12"/>
              </w:rPr>
              <w:t>2</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0,282</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0,883</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0,054</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1,219</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Котельная</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ПМК</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0,523</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0,099</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0,006</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0,628</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lang w:val="ru-RU"/>
              </w:rPr>
            </w:pPr>
            <w:r w:rsidRPr="00235ADA">
              <w:rPr>
                <w:rFonts w:ascii="Times New Roman" w:hAnsi="Times New Roman" w:cs="Times New Roman"/>
                <w:sz w:val="12"/>
                <w:szCs w:val="12"/>
                <w:lang w:val="ru-RU"/>
              </w:rPr>
              <w:t>Модульная</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котельная</w:t>
            </w:r>
            <w:r w:rsidRPr="00235ADA">
              <w:rPr>
                <w:rFonts w:ascii="Times New Roman" w:hAnsi="Times New Roman" w:cs="Times New Roman"/>
                <w:spacing w:val="-5"/>
                <w:sz w:val="12"/>
                <w:szCs w:val="12"/>
                <w:lang w:val="ru-RU"/>
              </w:rPr>
              <w:t xml:space="preserve"> </w:t>
            </w:r>
            <w:r w:rsidRPr="00235ADA">
              <w:rPr>
                <w:rFonts w:ascii="Times New Roman" w:hAnsi="Times New Roman" w:cs="Times New Roman"/>
                <w:sz w:val="12"/>
                <w:szCs w:val="12"/>
                <w:lang w:val="ru-RU"/>
              </w:rPr>
              <w:t>ж.</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д.</w:t>
            </w:r>
            <w:r w:rsidRPr="00235ADA">
              <w:rPr>
                <w:rFonts w:ascii="Times New Roman" w:hAnsi="Times New Roman" w:cs="Times New Roman"/>
                <w:spacing w:val="-1"/>
                <w:sz w:val="12"/>
                <w:szCs w:val="12"/>
                <w:lang w:val="ru-RU"/>
              </w:rPr>
              <w:t xml:space="preserve"> </w:t>
            </w:r>
            <w:r w:rsidRPr="00235ADA">
              <w:rPr>
                <w:rFonts w:ascii="Times New Roman" w:hAnsi="Times New Roman" w:cs="Times New Roman"/>
                <w:sz w:val="12"/>
                <w:szCs w:val="12"/>
                <w:lang w:val="ru-RU"/>
              </w:rPr>
              <w:t>Ленина</w:t>
            </w:r>
            <w:r w:rsidRPr="00235ADA">
              <w:rPr>
                <w:rFonts w:ascii="Times New Roman" w:hAnsi="Times New Roman" w:cs="Times New Roman"/>
                <w:spacing w:val="-3"/>
                <w:sz w:val="12"/>
                <w:szCs w:val="12"/>
                <w:lang w:val="ru-RU"/>
              </w:rPr>
              <w:t xml:space="preserve"> </w:t>
            </w:r>
            <w:r w:rsidRPr="00235ADA">
              <w:rPr>
                <w:rFonts w:ascii="Times New Roman" w:hAnsi="Times New Roman" w:cs="Times New Roman"/>
                <w:sz w:val="12"/>
                <w:szCs w:val="12"/>
                <w:lang w:val="ru-RU"/>
              </w:rPr>
              <w:t>91б</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1,47</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0,080</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1,550</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lang w:val="ru-RU"/>
              </w:rPr>
            </w:pPr>
            <w:r w:rsidRPr="00235ADA">
              <w:rPr>
                <w:rFonts w:ascii="Times New Roman" w:hAnsi="Times New Roman" w:cs="Times New Roman"/>
                <w:sz w:val="12"/>
                <w:szCs w:val="12"/>
                <w:lang w:val="ru-RU"/>
              </w:rPr>
              <w:t>Модульная</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котельная</w:t>
            </w:r>
            <w:r w:rsidRPr="00235ADA">
              <w:rPr>
                <w:rFonts w:ascii="Times New Roman" w:hAnsi="Times New Roman" w:cs="Times New Roman"/>
                <w:spacing w:val="-5"/>
                <w:sz w:val="12"/>
                <w:szCs w:val="12"/>
                <w:lang w:val="ru-RU"/>
              </w:rPr>
              <w:t xml:space="preserve"> </w:t>
            </w:r>
            <w:r w:rsidRPr="00235ADA">
              <w:rPr>
                <w:rFonts w:ascii="Times New Roman" w:hAnsi="Times New Roman" w:cs="Times New Roman"/>
                <w:sz w:val="12"/>
                <w:szCs w:val="12"/>
                <w:lang w:val="ru-RU"/>
              </w:rPr>
              <w:t>ж.</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д.</w:t>
            </w:r>
            <w:r w:rsidRPr="00235ADA">
              <w:rPr>
                <w:rFonts w:ascii="Times New Roman" w:hAnsi="Times New Roman" w:cs="Times New Roman"/>
                <w:spacing w:val="-1"/>
                <w:sz w:val="12"/>
                <w:szCs w:val="12"/>
                <w:lang w:val="ru-RU"/>
              </w:rPr>
              <w:t xml:space="preserve"> </w:t>
            </w:r>
            <w:r w:rsidRPr="00235ADA">
              <w:rPr>
                <w:rFonts w:ascii="Times New Roman" w:hAnsi="Times New Roman" w:cs="Times New Roman"/>
                <w:sz w:val="12"/>
                <w:szCs w:val="12"/>
                <w:lang w:val="ru-RU"/>
              </w:rPr>
              <w:t>Ленина</w:t>
            </w:r>
            <w:r w:rsidRPr="00235ADA">
              <w:rPr>
                <w:rFonts w:ascii="Times New Roman" w:hAnsi="Times New Roman" w:cs="Times New Roman"/>
                <w:spacing w:val="-3"/>
                <w:sz w:val="12"/>
                <w:szCs w:val="12"/>
                <w:lang w:val="ru-RU"/>
              </w:rPr>
              <w:t xml:space="preserve"> </w:t>
            </w:r>
            <w:r w:rsidRPr="00235ADA">
              <w:rPr>
                <w:rFonts w:ascii="Times New Roman" w:hAnsi="Times New Roman" w:cs="Times New Roman"/>
                <w:sz w:val="12"/>
                <w:szCs w:val="12"/>
                <w:lang w:val="ru-RU"/>
              </w:rPr>
              <w:t>93</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0,634</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0,119</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0,753</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ДОУ</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«Радуга»</w:t>
            </w:r>
            <w:r w:rsidRPr="00235ADA">
              <w:rPr>
                <w:rFonts w:ascii="Times New Roman" w:hAnsi="Times New Roman" w:cs="Times New Roman"/>
                <w:spacing w:val="-1"/>
                <w:sz w:val="12"/>
                <w:szCs w:val="12"/>
              </w:rPr>
              <w:t xml:space="preserve"> </w:t>
            </w:r>
            <w:r w:rsidRPr="00235ADA">
              <w:rPr>
                <w:rFonts w:ascii="Times New Roman" w:hAnsi="Times New Roman" w:cs="Times New Roman"/>
                <w:sz w:val="12"/>
                <w:szCs w:val="12"/>
              </w:rPr>
              <w:t>Северная-70</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0,034</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0,034</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ДОУ</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«Сказка»</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Коммунальная-13</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0,091</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0,091</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1"/>
                <w:sz w:val="12"/>
                <w:szCs w:val="12"/>
              </w:rPr>
              <w:t xml:space="preserve"> </w:t>
            </w:r>
            <w:r w:rsidRPr="00235ADA">
              <w:rPr>
                <w:rFonts w:ascii="Times New Roman" w:hAnsi="Times New Roman" w:cs="Times New Roman"/>
                <w:sz w:val="12"/>
                <w:szCs w:val="12"/>
              </w:rPr>
              <w:t>РЦ</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Строителей-7</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0,074</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0,074</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СОШ</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Ленина-66</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0,158</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0,158</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1"/>
                <w:sz w:val="12"/>
                <w:szCs w:val="12"/>
              </w:rPr>
              <w:t xml:space="preserve"> </w:t>
            </w:r>
            <w:r w:rsidRPr="00235ADA">
              <w:rPr>
                <w:rFonts w:ascii="Times New Roman" w:hAnsi="Times New Roman" w:cs="Times New Roman"/>
                <w:sz w:val="12"/>
                <w:szCs w:val="12"/>
              </w:rPr>
              <w:t>СОШ</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2 Советская-32а</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0,112</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0,112</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1"/>
                <w:sz w:val="12"/>
                <w:szCs w:val="12"/>
              </w:rPr>
              <w:t xml:space="preserve"> </w:t>
            </w:r>
            <w:r w:rsidRPr="00235ADA">
              <w:rPr>
                <w:rFonts w:ascii="Times New Roman" w:hAnsi="Times New Roman" w:cs="Times New Roman"/>
                <w:sz w:val="12"/>
                <w:szCs w:val="12"/>
              </w:rPr>
              <w:t>ВК Льва</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Толстого-45</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0,088</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0,088</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НФС</w:t>
            </w:r>
            <w:r w:rsidRPr="00235ADA">
              <w:rPr>
                <w:rFonts w:ascii="Times New Roman" w:hAnsi="Times New Roman" w:cs="Times New Roman"/>
                <w:spacing w:val="-4"/>
                <w:sz w:val="12"/>
                <w:szCs w:val="12"/>
              </w:rPr>
              <w:t xml:space="preserve"> </w:t>
            </w:r>
            <w:r w:rsidRPr="00235ADA">
              <w:rPr>
                <w:rFonts w:ascii="Times New Roman" w:hAnsi="Times New Roman" w:cs="Times New Roman"/>
                <w:sz w:val="12"/>
                <w:szCs w:val="12"/>
              </w:rPr>
              <w:t>Гагарина-2б</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0,172</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0,172</w:t>
            </w:r>
          </w:p>
        </w:tc>
      </w:tr>
      <w:tr w:rsidR="00235ADA" w:rsidRPr="00235ADA" w:rsidTr="00A53E90">
        <w:trPr>
          <w:trHeight w:val="70"/>
        </w:trPr>
        <w:tc>
          <w:tcPr>
            <w:tcW w:w="5000" w:type="pct"/>
            <w:gridSpan w:val="6"/>
            <w:vAlign w:val="center"/>
          </w:tcPr>
          <w:p w:rsidR="00235ADA" w:rsidRPr="00235ADA" w:rsidRDefault="00235ADA" w:rsidP="00235ADA">
            <w:pPr>
              <w:pStyle w:val="aff1"/>
              <w:jc w:val="center"/>
              <w:rPr>
                <w:rFonts w:ascii="Times New Roman" w:hAnsi="Times New Roman" w:cs="Times New Roman"/>
                <w:sz w:val="12"/>
                <w:szCs w:val="12"/>
                <w:lang w:val="ru-RU"/>
              </w:rPr>
            </w:pPr>
            <w:r w:rsidRPr="00235ADA">
              <w:rPr>
                <w:rFonts w:ascii="Times New Roman" w:hAnsi="Times New Roman" w:cs="Times New Roman"/>
                <w:sz w:val="12"/>
                <w:szCs w:val="12"/>
                <w:lang w:val="ru-RU"/>
              </w:rPr>
              <w:t>село</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Успенка,</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котельные</w:t>
            </w:r>
            <w:r w:rsidRPr="00235ADA">
              <w:rPr>
                <w:rFonts w:ascii="Times New Roman" w:hAnsi="Times New Roman" w:cs="Times New Roman"/>
                <w:spacing w:val="-4"/>
                <w:sz w:val="12"/>
                <w:szCs w:val="12"/>
                <w:lang w:val="ru-RU"/>
              </w:rPr>
              <w:t xml:space="preserve"> </w:t>
            </w:r>
            <w:r w:rsidRPr="00235ADA">
              <w:rPr>
                <w:rFonts w:ascii="Times New Roman" w:hAnsi="Times New Roman" w:cs="Times New Roman"/>
                <w:sz w:val="12"/>
                <w:szCs w:val="12"/>
                <w:lang w:val="ru-RU"/>
              </w:rPr>
              <w:t>ООО</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«СКК»</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СОШ</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Полевая-39</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0,016</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0,016</w:t>
            </w:r>
          </w:p>
        </w:tc>
      </w:tr>
      <w:tr w:rsidR="00235ADA" w:rsidRPr="00235ADA" w:rsidTr="00A53E90">
        <w:trPr>
          <w:trHeight w:val="70"/>
        </w:trPr>
        <w:tc>
          <w:tcPr>
            <w:tcW w:w="5000" w:type="pct"/>
            <w:gridSpan w:val="6"/>
            <w:vAlign w:val="center"/>
          </w:tcPr>
          <w:p w:rsidR="00235ADA" w:rsidRPr="00235ADA" w:rsidRDefault="00235ADA" w:rsidP="00235ADA">
            <w:pPr>
              <w:pStyle w:val="aff1"/>
              <w:jc w:val="center"/>
              <w:rPr>
                <w:rFonts w:ascii="Times New Roman" w:hAnsi="Times New Roman" w:cs="Times New Roman"/>
                <w:sz w:val="12"/>
                <w:szCs w:val="12"/>
                <w:lang w:val="ru-RU"/>
              </w:rPr>
            </w:pPr>
            <w:r w:rsidRPr="00235ADA">
              <w:rPr>
                <w:rFonts w:ascii="Times New Roman" w:hAnsi="Times New Roman" w:cs="Times New Roman"/>
                <w:sz w:val="12"/>
                <w:szCs w:val="12"/>
                <w:lang w:val="ru-RU"/>
              </w:rPr>
              <w:t>село</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Боровка,</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котельные</w:t>
            </w:r>
            <w:r w:rsidRPr="00235ADA">
              <w:rPr>
                <w:rFonts w:ascii="Times New Roman" w:hAnsi="Times New Roman" w:cs="Times New Roman"/>
                <w:spacing w:val="-3"/>
                <w:sz w:val="12"/>
                <w:szCs w:val="12"/>
                <w:lang w:val="ru-RU"/>
              </w:rPr>
              <w:t xml:space="preserve"> </w:t>
            </w:r>
            <w:r w:rsidRPr="00235ADA">
              <w:rPr>
                <w:rFonts w:ascii="Times New Roman" w:hAnsi="Times New Roman" w:cs="Times New Roman"/>
                <w:sz w:val="12"/>
                <w:szCs w:val="12"/>
                <w:lang w:val="ru-RU"/>
              </w:rPr>
              <w:t>ООО</w:t>
            </w:r>
            <w:r w:rsidRPr="00235ADA">
              <w:rPr>
                <w:rFonts w:ascii="Times New Roman" w:hAnsi="Times New Roman" w:cs="Times New Roman"/>
                <w:spacing w:val="-2"/>
                <w:sz w:val="12"/>
                <w:szCs w:val="12"/>
                <w:lang w:val="ru-RU"/>
              </w:rPr>
              <w:t xml:space="preserve"> </w:t>
            </w:r>
            <w:r w:rsidRPr="00235ADA">
              <w:rPr>
                <w:rFonts w:ascii="Times New Roman" w:hAnsi="Times New Roman" w:cs="Times New Roman"/>
                <w:sz w:val="12"/>
                <w:szCs w:val="12"/>
                <w:lang w:val="ru-RU"/>
              </w:rPr>
              <w:t>«СКК»</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ДК</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Юбилейная-34</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0,055</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0,055</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МК</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ОУ</w:t>
            </w:r>
            <w:r w:rsidRPr="00235ADA">
              <w:rPr>
                <w:rFonts w:ascii="Times New Roman" w:hAnsi="Times New Roman" w:cs="Times New Roman"/>
                <w:spacing w:val="-2"/>
                <w:sz w:val="12"/>
                <w:szCs w:val="12"/>
              </w:rPr>
              <w:t xml:space="preserve"> </w:t>
            </w:r>
            <w:r w:rsidRPr="00235ADA">
              <w:rPr>
                <w:rFonts w:ascii="Times New Roman" w:hAnsi="Times New Roman" w:cs="Times New Roman"/>
                <w:sz w:val="12"/>
                <w:szCs w:val="12"/>
              </w:rPr>
              <w:t>Юбилейная-5</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0,034</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w w:val="99"/>
                <w:sz w:val="12"/>
                <w:szCs w:val="12"/>
              </w:rPr>
              <w:t>-</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0,034</w:t>
            </w:r>
          </w:p>
        </w:tc>
      </w:tr>
      <w:tr w:rsidR="00A53E90" w:rsidRPr="00235ADA" w:rsidTr="00A53E90">
        <w:trPr>
          <w:trHeight w:val="70"/>
        </w:trPr>
        <w:tc>
          <w:tcPr>
            <w:tcW w:w="2077"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ИТОГО</w:t>
            </w:r>
            <w:r w:rsidRPr="00235ADA">
              <w:rPr>
                <w:rFonts w:ascii="Times New Roman" w:hAnsi="Times New Roman" w:cs="Times New Roman"/>
                <w:spacing w:val="-4"/>
                <w:sz w:val="12"/>
                <w:szCs w:val="12"/>
              </w:rPr>
              <w:t xml:space="preserve"> </w:t>
            </w:r>
            <w:r w:rsidRPr="00235ADA">
              <w:rPr>
                <w:rFonts w:ascii="Times New Roman" w:hAnsi="Times New Roman" w:cs="Times New Roman"/>
                <w:sz w:val="12"/>
                <w:szCs w:val="12"/>
              </w:rPr>
              <w:t>по</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сельскому</w:t>
            </w:r>
            <w:r w:rsidRPr="00235ADA">
              <w:rPr>
                <w:rFonts w:ascii="Times New Roman" w:hAnsi="Times New Roman" w:cs="Times New Roman"/>
                <w:spacing w:val="-3"/>
                <w:sz w:val="12"/>
                <w:szCs w:val="12"/>
              </w:rPr>
              <w:t xml:space="preserve"> </w:t>
            </w:r>
            <w:r w:rsidRPr="00235ADA">
              <w:rPr>
                <w:rFonts w:ascii="Times New Roman" w:hAnsi="Times New Roman" w:cs="Times New Roman"/>
                <w:sz w:val="12"/>
                <w:szCs w:val="12"/>
              </w:rPr>
              <w:t>поселению</w:t>
            </w:r>
          </w:p>
        </w:tc>
        <w:tc>
          <w:tcPr>
            <w:tcW w:w="674"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4,123</w:t>
            </w:r>
          </w:p>
        </w:tc>
        <w:tc>
          <w:tcPr>
            <w:tcW w:w="66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1,920</w:t>
            </w:r>
          </w:p>
        </w:tc>
        <w:tc>
          <w:tcPr>
            <w:tcW w:w="595"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0,172</w:t>
            </w:r>
          </w:p>
        </w:tc>
        <w:tc>
          <w:tcPr>
            <w:tcW w:w="519"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0,259</w:t>
            </w:r>
          </w:p>
        </w:tc>
        <w:tc>
          <w:tcPr>
            <w:tcW w:w="466" w:type="pct"/>
            <w:vAlign w:val="center"/>
          </w:tcPr>
          <w:p w:rsidR="00235ADA" w:rsidRPr="00235ADA" w:rsidRDefault="00235ADA" w:rsidP="00235ADA">
            <w:pPr>
              <w:pStyle w:val="aff1"/>
              <w:jc w:val="center"/>
              <w:rPr>
                <w:rFonts w:ascii="Times New Roman" w:hAnsi="Times New Roman" w:cs="Times New Roman"/>
                <w:sz w:val="12"/>
                <w:szCs w:val="12"/>
              </w:rPr>
            </w:pPr>
            <w:r w:rsidRPr="00235ADA">
              <w:rPr>
                <w:rFonts w:ascii="Times New Roman" w:hAnsi="Times New Roman" w:cs="Times New Roman"/>
                <w:sz w:val="12"/>
                <w:szCs w:val="12"/>
              </w:rPr>
              <w:t>6,474</w:t>
            </w:r>
          </w:p>
        </w:tc>
      </w:tr>
    </w:tbl>
    <w:p w:rsidR="00A53E90" w:rsidRPr="00A53E90" w:rsidRDefault="00A53E90" w:rsidP="00A53E9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1.5.2</w:t>
      </w:r>
      <w:r w:rsidRPr="00A53E90">
        <w:rPr>
          <w:rFonts w:ascii="Times New Roman" w:hAnsi="Times New Roman" w:cs="Times New Roman"/>
          <w:sz w:val="12"/>
          <w:szCs w:val="12"/>
        </w:rPr>
        <w:t>Значения потребления тепловой энергии в расчетных элементах территориального деления за отопительный период.</w:t>
      </w:r>
    </w:p>
    <w:p w:rsidR="00235ADA" w:rsidRDefault="00A53E90" w:rsidP="00A53E90">
      <w:pPr>
        <w:spacing w:after="0" w:line="240" w:lineRule="auto"/>
        <w:ind w:firstLine="284"/>
        <w:jc w:val="both"/>
        <w:rPr>
          <w:rFonts w:ascii="Times New Roman" w:hAnsi="Times New Roman" w:cs="Times New Roman"/>
          <w:sz w:val="12"/>
          <w:szCs w:val="12"/>
        </w:rPr>
      </w:pPr>
      <w:r w:rsidRPr="00A53E90">
        <w:rPr>
          <w:rFonts w:ascii="Times New Roman" w:hAnsi="Times New Roman" w:cs="Times New Roman"/>
          <w:sz w:val="12"/>
          <w:szCs w:val="12"/>
        </w:rPr>
        <w:t>Число часов работы за отопительный период - 4704 часа.</w:t>
      </w:r>
    </w:p>
    <w:p w:rsidR="00A53E90" w:rsidRPr="00A53E90" w:rsidRDefault="00A53E90" w:rsidP="00A53E90">
      <w:pPr>
        <w:spacing w:after="0" w:line="240" w:lineRule="auto"/>
        <w:ind w:firstLine="284"/>
        <w:jc w:val="both"/>
        <w:rPr>
          <w:rFonts w:ascii="Times New Roman" w:hAnsi="Times New Roman" w:cs="Times New Roman"/>
          <w:sz w:val="12"/>
          <w:szCs w:val="12"/>
        </w:rPr>
      </w:pPr>
      <w:r w:rsidRPr="00A53E90">
        <w:rPr>
          <w:rFonts w:ascii="Times New Roman" w:hAnsi="Times New Roman" w:cs="Times New Roman"/>
          <w:sz w:val="12"/>
          <w:szCs w:val="12"/>
        </w:rPr>
        <w:t>Перечень отапливаемых объектов котельными ООО «СКК» представлен в таблице № 63.</w:t>
      </w:r>
    </w:p>
    <w:p w:rsidR="00A53E90" w:rsidRDefault="00A53E90" w:rsidP="00A53E90">
      <w:pPr>
        <w:spacing w:after="0" w:line="240" w:lineRule="auto"/>
        <w:ind w:firstLine="284"/>
        <w:jc w:val="both"/>
        <w:rPr>
          <w:rFonts w:ascii="Times New Roman" w:hAnsi="Times New Roman" w:cs="Times New Roman"/>
          <w:sz w:val="12"/>
          <w:szCs w:val="12"/>
        </w:rPr>
      </w:pPr>
      <w:r w:rsidRPr="00A53E90">
        <w:rPr>
          <w:rFonts w:ascii="Times New Roman" w:hAnsi="Times New Roman" w:cs="Times New Roman"/>
          <w:sz w:val="12"/>
          <w:szCs w:val="12"/>
        </w:rPr>
        <w:t>Таблица № 63 - Перечень отапливаемых абонентов котельными ООО «СКК» (по данным за 2019-2020 гг.)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8"/>
        <w:gridCol w:w="2516"/>
        <w:gridCol w:w="1584"/>
        <w:gridCol w:w="1575"/>
      </w:tblGrid>
      <w:tr w:rsidR="00A53E90" w:rsidRPr="00A53E90" w:rsidTr="00A53E90">
        <w:trPr>
          <w:trHeight w:val="70"/>
        </w:trPr>
        <w:tc>
          <w:tcPr>
            <w:tcW w:w="1228" w:type="pct"/>
            <w:vAlign w:val="center"/>
          </w:tcPr>
          <w:p w:rsidR="00A53E90" w:rsidRPr="00217887" w:rsidRDefault="00A53E90" w:rsidP="00A53E90">
            <w:pPr>
              <w:pStyle w:val="aff1"/>
              <w:jc w:val="center"/>
              <w:rPr>
                <w:rFonts w:ascii="Times New Roman" w:hAnsi="Times New Roman" w:cs="Times New Roman"/>
                <w:sz w:val="12"/>
                <w:szCs w:val="12"/>
                <w:lang w:val="ru-RU"/>
              </w:rPr>
            </w:pP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Наименование</w:t>
            </w:r>
            <w:r w:rsidRPr="00A53E90">
              <w:rPr>
                <w:rFonts w:ascii="Times New Roman" w:hAnsi="Times New Roman" w:cs="Times New Roman"/>
                <w:spacing w:val="-11"/>
                <w:sz w:val="12"/>
                <w:szCs w:val="12"/>
              </w:rPr>
              <w:t xml:space="preserve"> </w:t>
            </w:r>
            <w:r w:rsidRPr="00A53E90">
              <w:rPr>
                <w:rFonts w:ascii="Times New Roman" w:hAnsi="Times New Roman" w:cs="Times New Roman"/>
                <w:sz w:val="12"/>
                <w:szCs w:val="12"/>
              </w:rPr>
              <w:t>отапливаемого</w:t>
            </w:r>
            <w:r w:rsidRPr="00A53E90">
              <w:rPr>
                <w:rFonts w:ascii="Times New Roman" w:hAnsi="Times New Roman" w:cs="Times New Roman"/>
                <w:spacing w:val="-57"/>
                <w:sz w:val="12"/>
                <w:szCs w:val="12"/>
              </w:rPr>
              <w:t xml:space="preserve"> </w:t>
            </w:r>
            <w:r w:rsidRPr="00A53E90">
              <w:rPr>
                <w:rFonts w:ascii="Times New Roman" w:hAnsi="Times New Roman" w:cs="Times New Roman"/>
                <w:sz w:val="12"/>
                <w:szCs w:val="12"/>
              </w:rPr>
              <w:t>объекта</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Адрес</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объекта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pacing w:val="-1"/>
                <w:sz w:val="12"/>
                <w:szCs w:val="12"/>
              </w:rPr>
              <w:t>Отапливаемая</w:t>
            </w:r>
            <w:r w:rsidRPr="00A53E90">
              <w:rPr>
                <w:rFonts w:ascii="Times New Roman" w:hAnsi="Times New Roman" w:cs="Times New Roman"/>
                <w:spacing w:val="-57"/>
                <w:sz w:val="12"/>
                <w:szCs w:val="12"/>
              </w:rPr>
              <w:t xml:space="preserve"> </w:t>
            </w:r>
            <w:r w:rsidRPr="00A53E90">
              <w:rPr>
                <w:rFonts w:ascii="Times New Roman" w:hAnsi="Times New Roman" w:cs="Times New Roman"/>
                <w:sz w:val="12"/>
                <w:szCs w:val="12"/>
              </w:rPr>
              <w:t>площадь,</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w:t>
            </w:r>
            <w:r w:rsidRPr="00A53E90">
              <w:rPr>
                <w:rFonts w:ascii="Times New Roman" w:hAnsi="Times New Roman" w:cs="Times New Roman"/>
                <w:sz w:val="12"/>
                <w:szCs w:val="12"/>
                <w:vertAlign w:val="superscript"/>
              </w:rPr>
              <w:t>2</w:t>
            </w: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Котельная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1</w:t>
            </w:r>
            <w:r w:rsidRPr="00A53E90">
              <w:rPr>
                <w:rFonts w:ascii="Times New Roman" w:hAnsi="Times New Roman" w:cs="Times New Roman"/>
                <w:spacing w:val="-4"/>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с. Сергиевск ул.</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Гарина</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Михайловского,</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32"а"</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59</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847,6</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2</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63</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1026,3</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3</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67</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647,8</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4</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68</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903</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5</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70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827,3</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lastRenderedPageBreak/>
              <w:t>6</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72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1274,7</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59а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140,2</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Г.</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Михайловского,</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24а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629</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9</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Г.</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Михайловского,</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30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1028,4</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10</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Г.</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Михайловского,</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47</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138,6</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К.</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Маркса,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55</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1712</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12</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Ленина.12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1022,33</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13</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 Горького,</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3</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646,5</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14</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 Горького,</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5</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646,5</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15</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 Горького,</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8</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1265,3</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16</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ГЖИ,</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БТИ,</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КУМИ</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65</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17</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БПК</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Г.</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Михайловского,</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32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18</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МЦДО</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«Поиск»</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Г.</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Михайловского,</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25</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19</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Прокуратура</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Г.</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Михайловского,</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22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20</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РДК</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«Дружба»</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66</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21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Историко-краеведческий</w:t>
            </w:r>
            <w:r w:rsidRPr="00A53E90">
              <w:rPr>
                <w:rFonts w:ascii="Times New Roman" w:hAnsi="Times New Roman" w:cs="Times New Roman"/>
                <w:spacing w:val="-5"/>
                <w:sz w:val="12"/>
                <w:szCs w:val="12"/>
              </w:rPr>
              <w:t xml:space="preserve"> </w:t>
            </w:r>
            <w:r w:rsidRPr="00A53E90">
              <w:rPr>
                <w:rFonts w:ascii="Times New Roman" w:hAnsi="Times New Roman" w:cs="Times New Roman"/>
                <w:sz w:val="12"/>
                <w:szCs w:val="12"/>
              </w:rPr>
              <w:t>музей</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45</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22</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Соцстрах,</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универмаг</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49</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Котельная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 2</w:t>
            </w:r>
            <w:r w:rsidRPr="00A53E90">
              <w:rPr>
                <w:rFonts w:ascii="Times New Roman" w:hAnsi="Times New Roman" w:cs="Times New Roman"/>
                <w:spacing w:val="-4"/>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Сергиевск ул.</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Карла</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Маркса,</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41"а"</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39</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657,8</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2</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Н.</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Краснова,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40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1999,9</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3</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Революционная,</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29</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4</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РКЦ</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33</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5</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Библиотека</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62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w:t>
            </w:r>
          </w:p>
        </w:tc>
        <w:tc>
          <w:tcPr>
            <w:tcW w:w="1672" w:type="pct"/>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УФПС,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Волга-Телеком, Гои ЧС</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42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Росгосстрах,</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Управление</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СХ</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44</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Пенсионный</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фонд</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50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9</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ООО</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«Трасса»</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58</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10</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Казначейство,</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Коллегия</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адвокатов</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60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Центр</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занятости</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Н.</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Краснова,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40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12</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РОВД</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П.</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Ганюшина,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15</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D0845">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Котельная ПМК</w:t>
            </w:r>
            <w:r w:rsidRPr="00A53E90">
              <w:rPr>
                <w:rFonts w:ascii="Times New Roman" w:hAnsi="Times New Roman" w:cs="Times New Roman"/>
                <w:spacing w:val="-4"/>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Сергиевск</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ул.</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Николая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Краснова,</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84</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Лесная,1</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378</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2</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Лесная,1а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709,1</w:t>
            </w:r>
          </w:p>
        </w:tc>
      </w:tr>
      <w:tr w:rsidR="00A53E90" w:rsidRPr="00A53E90" w:rsidTr="00AD0845">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3</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дом</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(частный</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Лесная,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4</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Лермонтова,</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2а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714,9</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5</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 Строителей, 1</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715,8</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 Строителей, 3</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727</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 Строителей, 5</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702,9</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 Строителей, 9</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945,2</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9</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ОАО</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«СамараЭнерго»</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Н.</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Краснова,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82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10</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Мед.</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склады</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1</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 Строителей</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ЧП</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Резябкин</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«Лесостройкомплект»</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 Строителей</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ж.</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д.</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Сергиевск</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ул.</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Ленина,</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91"б"</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96</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642</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2</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98</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665,1</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3</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100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740,8</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4</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102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725,7</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5</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106</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640,7</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108</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1255</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112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644,6</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114</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725</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9</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116</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1255</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10</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118</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737,3</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120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758,5</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12</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122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752,1</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13</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124</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697,3</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14</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126</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742,8</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15</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128</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743,7</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16</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130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858,8</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17</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Н.</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Краснова</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,92</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855,4</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18</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Н.</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Краснова</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,92а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885</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19</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Н.</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Краснова</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,94</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686,7</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20</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Прочие</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потребители</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ж.</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д.</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Сергиевск</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ул.</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Ленина,</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93</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79</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115,1</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2</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79а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914,2</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3</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 79</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б</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842,46</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4</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81а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857,6</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5</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83а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1287,1</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lastRenderedPageBreak/>
              <w:t>6</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Жилой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83б</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1352</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7</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Прочие</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потребители</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ДОУ</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«Радуга»</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Сергиевск</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Дошкольное</w:t>
            </w:r>
            <w:r w:rsidRPr="00A53E90">
              <w:rPr>
                <w:rFonts w:ascii="Times New Roman" w:hAnsi="Times New Roman" w:cs="Times New Roman"/>
                <w:spacing w:val="-6"/>
                <w:sz w:val="12"/>
                <w:szCs w:val="12"/>
              </w:rPr>
              <w:t xml:space="preserve"> </w:t>
            </w:r>
            <w:r w:rsidRPr="00A53E90">
              <w:rPr>
                <w:rFonts w:ascii="Times New Roman" w:hAnsi="Times New Roman" w:cs="Times New Roman"/>
                <w:sz w:val="12"/>
                <w:szCs w:val="12"/>
              </w:rPr>
              <w:t>общеобразовательное</w:t>
            </w:r>
            <w:r>
              <w:rPr>
                <w:rFonts w:ascii="Times New Roman" w:hAnsi="Times New Roman" w:cs="Times New Roman"/>
                <w:sz w:val="12"/>
                <w:szCs w:val="12"/>
                <w:lang w:val="ru-RU"/>
              </w:rPr>
              <w:t xml:space="preserve"> </w:t>
            </w:r>
            <w:r w:rsidRPr="00A53E90">
              <w:rPr>
                <w:rFonts w:ascii="Times New Roman" w:hAnsi="Times New Roman" w:cs="Times New Roman"/>
                <w:sz w:val="12"/>
                <w:szCs w:val="12"/>
              </w:rPr>
              <w:t>учреждение</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Северная,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70</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4"/>
                <w:sz w:val="12"/>
                <w:szCs w:val="12"/>
                <w:lang w:val="ru-RU"/>
              </w:rPr>
              <w:t xml:space="preserve"> </w:t>
            </w:r>
            <w:r w:rsidRPr="00A53E90">
              <w:rPr>
                <w:rFonts w:ascii="Times New Roman" w:hAnsi="Times New Roman" w:cs="Times New Roman"/>
                <w:sz w:val="12"/>
                <w:szCs w:val="12"/>
                <w:lang w:val="ru-RU"/>
              </w:rPr>
              <w:t>ДОУ</w:t>
            </w:r>
            <w:r w:rsidRPr="00A53E90">
              <w:rPr>
                <w:rFonts w:ascii="Times New Roman" w:hAnsi="Times New Roman" w:cs="Times New Roman"/>
                <w:spacing w:val="-4"/>
                <w:sz w:val="12"/>
                <w:szCs w:val="12"/>
                <w:lang w:val="ru-RU"/>
              </w:rPr>
              <w:t xml:space="preserve"> </w:t>
            </w:r>
            <w:r w:rsidRPr="00A53E90">
              <w:rPr>
                <w:rFonts w:ascii="Times New Roman" w:hAnsi="Times New Roman" w:cs="Times New Roman"/>
                <w:sz w:val="12"/>
                <w:szCs w:val="12"/>
                <w:lang w:val="ru-RU"/>
              </w:rPr>
              <w:t>«Сказка»</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Сергиевск</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Дошкольное</w:t>
            </w:r>
            <w:r w:rsidRPr="00A53E90">
              <w:rPr>
                <w:rFonts w:ascii="Times New Roman" w:hAnsi="Times New Roman" w:cs="Times New Roman"/>
                <w:spacing w:val="-6"/>
                <w:sz w:val="12"/>
                <w:szCs w:val="12"/>
              </w:rPr>
              <w:t xml:space="preserve"> </w:t>
            </w:r>
            <w:r w:rsidRPr="00A53E90">
              <w:rPr>
                <w:rFonts w:ascii="Times New Roman" w:hAnsi="Times New Roman" w:cs="Times New Roman"/>
                <w:sz w:val="12"/>
                <w:szCs w:val="12"/>
              </w:rPr>
              <w:t>общеобразовательное</w:t>
            </w:r>
            <w:r>
              <w:rPr>
                <w:rFonts w:ascii="Times New Roman" w:hAnsi="Times New Roman" w:cs="Times New Roman"/>
                <w:sz w:val="12"/>
                <w:szCs w:val="12"/>
                <w:lang w:val="ru-RU"/>
              </w:rPr>
              <w:t xml:space="preserve"> </w:t>
            </w:r>
            <w:r w:rsidRPr="00A53E90">
              <w:rPr>
                <w:rFonts w:ascii="Times New Roman" w:hAnsi="Times New Roman" w:cs="Times New Roman"/>
                <w:sz w:val="12"/>
                <w:szCs w:val="12"/>
              </w:rPr>
              <w:t>учреждение</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Кооперативная,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17</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РЦ</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Сергиевск</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Реабилитационный</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центр</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 Строителей, 7</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СОШ</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Сергиевск</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Общеобразовательный</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центр</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Ленина,</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66</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СОШ</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2</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Сергиевск</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1</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Общеобразовательный</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центр,</w:t>
            </w:r>
            <w:r>
              <w:rPr>
                <w:rFonts w:ascii="Times New Roman" w:hAnsi="Times New Roman" w:cs="Times New Roman"/>
                <w:sz w:val="12"/>
                <w:szCs w:val="12"/>
                <w:lang w:val="ru-RU"/>
              </w:rPr>
              <w:t xml:space="preserve"> </w:t>
            </w:r>
            <w:r w:rsidRPr="00A53E90">
              <w:rPr>
                <w:rFonts w:ascii="Times New Roman" w:hAnsi="Times New Roman" w:cs="Times New Roman"/>
                <w:sz w:val="12"/>
                <w:szCs w:val="12"/>
              </w:rPr>
              <w:t>корпус</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2</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Советская,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32а</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ВК</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Сергиевск</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Военный</w:t>
            </w:r>
            <w:r w:rsidRPr="00A53E90">
              <w:rPr>
                <w:rFonts w:ascii="Times New Roman" w:hAnsi="Times New Roman" w:cs="Times New Roman"/>
                <w:spacing w:val="-5"/>
                <w:sz w:val="12"/>
                <w:szCs w:val="12"/>
              </w:rPr>
              <w:t xml:space="preserve"> </w:t>
            </w:r>
            <w:r w:rsidRPr="00A53E90">
              <w:rPr>
                <w:rFonts w:ascii="Times New Roman" w:hAnsi="Times New Roman" w:cs="Times New Roman"/>
                <w:sz w:val="12"/>
                <w:szCs w:val="12"/>
              </w:rPr>
              <w:t>комиссариат</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Л. Толстого</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НФС</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Сергиевск</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Насосно-фильтровальная</w:t>
            </w:r>
            <w:r w:rsidRPr="00A53E90">
              <w:rPr>
                <w:rFonts w:ascii="Times New Roman" w:hAnsi="Times New Roman" w:cs="Times New Roman"/>
                <w:spacing w:val="-5"/>
                <w:sz w:val="12"/>
                <w:szCs w:val="12"/>
              </w:rPr>
              <w:t xml:space="preserve"> </w:t>
            </w:r>
            <w:r w:rsidRPr="00A53E90">
              <w:rPr>
                <w:rFonts w:ascii="Times New Roman" w:hAnsi="Times New Roman" w:cs="Times New Roman"/>
                <w:sz w:val="12"/>
                <w:szCs w:val="12"/>
              </w:rPr>
              <w:t>станция</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Гагарина,</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2б</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ДК</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1"/>
                <w:sz w:val="12"/>
                <w:szCs w:val="12"/>
                <w:lang w:val="ru-RU"/>
              </w:rPr>
              <w:t xml:space="preserve"> </w:t>
            </w:r>
            <w:r w:rsidRPr="00A53E90">
              <w:rPr>
                <w:rFonts w:ascii="Times New Roman" w:hAnsi="Times New Roman" w:cs="Times New Roman"/>
                <w:sz w:val="12"/>
                <w:szCs w:val="12"/>
                <w:lang w:val="ru-RU"/>
              </w:rPr>
              <w:t>Боровка</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Сельский</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дом</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культуры</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Юбилейная,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34</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Общеобразовательное</w:t>
            </w:r>
            <w:r w:rsidRPr="00A53E90">
              <w:rPr>
                <w:rFonts w:ascii="Times New Roman" w:hAnsi="Times New Roman" w:cs="Times New Roman"/>
                <w:spacing w:val="-6"/>
                <w:sz w:val="12"/>
                <w:szCs w:val="12"/>
              </w:rPr>
              <w:t xml:space="preserve"> </w:t>
            </w:r>
            <w:r w:rsidRPr="00A53E90">
              <w:rPr>
                <w:rFonts w:ascii="Times New Roman" w:hAnsi="Times New Roman" w:cs="Times New Roman"/>
                <w:sz w:val="12"/>
                <w:szCs w:val="12"/>
              </w:rPr>
              <w:t>учреждение</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Юбилейная,</w:t>
            </w:r>
            <w:r w:rsidRPr="00A53E90">
              <w:rPr>
                <w:rFonts w:ascii="Times New Roman" w:hAnsi="Times New Roman" w:cs="Times New Roman"/>
                <w:spacing w:val="-1"/>
                <w:sz w:val="12"/>
                <w:szCs w:val="12"/>
              </w:rPr>
              <w:t xml:space="preserve"> </w:t>
            </w:r>
            <w:r w:rsidRPr="00A53E90">
              <w:rPr>
                <w:rFonts w:ascii="Times New Roman" w:hAnsi="Times New Roman" w:cs="Times New Roman"/>
                <w:sz w:val="12"/>
                <w:szCs w:val="12"/>
              </w:rPr>
              <w:t>5</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p>
        </w:tc>
      </w:tr>
      <w:tr w:rsidR="00A53E90" w:rsidRPr="00A53E90" w:rsidTr="00A53E90">
        <w:trPr>
          <w:trHeight w:val="70"/>
        </w:trPr>
        <w:tc>
          <w:tcPr>
            <w:tcW w:w="5000" w:type="pct"/>
            <w:gridSpan w:val="4"/>
            <w:vAlign w:val="center"/>
          </w:tcPr>
          <w:p w:rsidR="00A53E90" w:rsidRPr="00A53E90" w:rsidRDefault="00A53E90" w:rsidP="00A53E90">
            <w:pPr>
              <w:pStyle w:val="aff1"/>
              <w:jc w:val="center"/>
              <w:rPr>
                <w:rFonts w:ascii="Times New Roman" w:hAnsi="Times New Roman" w:cs="Times New Roman"/>
                <w:sz w:val="12"/>
                <w:szCs w:val="12"/>
                <w:lang w:val="ru-RU"/>
              </w:rPr>
            </w:pPr>
            <w:r w:rsidRPr="00A53E90">
              <w:rPr>
                <w:rFonts w:ascii="Times New Roman" w:hAnsi="Times New Roman" w:cs="Times New Roman"/>
                <w:sz w:val="12"/>
                <w:szCs w:val="12"/>
                <w:lang w:val="ru-RU"/>
              </w:rPr>
              <w:t>Модульная</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котельная</w:t>
            </w:r>
            <w:r w:rsidRPr="00A53E90">
              <w:rPr>
                <w:rFonts w:ascii="Times New Roman" w:hAnsi="Times New Roman" w:cs="Times New Roman"/>
                <w:spacing w:val="-3"/>
                <w:sz w:val="12"/>
                <w:szCs w:val="12"/>
                <w:lang w:val="ru-RU"/>
              </w:rPr>
              <w:t xml:space="preserve"> </w:t>
            </w:r>
            <w:r w:rsidRPr="00A53E90">
              <w:rPr>
                <w:rFonts w:ascii="Times New Roman" w:hAnsi="Times New Roman" w:cs="Times New Roman"/>
                <w:sz w:val="12"/>
                <w:szCs w:val="12"/>
                <w:lang w:val="ru-RU"/>
              </w:rPr>
              <w:t>СОШ</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в</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с.</w:t>
            </w:r>
            <w:r w:rsidRPr="00A53E90">
              <w:rPr>
                <w:rFonts w:ascii="Times New Roman" w:hAnsi="Times New Roman" w:cs="Times New Roman"/>
                <w:spacing w:val="-2"/>
                <w:sz w:val="12"/>
                <w:szCs w:val="12"/>
                <w:lang w:val="ru-RU"/>
              </w:rPr>
              <w:t xml:space="preserve"> </w:t>
            </w:r>
            <w:r w:rsidRPr="00A53E90">
              <w:rPr>
                <w:rFonts w:ascii="Times New Roman" w:hAnsi="Times New Roman" w:cs="Times New Roman"/>
                <w:sz w:val="12"/>
                <w:szCs w:val="12"/>
                <w:lang w:val="ru-RU"/>
              </w:rPr>
              <w:t>Успенка</w:t>
            </w:r>
          </w:p>
        </w:tc>
      </w:tr>
      <w:tr w:rsidR="00A53E90" w:rsidRPr="00A53E90" w:rsidTr="00A53E90">
        <w:trPr>
          <w:trHeight w:val="70"/>
        </w:trPr>
        <w:tc>
          <w:tcPr>
            <w:tcW w:w="1228"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Общеобразовательная</w:t>
            </w:r>
            <w:r w:rsidRPr="00A53E90">
              <w:rPr>
                <w:rFonts w:ascii="Times New Roman" w:hAnsi="Times New Roman" w:cs="Times New Roman"/>
                <w:spacing w:val="-4"/>
                <w:sz w:val="12"/>
                <w:szCs w:val="12"/>
              </w:rPr>
              <w:t xml:space="preserve"> </w:t>
            </w:r>
            <w:r w:rsidRPr="00A53E90">
              <w:rPr>
                <w:rFonts w:ascii="Times New Roman" w:hAnsi="Times New Roman" w:cs="Times New Roman"/>
                <w:sz w:val="12"/>
                <w:szCs w:val="12"/>
              </w:rPr>
              <w:t>школа</w:t>
            </w:r>
          </w:p>
        </w:tc>
        <w:tc>
          <w:tcPr>
            <w:tcW w:w="1672"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ул.</w:t>
            </w:r>
            <w:r w:rsidRPr="00A53E90">
              <w:rPr>
                <w:rFonts w:ascii="Times New Roman" w:hAnsi="Times New Roman" w:cs="Times New Roman"/>
                <w:spacing w:val="-3"/>
                <w:sz w:val="12"/>
                <w:szCs w:val="12"/>
              </w:rPr>
              <w:t xml:space="preserve"> </w:t>
            </w:r>
            <w:r w:rsidRPr="00A53E90">
              <w:rPr>
                <w:rFonts w:ascii="Times New Roman" w:hAnsi="Times New Roman" w:cs="Times New Roman"/>
                <w:sz w:val="12"/>
                <w:szCs w:val="12"/>
              </w:rPr>
              <w:t>Полевая,</w:t>
            </w:r>
            <w:r w:rsidRPr="00A53E90">
              <w:rPr>
                <w:rFonts w:ascii="Times New Roman" w:hAnsi="Times New Roman" w:cs="Times New Roman"/>
                <w:spacing w:val="-2"/>
                <w:sz w:val="12"/>
                <w:szCs w:val="12"/>
              </w:rPr>
              <w:t xml:space="preserve"> </w:t>
            </w:r>
            <w:r w:rsidRPr="00A53E90">
              <w:rPr>
                <w:rFonts w:ascii="Times New Roman" w:hAnsi="Times New Roman" w:cs="Times New Roman"/>
                <w:sz w:val="12"/>
                <w:szCs w:val="12"/>
              </w:rPr>
              <w:t>39</w:t>
            </w:r>
          </w:p>
        </w:tc>
        <w:tc>
          <w:tcPr>
            <w:tcW w:w="1053" w:type="pct"/>
            <w:vAlign w:val="center"/>
          </w:tcPr>
          <w:p w:rsidR="00A53E90" w:rsidRPr="00A53E90" w:rsidRDefault="00A53E90" w:rsidP="00A53E90">
            <w:pPr>
              <w:pStyle w:val="aff1"/>
              <w:jc w:val="center"/>
              <w:rPr>
                <w:rFonts w:ascii="Times New Roman" w:hAnsi="Times New Roman" w:cs="Times New Roman"/>
                <w:sz w:val="12"/>
                <w:szCs w:val="12"/>
              </w:rPr>
            </w:pPr>
            <w:r w:rsidRPr="00A53E90">
              <w:rPr>
                <w:rFonts w:ascii="Times New Roman" w:hAnsi="Times New Roman" w:cs="Times New Roman"/>
                <w:sz w:val="12"/>
                <w:szCs w:val="12"/>
              </w:rPr>
              <w:t>н. д.</w:t>
            </w:r>
          </w:p>
        </w:tc>
        <w:tc>
          <w:tcPr>
            <w:tcW w:w="1047" w:type="pct"/>
            <w:vAlign w:val="center"/>
          </w:tcPr>
          <w:p w:rsidR="00A53E90" w:rsidRPr="00A53E90" w:rsidRDefault="00A53E90" w:rsidP="00A53E90">
            <w:pPr>
              <w:pStyle w:val="aff1"/>
              <w:jc w:val="center"/>
              <w:rPr>
                <w:rFonts w:ascii="Times New Roman" w:hAnsi="Times New Roman" w:cs="Times New Roman"/>
                <w:sz w:val="12"/>
                <w:szCs w:val="12"/>
              </w:rPr>
            </w:pPr>
          </w:p>
        </w:tc>
      </w:tr>
    </w:tbl>
    <w:p w:rsidR="00AD0845" w:rsidRP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Годовое потребление тепловой энергии в сельском поселении Сергиевск, представлено в таблице № 64.</w:t>
      </w:r>
    </w:p>
    <w:p w:rsidR="00A53E90"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Таблица № 64 - Годовое потребление тепловой энергии на отопление в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1"/>
        <w:gridCol w:w="2902"/>
      </w:tblGrid>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Источники</w:t>
            </w:r>
            <w:r w:rsidRPr="00AD0845">
              <w:rPr>
                <w:rFonts w:ascii="Times New Roman" w:hAnsi="Times New Roman" w:cs="Times New Roman"/>
                <w:spacing w:val="-5"/>
                <w:sz w:val="12"/>
                <w:szCs w:val="12"/>
              </w:rPr>
              <w:t xml:space="preserve"> </w:t>
            </w:r>
            <w:r w:rsidRPr="00AD0845">
              <w:rPr>
                <w:rFonts w:ascii="Times New Roman" w:hAnsi="Times New Roman" w:cs="Times New Roman"/>
                <w:sz w:val="12"/>
                <w:szCs w:val="12"/>
              </w:rPr>
              <w:t>тепловой</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энергии</w:t>
            </w:r>
          </w:p>
        </w:tc>
        <w:tc>
          <w:tcPr>
            <w:tcW w:w="1929"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Расчетная годовая</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выработка</w:t>
            </w:r>
            <w:r w:rsidRPr="00AD0845">
              <w:rPr>
                <w:rFonts w:ascii="Times New Roman" w:hAnsi="Times New Roman" w:cs="Times New Roman"/>
                <w:spacing w:val="-9"/>
                <w:sz w:val="12"/>
                <w:szCs w:val="12"/>
                <w:lang w:val="ru-RU"/>
              </w:rPr>
              <w:t xml:space="preserve"> </w:t>
            </w:r>
            <w:r w:rsidRPr="00AD0845">
              <w:rPr>
                <w:rFonts w:ascii="Times New Roman" w:hAnsi="Times New Roman" w:cs="Times New Roman"/>
                <w:sz w:val="12"/>
                <w:szCs w:val="12"/>
                <w:lang w:val="ru-RU"/>
              </w:rPr>
              <w:t>ТЭ,</w:t>
            </w:r>
            <w:r w:rsidRPr="00AD0845">
              <w:rPr>
                <w:rFonts w:ascii="Times New Roman" w:hAnsi="Times New Roman" w:cs="Times New Roman"/>
                <w:spacing w:val="-7"/>
                <w:sz w:val="12"/>
                <w:szCs w:val="12"/>
                <w:lang w:val="ru-RU"/>
              </w:rPr>
              <w:t xml:space="preserve"> </w:t>
            </w:r>
            <w:r w:rsidRPr="00AD0845">
              <w:rPr>
                <w:rFonts w:ascii="Times New Roman" w:hAnsi="Times New Roman" w:cs="Times New Roman"/>
                <w:sz w:val="12"/>
                <w:szCs w:val="12"/>
                <w:lang w:val="ru-RU"/>
              </w:rPr>
              <w:t>Гкал</w:t>
            </w:r>
          </w:p>
        </w:tc>
      </w:tr>
      <w:tr w:rsidR="00AD0845" w:rsidRPr="00AD0845" w:rsidTr="00AD0845">
        <w:trPr>
          <w:trHeight w:val="70"/>
        </w:trPr>
        <w:tc>
          <w:tcPr>
            <w:tcW w:w="5000" w:type="pct"/>
            <w:gridSpan w:val="2"/>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с.</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Сергиевск,</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котельные</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ООО</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«СКК»:</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Котельная</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1</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7592</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Котельная</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2</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6999</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Котельная</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ПМК</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4760</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Модульная</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котельная</w:t>
            </w:r>
            <w:r w:rsidRPr="00AD0845">
              <w:rPr>
                <w:rFonts w:ascii="Times New Roman" w:hAnsi="Times New Roman" w:cs="Times New Roman"/>
                <w:spacing w:val="-5"/>
                <w:sz w:val="12"/>
                <w:szCs w:val="12"/>
                <w:lang w:val="ru-RU"/>
              </w:rPr>
              <w:t xml:space="preserve"> </w:t>
            </w:r>
            <w:r w:rsidRPr="00AD0845">
              <w:rPr>
                <w:rFonts w:ascii="Times New Roman" w:hAnsi="Times New Roman" w:cs="Times New Roman"/>
                <w:sz w:val="12"/>
                <w:szCs w:val="12"/>
                <w:lang w:val="ru-RU"/>
              </w:rPr>
              <w:t>ж.</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д.</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Ленина</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91б</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7903</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Модульная</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котельная</w:t>
            </w:r>
            <w:r w:rsidRPr="00AD0845">
              <w:rPr>
                <w:rFonts w:ascii="Times New Roman" w:hAnsi="Times New Roman" w:cs="Times New Roman"/>
                <w:spacing w:val="-5"/>
                <w:sz w:val="12"/>
                <w:szCs w:val="12"/>
                <w:lang w:val="ru-RU"/>
              </w:rPr>
              <w:t xml:space="preserve"> </w:t>
            </w:r>
            <w:r w:rsidRPr="00AD0845">
              <w:rPr>
                <w:rFonts w:ascii="Times New Roman" w:hAnsi="Times New Roman" w:cs="Times New Roman"/>
                <w:sz w:val="12"/>
                <w:szCs w:val="12"/>
                <w:lang w:val="ru-RU"/>
              </w:rPr>
              <w:t>ж.</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д.</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Ленина</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93</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3636</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ДОУ</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«Радуга»</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Северная-70</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160</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ДОУ</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«Сказка»</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Коммунальная-13</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428</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РЦ</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Строителей-7</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348</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СОШ</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Ленина-66</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743</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СОШ</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2 Советская-32а</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527</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ВК Льва</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Толстого-45</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414</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НФС</w:t>
            </w:r>
            <w:r w:rsidRPr="00AD0845">
              <w:rPr>
                <w:rFonts w:ascii="Times New Roman" w:hAnsi="Times New Roman" w:cs="Times New Roman"/>
                <w:spacing w:val="-4"/>
                <w:sz w:val="12"/>
                <w:szCs w:val="12"/>
              </w:rPr>
              <w:t xml:space="preserve"> </w:t>
            </w:r>
            <w:r w:rsidRPr="00AD0845">
              <w:rPr>
                <w:rFonts w:ascii="Times New Roman" w:hAnsi="Times New Roman" w:cs="Times New Roman"/>
                <w:sz w:val="12"/>
                <w:szCs w:val="12"/>
              </w:rPr>
              <w:t>Гагарина-2б</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809</w:t>
            </w:r>
          </w:p>
        </w:tc>
      </w:tr>
      <w:tr w:rsidR="00AD0845" w:rsidRPr="00AD0845" w:rsidTr="00AD0845">
        <w:trPr>
          <w:trHeight w:val="70"/>
        </w:trPr>
        <w:tc>
          <w:tcPr>
            <w:tcW w:w="5000" w:type="pct"/>
            <w:gridSpan w:val="2"/>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с.</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Успенка,</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котельные</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ООО</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«СКК»:</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СОШ</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Полевая-39</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75</w:t>
            </w:r>
          </w:p>
        </w:tc>
      </w:tr>
      <w:tr w:rsidR="00AD0845" w:rsidRPr="00AD0845" w:rsidTr="00AD0845">
        <w:trPr>
          <w:trHeight w:val="70"/>
        </w:trPr>
        <w:tc>
          <w:tcPr>
            <w:tcW w:w="5000" w:type="pct"/>
            <w:gridSpan w:val="2"/>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с.</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Боровка,</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котельные ООО</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«СКК»:</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ДК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Юбилейная-34</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259</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ОУ</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Юбилейная-5</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165</w:t>
            </w:r>
          </w:p>
        </w:tc>
      </w:tr>
      <w:tr w:rsidR="00AD0845" w:rsidRPr="00AD0845" w:rsidTr="00AD0845">
        <w:trPr>
          <w:trHeight w:val="70"/>
        </w:trPr>
        <w:tc>
          <w:tcPr>
            <w:tcW w:w="307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ИТОГО</w:t>
            </w:r>
            <w:r w:rsidRPr="00AD0845">
              <w:rPr>
                <w:rFonts w:ascii="Times New Roman" w:hAnsi="Times New Roman" w:cs="Times New Roman"/>
                <w:spacing w:val="-4"/>
                <w:sz w:val="12"/>
                <w:szCs w:val="12"/>
              </w:rPr>
              <w:t xml:space="preserve"> </w:t>
            </w:r>
            <w:r w:rsidRPr="00AD0845">
              <w:rPr>
                <w:rFonts w:ascii="Times New Roman" w:hAnsi="Times New Roman" w:cs="Times New Roman"/>
                <w:sz w:val="12"/>
                <w:szCs w:val="12"/>
              </w:rPr>
              <w:t>по</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сельскому</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поселению</w:t>
            </w:r>
          </w:p>
        </w:tc>
        <w:tc>
          <w:tcPr>
            <w:tcW w:w="192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34821</w:t>
            </w:r>
          </w:p>
        </w:tc>
      </w:tr>
    </w:tbl>
    <w:p w:rsidR="00AD0845" w:rsidRPr="00AD0845" w:rsidRDefault="00AD0845" w:rsidP="00AD0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1.5.3 </w:t>
      </w:r>
      <w:r w:rsidRPr="00AD0845">
        <w:rPr>
          <w:rFonts w:ascii="Times New Roman" w:hAnsi="Times New Roman" w:cs="Times New Roman"/>
          <w:sz w:val="12"/>
          <w:szCs w:val="12"/>
        </w:rPr>
        <w:t>Существующие нормативы потребления тепловой энергии для населения на отопление.</w:t>
      </w:r>
    </w:p>
    <w:p w:rsidR="00AD0845" w:rsidRDefault="00AD0845" w:rsidP="00AD0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Норматив потребления тепловой энергии на отопление для </w:t>
      </w:r>
      <w:r w:rsidRPr="00AD0845">
        <w:rPr>
          <w:rFonts w:ascii="Times New Roman" w:hAnsi="Times New Roman" w:cs="Times New Roman"/>
          <w:sz w:val="12"/>
          <w:szCs w:val="12"/>
        </w:rPr>
        <w:t>населения сельского поселения Сергиевск Самарской области составляет 0,018 Гкал/м2 в мес.</w:t>
      </w:r>
    </w:p>
    <w:p w:rsidR="00AD0845" w:rsidRPr="00AD0845" w:rsidRDefault="00AD0845" w:rsidP="00AD0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w:t>
      </w:r>
      <w:r w:rsidRPr="00AD0845">
        <w:rPr>
          <w:rFonts w:ascii="Times New Roman" w:hAnsi="Times New Roman" w:cs="Times New Roman"/>
          <w:sz w:val="12"/>
          <w:szCs w:val="12"/>
        </w:rPr>
        <w:t>Балансы тепловой мощности и тепловой нагрузки в зонах действия источников тепловой энергии.</w:t>
      </w:r>
    </w:p>
    <w:p w:rsidR="00AD0845" w:rsidRP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1.6.</w:t>
      </w:r>
      <w:r>
        <w:rPr>
          <w:rFonts w:ascii="Times New Roman" w:hAnsi="Times New Roman" w:cs="Times New Roman"/>
          <w:sz w:val="12"/>
          <w:szCs w:val="12"/>
        </w:rPr>
        <w:t>1</w:t>
      </w:r>
      <w:r w:rsidRPr="00AD0845">
        <w:rPr>
          <w:rFonts w:ascii="Times New Roman" w:hAnsi="Times New Roman" w:cs="Times New Roman"/>
          <w:sz w:val="12"/>
          <w:szCs w:val="12"/>
        </w:rPr>
        <w:t>Балансы установленной, располагаемой тепловой мощности и тепловой мощности нетто, потерь тепловой мощности в тепловых сетях,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по каждому из выводов.</w:t>
      </w:r>
    </w:p>
    <w:p w:rsidR="00AD0845" w:rsidRP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Балансы тепловой мощности и тепловой нагрузки источников тепловой энергии, действующих на территории с. п. Сергиевск представлены в таблице № 65.</w:t>
      </w:r>
    </w:p>
    <w:p w:rsid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Таблица № 65 - Балансы ТМ и т. нагрузки источников тепловой энергии, действующих на территории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26"/>
        <w:gridCol w:w="691"/>
        <w:gridCol w:w="694"/>
        <w:gridCol w:w="1280"/>
        <w:gridCol w:w="861"/>
        <w:gridCol w:w="853"/>
        <w:gridCol w:w="797"/>
        <w:gridCol w:w="921"/>
      </w:tblGrid>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Источник</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теплоснабжения</w:t>
            </w:r>
          </w:p>
        </w:tc>
        <w:tc>
          <w:tcPr>
            <w:tcW w:w="459"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Установ</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ленная</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мощнос</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ть,</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Гкал/ч</w:t>
            </w:r>
          </w:p>
        </w:tc>
        <w:tc>
          <w:tcPr>
            <w:tcW w:w="461"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Распола</w:t>
            </w:r>
            <w:r w:rsidRPr="00AD0845">
              <w:rPr>
                <w:rFonts w:ascii="Times New Roman" w:hAnsi="Times New Roman" w:cs="Times New Roman"/>
                <w:spacing w:val="-58"/>
                <w:sz w:val="12"/>
                <w:szCs w:val="12"/>
                <w:lang w:val="ru-RU"/>
              </w:rPr>
              <w:t xml:space="preserve"> </w:t>
            </w:r>
            <w:r w:rsidRPr="00AD0845">
              <w:rPr>
                <w:rFonts w:ascii="Times New Roman" w:hAnsi="Times New Roman" w:cs="Times New Roman"/>
                <w:sz w:val="12"/>
                <w:szCs w:val="12"/>
                <w:lang w:val="ru-RU"/>
              </w:rPr>
              <w:t>гаемая</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мощнос</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ть,</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Гкал/ч</w:t>
            </w:r>
          </w:p>
        </w:tc>
        <w:tc>
          <w:tcPr>
            <w:tcW w:w="851"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Затраты на</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собственные и</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хозяйственные</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нужды</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котельной,</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Гкал/ч</w:t>
            </w:r>
          </w:p>
        </w:tc>
        <w:tc>
          <w:tcPr>
            <w:tcW w:w="572"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Тепловая</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мощность</w:t>
            </w:r>
            <w:r w:rsidRPr="00AD0845">
              <w:rPr>
                <w:rFonts w:ascii="Times New Roman" w:hAnsi="Times New Roman" w:cs="Times New Roman"/>
                <w:spacing w:val="-58"/>
                <w:sz w:val="12"/>
                <w:szCs w:val="12"/>
                <w:lang w:val="ru-RU"/>
              </w:rPr>
              <w:t xml:space="preserve"> </w:t>
            </w:r>
            <w:r w:rsidRPr="00AD0845">
              <w:rPr>
                <w:rFonts w:ascii="Times New Roman" w:hAnsi="Times New Roman" w:cs="Times New Roman"/>
                <w:sz w:val="12"/>
                <w:szCs w:val="12"/>
                <w:lang w:val="ru-RU"/>
              </w:rPr>
              <w:t>нетто,</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Гкал/ч</w:t>
            </w:r>
          </w:p>
        </w:tc>
        <w:tc>
          <w:tcPr>
            <w:tcW w:w="567"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Потери</w:t>
            </w:r>
            <w:r>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тепловой</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энергии</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при</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pacing w:val="-1"/>
                <w:sz w:val="12"/>
                <w:szCs w:val="12"/>
                <w:lang w:val="ru-RU"/>
              </w:rPr>
              <w:t>передаче,</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Гкал/ч</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Тепловая</w:t>
            </w:r>
            <w:r w:rsidRPr="00AD0845">
              <w:rPr>
                <w:rFonts w:ascii="Times New Roman" w:hAnsi="Times New Roman" w:cs="Times New Roman"/>
                <w:spacing w:val="-57"/>
                <w:sz w:val="12"/>
                <w:szCs w:val="12"/>
              </w:rPr>
              <w:t xml:space="preserve"> </w:t>
            </w:r>
            <w:r w:rsidRPr="00AD0845">
              <w:rPr>
                <w:rFonts w:ascii="Times New Roman" w:hAnsi="Times New Roman" w:cs="Times New Roman"/>
                <w:sz w:val="12"/>
                <w:szCs w:val="12"/>
              </w:rPr>
              <w:t>нагрузка,</w:t>
            </w:r>
            <w:r w:rsidRPr="00AD0845">
              <w:rPr>
                <w:rFonts w:ascii="Times New Roman" w:hAnsi="Times New Roman" w:cs="Times New Roman"/>
                <w:spacing w:val="-57"/>
                <w:sz w:val="12"/>
                <w:szCs w:val="12"/>
              </w:rPr>
              <w:t xml:space="preserve"> </w:t>
            </w:r>
            <w:r w:rsidRPr="00AD0845">
              <w:rPr>
                <w:rFonts w:ascii="Times New Roman" w:hAnsi="Times New Roman" w:cs="Times New Roman"/>
                <w:sz w:val="12"/>
                <w:szCs w:val="12"/>
              </w:rPr>
              <w:t>Гкал/ч</w:t>
            </w:r>
          </w:p>
        </w:tc>
        <w:tc>
          <w:tcPr>
            <w:tcW w:w="612"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Резерв/</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дефицит</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тепловой</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мощности,</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Гкал/ч</w:t>
            </w:r>
          </w:p>
        </w:tc>
      </w:tr>
      <w:tr w:rsidR="00AD0845" w:rsidRPr="00AD0845" w:rsidTr="00AD0845">
        <w:trPr>
          <w:trHeight w:val="70"/>
        </w:trPr>
        <w:tc>
          <w:tcPr>
            <w:tcW w:w="5000" w:type="pct"/>
            <w:gridSpan w:val="8"/>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село</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Сергиевск,</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котельные</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ООО</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«СКК»</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Котельная</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1</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1,720</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1,720</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0,001</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1,719</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0,123</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1,490</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+0,106</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Котельная</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2</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2,920</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2,240</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0,016</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2,224</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0,253</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1,219</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+0,752</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Котельная</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ПМК</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1,032</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1,032</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0,002</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1,030</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0,382</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0,628</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+0,020</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Модульная</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котельная</w:t>
            </w:r>
            <w:r w:rsidRPr="00AD0845">
              <w:rPr>
                <w:rFonts w:ascii="Times New Roman" w:hAnsi="Times New Roman" w:cs="Times New Roman"/>
                <w:spacing w:val="-5"/>
                <w:sz w:val="12"/>
                <w:szCs w:val="12"/>
                <w:lang w:val="ru-RU"/>
              </w:rPr>
              <w:t xml:space="preserve"> </w:t>
            </w:r>
            <w:r w:rsidRPr="00AD0845">
              <w:rPr>
                <w:rFonts w:ascii="Times New Roman" w:hAnsi="Times New Roman" w:cs="Times New Roman"/>
                <w:sz w:val="12"/>
                <w:szCs w:val="12"/>
                <w:lang w:val="ru-RU"/>
              </w:rPr>
              <w:t>ж.</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д.</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Ленина</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91б</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1,720</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1,720</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0,002</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1,718</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0,128</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1,550</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+0,040</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Модульная</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котельная</w:t>
            </w:r>
            <w:r w:rsidRPr="00AD0845">
              <w:rPr>
                <w:rFonts w:ascii="Times New Roman" w:hAnsi="Times New Roman" w:cs="Times New Roman"/>
                <w:spacing w:val="-5"/>
                <w:sz w:val="12"/>
                <w:szCs w:val="12"/>
                <w:lang w:val="ru-RU"/>
              </w:rPr>
              <w:t xml:space="preserve"> </w:t>
            </w:r>
            <w:r w:rsidRPr="00AD0845">
              <w:rPr>
                <w:rFonts w:ascii="Times New Roman" w:hAnsi="Times New Roman" w:cs="Times New Roman"/>
                <w:sz w:val="12"/>
                <w:szCs w:val="12"/>
                <w:lang w:val="ru-RU"/>
              </w:rPr>
              <w:t>ж.</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д.</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Ленина</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93</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0,774</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0,774</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0,774</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0,020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0,753</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+0,001</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ДОУ</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«Радуга»</w:t>
            </w:r>
            <w:r>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rPr>
              <w:t>Северная-70</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0,210</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0,210</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0,210</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0,034</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+0,176</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ДОУ</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«Сказка»</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Коммунальная-13</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0,2537</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0,2537</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0,2537</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0,091</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+0,1627</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РЦ</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Строителей-7</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0,129</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0,129</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0,129</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0,074</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+0,055</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lastRenderedPageBreak/>
              <w:t>МК</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СОШ</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Ленина-66</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1,720</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1,720</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1,720</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0,158</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+1,562</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СОШ</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2 Советская-32а</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0,301</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0,301</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0,301</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0,112</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+0,189</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ВК Льва</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Толстого-45</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0,172</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0,172</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0,172</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0,088</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+0,084</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НФС</w:t>
            </w:r>
            <w:r w:rsidRPr="00AD0845">
              <w:rPr>
                <w:rFonts w:ascii="Times New Roman" w:hAnsi="Times New Roman" w:cs="Times New Roman"/>
                <w:spacing w:val="-4"/>
                <w:sz w:val="12"/>
                <w:szCs w:val="12"/>
              </w:rPr>
              <w:t xml:space="preserve"> </w:t>
            </w:r>
            <w:r w:rsidRPr="00AD0845">
              <w:rPr>
                <w:rFonts w:ascii="Times New Roman" w:hAnsi="Times New Roman" w:cs="Times New Roman"/>
                <w:sz w:val="12"/>
                <w:szCs w:val="12"/>
              </w:rPr>
              <w:t>Гагарина-2б</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0,172</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0,172</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0,172</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0,172</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r>
      <w:tr w:rsidR="00AD0845" w:rsidRPr="00AD0845" w:rsidTr="00AD0845">
        <w:trPr>
          <w:trHeight w:val="70"/>
        </w:trPr>
        <w:tc>
          <w:tcPr>
            <w:tcW w:w="5000" w:type="pct"/>
            <w:gridSpan w:val="8"/>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село</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Успенка,</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котельные</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ООО</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«СКК»</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СОШ</w:t>
            </w:r>
            <w:r w:rsidRPr="00AD0845">
              <w:rPr>
                <w:rFonts w:ascii="Times New Roman" w:hAnsi="Times New Roman" w:cs="Times New Roman"/>
                <w:spacing w:val="-3"/>
                <w:sz w:val="12"/>
                <w:szCs w:val="12"/>
              </w:rPr>
              <w:t xml:space="preserve"> </w:t>
            </w:r>
            <w:r w:rsidRPr="00AD0845">
              <w:rPr>
                <w:rFonts w:ascii="Times New Roman" w:hAnsi="Times New Roman" w:cs="Times New Roman"/>
                <w:sz w:val="12"/>
                <w:szCs w:val="12"/>
              </w:rPr>
              <w:t>Полевая-39</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0,086</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0,086</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0,086</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0,016</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+0,070</w:t>
            </w:r>
          </w:p>
        </w:tc>
      </w:tr>
      <w:tr w:rsidR="00AD0845" w:rsidRPr="00AD0845" w:rsidTr="00AD0845">
        <w:trPr>
          <w:trHeight w:val="70"/>
        </w:trPr>
        <w:tc>
          <w:tcPr>
            <w:tcW w:w="5000" w:type="pct"/>
            <w:gridSpan w:val="8"/>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село</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Боровка,</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котельные</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ООО</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«СКК»</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ДК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Юбилейная-34</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0,086</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0,086</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0,086</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0,055</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+0,031</w:t>
            </w:r>
          </w:p>
        </w:tc>
      </w:tr>
      <w:tr w:rsidR="00AD0845" w:rsidRPr="00AD0845" w:rsidTr="00AD0845">
        <w:trPr>
          <w:trHeight w:val="70"/>
        </w:trPr>
        <w:tc>
          <w:tcPr>
            <w:tcW w:w="94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МК</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ОУ</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Юбилейная-5</w:t>
            </w:r>
          </w:p>
        </w:tc>
        <w:tc>
          <w:tcPr>
            <w:tcW w:w="45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0,129</w:t>
            </w:r>
          </w:p>
        </w:tc>
        <w:tc>
          <w:tcPr>
            <w:tcW w:w="46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0,129</w:t>
            </w:r>
          </w:p>
        </w:tc>
        <w:tc>
          <w:tcPr>
            <w:tcW w:w="8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7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0,129</w:t>
            </w:r>
          </w:p>
        </w:tc>
        <w:tc>
          <w:tcPr>
            <w:tcW w:w="56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0,00</w:t>
            </w:r>
          </w:p>
        </w:tc>
        <w:tc>
          <w:tcPr>
            <w:tcW w:w="530"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0,034</w:t>
            </w:r>
          </w:p>
        </w:tc>
        <w:tc>
          <w:tcPr>
            <w:tcW w:w="612"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+0,095</w:t>
            </w:r>
          </w:p>
        </w:tc>
      </w:tr>
    </w:tbl>
    <w:p w:rsidR="00AD0845" w:rsidRP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Как видно из таблицы № 65, на территории села Сергиевск; на территории села Боровка; на территории села Успенка дефицит тепловой мощности источнико</w:t>
      </w:r>
      <w:r>
        <w:rPr>
          <w:rFonts w:ascii="Times New Roman" w:hAnsi="Times New Roman" w:cs="Times New Roman"/>
          <w:sz w:val="12"/>
          <w:szCs w:val="12"/>
        </w:rPr>
        <w:t>в тепловой энергии отсутствует.</w:t>
      </w:r>
    </w:p>
    <w:p w:rsidR="00AD0845" w:rsidRPr="00AD0845" w:rsidRDefault="00AD0845" w:rsidP="00AD0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w:t>
      </w:r>
      <w:r w:rsidRPr="00AD0845">
        <w:rPr>
          <w:rFonts w:ascii="Times New Roman" w:hAnsi="Times New Roman" w:cs="Times New Roman"/>
          <w:sz w:val="12"/>
          <w:szCs w:val="12"/>
        </w:rPr>
        <w:t>Описание резервов и дефицитов тепловой мощности нетто по каждому источнику тепловой энергии и выводам тепловой мощности от источников тепловой энергии.</w:t>
      </w:r>
    </w:p>
    <w:p w:rsid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Резервы тепловой мощности нетто по каждому источнику тепловой энергии представлены в п. 1.6.1.</w:t>
      </w:r>
    </w:p>
    <w:p w:rsidR="00AD0845" w:rsidRPr="00AD0845" w:rsidRDefault="00AD0845" w:rsidP="00AD0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1.6.3</w:t>
      </w:r>
      <w:r w:rsidRPr="00AD0845">
        <w:rPr>
          <w:rFonts w:ascii="Times New Roman" w:hAnsi="Times New Roman" w:cs="Times New Roman"/>
          <w:sz w:val="12"/>
          <w:szCs w:val="12"/>
        </w:rPr>
        <w:t>Описание гидравлических режимов, обеспечивающих передачу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p>
    <w:p w:rsidR="00AD0845" w:rsidRP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Расчет гидравлических режимов тепловых сетей не выполнены, так как данные материалы входят в состав электронной модели Схемы теплоснабжения. Разработка электронной модели с расчетом гидравлических режимов систем теплоснабжения может быть реализована по требованию заказчика при следующе</w:t>
      </w:r>
      <w:r>
        <w:rPr>
          <w:rFonts w:ascii="Times New Roman" w:hAnsi="Times New Roman" w:cs="Times New Roman"/>
          <w:sz w:val="12"/>
          <w:szCs w:val="12"/>
        </w:rPr>
        <w:t>й актуализации настоящей Схемы.</w:t>
      </w:r>
    </w:p>
    <w:p w:rsidR="00AD0845" w:rsidRPr="00AD0845" w:rsidRDefault="00AD0845" w:rsidP="00AD0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1.6.4</w:t>
      </w:r>
      <w:r w:rsidRPr="00AD0845">
        <w:rPr>
          <w:rFonts w:ascii="Times New Roman" w:hAnsi="Times New Roman" w:cs="Times New Roman"/>
          <w:sz w:val="12"/>
          <w:szCs w:val="12"/>
        </w:rPr>
        <w:t>Причины возникновения дефицитов тепловой мощности и последствий влияния дефицитов на качество теплоснабжения.</w:t>
      </w:r>
    </w:p>
    <w:p w:rsidR="00AD0845" w:rsidRP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Причиной возникновения дефицита тепловой мощности является нехватка тепловой энергии, вырабатываемой данным источником теплоснабжения. Последствием влияния дефицита на качество теплоснабжения является недобор тепловой энергии подключенному потребителю и повышенный</w:t>
      </w:r>
      <w:r>
        <w:rPr>
          <w:rFonts w:ascii="Times New Roman" w:hAnsi="Times New Roman" w:cs="Times New Roman"/>
          <w:sz w:val="12"/>
          <w:szCs w:val="12"/>
        </w:rPr>
        <w:t xml:space="preserve"> износ котельного оборудования.</w:t>
      </w:r>
    </w:p>
    <w:p w:rsidR="00AD0845" w:rsidRPr="00AD0845" w:rsidRDefault="00AD0845" w:rsidP="00AD0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w:t>
      </w:r>
      <w:r w:rsidRPr="00AD0845">
        <w:rPr>
          <w:rFonts w:ascii="Times New Roman" w:hAnsi="Times New Roman" w:cs="Times New Roman"/>
          <w:sz w:val="12"/>
          <w:szCs w:val="12"/>
        </w:rPr>
        <w:t>Балансы теплоносителя.</w:t>
      </w:r>
    </w:p>
    <w:p w:rsidR="00AD0845" w:rsidRP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Тепловые сети источников теплоснабжения двухтрубные. Утечка сетевой воды в системах теплопотребления, через неплотности соединений и уплотнений трубопроводной арматуры и насосов, компенсируются на котельных подпиточной водой. Для заполнения тепловой сети и подпитки используется вода от централизованного водоснабжения.</w:t>
      </w:r>
    </w:p>
    <w:p w:rsid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Расчетные показатели   балансов   теплоносителя   систем   теплоснабжения с. п. Сергиевск представлены в таблице № 66.</w:t>
      </w:r>
    </w:p>
    <w:p w:rsid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Таблица № 66 – Балансы теплоносителя в системах теплоснабжения котельных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844"/>
        <w:gridCol w:w="612"/>
        <w:gridCol w:w="763"/>
        <w:gridCol w:w="721"/>
        <w:gridCol w:w="614"/>
        <w:gridCol w:w="829"/>
        <w:gridCol w:w="1076"/>
        <w:gridCol w:w="1064"/>
      </w:tblGrid>
      <w:tr w:rsidR="00AD0845" w:rsidRPr="00AD0845" w:rsidTr="00AD0845">
        <w:trPr>
          <w:trHeight w:val="70"/>
        </w:trPr>
        <w:tc>
          <w:tcPr>
            <w:tcW w:w="1226"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Источник</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теплоснабжения</w:t>
            </w:r>
          </w:p>
        </w:tc>
        <w:tc>
          <w:tcPr>
            <w:tcW w:w="407"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Расчетный расход сетевой</w:t>
            </w:r>
            <w:r w:rsidRPr="00AD0845">
              <w:rPr>
                <w:rFonts w:ascii="Times New Roman" w:hAnsi="Times New Roman" w:cs="Times New Roman"/>
                <w:spacing w:val="-58"/>
                <w:sz w:val="12"/>
                <w:szCs w:val="12"/>
                <w:lang w:val="ru-RU"/>
              </w:rPr>
              <w:t xml:space="preserve"> </w:t>
            </w:r>
            <w:r w:rsidRPr="00AD0845">
              <w:rPr>
                <w:rFonts w:ascii="Times New Roman" w:hAnsi="Times New Roman" w:cs="Times New Roman"/>
                <w:sz w:val="12"/>
                <w:szCs w:val="12"/>
                <w:lang w:val="ru-RU"/>
              </w:rPr>
              <w:t>воды,</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м</w:t>
            </w:r>
            <w:r w:rsidRPr="00AD0845">
              <w:rPr>
                <w:rFonts w:ascii="Times New Roman" w:hAnsi="Times New Roman" w:cs="Times New Roman"/>
                <w:position w:val="8"/>
                <w:sz w:val="12"/>
                <w:szCs w:val="12"/>
                <w:lang w:val="ru-RU"/>
              </w:rPr>
              <w:t>3</w:t>
            </w:r>
            <w:r w:rsidRPr="00AD0845">
              <w:rPr>
                <w:rFonts w:ascii="Times New Roman" w:hAnsi="Times New Roman" w:cs="Times New Roman"/>
                <w:sz w:val="12"/>
                <w:szCs w:val="12"/>
                <w:lang w:val="ru-RU"/>
              </w:rPr>
              <w:t>/ч</w:t>
            </w:r>
          </w:p>
        </w:tc>
        <w:tc>
          <w:tcPr>
            <w:tcW w:w="507"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Объем</w:t>
            </w:r>
            <w:r w:rsidRPr="00AD0845">
              <w:rPr>
                <w:rFonts w:ascii="Times New Roman" w:hAnsi="Times New Roman" w:cs="Times New Roman"/>
                <w:spacing w:val="-4"/>
                <w:sz w:val="12"/>
                <w:szCs w:val="12"/>
                <w:lang w:val="ru-RU"/>
              </w:rPr>
              <w:t xml:space="preserve"> </w:t>
            </w:r>
            <w:r w:rsidRPr="00AD0845">
              <w:rPr>
                <w:rFonts w:ascii="Times New Roman" w:hAnsi="Times New Roman" w:cs="Times New Roman"/>
                <w:sz w:val="12"/>
                <w:szCs w:val="12"/>
                <w:lang w:val="ru-RU"/>
              </w:rPr>
              <w:t>теплоносителя</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в</w:t>
            </w:r>
          </w:p>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тепловой сети отопления,</w:t>
            </w:r>
            <w:r w:rsidRPr="00AD0845">
              <w:rPr>
                <w:rFonts w:ascii="Times New Roman" w:hAnsi="Times New Roman" w:cs="Times New Roman"/>
                <w:spacing w:val="-58"/>
                <w:sz w:val="12"/>
                <w:szCs w:val="12"/>
                <w:lang w:val="ru-RU"/>
              </w:rPr>
              <w:t xml:space="preserve"> </w:t>
            </w:r>
            <w:r w:rsidRPr="00AD0845">
              <w:rPr>
                <w:rFonts w:ascii="Times New Roman" w:hAnsi="Times New Roman" w:cs="Times New Roman"/>
                <w:position w:val="-7"/>
                <w:sz w:val="12"/>
                <w:szCs w:val="12"/>
                <w:lang w:val="ru-RU"/>
              </w:rPr>
              <w:t>м</w:t>
            </w:r>
            <w:r w:rsidRPr="00AD0845">
              <w:rPr>
                <w:rFonts w:ascii="Times New Roman" w:hAnsi="Times New Roman" w:cs="Times New Roman"/>
                <w:sz w:val="12"/>
                <w:szCs w:val="12"/>
                <w:lang w:val="ru-RU"/>
              </w:rPr>
              <w:t>3</w:t>
            </w:r>
          </w:p>
        </w:tc>
        <w:tc>
          <w:tcPr>
            <w:tcW w:w="479"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Расход воды для подпитки</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тепловой сети отопления,</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м</w:t>
            </w:r>
            <w:r w:rsidRPr="00AD0845">
              <w:rPr>
                <w:rFonts w:ascii="Times New Roman" w:hAnsi="Times New Roman" w:cs="Times New Roman"/>
                <w:position w:val="8"/>
                <w:sz w:val="12"/>
                <w:szCs w:val="12"/>
                <w:lang w:val="ru-RU"/>
              </w:rPr>
              <w:t>3</w:t>
            </w:r>
            <w:r w:rsidRPr="00AD0845">
              <w:rPr>
                <w:rFonts w:ascii="Times New Roman" w:hAnsi="Times New Roman" w:cs="Times New Roman"/>
                <w:sz w:val="12"/>
                <w:szCs w:val="12"/>
                <w:lang w:val="ru-RU"/>
              </w:rPr>
              <w:t>/ч</w:t>
            </w:r>
          </w:p>
        </w:tc>
        <w:tc>
          <w:tcPr>
            <w:tcW w:w="408"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Аварийная</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величина</w:t>
            </w:r>
          </w:p>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подпитки</w:t>
            </w:r>
            <w:r w:rsidRPr="00AD0845">
              <w:rPr>
                <w:rFonts w:ascii="Times New Roman" w:hAnsi="Times New Roman" w:cs="Times New Roman"/>
                <w:spacing w:val="-8"/>
                <w:sz w:val="12"/>
                <w:szCs w:val="12"/>
                <w:lang w:val="ru-RU"/>
              </w:rPr>
              <w:t xml:space="preserve"> </w:t>
            </w:r>
            <w:r w:rsidRPr="00AD0845">
              <w:rPr>
                <w:rFonts w:ascii="Times New Roman" w:hAnsi="Times New Roman" w:cs="Times New Roman"/>
                <w:sz w:val="12"/>
                <w:szCs w:val="12"/>
                <w:lang w:val="ru-RU"/>
              </w:rPr>
              <w:t>тепловой</w:t>
            </w:r>
            <w:r w:rsidRPr="00AD0845">
              <w:rPr>
                <w:rFonts w:ascii="Times New Roman" w:hAnsi="Times New Roman" w:cs="Times New Roman"/>
                <w:spacing w:val="-8"/>
                <w:sz w:val="12"/>
                <w:szCs w:val="12"/>
                <w:lang w:val="ru-RU"/>
              </w:rPr>
              <w:t xml:space="preserve"> </w:t>
            </w:r>
            <w:r w:rsidRPr="00AD0845">
              <w:rPr>
                <w:rFonts w:ascii="Times New Roman" w:hAnsi="Times New Roman" w:cs="Times New Roman"/>
                <w:sz w:val="12"/>
                <w:szCs w:val="12"/>
                <w:lang w:val="ru-RU"/>
              </w:rPr>
              <w:t>сети</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отопления,</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м</w:t>
            </w:r>
            <w:r w:rsidRPr="00AD0845">
              <w:rPr>
                <w:rFonts w:ascii="Times New Roman" w:hAnsi="Times New Roman" w:cs="Times New Roman"/>
                <w:position w:val="8"/>
                <w:sz w:val="12"/>
                <w:szCs w:val="12"/>
                <w:lang w:val="ru-RU"/>
              </w:rPr>
              <w:t>3</w:t>
            </w:r>
            <w:r w:rsidRPr="00AD0845">
              <w:rPr>
                <w:rFonts w:ascii="Times New Roman" w:hAnsi="Times New Roman" w:cs="Times New Roman"/>
                <w:sz w:val="12"/>
                <w:szCs w:val="12"/>
                <w:lang w:val="ru-RU"/>
              </w:rPr>
              <w:t>/ч</w:t>
            </w:r>
          </w:p>
        </w:tc>
        <w:tc>
          <w:tcPr>
            <w:tcW w:w="551"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Годовой</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расход</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воды</w:t>
            </w:r>
            <w:r w:rsidRPr="00AD0845">
              <w:rPr>
                <w:rFonts w:ascii="Times New Roman" w:hAnsi="Times New Roman" w:cs="Times New Roman"/>
                <w:spacing w:val="-5"/>
                <w:sz w:val="12"/>
                <w:szCs w:val="12"/>
                <w:lang w:val="ru-RU"/>
              </w:rPr>
              <w:t xml:space="preserve"> </w:t>
            </w:r>
            <w:r w:rsidRPr="00AD0845">
              <w:rPr>
                <w:rFonts w:ascii="Times New Roman" w:hAnsi="Times New Roman" w:cs="Times New Roman"/>
                <w:sz w:val="12"/>
                <w:szCs w:val="12"/>
                <w:lang w:val="ru-RU"/>
              </w:rPr>
              <w:t>для</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подпитки тепловой сети</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отопления,</w:t>
            </w:r>
            <w:r w:rsidRPr="00AD0845">
              <w:rPr>
                <w:rFonts w:ascii="Times New Roman" w:hAnsi="Times New Roman" w:cs="Times New Roman"/>
                <w:spacing w:val="-4"/>
                <w:sz w:val="12"/>
                <w:szCs w:val="12"/>
                <w:lang w:val="ru-RU"/>
              </w:rPr>
              <w:t xml:space="preserve"> </w:t>
            </w:r>
            <w:r w:rsidRPr="00AD0845">
              <w:rPr>
                <w:rFonts w:ascii="Times New Roman" w:hAnsi="Times New Roman" w:cs="Times New Roman"/>
                <w:sz w:val="12"/>
                <w:szCs w:val="12"/>
                <w:lang w:val="ru-RU"/>
              </w:rPr>
              <w:t>тыс. м</w:t>
            </w:r>
            <w:r w:rsidRPr="00AD0845">
              <w:rPr>
                <w:rFonts w:ascii="Times New Roman" w:hAnsi="Times New Roman" w:cs="Times New Roman"/>
                <w:position w:val="8"/>
                <w:sz w:val="12"/>
                <w:szCs w:val="12"/>
                <w:lang w:val="ru-RU"/>
              </w:rPr>
              <w:t>3</w:t>
            </w:r>
          </w:p>
        </w:tc>
        <w:tc>
          <w:tcPr>
            <w:tcW w:w="715"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Производительность</w:t>
            </w:r>
            <w:r w:rsidRPr="00AD0845">
              <w:rPr>
                <w:rFonts w:ascii="Times New Roman" w:hAnsi="Times New Roman" w:cs="Times New Roman"/>
                <w:spacing w:val="-13"/>
                <w:sz w:val="12"/>
                <w:szCs w:val="12"/>
              </w:rPr>
              <w:t xml:space="preserve"> </w:t>
            </w:r>
            <w:r w:rsidRPr="00AD0845">
              <w:rPr>
                <w:rFonts w:ascii="Times New Roman" w:hAnsi="Times New Roman" w:cs="Times New Roman"/>
                <w:sz w:val="12"/>
                <w:szCs w:val="12"/>
              </w:rPr>
              <w:t>ВПУ,</w:t>
            </w:r>
            <w:r w:rsidRPr="00AD0845">
              <w:rPr>
                <w:rFonts w:ascii="Times New Roman" w:hAnsi="Times New Roman" w:cs="Times New Roman"/>
                <w:spacing w:val="-57"/>
                <w:sz w:val="12"/>
                <w:szCs w:val="12"/>
              </w:rPr>
              <w:t xml:space="preserve"> </w:t>
            </w:r>
            <w:r w:rsidRPr="00AD0845">
              <w:rPr>
                <w:rFonts w:ascii="Times New Roman" w:hAnsi="Times New Roman" w:cs="Times New Roman"/>
                <w:sz w:val="12"/>
                <w:szCs w:val="12"/>
              </w:rPr>
              <w:t>м</w:t>
            </w:r>
            <w:r w:rsidRPr="00AD0845">
              <w:rPr>
                <w:rFonts w:ascii="Times New Roman" w:hAnsi="Times New Roman" w:cs="Times New Roman"/>
                <w:position w:val="8"/>
                <w:sz w:val="12"/>
                <w:szCs w:val="12"/>
              </w:rPr>
              <w:t>3</w:t>
            </w:r>
            <w:r w:rsidRPr="00AD0845">
              <w:rPr>
                <w:rFonts w:ascii="Times New Roman" w:hAnsi="Times New Roman" w:cs="Times New Roman"/>
                <w:sz w:val="12"/>
                <w:szCs w:val="12"/>
              </w:rPr>
              <w:t>/ч</w:t>
            </w:r>
          </w:p>
        </w:tc>
        <w:tc>
          <w:tcPr>
            <w:tcW w:w="707"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Резерв/дефицит</w:t>
            </w:r>
          </w:p>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производительности ВПУ,</w:t>
            </w:r>
            <w:r w:rsidRPr="00AD0845">
              <w:rPr>
                <w:rFonts w:ascii="Times New Roman" w:hAnsi="Times New Roman" w:cs="Times New Roman"/>
                <w:spacing w:val="-58"/>
                <w:sz w:val="12"/>
                <w:szCs w:val="12"/>
                <w:lang w:val="ru-RU"/>
              </w:rPr>
              <w:t xml:space="preserve"> </w:t>
            </w:r>
            <w:r w:rsidRPr="00AD0845">
              <w:rPr>
                <w:rFonts w:ascii="Times New Roman" w:hAnsi="Times New Roman" w:cs="Times New Roman"/>
                <w:sz w:val="12"/>
                <w:szCs w:val="12"/>
                <w:lang w:val="ru-RU"/>
              </w:rPr>
              <w:t>м</w:t>
            </w:r>
            <w:r w:rsidRPr="00AD0845">
              <w:rPr>
                <w:rFonts w:ascii="Times New Roman" w:hAnsi="Times New Roman" w:cs="Times New Roman"/>
                <w:position w:val="8"/>
                <w:sz w:val="12"/>
                <w:szCs w:val="12"/>
                <w:lang w:val="ru-RU"/>
              </w:rPr>
              <w:t>3</w:t>
            </w:r>
            <w:r w:rsidRPr="00AD0845">
              <w:rPr>
                <w:rFonts w:ascii="Times New Roman" w:hAnsi="Times New Roman" w:cs="Times New Roman"/>
                <w:sz w:val="12"/>
                <w:szCs w:val="12"/>
                <w:lang w:val="ru-RU"/>
              </w:rPr>
              <w:t>/ч</w:t>
            </w:r>
          </w:p>
        </w:tc>
      </w:tr>
      <w:tr w:rsidR="00AD0845" w:rsidRPr="00AD0845" w:rsidTr="00AD0845">
        <w:trPr>
          <w:trHeight w:val="70"/>
        </w:trPr>
        <w:tc>
          <w:tcPr>
            <w:tcW w:w="5000" w:type="pct"/>
            <w:gridSpan w:val="8"/>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село</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Сергиевск,</w:t>
            </w:r>
            <w:r w:rsidRPr="00AD0845">
              <w:rPr>
                <w:rFonts w:ascii="Times New Roman" w:hAnsi="Times New Roman" w:cs="Times New Roman"/>
                <w:spacing w:val="-2"/>
                <w:sz w:val="12"/>
                <w:szCs w:val="12"/>
                <w:lang w:val="ru-RU"/>
              </w:rPr>
              <w:t xml:space="preserve"> </w:t>
            </w:r>
            <w:r w:rsidRPr="00AD0845">
              <w:rPr>
                <w:rFonts w:ascii="Times New Roman" w:hAnsi="Times New Roman" w:cs="Times New Roman"/>
                <w:sz w:val="12"/>
                <w:szCs w:val="12"/>
                <w:lang w:val="ru-RU"/>
              </w:rPr>
              <w:t>централизованные</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котельные</w:t>
            </w:r>
            <w:r w:rsidRPr="00AD0845">
              <w:rPr>
                <w:rFonts w:ascii="Times New Roman" w:hAnsi="Times New Roman" w:cs="Times New Roman"/>
                <w:spacing w:val="-6"/>
                <w:sz w:val="12"/>
                <w:szCs w:val="12"/>
                <w:lang w:val="ru-RU"/>
              </w:rPr>
              <w:t xml:space="preserve"> </w:t>
            </w:r>
            <w:r w:rsidRPr="00AD0845">
              <w:rPr>
                <w:rFonts w:ascii="Times New Roman" w:hAnsi="Times New Roman" w:cs="Times New Roman"/>
                <w:sz w:val="12"/>
                <w:szCs w:val="12"/>
                <w:lang w:val="ru-RU"/>
              </w:rPr>
              <w:t>ООО</w:t>
            </w:r>
            <w:r w:rsidRPr="00AD0845">
              <w:rPr>
                <w:rFonts w:ascii="Times New Roman" w:hAnsi="Times New Roman" w:cs="Times New Roman"/>
                <w:spacing w:val="-3"/>
                <w:sz w:val="12"/>
                <w:szCs w:val="12"/>
                <w:lang w:val="ru-RU"/>
              </w:rPr>
              <w:t xml:space="preserve"> </w:t>
            </w:r>
            <w:r w:rsidRPr="00AD0845">
              <w:rPr>
                <w:rFonts w:ascii="Times New Roman" w:hAnsi="Times New Roman" w:cs="Times New Roman"/>
                <w:sz w:val="12"/>
                <w:szCs w:val="12"/>
                <w:lang w:val="ru-RU"/>
              </w:rPr>
              <w:t>«СКК»</w:t>
            </w:r>
          </w:p>
        </w:tc>
      </w:tr>
      <w:tr w:rsidR="00AD0845" w:rsidRPr="00AD0845" w:rsidTr="00AD0845">
        <w:trPr>
          <w:trHeight w:val="70"/>
        </w:trPr>
        <w:tc>
          <w:tcPr>
            <w:tcW w:w="1226"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Котельная</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1</w:t>
            </w:r>
          </w:p>
        </w:tc>
        <w:tc>
          <w:tcPr>
            <w:tcW w:w="4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10,17</w:t>
            </w:r>
          </w:p>
        </w:tc>
        <w:tc>
          <w:tcPr>
            <w:tcW w:w="5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68,2</w:t>
            </w:r>
          </w:p>
        </w:tc>
        <w:tc>
          <w:tcPr>
            <w:tcW w:w="47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w:t>
            </w:r>
          </w:p>
        </w:tc>
        <w:tc>
          <w:tcPr>
            <w:tcW w:w="40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1,36</w:t>
            </w:r>
          </w:p>
        </w:tc>
        <w:tc>
          <w:tcPr>
            <w:tcW w:w="5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47,84</w:t>
            </w:r>
          </w:p>
        </w:tc>
        <w:tc>
          <w:tcPr>
            <w:tcW w:w="715"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н. д</w:t>
            </w:r>
          </w:p>
        </w:tc>
        <w:tc>
          <w:tcPr>
            <w:tcW w:w="7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w w:val="99"/>
                <w:sz w:val="12"/>
                <w:szCs w:val="12"/>
              </w:rPr>
              <w:t>-</w:t>
            </w:r>
          </w:p>
        </w:tc>
      </w:tr>
      <w:tr w:rsidR="00AD0845" w:rsidRPr="00AD0845" w:rsidTr="00AD0845">
        <w:trPr>
          <w:trHeight w:val="70"/>
        </w:trPr>
        <w:tc>
          <w:tcPr>
            <w:tcW w:w="1226"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Котельная</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w:t>
            </w:r>
            <w:r w:rsidRPr="00AD0845">
              <w:rPr>
                <w:rFonts w:ascii="Times New Roman" w:hAnsi="Times New Roman" w:cs="Times New Roman"/>
                <w:spacing w:val="-1"/>
                <w:sz w:val="12"/>
                <w:szCs w:val="12"/>
              </w:rPr>
              <w:t xml:space="preserve"> </w:t>
            </w:r>
            <w:r w:rsidRPr="00AD0845">
              <w:rPr>
                <w:rFonts w:ascii="Times New Roman" w:hAnsi="Times New Roman" w:cs="Times New Roman"/>
                <w:sz w:val="12"/>
                <w:szCs w:val="12"/>
              </w:rPr>
              <w:t>2</w:t>
            </w:r>
          </w:p>
        </w:tc>
        <w:tc>
          <w:tcPr>
            <w:tcW w:w="4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10,17</w:t>
            </w:r>
          </w:p>
        </w:tc>
        <w:tc>
          <w:tcPr>
            <w:tcW w:w="5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69,26</w:t>
            </w:r>
          </w:p>
        </w:tc>
        <w:tc>
          <w:tcPr>
            <w:tcW w:w="47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0,17</w:t>
            </w:r>
          </w:p>
        </w:tc>
        <w:tc>
          <w:tcPr>
            <w:tcW w:w="40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1,38</w:t>
            </w:r>
          </w:p>
        </w:tc>
        <w:tc>
          <w:tcPr>
            <w:tcW w:w="5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47,84</w:t>
            </w:r>
          </w:p>
        </w:tc>
        <w:tc>
          <w:tcPr>
            <w:tcW w:w="715"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н. д</w:t>
            </w:r>
          </w:p>
        </w:tc>
        <w:tc>
          <w:tcPr>
            <w:tcW w:w="7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w w:val="99"/>
                <w:sz w:val="12"/>
                <w:szCs w:val="12"/>
              </w:rPr>
              <w:t>-</w:t>
            </w:r>
          </w:p>
        </w:tc>
      </w:tr>
      <w:tr w:rsidR="00AD0845" w:rsidRPr="00AD0845" w:rsidTr="00AD0845">
        <w:trPr>
          <w:trHeight w:val="70"/>
        </w:trPr>
        <w:tc>
          <w:tcPr>
            <w:tcW w:w="1226"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Котельная</w:t>
            </w:r>
            <w:r w:rsidRPr="00AD0845">
              <w:rPr>
                <w:rFonts w:ascii="Times New Roman" w:hAnsi="Times New Roman" w:cs="Times New Roman"/>
                <w:spacing w:val="-2"/>
                <w:sz w:val="12"/>
                <w:szCs w:val="12"/>
              </w:rPr>
              <w:t xml:space="preserve"> </w:t>
            </w:r>
            <w:r w:rsidRPr="00AD0845">
              <w:rPr>
                <w:rFonts w:ascii="Times New Roman" w:hAnsi="Times New Roman" w:cs="Times New Roman"/>
                <w:sz w:val="12"/>
                <w:szCs w:val="12"/>
              </w:rPr>
              <w:t>ПМК</w:t>
            </w:r>
          </w:p>
        </w:tc>
        <w:tc>
          <w:tcPr>
            <w:tcW w:w="4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13,18</w:t>
            </w:r>
          </w:p>
        </w:tc>
        <w:tc>
          <w:tcPr>
            <w:tcW w:w="5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69,87</w:t>
            </w:r>
          </w:p>
        </w:tc>
        <w:tc>
          <w:tcPr>
            <w:tcW w:w="47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0,18</w:t>
            </w:r>
          </w:p>
        </w:tc>
        <w:tc>
          <w:tcPr>
            <w:tcW w:w="40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1,40</w:t>
            </w:r>
          </w:p>
        </w:tc>
        <w:tc>
          <w:tcPr>
            <w:tcW w:w="5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61,99</w:t>
            </w:r>
          </w:p>
        </w:tc>
        <w:tc>
          <w:tcPr>
            <w:tcW w:w="715"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н. д</w:t>
            </w:r>
          </w:p>
        </w:tc>
        <w:tc>
          <w:tcPr>
            <w:tcW w:w="7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w w:val="99"/>
                <w:sz w:val="12"/>
                <w:szCs w:val="12"/>
              </w:rPr>
              <w:t>-</w:t>
            </w:r>
          </w:p>
        </w:tc>
      </w:tr>
      <w:tr w:rsidR="00AD0845" w:rsidRPr="00AD0845" w:rsidTr="00AD0845">
        <w:trPr>
          <w:trHeight w:val="70"/>
        </w:trPr>
        <w:tc>
          <w:tcPr>
            <w:tcW w:w="1226"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Модульная котельная</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ж.</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д. Ленина</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91б</w:t>
            </w:r>
          </w:p>
        </w:tc>
        <w:tc>
          <w:tcPr>
            <w:tcW w:w="4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10,11</w:t>
            </w:r>
          </w:p>
        </w:tc>
        <w:tc>
          <w:tcPr>
            <w:tcW w:w="5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45,21</w:t>
            </w:r>
          </w:p>
        </w:tc>
        <w:tc>
          <w:tcPr>
            <w:tcW w:w="47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0,11</w:t>
            </w:r>
          </w:p>
        </w:tc>
        <w:tc>
          <w:tcPr>
            <w:tcW w:w="40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0,90</w:t>
            </w:r>
          </w:p>
        </w:tc>
        <w:tc>
          <w:tcPr>
            <w:tcW w:w="5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47,56</w:t>
            </w:r>
          </w:p>
        </w:tc>
        <w:tc>
          <w:tcPr>
            <w:tcW w:w="715"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н. д</w:t>
            </w:r>
          </w:p>
        </w:tc>
        <w:tc>
          <w:tcPr>
            <w:tcW w:w="7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w w:val="99"/>
                <w:sz w:val="12"/>
                <w:szCs w:val="12"/>
              </w:rPr>
              <w:t>-</w:t>
            </w:r>
          </w:p>
        </w:tc>
      </w:tr>
      <w:tr w:rsidR="00AD0845" w:rsidRPr="00AD0845" w:rsidTr="00AD0845">
        <w:trPr>
          <w:trHeight w:val="70"/>
        </w:trPr>
        <w:tc>
          <w:tcPr>
            <w:tcW w:w="1226" w:type="pct"/>
            <w:vAlign w:val="center"/>
          </w:tcPr>
          <w:p w:rsidR="00AD0845" w:rsidRPr="00AD0845" w:rsidRDefault="00AD0845" w:rsidP="00AD0845">
            <w:pPr>
              <w:pStyle w:val="aff1"/>
              <w:jc w:val="center"/>
              <w:rPr>
                <w:rFonts w:ascii="Times New Roman" w:hAnsi="Times New Roman" w:cs="Times New Roman"/>
                <w:sz w:val="12"/>
                <w:szCs w:val="12"/>
                <w:lang w:val="ru-RU"/>
              </w:rPr>
            </w:pPr>
            <w:r w:rsidRPr="00AD0845">
              <w:rPr>
                <w:rFonts w:ascii="Times New Roman" w:hAnsi="Times New Roman" w:cs="Times New Roman"/>
                <w:sz w:val="12"/>
                <w:szCs w:val="12"/>
                <w:lang w:val="ru-RU"/>
              </w:rPr>
              <w:t>Модульная котельная</w:t>
            </w:r>
            <w:r w:rsidRPr="00AD0845">
              <w:rPr>
                <w:rFonts w:ascii="Times New Roman" w:hAnsi="Times New Roman" w:cs="Times New Roman"/>
                <w:spacing w:val="-57"/>
                <w:sz w:val="12"/>
                <w:szCs w:val="12"/>
                <w:lang w:val="ru-RU"/>
              </w:rPr>
              <w:t xml:space="preserve"> </w:t>
            </w:r>
            <w:r w:rsidRPr="00AD0845">
              <w:rPr>
                <w:rFonts w:ascii="Times New Roman" w:hAnsi="Times New Roman" w:cs="Times New Roman"/>
                <w:sz w:val="12"/>
                <w:szCs w:val="12"/>
                <w:lang w:val="ru-RU"/>
              </w:rPr>
              <w:t>ж.</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д. Ленина</w:t>
            </w:r>
            <w:r w:rsidRPr="00AD0845">
              <w:rPr>
                <w:rFonts w:ascii="Times New Roman" w:hAnsi="Times New Roman" w:cs="Times New Roman"/>
                <w:spacing w:val="-1"/>
                <w:sz w:val="12"/>
                <w:szCs w:val="12"/>
                <w:lang w:val="ru-RU"/>
              </w:rPr>
              <w:t xml:space="preserve"> </w:t>
            </w:r>
            <w:r w:rsidRPr="00AD0845">
              <w:rPr>
                <w:rFonts w:ascii="Times New Roman" w:hAnsi="Times New Roman" w:cs="Times New Roman"/>
                <w:sz w:val="12"/>
                <w:szCs w:val="12"/>
                <w:lang w:val="ru-RU"/>
              </w:rPr>
              <w:t>93</w:t>
            </w:r>
          </w:p>
        </w:tc>
        <w:tc>
          <w:tcPr>
            <w:tcW w:w="4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7,03</w:t>
            </w:r>
          </w:p>
        </w:tc>
        <w:tc>
          <w:tcPr>
            <w:tcW w:w="5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12,55</w:t>
            </w:r>
          </w:p>
        </w:tc>
        <w:tc>
          <w:tcPr>
            <w:tcW w:w="479"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0,03</w:t>
            </w:r>
          </w:p>
        </w:tc>
        <w:tc>
          <w:tcPr>
            <w:tcW w:w="408"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0,25</w:t>
            </w:r>
          </w:p>
        </w:tc>
        <w:tc>
          <w:tcPr>
            <w:tcW w:w="551"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33,07</w:t>
            </w:r>
          </w:p>
        </w:tc>
        <w:tc>
          <w:tcPr>
            <w:tcW w:w="715"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sz w:val="12"/>
                <w:szCs w:val="12"/>
              </w:rPr>
              <w:t>н. д</w:t>
            </w:r>
          </w:p>
        </w:tc>
        <w:tc>
          <w:tcPr>
            <w:tcW w:w="707" w:type="pct"/>
            <w:vAlign w:val="center"/>
          </w:tcPr>
          <w:p w:rsidR="00AD0845" w:rsidRPr="00AD0845" w:rsidRDefault="00AD0845" w:rsidP="00AD0845">
            <w:pPr>
              <w:pStyle w:val="aff1"/>
              <w:jc w:val="center"/>
              <w:rPr>
                <w:rFonts w:ascii="Times New Roman" w:hAnsi="Times New Roman" w:cs="Times New Roman"/>
                <w:sz w:val="12"/>
                <w:szCs w:val="12"/>
              </w:rPr>
            </w:pPr>
            <w:r w:rsidRPr="00AD0845">
              <w:rPr>
                <w:rFonts w:ascii="Times New Roman" w:hAnsi="Times New Roman" w:cs="Times New Roman"/>
                <w:w w:val="99"/>
                <w:sz w:val="12"/>
                <w:szCs w:val="12"/>
              </w:rPr>
              <w:t>-</w:t>
            </w:r>
          </w:p>
        </w:tc>
      </w:tr>
    </w:tbl>
    <w:p w:rsidR="00AD0845" w:rsidRPr="00AD0845" w:rsidRDefault="00AD0845" w:rsidP="00547053">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Теплоноситель в системах теплоснабжения с. п. Сергиевск предназначен для пере</w:t>
      </w:r>
      <w:r w:rsidR="00547053">
        <w:rPr>
          <w:rFonts w:ascii="Times New Roman" w:hAnsi="Times New Roman" w:cs="Times New Roman"/>
          <w:sz w:val="12"/>
          <w:szCs w:val="12"/>
        </w:rPr>
        <w:t>дачи теплоты на цели отопления.</w:t>
      </w:r>
    </w:p>
    <w:p w:rsidR="00AD0845" w:rsidRPr="00AD0845" w:rsidRDefault="00547053" w:rsidP="00AD0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1.8Топливные балансы источников тепловой энергии и </w:t>
      </w:r>
      <w:r w:rsidR="00AD0845" w:rsidRPr="00AD0845">
        <w:rPr>
          <w:rFonts w:ascii="Times New Roman" w:hAnsi="Times New Roman" w:cs="Times New Roman"/>
          <w:sz w:val="12"/>
          <w:szCs w:val="12"/>
        </w:rPr>
        <w:t>система обеспечения топливом.</w:t>
      </w:r>
    </w:p>
    <w:p w:rsidR="00AD0845" w:rsidRPr="00AD0845" w:rsidRDefault="00547053" w:rsidP="00AD084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1.8.1</w:t>
      </w:r>
      <w:r w:rsidR="00AD0845" w:rsidRPr="00AD0845">
        <w:rPr>
          <w:rFonts w:ascii="Times New Roman" w:hAnsi="Times New Roman" w:cs="Times New Roman"/>
          <w:sz w:val="12"/>
          <w:szCs w:val="12"/>
        </w:rPr>
        <w:t>Описание видов и количества используемого основного топлива для каждого источника тепловой энергии.</w:t>
      </w:r>
    </w:p>
    <w:p w:rsidR="00AD0845" w:rsidRPr="00AD0845" w:rsidRDefault="00AD0845" w:rsidP="00547053">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 xml:space="preserve">Основным </w:t>
      </w:r>
      <w:r w:rsidR="00547053">
        <w:rPr>
          <w:rFonts w:ascii="Times New Roman" w:hAnsi="Times New Roman" w:cs="Times New Roman"/>
          <w:sz w:val="12"/>
          <w:szCs w:val="12"/>
        </w:rPr>
        <w:t>видом топлива в котельных с.п.</w:t>
      </w:r>
      <w:r w:rsidRPr="00AD0845">
        <w:rPr>
          <w:rFonts w:ascii="Times New Roman" w:hAnsi="Times New Roman" w:cs="Times New Roman"/>
          <w:sz w:val="12"/>
          <w:szCs w:val="12"/>
        </w:rPr>
        <w:t>Сергиевск является природный газ. Резервное топливо не предусмотрено проектом. Обеспечение топливом производится надлежащим образом в соответствии с действующими нормативными документами. Теплотворная способность природного газа составляет 8200 Ккал/м3. В таблице № 67 представлены топли</w:t>
      </w:r>
      <w:r w:rsidR="00547053">
        <w:rPr>
          <w:rFonts w:ascii="Times New Roman" w:hAnsi="Times New Roman" w:cs="Times New Roman"/>
          <w:sz w:val="12"/>
          <w:szCs w:val="12"/>
        </w:rPr>
        <w:t>вные балансы по котельным с. п.Сергиевск</w:t>
      </w:r>
      <w:r w:rsidRPr="00AD0845">
        <w:rPr>
          <w:rFonts w:ascii="Times New Roman" w:hAnsi="Times New Roman" w:cs="Times New Roman"/>
          <w:sz w:val="12"/>
          <w:szCs w:val="12"/>
        </w:rPr>
        <w:t xml:space="preserve"> </w:t>
      </w:r>
    </w:p>
    <w:p w:rsidR="00AD0845" w:rsidRDefault="00AD0845" w:rsidP="00AD0845">
      <w:pPr>
        <w:spacing w:after="0" w:line="240" w:lineRule="auto"/>
        <w:ind w:firstLine="284"/>
        <w:jc w:val="both"/>
        <w:rPr>
          <w:rFonts w:ascii="Times New Roman" w:hAnsi="Times New Roman" w:cs="Times New Roman"/>
          <w:sz w:val="12"/>
          <w:szCs w:val="12"/>
        </w:rPr>
      </w:pPr>
      <w:r w:rsidRPr="00AD0845">
        <w:rPr>
          <w:rFonts w:ascii="Times New Roman" w:hAnsi="Times New Roman" w:cs="Times New Roman"/>
          <w:sz w:val="12"/>
          <w:szCs w:val="12"/>
        </w:rPr>
        <w:t>Таблица № 67 - Топливные балансы источников тепловой энергии, расположенных в границах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02"/>
        <w:gridCol w:w="674"/>
        <w:gridCol w:w="609"/>
        <w:gridCol w:w="799"/>
        <w:gridCol w:w="1068"/>
        <w:gridCol w:w="764"/>
        <w:gridCol w:w="1107"/>
      </w:tblGrid>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Источник</w:t>
            </w:r>
            <w:r w:rsidRPr="00547053">
              <w:rPr>
                <w:rFonts w:ascii="Times New Roman" w:hAnsi="Times New Roman" w:cs="Times New Roman"/>
                <w:spacing w:val="1"/>
                <w:sz w:val="12"/>
                <w:szCs w:val="12"/>
              </w:rPr>
              <w:t xml:space="preserve"> </w:t>
            </w:r>
            <w:r w:rsidRPr="00547053">
              <w:rPr>
                <w:rFonts w:ascii="Times New Roman" w:hAnsi="Times New Roman" w:cs="Times New Roman"/>
                <w:sz w:val="12"/>
                <w:szCs w:val="12"/>
              </w:rPr>
              <w:t>теплоснабжения</w:t>
            </w:r>
          </w:p>
        </w:tc>
        <w:tc>
          <w:tcPr>
            <w:tcW w:w="448" w:type="pct"/>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Суммарная тепловая нагрузка</w:t>
            </w:r>
            <w:r w:rsidRPr="00547053">
              <w:rPr>
                <w:rFonts w:ascii="Times New Roman" w:hAnsi="Times New Roman" w:cs="Times New Roman"/>
                <w:spacing w:val="-57"/>
                <w:sz w:val="12"/>
                <w:szCs w:val="12"/>
                <w:lang w:val="ru-RU"/>
              </w:rPr>
              <w:t xml:space="preserve"> </w:t>
            </w:r>
            <w:r w:rsidRPr="00547053">
              <w:rPr>
                <w:rFonts w:ascii="Times New Roman" w:hAnsi="Times New Roman" w:cs="Times New Roman"/>
                <w:sz w:val="12"/>
                <w:szCs w:val="12"/>
                <w:lang w:val="ru-RU"/>
              </w:rPr>
              <w:t>котельной,</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Гкал/ч</w:t>
            </w:r>
          </w:p>
        </w:tc>
        <w:tc>
          <w:tcPr>
            <w:tcW w:w="405" w:type="pct"/>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Расчетная годовая выработка</w:t>
            </w:r>
            <w:r w:rsidRPr="00547053">
              <w:rPr>
                <w:rFonts w:ascii="Times New Roman" w:hAnsi="Times New Roman" w:cs="Times New Roman"/>
                <w:spacing w:val="-57"/>
                <w:sz w:val="12"/>
                <w:szCs w:val="12"/>
                <w:lang w:val="ru-RU"/>
              </w:rPr>
              <w:t xml:space="preserve"> </w:t>
            </w:r>
            <w:r w:rsidRPr="00547053">
              <w:rPr>
                <w:rFonts w:ascii="Times New Roman" w:hAnsi="Times New Roman" w:cs="Times New Roman"/>
                <w:sz w:val="12"/>
                <w:szCs w:val="12"/>
                <w:lang w:val="ru-RU"/>
              </w:rPr>
              <w:t>тепловой</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энергии,</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Гкал</w:t>
            </w:r>
          </w:p>
        </w:tc>
        <w:tc>
          <w:tcPr>
            <w:tcW w:w="531" w:type="pct"/>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Максимальный</w:t>
            </w:r>
            <w:r w:rsidRPr="00547053">
              <w:rPr>
                <w:rFonts w:ascii="Times New Roman" w:hAnsi="Times New Roman" w:cs="Times New Roman"/>
                <w:spacing w:val="-5"/>
                <w:sz w:val="12"/>
                <w:szCs w:val="12"/>
                <w:lang w:val="ru-RU"/>
              </w:rPr>
              <w:t xml:space="preserve"> </w:t>
            </w:r>
            <w:r w:rsidRPr="00547053">
              <w:rPr>
                <w:rFonts w:ascii="Times New Roman" w:hAnsi="Times New Roman" w:cs="Times New Roman"/>
                <w:sz w:val="12"/>
                <w:szCs w:val="12"/>
                <w:lang w:val="ru-RU"/>
              </w:rPr>
              <w:t>часовой</w:t>
            </w:r>
            <w:r w:rsidRPr="00547053">
              <w:rPr>
                <w:rFonts w:ascii="Times New Roman" w:hAnsi="Times New Roman" w:cs="Times New Roman"/>
                <w:spacing w:val="-5"/>
                <w:sz w:val="12"/>
                <w:szCs w:val="12"/>
                <w:lang w:val="ru-RU"/>
              </w:rPr>
              <w:t xml:space="preserve"> </w:t>
            </w:r>
            <w:r w:rsidRPr="00547053">
              <w:rPr>
                <w:rFonts w:ascii="Times New Roman" w:hAnsi="Times New Roman" w:cs="Times New Roman"/>
                <w:sz w:val="12"/>
                <w:szCs w:val="12"/>
                <w:lang w:val="ru-RU"/>
              </w:rPr>
              <w:t>расход</w:t>
            </w:r>
            <w:r w:rsidRPr="00547053">
              <w:rPr>
                <w:rFonts w:ascii="Times New Roman" w:hAnsi="Times New Roman" w:cs="Times New Roman"/>
                <w:spacing w:val="-57"/>
                <w:sz w:val="12"/>
                <w:szCs w:val="12"/>
                <w:lang w:val="ru-RU"/>
              </w:rPr>
              <w:t xml:space="preserve"> </w:t>
            </w:r>
            <w:r w:rsidRPr="00547053">
              <w:rPr>
                <w:rFonts w:ascii="Times New Roman" w:hAnsi="Times New Roman" w:cs="Times New Roman"/>
                <w:sz w:val="12"/>
                <w:szCs w:val="12"/>
                <w:lang w:val="ru-RU"/>
              </w:rPr>
              <w:t>условного</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топлива, кг</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у.т./ч</w:t>
            </w:r>
          </w:p>
        </w:tc>
        <w:tc>
          <w:tcPr>
            <w:tcW w:w="710" w:type="pct"/>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Удельный расход основного</w:t>
            </w:r>
            <w:r w:rsidRPr="00547053">
              <w:rPr>
                <w:rFonts w:ascii="Times New Roman" w:hAnsi="Times New Roman" w:cs="Times New Roman"/>
                <w:spacing w:val="-57"/>
                <w:sz w:val="12"/>
                <w:szCs w:val="12"/>
                <w:lang w:val="ru-RU"/>
              </w:rPr>
              <w:t xml:space="preserve"> </w:t>
            </w:r>
            <w:r w:rsidRPr="00547053">
              <w:rPr>
                <w:rFonts w:ascii="Times New Roman" w:hAnsi="Times New Roman" w:cs="Times New Roman"/>
                <w:sz w:val="12"/>
                <w:szCs w:val="12"/>
                <w:lang w:val="ru-RU"/>
              </w:rPr>
              <w:t>топлива, кг у.т./Гкал</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(средневзвешенный)</w:t>
            </w:r>
          </w:p>
        </w:tc>
        <w:tc>
          <w:tcPr>
            <w:tcW w:w="508" w:type="pct"/>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Расчетный</w:t>
            </w:r>
            <w:r w:rsidRPr="00547053">
              <w:rPr>
                <w:rFonts w:ascii="Times New Roman" w:hAnsi="Times New Roman" w:cs="Times New Roman"/>
                <w:spacing w:val="-5"/>
                <w:sz w:val="12"/>
                <w:szCs w:val="12"/>
                <w:lang w:val="ru-RU"/>
              </w:rPr>
              <w:t xml:space="preserve"> </w:t>
            </w:r>
            <w:r w:rsidRPr="00547053">
              <w:rPr>
                <w:rFonts w:ascii="Times New Roman" w:hAnsi="Times New Roman" w:cs="Times New Roman"/>
                <w:sz w:val="12"/>
                <w:szCs w:val="12"/>
                <w:lang w:val="ru-RU"/>
              </w:rPr>
              <w:t>годовой</w:t>
            </w:r>
            <w:r w:rsidRPr="00547053">
              <w:rPr>
                <w:rFonts w:ascii="Times New Roman" w:hAnsi="Times New Roman" w:cs="Times New Roman"/>
                <w:spacing w:val="-5"/>
                <w:sz w:val="12"/>
                <w:szCs w:val="12"/>
                <w:lang w:val="ru-RU"/>
              </w:rPr>
              <w:t xml:space="preserve"> </w:t>
            </w:r>
            <w:r w:rsidRPr="00547053">
              <w:rPr>
                <w:rFonts w:ascii="Times New Roman" w:hAnsi="Times New Roman" w:cs="Times New Roman"/>
                <w:sz w:val="12"/>
                <w:szCs w:val="12"/>
                <w:lang w:val="ru-RU"/>
              </w:rPr>
              <w:t>расход</w:t>
            </w:r>
            <w:r w:rsidRPr="00547053">
              <w:rPr>
                <w:rFonts w:ascii="Times New Roman" w:hAnsi="Times New Roman" w:cs="Times New Roman"/>
                <w:spacing w:val="-57"/>
                <w:sz w:val="12"/>
                <w:szCs w:val="12"/>
                <w:lang w:val="ru-RU"/>
              </w:rPr>
              <w:t xml:space="preserve"> </w:t>
            </w:r>
            <w:r w:rsidRPr="00547053">
              <w:rPr>
                <w:rFonts w:ascii="Times New Roman" w:hAnsi="Times New Roman" w:cs="Times New Roman"/>
                <w:sz w:val="12"/>
                <w:szCs w:val="12"/>
                <w:lang w:val="ru-RU"/>
              </w:rPr>
              <w:t>основного</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топлива,</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т</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у.т.</w:t>
            </w:r>
          </w:p>
        </w:tc>
        <w:tc>
          <w:tcPr>
            <w:tcW w:w="735" w:type="pct"/>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Расчетный годовой расход</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основного топлива, тыс. м</w:t>
            </w:r>
            <w:r w:rsidRPr="00547053">
              <w:rPr>
                <w:rFonts w:ascii="Times New Roman" w:hAnsi="Times New Roman" w:cs="Times New Roman"/>
                <w:position w:val="8"/>
                <w:sz w:val="12"/>
                <w:szCs w:val="12"/>
                <w:lang w:val="ru-RU"/>
              </w:rPr>
              <w:t>3</w:t>
            </w:r>
            <w:r w:rsidRPr="00547053">
              <w:rPr>
                <w:rFonts w:ascii="Times New Roman" w:hAnsi="Times New Roman" w:cs="Times New Roman"/>
                <w:spacing w:val="1"/>
                <w:position w:val="8"/>
                <w:sz w:val="12"/>
                <w:szCs w:val="12"/>
                <w:lang w:val="ru-RU"/>
              </w:rPr>
              <w:t xml:space="preserve"> </w:t>
            </w:r>
            <w:r w:rsidRPr="00547053">
              <w:rPr>
                <w:rFonts w:ascii="Times New Roman" w:hAnsi="Times New Roman" w:cs="Times New Roman"/>
                <w:sz w:val="12"/>
                <w:szCs w:val="12"/>
                <w:lang w:val="ru-RU"/>
              </w:rPr>
              <w:t>природного газа (низшая</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теплота</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сгорания</w:t>
            </w:r>
            <w:r w:rsidRPr="00547053">
              <w:rPr>
                <w:rFonts w:ascii="Times New Roman" w:hAnsi="Times New Roman" w:cs="Times New Roman"/>
                <w:spacing w:val="-1"/>
                <w:sz w:val="12"/>
                <w:szCs w:val="12"/>
                <w:lang w:val="ru-RU"/>
              </w:rPr>
              <w:t xml:space="preserve"> </w:t>
            </w:r>
            <w:r w:rsidRPr="00547053">
              <w:rPr>
                <w:rFonts w:ascii="Times New Roman" w:hAnsi="Times New Roman" w:cs="Times New Roman"/>
                <w:sz w:val="12"/>
                <w:szCs w:val="12"/>
                <w:lang w:val="ru-RU"/>
              </w:rPr>
              <w:t>8200</w:t>
            </w:r>
            <w:r w:rsidRPr="00547053">
              <w:rPr>
                <w:rFonts w:ascii="Times New Roman" w:hAnsi="Times New Roman" w:cs="Times New Roman"/>
                <w:spacing w:val="-4"/>
                <w:sz w:val="12"/>
                <w:szCs w:val="12"/>
                <w:lang w:val="ru-RU"/>
              </w:rPr>
              <w:t xml:space="preserve"> </w:t>
            </w:r>
            <w:r w:rsidRPr="00547053">
              <w:rPr>
                <w:rFonts w:ascii="Times New Roman" w:hAnsi="Times New Roman" w:cs="Times New Roman"/>
                <w:sz w:val="12"/>
                <w:szCs w:val="12"/>
                <w:lang w:val="ru-RU"/>
              </w:rPr>
              <w:t>Ккал/м</w:t>
            </w:r>
            <w:r w:rsidRPr="00547053">
              <w:rPr>
                <w:rFonts w:ascii="Times New Roman" w:hAnsi="Times New Roman" w:cs="Times New Roman"/>
                <w:position w:val="8"/>
                <w:sz w:val="12"/>
                <w:szCs w:val="12"/>
                <w:lang w:val="ru-RU"/>
              </w:rPr>
              <w:t>3</w:t>
            </w:r>
            <w:r w:rsidRPr="00547053">
              <w:rPr>
                <w:rFonts w:ascii="Times New Roman" w:hAnsi="Times New Roman" w:cs="Times New Roman"/>
                <w:sz w:val="12"/>
                <w:szCs w:val="12"/>
                <w:lang w:val="ru-RU"/>
              </w:rPr>
              <w:t>)</w:t>
            </w:r>
          </w:p>
        </w:tc>
      </w:tr>
      <w:tr w:rsidR="00547053" w:rsidRPr="00547053" w:rsidTr="00547053">
        <w:trPr>
          <w:trHeight w:val="70"/>
        </w:trPr>
        <w:tc>
          <w:tcPr>
            <w:tcW w:w="5000" w:type="pct"/>
            <w:gridSpan w:val="7"/>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село</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Сергиевск,</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котельные</w:t>
            </w:r>
            <w:r w:rsidRPr="00547053">
              <w:rPr>
                <w:rFonts w:ascii="Times New Roman" w:hAnsi="Times New Roman" w:cs="Times New Roman"/>
                <w:spacing w:val="-3"/>
                <w:sz w:val="12"/>
                <w:szCs w:val="12"/>
                <w:lang w:val="ru-RU"/>
              </w:rPr>
              <w:t xml:space="preserve"> </w:t>
            </w:r>
            <w:r w:rsidRPr="00547053">
              <w:rPr>
                <w:rFonts w:ascii="Times New Roman" w:hAnsi="Times New Roman" w:cs="Times New Roman"/>
                <w:sz w:val="12"/>
                <w:szCs w:val="12"/>
                <w:lang w:val="ru-RU"/>
              </w:rPr>
              <w:t>ООО</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«СКК»</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Котельная</w:t>
            </w:r>
            <w:r w:rsidRPr="00547053">
              <w:rPr>
                <w:rFonts w:ascii="Times New Roman" w:hAnsi="Times New Roman" w:cs="Times New Roman"/>
                <w:spacing w:val="-1"/>
                <w:sz w:val="12"/>
                <w:szCs w:val="12"/>
              </w:rPr>
              <w:t xml:space="preserve"> </w:t>
            </w:r>
            <w:r w:rsidRPr="00547053">
              <w:rPr>
                <w:rFonts w:ascii="Times New Roman" w:hAnsi="Times New Roman" w:cs="Times New Roman"/>
                <w:sz w:val="12"/>
                <w:szCs w:val="12"/>
              </w:rPr>
              <w:t>№</w:t>
            </w:r>
            <w:r w:rsidRPr="00547053">
              <w:rPr>
                <w:rFonts w:ascii="Times New Roman" w:hAnsi="Times New Roman" w:cs="Times New Roman"/>
                <w:spacing w:val="-1"/>
                <w:sz w:val="12"/>
                <w:szCs w:val="12"/>
              </w:rPr>
              <w:t xml:space="preserve"> </w:t>
            </w:r>
            <w:r w:rsidRPr="00547053">
              <w:rPr>
                <w:rFonts w:ascii="Times New Roman" w:hAnsi="Times New Roman" w:cs="Times New Roman"/>
                <w:sz w:val="12"/>
                <w:szCs w:val="12"/>
              </w:rPr>
              <w:t>1</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1,614</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7592</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266,13</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1251,88</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1084,82</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Котельная</w:t>
            </w:r>
            <w:r w:rsidRPr="00547053">
              <w:rPr>
                <w:rFonts w:ascii="Times New Roman" w:hAnsi="Times New Roman" w:cs="Times New Roman"/>
                <w:spacing w:val="-1"/>
                <w:sz w:val="12"/>
                <w:szCs w:val="12"/>
              </w:rPr>
              <w:t xml:space="preserve"> </w:t>
            </w:r>
            <w:r w:rsidRPr="00547053">
              <w:rPr>
                <w:rFonts w:ascii="Times New Roman" w:hAnsi="Times New Roman" w:cs="Times New Roman"/>
                <w:sz w:val="12"/>
                <w:szCs w:val="12"/>
              </w:rPr>
              <w:t>№</w:t>
            </w:r>
            <w:r w:rsidRPr="00547053">
              <w:rPr>
                <w:rFonts w:ascii="Times New Roman" w:hAnsi="Times New Roman" w:cs="Times New Roman"/>
                <w:spacing w:val="-1"/>
                <w:sz w:val="12"/>
                <w:szCs w:val="12"/>
              </w:rPr>
              <w:t xml:space="preserve"> </w:t>
            </w:r>
            <w:r w:rsidRPr="00547053">
              <w:rPr>
                <w:rFonts w:ascii="Times New Roman" w:hAnsi="Times New Roman" w:cs="Times New Roman"/>
                <w:sz w:val="12"/>
                <w:szCs w:val="12"/>
              </w:rPr>
              <w:t>2</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1,488</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6999</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245,36</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1154,16</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1000,14</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Котельная</w:t>
            </w:r>
            <w:r w:rsidRPr="00547053">
              <w:rPr>
                <w:rFonts w:ascii="Times New Roman" w:hAnsi="Times New Roman" w:cs="Times New Roman"/>
                <w:spacing w:val="-2"/>
                <w:sz w:val="12"/>
                <w:szCs w:val="12"/>
              </w:rPr>
              <w:t xml:space="preserve"> </w:t>
            </w:r>
            <w:r w:rsidRPr="00547053">
              <w:rPr>
                <w:rFonts w:ascii="Times New Roman" w:hAnsi="Times New Roman" w:cs="Times New Roman"/>
                <w:sz w:val="12"/>
                <w:szCs w:val="12"/>
              </w:rPr>
              <w:t>ПМК</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1,012</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4760</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166,87</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784,95</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680,2</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Модульная</w:t>
            </w:r>
            <w:r w:rsidRPr="00547053">
              <w:rPr>
                <w:rFonts w:ascii="Times New Roman" w:hAnsi="Times New Roman" w:cs="Times New Roman"/>
                <w:spacing w:val="-3"/>
                <w:sz w:val="12"/>
                <w:szCs w:val="12"/>
                <w:lang w:val="ru-RU"/>
              </w:rPr>
              <w:t xml:space="preserve"> </w:t>
            </w:r>
            <w:r w:rsidRPr="00547053">
              <w:rPr>
                <w:rFonts w:ascii="Times New Roman" w:hAnsi="Times New Roman" w:cs="Times New Roman"/>
                <w:sz w:val="12"/>
                <w:szCs w:val="12"/>
                <w:lang w:val="ru-RU"/>
              </w:rPr>
              <w:t>котельная</w:t>
            </w:r>
            <w:r w:rsidRPr="00547053">
              <w:rPr>
                <w:rFonts w:ascii="Times New Roman" w:hAnsi="Times New Roman" w:cs="Times New Roman"/>
                <w:spacing w:val="-6"/>
                <w:sz w:val="12"/>
                <w:szCs w:val="12"/>
                <w:lang w:val="ru-RU"/>
              </w:rPr>
              <w:t xml:space="preserve"> </w:t>
            </w:r>
            <w:r w:rsidRPr="00547053">
              <w:rPr>
                <w:rFonts w:ascii="Times New Roman" w:hAnsi="Times New Roman" w:cs="Times New Roman"/>
                <w:sz w:val="12"/>
                <w:szCs w:val="12"/>
                <w:lang w:val="ru-RU"/>
              </w:rPr>
              <w:t>ж.</w:t>
            </w:r>
            <w:r w:rsidRPr="00547053">
              <w:rPr>
                <w:rFonts w:ascii="Times New Roman" w:hAnsi="Times New Roman" w:cs="Times New Roman"/>
                <w:spacing w:val="-3"/>
                <w:sz w:val="12"/>
                <w:szCs w:val="12"/>
                <w:lang w:val="ru-RU"/>
              </w:rPr>
              <w:t xml:space="preserve"> </w:t>
            </w:r>
            <w:r w:rsidRPr="00547053">
              <w:rPr>
                <w:rFonts w:ascii="Times New Roman" w:hAnsi="Times New Roman" w:cs="Times New Roman"/>
                <w:sz w:val="12"/>
                <w:szCs w:val="12"/>
                <w:lang w:val="ru-RU"/>
              </w:rPr>
              <w:t>д.</w:t>
            </w:r>
            <w:r w:rsidRPr="00547053">
              <w:rPr>
                <w:rFonts w:ascii="Times New Roman" w:hAnsi="Times New Roman" w:cs="Times New Roman"/>
                <w:spacing w:val="-57"/>
                <w:sz w:val="12"/>
                <w:szCs w:val="12"/>
                <w:lang w:val="ru-RU"/>
              </w:rPr>
              <w:t xml:space="preserve"> </w:t>
            </w:r>
            <w:r w:rsidRPr="00547053">
              <w:rPr>
                <w:rFonts w:ascii="Times New Roman" w:hAnsi="Times New Roman" w:cs="Times New Roman"/>
                <w:sz w:val="12"/>
                <w:szCs w:val="12"/>
                <w:lang w:val="ru-RU"/>
              </w:rPr>
              <w:t>Ленина</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91б</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1,68</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7903</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277,02</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1303,08</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1129,18</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Модульная</w:t>
            </w:r>
            <w:r w:rsidRPr="00547053">
              <w:rPr>
                <w:rFonts w:ascii="Times New Roman" w:hAnsi="Times New Roman" w:cs="Times New Roman"/>
                <w:spacing w:val="-3"/>
                <w:sz w:val="12"/>
                <w:szCs w:val="12"/>
                <w:lang w:val="ru-RU"/>
              </w:rPr>
              <w:t xml:space="preserve"> </w:t>
            </w:r>
            <w:r w:rsidRPr="00547053">
              <w:rPr>
                <w:rFonts w:ascii="Times New Roman" w:hAnsi="Times New Roman" w:cs="Times New Roman"/>
                <w:sz w:val="12"/>
                <w:szCs w:val="12"/>
                <w:lang w:val="ru-RU"/>
              </w:rPr>
              <w:t>котельная</w:t>
            </w:r>
            <w:r w:rsidRPr="00547053">
              <w:rPr>
                <w:rFonts w:ascii="Times New Roman" w:hAnsi="Times New Roman" w:cs="Times New Roman"/>
                <w:spacing w:val="-6"/>
                <w:sz w:val="12"/>
                <w:szCs w:val="12"/>
                <w:lang w:val="ru-RU"/>
              </w:rPr>
              <w:t xml:space="preserve"> </w:t>
            </w:r>
            <w:r w:rsidRPr="00547053">
              <w:rPr>
                <w:rFonts w:ascii="Times New Roman" w:hAnsi="Times New Roman" w:cs="Times New Roman"/>
                <w:sz w:val="12"/>
                <w:szCs w:val="12"/>
                <w:lang w:val="ru-RU"/>
              </w:rPr>
              <w:t>ж.</w:t>
            </w:r>
            <w:r w:rsidRPr="00547053">
              <w:rPr>
                <w:rFonts w:ascii="Times New Roman" w:hAnsi="Times New Roman" w:cs="Times New Roman"/>
                <w:spacing w:val="-3"/>
                <w:sz w:val="12"/>
                <w:szCs w:val="12"/>
                <w:lang w:val="ru-RU"/>
              </w:rPr>
              <w:t xml:space="preserve"> </w:t>
            </w:r>
            <w:r w:rsidRPr="00547053">
              <w:rPr>
                <w:rFonts w:ascii="Times New Roman" w:hAnsi="Times New Roman" w:cs="Times New Roman"/>
                <w:sz w:val="12"/>
                <w:szCs w:val="12"/>
                <w:lang w:val="ru-RU"/>
              </w:rPr>
              <w:t>д.</w:t>
            </w:r>
            <w:r w:rsidRPr="00547053">
              <w:rPr>
                <w:rFonts w:ascii="Times New Roman" w:hAnsi="Times New Roman" w:cs="Times New Roman"/>
                <w:spacing w:val="-57"/>
                <w:sz w:val="12"/>
                <w:szCs w:val="12"/>
                <w:lang w:val="ru-RU"/>
              </w:rPr>
              <w:t xml:space="preserve"> </w:t>
            </w:r>
            <w:r w:rsidRPr="00547053">
              <w:rPr>
                <w:rFonts w:ascii="Times New Roman" w:hAnsi="Times New Roman" w:cs="Times New Roman"/>
                <w:sz w:val="12"/>
                <w:szCs w:val="12"/>
                <w:lang w:val="ru-RU"/>
              </w:rPr>
              <w:t>Ленина</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93</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0,773</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3636</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127,46</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599,57</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519,56</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МК ДОУ «Радуга» Северная-</w:t>
            </w:r>
            <w:r w:rsidRPr="00547053">
              <w:rPr>
                <w:rFonts w:ascii="Times New Roman" w:hAnsi="Times New Roman" w:cs="Times New Roman"/>
                <w:spacing w:val="-57"/>
                <w:sz w:val="12"/>
                <w:szCs w:val="12"/>
              </w:rPr>
              <w:t xml:space="preserve"> </w:t>
            </w:r>
            <w:r w:rsidRPr="00547053">
              <w:rPr>
                <w:rFonts w:ascii="Times New Roman" w:hAnsi="Times New Roman" w:cs="Times New Roman"/>
                <w:sz w:val="12"/>
                <w:szCs w:val="12"/>
              </w:rPr>
              <w:t>70</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0,034</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160</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5,606</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26,37</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22,85</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МК ДОУ «Сказка»</w:t>
            </w:r>
            <w:r w:rsidRPr="00547053">
              <w:rPr>
                <w:rFonts w:ascii="Times New Roman" w:hAnsi="Times New Roman" w:cs="Times New Roman"/>
                <w:spacing w:val="-57"/>
                <w:sz w:val="12"/>
                <w:szCs w:val="12"/>
              </w:rPr>
              <w:t xml:space="preserve"> </w:t>
            </w:r>
            <w:r w:rsidRPr="00547053">
              <w:rPr>
                <w:rFonts w:ascii="Times New Roman" w:hAnsi="Times New Roman" w:cs="Times New Roman"/>
                <w:sz w:val="12"/>
                <w:szCs w:val="12"/>
              </w:rPr>
              <w:t>Коммунальная-13</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0,091</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428</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15,00</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70,58</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61,16</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МК</w:t>
            </w:r>
            <w:r w:rsidRPr="00547053">
              <w:rPr>
                <w:rFonts w:ascii="Times New Roman" w:hAnsi="Times New Roman" w:cs="Times New Roman"/>
                <w:spacing w:val="-2"/>
                <w:sz w:val="12"/>
                <w:szCs w:val="12"/>
              </w:rPr>
              <w:t xml:space="preserve"> </w:t>
            </w:r>
            <w:r w:rsidRPr="00547053">
              <w:rPr>
                <w:rFonts w:ascii="Times New Roman" w:hAnsi="Times New Roman" w:cs="Times New Roman"/>
                <w:sz w:val="12"/>
                <w:szCs w:val="12"/>
              </w:rPr>
              <w:t>РЦ</w:t>
            </w:r>
            <w:r w:rsidRPr="00547053">
              <w:rPr>
                <w:rFonts w:ascii="Times New Roman" w:hAnsi="Times New Roman" w:cs="Times New Roman"/>
                <w:spacing w:val="-2"/>
                <w:sz w:val="12"/>
                <w:szCs w:val="12"/>
              </w:rPr>
              <w:t xml:space="preserve"> </w:t>
            </w:r>
            <w:r w:rsidRPr="00547053">
              <w:rPr>
                <w:rFonts w:ascii="Times New Roman" w:hAnsi="Times New Roman" w:cs="Times New Roman"/>
                <w:sz w:val="12"/>
                <w:szCs w:val="12"/>
              </w:rPr>
              <w:t>Строителей-7</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0,074</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348</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12,20</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57,39</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66,24</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МК</w:t>
            </w:r>
            <w:r w:rsidRPr="00547053">
              <w:rPr>
                <w:rFonts w:ascii="Times New Roman" w:hAnsi="Times New Roman" w:cs="Times New Roman"/>
                <w:spacing w:val="-3"/>
                <w:sz w:val="12"/>
                <w:szCs w:val="12"/>
              </w:rPr>
              <w:t xml:space="preserve"> </w:t>
            </w:r>
            <w:r w:rsidRPr="00547053">
              <w:rPr>
                <w:rFonts w:ascii="Times New Roman" w:hAnsi="Times New Roman" w:cs="Times New Roman"/>
                <w:sz w:val="12"/>
                <w:szCs w:val="12"/>
              </w:rPr>
              <w:t>СОШ</w:t>
            </w:r>
            <w:r w:rsidRPr="00547053">
              <w:rPr>
                <w:rFonts w:ascii="Times New Roman" w:hAnsi="Times New Roman" w:cs="Times New Roman"/>
                <w:spacing w:val="-3"/>
                <w:sz w:val="12"/>
                <w:szCs w:val="12"/>
              </w:rPr>
              <w:t xml:space="preserve"> </w:t>
            </w:r>
            <w:r w:rsidRPr="00547053">
              <w:rPr>
                <w:rFonts w:ascii="Times New Roman" w:hAnsi="Times New Roman" w:cs="Times New Roman"/>
                <w:sz w:val="12"/>
                <w:szCs w:val="12"/>
              </w:rPr>
              <w:t>Ленина-66</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0,158</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743</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26,05</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122,55</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106,19</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lastRenderedPageBreak/>
              <w:t>МК</w:t>
            </w:r>
            <w:r w:rsidRPr="00547053">
              <w:rPr>
                <w:rFonts w:ascii="Times New Roman" w:hAnsi="Times New Roman" w:cs="Times New Roman"/>
                <w:spacing w:val="-1"/>
                <w:sz w:val="12"/>
                <w:szCs w:val="12"/>
              </w:rPr>
              <w:t xml:space="preserve"> </w:t>
            </w:r>
            <w:r w:rsidRPr="00547053">
              <w:rPr>
                <w:rFonts w:ascii="Times New Roman" w:hAnsi="Times New Roman" w:cs="Times New Roman"/>
                <w:sz w:val="12"/>
                <w:szCs w:val="12"/>
              </w:rPr>
              <w:t>СОШ</w:t>
            </w:r>
            <w:r w:rsidRPr="00547053">
              <w:rPr>
                <w:rFonts w:ascii="Times New Roman" w:hAnsi="Times New Roman" w:cs="Times New Roman"/>
                <w:spacing w:val="-2"/>
                <w:sz w:val="12"/>
                <w:szCs w:val="12"/>
              </w:rPr>
              <w:t xml:space="preserve"> </w:t>
            </w:r>
            <w:r w:rsidRPr="00547053">
              <w:rPr>
                <w:rFonts w:ascii="Times New Roman" w:hAnsi="Times New Roman" w:cs="Times New Roman"/>
                <w:sz w:val="12"/>
                <w:szCs w:val="12"/>
              </w:rPr>
              <w:t>№</w:t>
            </w:r>
            <w:r w:rsidRPr="00547053">
              <w:rPr>
                <w:rFonts w:ascii="Times New Roman" w:hAnsi="Times New Roman" w:cs="Times New Roman"/>
                <w:spacing w:val="-3"/>
                <w:sz w:val="12"/>
                <w:szCs w:val="12"/>
              </w:rPr>
              <w:t xml:space="preserve"> </w:t>
            </w:r>
            <w:r w:rsidRPr="00547053">
              <w:rPr>
                <w:rFonts w:ascii="Times New Roman" w:hAnsi="Times New Roman" w:cs="Times New Roman"/>
                <w:sz w:val="12"/>
                <w:szCs w:val="12"/>
              </w:rPr>
              <w:t>2 Советская-32а</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0,112</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527</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18,47</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86,87</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75,28</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МК</w:t>
            </w:r>
            <w:r w:rsidRPr="00547053">
              <w:rPr>
                <w:rFonts w:ascii="Times New Roman" w:hAnsi="Times New Roman" w:cs="Times New Roman"/>
                <w:spacing w:val="-1"/>
                <w:sz w:val="12"/>
                <w:szCs w:val="12"/>
              </w:rPr>
              <w:t xml:space="preserve"> </w:t>
            </w:r>
            <w:r w:rsidRPr="00547053">
              <w:rPr>
                <w:rFonts w:ascii="Times New Roman" w:hAnsi="Times New Roman" w:cs="Times New Roman"/>
                <w:sz w:val="12"/>
                <w:szCs w:val="12"/>
              </w:rPr>
              <w:t>ВК Льва</w:t>
            </w:r>
            <w:r w:rsidRPr="00547053">
              <w:rPr>
                <w:rFonts w:ascii="Times New Roman" w:hAnsi="Times New Roman" w:cs="Times New Roman"/>
                <w:spacing w:val="-3"/>
                <w:sz w:val="12"/>
                <w:szCs w:val="12"/>
              </w:rPr>
              <w:t xml:space="preserve"> </w:t>
            </w:r>
            <w:r w:rsidRPr="00547053">
              <w:rPr>
                <w:rFonts w:ascii="Times New Roman" w:hAnsi="Times New Roman" w:cs="Times New Roman"/>
                <w:sz w:val="12"/>
                <w:szCs w:val="12"/>
              </w:rPr>
              <w:t>Толстого-45</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0,088</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414</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14,51</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68,26</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59,15</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МК</w:t>
            </w:r>
            <w:r w:rsidRPr="00547053">
              <w:rPr>
                <w:rFonts w:ascii="Times New Roman" w:hAnsi="Times New Roman" w:cs="Times New Roman"/>
                <w:spacing w:val="-3"/>
                <w:sz w:val="12"/>
                <w:szCs w:val="12"/>
              </w:rPr>
              <w:t xml:space="preserve"> </w:t>
            </w:r>
            <w:r w:rsidRPr="00547053">
              <w:rPr>
                <w:rFonts w:ascii="Times New Roman" w:hAnsi="Times New Roman" w:cs="Times New Roman"/>
                <w:sz w:val="12"/>
                <w:szCs w:val="12"/>
              </w:rPr>
              <w:t>НФС</w:t>
            </w:r>
            <w:r w:rsidRPr="00547053">
              <w:rPr>
                <w:rFonts w:ascii="Times New Roman" w:hAnsi="Times New Roman" w:cs="Times New Roman"/>
                <w:spacing w:val="-4"/>
                <w:sz w:val="12"/>
                <w:szCs w:val="12"/>
              </w:rPr>
              <w:t xml:space="preserve"> </w:t>
            </w:r>
            <w:r w:rsidRPr="00547053">
              <w:rPr>
                <w:rFonts w:ascii="Times New Roman" w:hAnsi="Times New Roman" w:cs="Times New Roman"/>
                <w:sz w:val="12"/>
                <w:szCs w:val="12"/>
              </w:rPr>
              <w:t>Гагарина-2б</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0,172</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809</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28,36</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133,41</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115,61</w:t>
            </w:r>
          </w:p>
        </w:tc>
      </w:tr>
      <w:tr w:rsidR="00547053" w:rsidRPr="00547053" w:rsidTr="00547053">
        <w:trPr>
          <w:trHeight w:val="70"/>
        </w:trPr>
        <w:tc>
          <w:tcPr>
            <w:tcW w:w="5000" w:type="pct"/>
            <w:gridSpan w:val="7"/>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село</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Успенка,</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котельные</w:t>
            </w:r>
            <w:r w:rsidRPr="00547053">
              <w:rPr>
                <w:rFonts w:ascii="Times New Roman" w:hAnsi="Times New Roman" w:cs="Times New Roman"/>
                <w:spacing w:val="-3"/>
                <w:sz w:val="12"/>
                <w:szCs w:val="12"/>
                <w:lang w:val="ru-RU"/>
              </w:rPr>
              <w:t xml:space="preserve"> </w:t>
            </w:r>
            <w:r w:rsidRPr="00547053">
              <w:rPr>
                <w:rFonts w:ascii="Times New Roman" w:hAnsi="Times New Roman" w:cs="Times New Roman"/>
                <w:sz w:val="12"/>
                <w:szCs w:val="12"/>
                <w:lang w:val="ru-RU"/>
              </w:rPr>
              <w:t>ООО</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«СКК»</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МК</w:t>
            </w:r>
            <w:r w:rsidRPr="00547053">
              <w:rPr>
                <w:rFonts w:ascii="Times New Roman" w:hAnsi="Times New Roman" w:cs="Times New Roman"/>
                <w:spacing w:val="-3"/>
                <w:sz w:val="12"/>
                <w:szCs w:val="12"/>
              </w:rPr>
              <w:t xml:space="preserve"> </w:t>
            </w:r>
            <w:r w:rsidRPr="00547053">
              <w:rPr>
                <w:rFonts w:ascii="Times New Roman" w:hAnsi="Times New Roman" w:cs="Times New Roman"/>
                <w:sz w:val="12"/>
                <w:szCs w:val="12"/>
              </w:rPr>
              <w:t>СОШ</w:t>
            </w:r>
            <w:r w:rsidRPr="00547053">
              <w:rPr>
                <w:rFonts w:ascii="Times New Roman" w:hAnsi="Times New Roman" w:cs="Times New Roman"/>
                <w:spacing w:val="-3"/>
                <w:sz w:val="12"/>
                <w:szCs w:val="12"/>
              </w:rPr>
              <w:t xml:space="preserve"> </w:t>
            </w:r>
            <w:r w:rsidRPr="00547053">
              <w:rPr>
                <w:rFonts w:ascii="Times New Roman" w:hAnsi="Times New Roman" w:cs="Times New Roman"/>
                <w:sz w:val="12"/>
                <w:szCs w:val="12"/>
              </w:rPr>
              <w:t>Полевая-39</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0,016</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75</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2,64</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12,41</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10,75</w:t>
            </w:r>
          </w:p>
        </w:tc>
      </w:tr>
      <w:tr w:rsidR="00547053" w:rsidRPr="00547053" w:rsidTr="00547053">
        <w:trPr>
          <w:trHeight w:val="70"/>
        </w:trPr>
        <w:tc>
          <w:tcPr>
            <w:tcW w:w="5000" w:type="pct"/>
            <w:gridSpan w:val="7"/>
            <w:vAlign w:val="center"/>
          </w:tcPr>
          <w:p w:rsidR="00547053" w:rsidRPr="00547053" w:rsidRDefault="00547053" w:rsidP="00547053">
            <w:pPr>
              <w:pStyle w:val="aff1"/>
              <w:jc w:val="center"/>
              <w:rPr>
                <w:rFonts w:ascii="Times New Roman" w:hAnsi="Times New Roman" w:cs="Times New Roman"/>
                <w:sz w:val="12"/>
                <w:szCs w:val="12"/>
                <w:lang w:val="ru-RU"/>
              </w:rPr>
            </w:pPr>
            <w:r w:rsidRPr="00547053">
              <w:rPr>
                <w:rFonts w:ascii="Times New Roman" w:hAnsi="Times New Roman" w:cs="Times New Roman"/>
                <w:sz w:val="12"/>
                <w:szCs w:val="12"/>
                <w:lang w:val="ru-RU"/>
              </w:rPr>
              <w:t>село</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Боровка,</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котельные</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ООО</w:t>
            </w:r>
            <w:r w:rsidRPr="00547053">
              <w:rPr>
                <w:rFonts w:ascii="Times New Roman" w:hAnsi="Times New Roman" w:cs="Times New Roman"/>
                <w:spacing w:val="-2"/>
                <w:sz w:val="12"/>
                <w:szCs w:val="12"/>
                <w:lang w:val="ru-RU"/>
              </w:rPr>
              <w:t xml:space="preserve"> </w:t>
            </w:r>
            <w:r w:rsidRPr="00547053">
              <w:rPr>
                <w:rFonts w:ascii="Times New Roman" w:hAnsi="Times New Roman" w:cs="Times New Roman"/>
                <w:sz w:val="12"/>
                <w:szCs w:val="12"/>
                <w:lang w:val="ru-RU"/>
              </w:rPr>
              <w:t>«СКК»</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МК</w:t>
            </w:r>
            <w:r w:rsidRPr="00547053">
              <w:rPr>
                <w:rFonts w:ascii="Times New Roman" w:hAnsi="Times New Roman" w:cs="Times New Roman"/>
                <w:spacing w:val="-2"/>
                <w:sz w:val="12"/>
                <w:szCs w:val="12"/>
              </w:rPr>
              <w:t xml:space="preserve"> </w:t>
            </w:r>
            <w:r w:rsidRPr="00547053">
              <w:rPr>
                <w:rFonts w:ascii="Times New Roman" w:hAnsi="Times New Roman" w:cs="Times New Roman"/>
                <w:sz w:val="12"/>
                <w:szCs w:val="12"/>
              </w:rPr>
              <w:t>ДК</w:t>
            </w:r>
            <w:r w:rsidRPr="00547053">
              <w:rPr>
                <w:rFonts w:ascii="Times New Roman" w:hAnsi="Times New Roman" w:cs="Times New Roman"/>
                <w:spacing w:val="-3"/>
                <w:sz w:val="12"/>
                <w:szCs w:val="12"/>
              </w:rPr>
              <w:t xml:space="preserve"> </w:t>
            </w:r>
            <w:r w:rsidRPr="00547053">
              <w:rPr>
                <w:rFonts w:ascii="Times New Roman" w:hAnsi="Times New Roman" w:cs="Times New Roman"/>
                <w:sz w:val="12"/>
                <w:szCs w:val="12"/>
              </w:rPr>
              <w:t>Юбилейная-34</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0,055</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259</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9,08</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42,71</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37,01</w:t>
            </w:r>
          </w:p>
        </w:tc>
      </w:tr>
      <w:tr w:rsidR="00547053" w:rsidRPr="00547053" w:rsidTr="00547053">
        <w:trPr>
          <w:trHeight w:val="70"/>
        </w:trPr>
        <w:tc>
          <w:tcPr>
            <w:tcW w:w="1662"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МК</w:t>
            </w:r>
            <w:r w:rsidRPr="00547053">
              <w:rPr>
                <w:rFonts w:ascii="Times New Roman" w:hAnsi="Times New Roman" w:cs="Times New Roman"/>
                <w:spacing w:val="-3"/>
                <w:sz w:val="12"/>
                <w:szCs w:val="12"/>
              </w:rPr>
              <w:t xml:space="preserve"> </w:t>
            </w:r>
            <w:r w:rsidRPr="00547053">
              <w:rPr>
                <w:rFonts w:ascii="Times New Roman" w:hAnsi="Times New Roman" w:cs="Times New Roman"/>
                <w:sz w:val="12"/>
                <w:szCs w:val="12"/>
              </w:rPr>
              <w:t>ОУ</w:t>
            </w:r>
            <w:r w:rsidRPr="00547053">
              <w:rPr>
                <w:rFonts w:ascii="Times New Roman" w:hAnsi="Times New Roman" w:cs="Times New Roman"/>
                <w:spacing w:val="-2"/>
                <w:sz w:val="12"/>
                <w:szCs w:val="12"/>
              </w:rPr>
              <w:t xml:space="preserve"> </w:t>
            </w:r>
            <w:r w:rsidRPr="00547053">
              <w:rPr>
                <w:rFonts w:ascii="Times New Roman" w:hAnsi="Times New Roman" w:cs="Times New Roman"/>
                <w:sz w:val="12"/>
                <w:szCs w:val="12"/>
              </w:rPr>
              <w:t>Юбилейная-5</w:t>
            </w:r>
          </w:p>
        </w:tc>
        <w:tc>
          <w:tcPr>
            <w:tcW w:w="44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0,035</w:t>
            </w:r>
          </w:p>
        </w:tc>
        <w:tc>
          <w:tcPr>
            <w:tcW w:w="40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165</w:t>
            </w:r>
          </w:p>
        </w:tc>
        <w:tc>
          <w:tcPr>
            <w:tcW w:w="531"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5,78</w:t>
            </w:r>
          </w:p>
        </w:tc>
        <w:tc>
          <w:tcPr>
            <w:tcW w:w="710"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164,89</w:t>
            </w:r>
          </w:p>
        </w:tc>
        <w:tc>
          <w:tcPr>
            <w:tcW w:w="508"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27,21</w:t>
            </w:r>
          </w:p>
        </w:tc>
        <w:tc>
          <w:tcPr>
            <w:tcW w:w="735" w:type="pct"/>
            <w:vAlign w:val="center"/>
          </w:tcPr>
          <w:p w:rsidR="00547053" w:rsidRPr="00547053" w:rsidRDefault="00547053" w:rsidP="00547053">
            <w:pPr>
              <w:pStyle w:val="aff1"/>
              <w:jc w:val="center"/>
              <w:rPr>
                <w:rFonts w:ascii="Times New Roman" w:hAnsi="Times New Roman" w:cs="Times New Roman"/>
                <w:sz w:val="12"/>
                <w:szCs w:val="12"/>
              </w:rPr>
            </w:pPr>
            <w:r w:rsidRPr="00547053">
              <w:rPr>
                <w:rFonts w:ascii="Times New Roman" w:hAnsi="Times New Roman" w:cs="Times New Roman"/>
                <w:sz w:val="12"/>
                <w:szCs w:val="12"/>
              </w:rPr>
              <w:t>23,57</w:t>
            </w:r>
          </w:p>
        </w:tc>
      </w:tr>
    </w:tbl>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1.8.2</w:t>
      </w:r>
      <w:r w:rsidRPr="00547053">
        <w:rPr>
          <w:rFonts w:ascii="Times New Roman" w:hAnsi="Times New Roman" w:cs="Times New Roman"/>
          <w:sz w:val="12"/>
          <w:szCs w:val="12"/>
        </w:rPr>
        <w:t>Описание видов резервного и аварийного топлива и возможности их обеспечения в соответствии с нормативными требованиями.</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Резервное и аварийное топливо на котельных с</w:t>
      </w:r>
      <w:r>
        <w:rPr>
          <w:rFonts w:ascii="Times New Roman" w:hAnsi="Times New Roman" w:cs="Times New Roman"/>
          <w:sz w:val="12"/>
          <w:szCs w:val="12"/>
        </w:rPr>
        <w:t>. п. Сергиевск не используется.</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1.8.3</w:t>
      </w:r>
      <w:r w:rsidRPr="00547053">
        <w:rPr>
          <w:rFonts w:ascii="Times New Roman" w:hAnsi="Times New Roman" w:cs="Times New Roman"/>
          <w:sz w:val="12"/>
          <w:szCs w:val="12"/>
        </w:rPr>
        <w:t>Описание особенностей характеристик топлив в зависимости от мест поставки.</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Согласно Генплану с. п. Сергиевск характеристики топлив</w:t>
      </w:r>
      <w:r>
        <w:rPr>
          <w:rFonts w:ascii="Times New Roman" w:hAnsi="Times New Roman" w:cs="Times New Roman"/>
          <w:sz w:val="12"/>
          <w:szCs w:val="12"/>
        </w:rPr>
        <w:t>а не зависят от места поставки.</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1.8.4</w:t>
      </w:r>
      <w:r w:rsidRPr="00547053">
        <w:rPr>
          <w:rFonts w:ascii="Times New Roman" w:hAnsi="Times New Roman" w:cs="Times New Roman"/>
          <w:sz w:val="12"/>
          <w:szCs w:val="12"/>
        </w:rPr>
        <w:t>Анализ поставки топлива в периоды расчетных температур наружного воздуха.</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Поставки топлива в периоды расчетных температур наружного в</w:t>
      </w:r>
      <w:r>
        <w:rPr>
          <w:rFonts w:ascii="Times New Roman" w:hAnsi="Times New Roman" w:cs="Times New Roman"/>
          <w:sz w:val="12"/>
          <w:szCs w:val="12"/>
        </w:rPr>
        <w:t>оздуха не различаются.</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w:t>
      </w:r>
      <w:r w:rsidRPr="00547053">
        <w:rPr>
          <w:rFonts w:ascii="Times New Roman" w:hAnsi="Times New Roman" w:cs="Times New Roman"/>
          <w:sz w:val="12"/>
          <w:szCs w:val="12"/>
        </w:rPr>
        <w:t>Надежность теплоснабжения.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1.9.1</w:t>
      </w:r>
      <w:r w:rsidRPr="00547053">
        <w:rPr>
          <w:rFonts w:ascii="Times New Roman" w:hAnsi="Times New Roman" w:cs="Times New Roman"/>
          <w:sz w:val="12"/>
          <w:szCs w:val="12"/>
        </w:rPr>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Согласно методическим указаниям по анализу показателей, используемых для оценки надежности систем теплоснабжения (приказ Минрегиона России № 310 от 26.07.2013) далее приведены показатели надежности системы теплоснабжения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Показатель надежности электроснабжения источников тепла (Кэ) характеризуется наличием или отсутствием резервного электропитания:</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7053">
        <w:rPr>
          <w:rFonts w:ascii="Times New Roman" w:hAnsi="Times New Roman" w:cs="Times New Roman"/>
          <w:sz w:val="12"/>
          <w:szCs w:val="12"/>
        </w:rPr>
        <w:t>при наличии резервного электроснабжения Кэ = 1,0;</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7053">
        <w:rPr>
          <w:rFonts w:ascii="Times New Roman" w:hAnsi="Times New Roman" w:cs="Times New Roman"/>
          <w:sz w:val="12"/>
          <w:szCs w:val="12"/>
        </w:rPr>
        <w:t>при отсутствии резервного электроснабжения при мощности источника тепловой энергии (Гкал/ч):</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до 5,0</w:t>
      </w:r>
      <w:r w:rsidRPr="00547053">
        <w:rPr>
          <w:rFonts w:ascii="Times New Roman" w:hAnsi="Times New Roman" w:cs="Times New Roman"/>
          <w:sz w:val="12"/>
          <w:szCs w:val="12"/>
        </w:rPr>
        <w:tab/>
        <w:t>- Кэ = 0,8;</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5,0 – 20 </w:t>
      </w:r>
      <w:r w:rsidRPr="00547053">
        <w:rPr>
          <w:rFonts w:ascii="Times New Roman" w:hAnsi="Times New Roman" w:cs="Times New Roman"/>
          <w:sz w:val="12"/>
          <w:szCs w:val="12"/>
        </w:rPr>
        <w:t xml:space="preserve"> - Кэ = 0,7;</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20</w:t>
      </w:r>
      <w:r w:rsidRPr="00547053">
        <w:rPr>
          <w:rFonts w:ascii="Times New Roman" w:hAnsi="Times New Roman" w:cs="Times New Roman"/>
          <w:sz w:val="12"/>
          <w:szCs w:val="12"/>
        </w:rPr>
        <w:t>- Кэ = 0,6.</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водоснабжения источников тепла </w:t>
      </w:r>
      <w:r w:rsidRPr="00547053">
        <w:rPr>
          <w:rFonts w:ascii="Times New Roman" w:hAnsi="Times New Roman" w:cs="Times New Roman"/>
          <w:sz w:val="12"/>
          <w:szCs w:val="12"/>
        </w:rPr>
        <w:t>(Кв) характеризуется наличием или отсутствием резервного водоснабжения: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7053">
        <w:rPr>
          <w:rFonts w:ascii="Times New Roman" w:hAnsi="Times New Roman" w:cs="Times New Roman"/>
          <w:sz w:val="12"/>
          <w:szCs w:val="12"/>
        </w:rPr>
        <w:t>при наличии резервного водоснабжения Кв = 1,0;</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7053">
        <w:rPr>
          <w:rFonts w:ascii="Times New Roman" w:hAnsi="Times New Roman" w:cs="Times New Roman"/>
          <w:sz w:val="12"/>
          <w:szCs w:val="12"/>
        </w:rPr>
        <w:t>при отсутствии резервного водоснабжения при мощности источника тепловой энергии (Гкал/ч):</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до 5,0</w:t>
      </w:r>
      <w:r>
        <w:rPr>
          <w:rFonts w:ascii="Times New Roman" w:hAnsi="Times New Roman" w:cs="Times New Roman"/>
          <w:sz w:val="12"/>
          <w:szCs w:val="12"/>
        </w:rPr>
        <w:tab/>
        <w:t>- Кв = 0,8;</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5,0 – 20</w:t>
      </w:r>
      <w:r w:rsidRPr="00547053">
        <w:rPr>
          <w:rFonts w:ascii="Times New Roman" w:hAnsi="Times New Roman" w:cs="Times New Roman"/>
          <w:sz w:val="12"/>
          <w:szCs w:val="12"/>
        </w:rPr>
        <w:tab/>
        <w:t>- Кв = 0,7;</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свыше 20</w:t>
      </w:r>
      <w:r w:rsidRPr="00547053">
        <w:rPr>
          <w:rFonts w:ascii="Times New Roman" w:hAnsi="Times New Roman" w:cs="Times New Roman"/>
          <w:sz w:val="12"/>
          <w:szCs w:val="12"/>
        </w:rPr>
        <w:tab/>
        <w:t>- Кв = 0,6.</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Показатель надежности топливоснабжения источников тепла</w:t>
      </w:r>
      <w:r>
        <w:rPr>
          <w:rFonts w:ascii="Times New Roman" w:hAnsi="Times New Roman" w:cs="Times New Roman"/>
          <w:sz w:val="12"/>
          <w:szCs w:val="12"/>
        </w:rPr>
        <w:tab/>
        <w:t xml:space="preserve"> (Кт/) </w:t>
      </w:r>
      <w:r w:rsidRPr="00547053">
        <w:rPr>
          <w:rFonts w:ascii="Times New Roman" w:hAnsi="Times New Roman" w:cs="Times New Roman"/>
          <w:sz w:val="12"/>
          <w:szCs w:val="12"/>
        </w:rPr>
        <w:t>характеризу</w:t>
      </w:r>
      <w:r>
        <w:rPr>
          <w:rFonts w:ascii="Times New Roman" w:hAnsi="Times New Roman" w:cs="Times New Roman"/>
          <w:sz w:val="12"/>
          <w:szCs w:val="12"/>
        </w:rPr>
        <w:t xml:space="preserve">ется </w:t>
      </w:r>
      <w:r w:rsidRPr="00547053">
        <w:rPr>
          <w:rFonts w:ascii="Times New Roman" w:hAnsi="Times New Roman" w:cs="Times New Roman"/>
          <w:sz w:val="12"/>
          <w:szCs w:val="12"/>
        </w:rPr>
        <w:t>наличием</w:t>
      </w:r>
      <w:r>
        <w:rPr>
          <w:rFonts w:ascii="Times New Roman" w:hAnsi="Times New Roman" w:cs="Times New Roman"/>
          <w:sz w:val="12"/>
          <w:szCs w:val="12"/>
        </w:rPr>
        <w:t xml:space="preserve"> или отсутствием резервного </w:t>
      </w:r>
      <w:r w:rsidRPr="00547053">
        <w:rPr>
          <w:rFonts w:ascii="Times New Roman" w:hAnsi="Times New Roman" w:cs="Times New Roman"/>
          <w:sz w:val="12"/>
          <w:szCs w:val="12"/>
        </w:rPr>
        <w:t>топливоснабжения: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7053">
        <w:rPr>
          <w:rFonts w:ascii="Times New Roman" w:hAnsi="Times New Roman" w:cs="Times New Roman"/>
          <w:sz w:val="12"/>
          <w:szCs w:val="12"/>
        </w:rPr>
        <w:t>при наличии резервного топлива Кт = 1,0;</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7053">
        <w:rPr>
          <w:rFonts w:ascii="Times New Roman" w:hAnsi="Times New Roman" w:cs="Times New Roman"/>
          <w:sz w:val="12"/>
          <w:szCs w:val="12"/>
        </w:rPr>
        <w:t>при отсутствии резервного топлива при мощности источника тепловой энергии (Гкал/ч):</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до 5,0</w:t>
      </w:r>
      <w:r w:rsidRPr="00547053">
        <w:rPr>
          <w:rFonts w:ascii="Times New Roman" w:hAnsi="Times New Roman" w:cs="Times New Roman"/>
          <w:sz w:val="12"/>
          <w:szCs w:val="12"/>
        </w:rPr>
        <w:tab/>
        <w:t>- Кт = 1,0;</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5,0 – 20</w:t>
      </w:r>
      <w:r w:rsidRPr="00547053">
        <w:rPr>
          <w:rFonts w:ascii="Times New Roman" w:hAnsi="Times New Roman" w:cs="Times New Roman"/>
          <w:sz w:val="12"/>
          <w:szCs w:val="12"/>
        </w:rPr>
        <w:tab/>
        <w:t>- Кт = 0,7;</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20</w:t>
      </w:r>
      <w:r w:rsidRPr="00547053">
        <w:rPr>
          <w:rFonts w:ascii="Times New Roman" w:hAnsi="Times New Roman" w:cs="Times New Roman"/>
          <w:sz w:val="12"/>
          <w:szCs w:val="12"/>
        </w:rPr>
        <w:t>- Кт = 0,5.</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Величина этого показателя определяется размером дефицита (%): до 10</w:t>
      </w:r>
      <w:r w:rsidRPr="00547053">
        <w:rPr>
          <w:rFonts w:ascii="Times New Roman" w:hAnsi="Times New Roman" w:cs="Times New Roman"/>
          <w:sz w:val="12"/>
          <w:szCs w:val="12"/>
        </w:rPr>
        <w:tab/>
        <w:t>- Кб = 1,0;</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10 – 20</w:t>
      </w:r>
      <w:r w:rsidRPr="00547053">
        <w:rPr>
          <w:rFonts w:ascii="Times New Roman" w:hAnsi="Times New Roman" w:cs="Times New Roman"/>
          <w:sz w:val="12"/>
          <w:szCs w:val="12"/>
        </w:rPr>
        <w:tab/>
        <w:t>- Кб = 0,8;</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20 – 30</w:t>
      </w:r>
      <w:r w:rsidRPr="00547053">
        <w:rPr>
          <w:rFonts w:ascii="Times New Roman" w:hAnsi="Times New Roman" w:cs="Times New Roman"/>
          <w:sz w:val="12"/>
          <w:szCs w:val="12"/>
        </w:rPr>
        <w:tab/>
        <w:t>- Кб - 0,6;</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свыше 30    - Кб = 0,3.</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90 – 100       - Кр = 1,0;</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70 – 90         - Кр = 0,7;</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50 – 70         - Кр = 0,5;</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30 – 50         - Кр = 0,3;</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менее 30</w:t>
      </w:r>
      <w:r w:rsidRPr="00547053">
        <w:rPr>
          <w:rFonts w:ascii="Times New Roman" w:hAnsi="Times New Roman" w:cs="Times New Roman"/>
          <w:sz w:val="12"/>
          <w:szCs w:val="12"/>
        </w:rPr>
        <w:t>- Кр = 0,2.</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Показатель технического состояния тепловых сетей (Кс), характеризуемый долей ветхих, подлежащих замене (%) трубопроводов:</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до 10</w:t>
      </w:r>
      <w:r w:rsidRPr="00547053">
        <w:rPr>
          <w:rFonts w:ascii="Times New Roman" w:hAnsi="Times New Roman" w:cs="Times New Roman"/>
          <w:sz w:val="12"/>
          <w:szCs w:val="12"/>
        </w:rPr>
        <w:tab/>
        <w:t>- Кс = 1,0;</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10 – 20</w:t>
      </w:r>
      <w:r w:rsidRPr="00547053">
        <w:rPr>
          <w:rFonts w:ascii="Times New Roman" w:hAnsi="Times New Roman" w:cs="Times New Roman"/>
          <w:sz w:val="12"/>
          <w:szCs w:val="12"/>
        </w:rPr>
        <w:tab/>
        <w:t>- Кс = 0,8;</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20 – 30         - Кс = 0,6;</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30     - Кс = 0,5.</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Показатель интенсивности отказов тепловых сетей (Котк), характеризуемый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Иотк = nотк/(3*S) [1/(км*год)],</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где    nотк - количество отказов за последние три года;</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S- протяженность тепловой сети данной системы теплоснабжения [км].</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В зависимости от интенсивности отказов (Иотк) определяется показатель надежности (Котк)</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до 0,5</w:t>
      </w:r>
      <w:r w:rsidRPr="00547053">
        <w:rPr>
          <w:rFonts w:ascii="Times New Roman" w:hAnsi="Times New Roman" w:cs="Times New Roman"/>
          <w:sz w:val="12"/>
          <w:szCs w:val="12"/>
        </w:rPr>
        <w:tab/>
        <w:t>- Котк = 1,0;</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0,5 - 0,8</w:t>
      </w:r>
      <w:r w:rsidRPr="00547053">
        <w:rPr>
          <w:rFonts w:ascii="Times New Roman" w:hAnsi="Times New Roman" w:cs="Times New Roman"/>
          <w:sz w:val="12"/>
          <w:szCs w:val="12"/>
        </w:rPr>
        <w:tab/>
        <w:t>- Котк = 0,8;</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0,8 - 1,2</w:t>
      </w:r>
      <w:r w:rsidRPr="00547053">
        <w:rPr>
          <w:rFonts w:ascii="Times New Roman" w:hAnsi="Times New Roman" w:cs="Times New Roman"/>
          <w:sz w:val="12"/>
          <w:szCs w:val="12"/>
        </w:rPr>
        <w:tab/>
        <w:t>- Котк = 0,6;</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свыше 1,2</w:t>
      </w:r>
      <w:r w:rsidRPr="00547053">
        <w:rPr>
          <w:rFonts w:ascii="Times New Roman" w:hAnsi="Times New Roman" w:cs="Times New Roman"/>
          <w:sz w:val="12"/>
          <w:szCs w:val="12"/>
        </w:rPr>
        <w:tab/>
        <w:t>- Котк = 0,5;</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Показатель относительного недоотпуска тепла (Кнед) в результате аварий и инцидентов определяется по формуле:</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Qнед = Qав/Qфакт*100 [%]</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где</w:t>
      </w:r>
      <w:r w:rsidRPr="00547053">
        <w:rPr>
          <w:rFonts w:ascii="Times New Roman" w:hAnsi="Times New Roman" w:cs="Times New Roman"/>
          <w:sz w:val="12"/>
          <w:szCs w:val="12"/>
        </w:rPr>
        <w:tab/>
        <w:t>Qав - аварийный недоотпуск тепла за последние 3 года;</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Qфакт - фактический отпуск тепла системой теплоснабжения за последние три года.</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величины недоотпуска тепла (Qнед) </w:t>
      </w:r>
      <w:r w:rsidRPr="00547053">
        <w:rPr>
          <w:rFonts w:ascii="Times New Roman" w:hAnsi="Times New Roman" w:cs="Times New Roman"/>
          <w:sz w:val="12"/>
          <w:szCs w:val="12"/>
        </w:rPr>
        <w:t>определяется показатель надежности (Кнед)</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до 0,1</w:t>
      </w:r>
      <w:r w:rsidRPr="00547053">
        <w:rPr>
          <w:rFonts w:ascii="Times New Roman" w:hAnsi="Times New Roman" w:cs="Times New Roman"/>
          <w:sz w:val="12"/>
          <w:szCs w:val="12"/>
        </w:rPr>
        <w:tab/>
        <w:t>- Кнед = 1,0;</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0,1 - 0,3</w:t>
      </w:r>
      <w:r w:rsidRPr="00547053">
        <w:rPr>
          <w:rFonts w:ascii="Times New Roman" w:hAnsi="Times New Roman" w:cs="Times New Roman"/>
          <w:sz w:val="12"/>
          <w:szCs w:val="12"/>
        </w:rPr>
        <w:tab/>
        <w:t>- Кнед = 0,8;</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lastRenderedPageBreak/>
        <w:t>0,3 - 0,5</w:t>
      </w:r>
      <w:r w:rsidRPr="00547053">
        <w:rPr>
          <w:rFonts w:ascii="Times New Roman" w:hAnsi="Times New Roman" w:cs="Times New Roman"/>
          <w:sz w:val="12"/>
          <w:szCs w:val="12"/>
        </w:rPr>
        <w:tab/>
        <w:t>- Кнед = 0,6;</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0,5</w:t>
      </w:r>
      <w:r w:rsidRPr="00547053">
        <w:rPr>
          <w:rFonts w:ascii="Times New Roman" w:hAnsi="Times New Roman" w:cs="Times New Roman"/>
          <w:sz w:val="12"/>
          <w:szCs w:val="12"/>
        </w:rPr>
        <w:t>- Кнед = 0,5.</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Показатель качества теплоснабжения (Кж), характеризуемый количеством жалоб потребителей тепла на нарушение качества теплоснабжения.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Ж = Джал/ Дсумм*100 [%]</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где</w:t>
      </w:r>
      <w:r w:rsidRPr="00547053">
        <w:rPr>
          <w:rFonts w:ascii="Times New Roman" w:hAnsi="Times New Roman" w:cs="Times New Roman"/>
          <w:sz w:val="12"/>
          <w:szCs w:val="12"/>
        </w:rPr>
        <w:t>Дсумм - количество зданий, снабжающихся теплом от системы теплоснабжения;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Джал - количество зданий, по которым поступили жалобы на</w:t>
      </w:r>
      <w:r>
        <w:rPr>
          <w:rFonts w:ascii="Times New Roman" w:hAnsi="Times New Roman" w:cs="Times New Roman"/>
          <w:sz w:val="12"/>
          <w:szCs w:val="12"/>
        </w:rPr>
        <w:t xml:space="preserve"> работу системы теплоснабжения.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В зависимости от рассчитанного коэффициента (Ж) определяется показатель надежности (Кж)</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до 0,2</w:t>
      </w:r>
      <w:r w:rsidRPr="00547053">
        <w:rPr>
          <w:rFonts w:ascii="Times New Roman" w:hAnsi="Times New Roman" w:cs="Times New Roman"/>
          <w:sz w:val="12"/>
          <w:szCs w:val="12"/>
        </w:rPr>
        <w:tab/>
        <w:t>- Кж = 1,0;</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0,2 – 0,5</w:t>
      </w:r>
      <w:r w:rsidRPr="00547053">
        <w:rPr>
          <w:rFonts w:ascii="Times New Roman" w:hAnsi="Times New Roman" w:cs="Times New Roman"/>
          <w:sz w:val="12"/>
          <w:szCs w:val="12"/>
        </w:rPr>
        <w:tab/>
        <w:t>- Кж = 0,8;</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0,5 – 0,8</w:t>
      </w:r>
      <w:r w:rsidRPr="00547053">
        <w:rPr>
          <w:rFonts w:ascii="Times New Roman" w:hAnsi="Times New Roman" w:cs="Times New Roman"/>
          <w:sz w:val="12"/>
          <w:szCs w:val="12"/>
        </w:rPr>
        <w:tab/>
        <w:t>- Кж = 0,6;</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свыше 0,8</w:t>
      </w:r>
      <w:r w:rsidRPr="00547053">
        <w:rPr>
          <w:rFonts w:ascii="Times New Roman" w:hAnsi="Times New Roman" w:cs="Times New Roman"/>
          <w:sz w:val="12"/>
          <w:szCs w:val="12"/>
        </w:rPr>
        <w:t>- Кж = 0,4.</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конкретной системы </w:t>
      </w:r>
      <w:r w:rsidRPr="00547053">
        <w:rPr>
          <w:rFonts w:ascii="Times New Roman" w:hAnsi="Times New Roman" w:cs="Times New Roman"/>
          <w:sz w:val="12"/>
          <w:szCs w:val="12"/>
        </w:rPr>
        <w:t>теплоснабжения</w:t>
      </w:r>
      <w:r w:rsidRPr="00547053">
        <w:rPr>
          <w:rFonts w:ascii="Times New Roman" w:hAnsi="Times New Roman" w:cs="Times New Roman"/>
          <w:sz w:val="12"/>
          <w:szCs w:val="12"/>
        </w:rPr>
        <w:tab/>
      </w:r>
      <w:r>
        <w:rPr>
          <w:rFonts w:ascii="Times New Roman" w:hAnsi="Times New Roman" w:cs="Times New Roman"/>
          <w:sz w:val="12"/>
          <w:szCs w:val="12"/>
        </w:rPr>
        <w:t xml:space="preserve"> </w:t>
      </w:r>
      <w:r w:rsidRPr="00547053">
        <w:rPr>
          <w:rFonts w:ascii="Times New Roman" w:hAnsi="Times New Roman" w:cs="Times New Roman"/>
          <w:sz w:val="12"/>
          <w:szCs w:val="12"/>
        </w:rPr>
        <w:t>(Кнад) определяется как средний по частным показ</w:t>
      </w:r>
      <w:r>
        <w:rPr>
          <w:rFonts w:ascii="Times New Roman" w:hAnsi="Times New Roman" w:cs="Times New Roman"/>
          <w:sz w:val="12"/>
          <w:szCs w:val="12"/>
        </w:rPr>
        <w:t>ателям Кэ, Кв, Кт, Кб, Кр и Кс:</w:t>
      </w:r>
      <w:r w:rsidRPr="00547053">
        <w:rPr>
          <w:rFonts w:ascii="Times New Roman" w:hAnsi="Times New Roman" w:cs="Times New Roman"/>
          <w:sz w:val="12"/>
          <w:szCs w:val="12"/>
        </w:rPr>
        <w:t xml:space="preserve"> </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Кнад</w:t>
      </w:r>
      <w:r w:rsidRPr="00547053">
        <w:rPr>
          <w:rFonts w:ascii="Times New Roman" w:hAnsi="Times New Roman" w:cs="Times New Roman"/>
          <w:sz w:val="12"/>
          <w:szCs w:val="12"/>
        </w:rPr>
        <w:t xml:space="preserve"> </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 xml:space="preserve"> Кэ  </w:t>
      </w:r>
      <w:r w:rsidRPr="00547053">
        <w:rPr>
          <w:rFonts w:ascii="Times New Roman" w:hAnsi="Times New Roman" w:cs="Times New Roman"/>
          <w:sz w:val="12"/>
          <w:szCs w:val="12"/>
        </w:rPr>
        <w:t xml:space="preserve"> Кв  </w:t>
      </w:r>
      <w:r w:rsidRPr="00547053">
        <w:rPr>
          <w:rFonts w:ascii="Times New Roman" w:hAnsi="Times New Roman" w:cs="Times New Roman"/>
          <w:sz w:val="12"/>
          <w:szCs w:val="12"/>
        </w:rPr>
        <w:t xml:space="preserve"> Кт  </w:t>
      </w:r>
      <w:r w:rsidRPr="00547053">
        <w:rPr>
          <w:rFonts w:ascii="Times New Roman" w:hAnsi="Times New Roman" w:cs="Times New Roman"/>
          <w:sz w:val="12"/>
          <w:szCs w:val="12"/>
        </w:rPr>
        <w:t xml:space="preserve"> Кб  </w:t>
      </w:r>
      <w:r w:rsidRPr="00547053">
        <w:rPr>
          <w:rFonts w:ascii="Times New Roman" w:hAnsi="Times New Roman" w:cs="Times New Roman"/>
          <w:sz w:val="12"/>
          <w:szCs w:val="12"/>
        </w:rPr>
        <w:t xml:space="preserve"> Кр  </w:t>
      </w:r>
      <w:r w:rsidRPr="00547053">
        <w:rPr>
          <w:rFonts w:ascii="Times New Roman" w:hAnsi="Times New Roman" w:cs="Times New Roman"/>
          <w:sz w:val="12"/>
          <w:szCs w:val="12"/>
        </w:rPr>
        <w:t xml:space="preserve"> Кс  </w:t>
      </w:r>
      <w:r w:rsidRPr="00547053">
        <w:rPr>
          <w:rFonts w:ascii="Times New Roman" w:hAnsi="Times New Roman" w:cs="Times New Roman"/>
          <w:sz w:val="12"/>
          <w:szCs w:val="12"/>
        </w:rPr>
        <w:t xml:space="preserve"> Котк  </w:t>
      </w:r>
      <w:r w:rsidRPr="00547053">
        <w:rPr>
          <w:rFonts w:ascii="Times New Roman" w:hAnsi="Times New Roman" w:cs="Times New Roman"/>
          <w:sz w:val="12"/>
          <w:szCs w:val="12"/>
        </w:rPr>
        <w:t xml:space="preserve"> Кнед  </w:t>
      </w:r>
      <w:r w:rsidRPr="00547053">
        <w:rPr>
          <w:rFonts w:ascii="Times New Roman" w:hAnsi="Times New Roman" w:cs="Times New Roman"/>
          <w:sz w:val="12"/>
          <w:szCs w:val="12"/>
        </w:rPr>
        <w:t> Кж</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n</w:t>
      </w:r>
      <w:r>
        <w:rPr>
          <w:rFonts w:ascii="Times New Roman" w:hAnsi="Times New Roman" w:cs="Times New Roman"/>
          <w:sz w:val="12"/>
          <w:szCs w:val="12"/>
        </w:rPr>
        <w:tab/>
        <w:t>,</w:t>
      </w:r>
      <w:r w:rsidRPr="00547053">
        <w:rPr>
          <w:rFonts w:ascii="Times New Roman" w:hAnsi="Times New Roman" w:cs="Times New Roman"/>
          <w:sz w:val="12"/>
          <w:szCs w:val="12"/>
        </w:rPr>
        <w:t xml:space="preserve"> </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где n - число показателей, учтенных в числителе.</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Общий показатель надежности систем теплоснабжения поселения, сельского округа (при наличии нескольких систе</w:t>
      </w:r>
      <w:r>
        <w:rPr>
          <w:rFonts w:ascii="Times New Roman" w:hAnsi="Times New Roman" w:cs="Times New Roman"/>
          <w:sz w:val="12"/>
          <w:szCs w:val="12"/>
        </w:rPr>
        <w:t>м теплоснабжения) определяется:</w:t>
      </w:r>
      <w:r w:rsidRPr="00547053">
        <w:rPr>
          <w:rFonts w:ascii="Times New Roman" w:hAnsi="Times New Roman" w:cs="Times New Roman"/>
          <w:sz w:val="12"/>
          <w:szCs w:val="12"/>
        </w:rPr>
        <w:t xml:space="preserve"> </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Ксист </w:t>
      </w:r>
      <w:r>
        <w:rPr>
          <w:rFonts w:ascii="Times New Roman" w:hAnsi="Times New Roman" w:cs="Times New Roman"/>
          <w:sz w:val="12"/>
          <w:szCs w:val="12"/>
        </w:rPr>
        <w:t></w:t>
      </w:r>
      <w:r w:rsidRPr="00547053">
        <w:rPr>
          <w:rFonts w:ascii="Times New Roman" w:hAnsi="Times New Roman" w:cs="Times New Roman"/>
          <w:sz w:val="12"/>
          <w:szCs w:val="12"/>
        </w:rPr>
        <w:t xml:space="preserve"> </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Q1 </w:t>
      </w:r>
      <w:r>
        <w:rPr>
          <w:rFonts w:ascii="Times New Roman" w:hAnsi="Times New Roman" w:cs="Times New Roman"/>
          <w:sz w:val="12"/>
          <w:szCs w:val="12"/>
        </w:rPr>
        <w:t xml:space="preserve"> Ксист1  </w:t>
      </w:r>
      <w:r>
        <w:rPr>
          <w:rFonts w:ascii="Times New Roman" w:hAnsi="Times New Roman" w:cs="Times New Roman"/>
          <w:sz w:val="12"/>
          <w:szCs w:val="12"/>
        </w:rPr>
        <w:t> ...</w:t>
      </w:r>
      <w:r>
        <w:rPr>
          <w:rFonts w:ascii="Times New Roman" w:hAnsi="Times New Roman" w:cs="Times New Roman"/>
          <w:sz w:val="12"/>
          <w:szCs w:val="12"/>
        </w:rPr>
        <w:t> Qn</w:t>
      </w:r>
      <w:r w:rsidRPr="00547053">
        <w:rPr>
          <w:rFonts w:ascii="Times New Roman" w:hAnsi="Times New Roman" w:cs="Times New Roman"/>
          <w:sz w:val="12"/>
          <w:szCs w:val="12"/>
        </w:rPr>
        <w:t xml:space="preserve"> </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сист n</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над</w:t>
      </w:r>
      <w:r w:rsidRPr="00547053">
        <w:rPr>
          <w:rFonts w:ascii="Times New Roman" w:hAnsi="Times New Roman" w:cs="Times New Roman"/>
          <w:sz w:val="12"/>
          <w:szCs w:val="12"/>
        </w:rPr>
        <w:t xml:space="preserve"> </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над</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Q1 </w:t>
      </w:r>
      <w:r>
        <w:rPr>
          <w:rFonts w:ascii="Times New Roman" w:hAnsi="Times New Roman" w:cs="Times New Roman"/>
          <w:sz w:val="12"/>
          <w:szCs w:val="12"/>
        </w:rPr>
        <w:t> ...</w:t>
      </w:r>
      <w:r>
        <w:rPr>
          <w:rFonts w:ascii="Times New Roman" w:hAnsi="Times New Roman" w:cs="Times New Roman"/>
          <w:sz w:val="12"/>
          <w:szCs w:val="12"/>
        </w:rPr>
        <w:t> Q n</w:t>
      </w:r>
      <w:r>
        <w:rPr>
          <w:rFonts w:ascii="Times New Roman" w:hAnsi="Times New Roman" w:cs="Times New Roman"/>
          <w:sz w:val="12"/>
          <w:szCs w:val="12"/>
        </w:rPr>
        <w:tab/>
        <w:t xml:space="preserve">, </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где</w:t>
      </w:r>
      <w:r w:rsidRPr="00547053">
        <w:rPr>
          <w:rFonts w:ascii="Times New Roman" w:hAnsi="Times New Roman" w:cs="Times New Roman"/>
          <w:sz w:val="12"/>
          <w:szCs w:val="12"/>
        </w:rPr>
        <w:t xml:space="preserve"> </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сист1 над ,</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сист n</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над</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 значения показате</w:t>
      </w:r>
      <w:r>
        <w:rPr>
          <w:rFonts w:ascii="Times New Roman" w:hAnsi="Times New Roman" w:cs="Times New Roman"/>
          <w:sz w:val="12"/>
          <w:szCs w:val="12"/>
        </w:rPr>
        <w:t xml:space="preserve">лей надежности отдельных систем </w:t>
      </w:r>
      <w:r w:rsidRPr="00547053">
        <w:rPr>
          <w:rFonts w:ascii="Times New Roman" w:hAnsi="Times New Roman" w:cs="Times New Roman"/>
          <w:sz w:val="12"/>
          <w:szCs w:val="12"/>
        </w:rPr>
        <w:t>теплоснабжения;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Q1, Qn - расчетные тепловые нагрузки потребителей отдельных систем теплоснабжения.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Оценка надежности систем теплоснабжения</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полученных показателей надежности </w:t>
      </w:r>
      <w:r w:rsidRPr="00547053">
        <w:rPr>
          <w:rFonts w:ascii="Times New Roman" w:hAnsi="Times New Roman" w:cs="Times New Roman"/>
          <w:sz w:val="12"/>
          <w:szCs w:val="12"/>
        </w:rPr>
        <w:t>системы теплоснабжения с точки зрения надежности могут быть оценены как:</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7053">
        <w:rPr>
          <w:rFonts w:ascii="Times New Roman" w:hAnsi="Times New Roman" w:cs="Times New Roman"/>
          <w:sz w:val="12"/>
          <w:szCs w:val="12"/>
        </w:rPr>
        <w:t>высоконадежные</w:t>
      </w:r>
      <w:r w:rsidRPr="00547053">
        <w:rPr>
          <w:rFonts w:ascii="Times New Roman" w:hAnsi="Times New Roman" w:cs="Times New Roman"/>
          <w:sz w:val="12"/>
          <w:szCs w:val="12"/>
        </w:rPr>
        <w:tab/>
        <w:t>- более 0,9;</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7053">
        <w:rPr>
          <w:rFonts w:ascii="Times New Roman" w:hAnsi="Times New Roman" w:cs="Times New Roman"/>
          <w:sz w:val="12"/>
          <w:szCs w:val="12"/>
        </w:rPr>
        <w:t>надежные</w:t>
      </w:r>
      <w:r w:rsidRPr="00547053">
        <w:rPr>
          <w:rFonts w:ascii="Times New Roman" w:hAnsi="Times New Roman" w:cs="Times New Roman"/>
          <w:sz w:val="12"/>
          <w:szCs w:val="12"/>
        </w:rPr>
        <w:tab/>
        <w:t>- 0,75 - 0,89;</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7053">
        <w:rPr>
          <w:rFonts w:ascii="Times New Roman" w:hAnsi="Times New Roman" w:cs="Times New Roman"/>
          <w:sz w:val="12"/>
          <w:szCs w:val="12"/>
        </w:rPr>
        <w:t>малонадежные</w:t>
      </w:r>
      <w:r w:rsidRPr="00547053">
        <w:rPr>
          <w:rFonts w:ascii="Times New Roman" w:hAnsi="Times New Roman" w:cs="Times New Roman"/>
          <w:sz w:val="12"/>
          <w:szCs w:val="12"/>
        </w:rPr>
        <w:tab/>
        <w:t>- 0,5 - 0,74;</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•ненадежные</w:t>
      </w:r>
      <w:r>
        <w:rPr>
          <w:rFonts w:ascii="Times New Roman" w:hAnsi="Times New Roman" w:cs="Times New Roman"/>
          <w:sz w:val="12"/>
          <w:szCs w:val="12"/>
        </w:rPr>
        <w:tab/>
        <w:t>- менее 0,5.</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1.9.2</w:t>
      </w:r>
      <w:r w:rsidRPr="00547053">
        <w:rPr>
          <w:rFonts w:ascii="Times New Roman" w:hAnsi="Times New Roman" w:cs="Times New Roman"/>
          <w:sz w:val="12"/>
          <w:szCs w:val="12"/>
        </w:rPr>
        <w:t>Анализ аварийных отключений потребителей.</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Аварийные отклю</w:t>
      </w:r>
      <w:r>
        <w:rPr>
          <w:rFonts w:ascii="Times New Roman" w:hAnsi="Times New Roman" w:cs="Times New Roman"/>
          <w:sz w:val="12"/>
          <w:szCs w:val="12"/>
        </w:rPr>
        <w:t>чения потребителей отсутствуют.</w:t>
      </w:r>
    </w:p>
    <w:p w:rsidR="00547053" w:rsidRPr="00547053" w:rsidRDefault="00547053" w:rsidP="0054705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1.9.3</w:t>
      </w:r>
      <w:r w:rsidRPr="00547053">
        <w:rPr>
          <w:rFonts w:ascii="Times New Roman" w:hAnsi="Times New Roman" w:cs="Times New Roman"/>
          <w:sz w:val="12"/>
          <w:szCs w:val="12"/>
        </w:rPr>
        <w:t>Анализ времени восстановления теплоснабжения потребителей после аварийных отключений.</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Аварийные отключения потребителей с. п. Сергиевск отсутствуют.</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в себя установление точного места повреждения (со вскрытием канала) и начала операций по локализации поврежденного трубопровода).</w:t>
      </w:r>
    </w:p>
    <w:p w:rsidR="00547053" w:rsidRP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Указанные нормативы представлены в таблице № 68.</w:t>
      </w:r>
    </w:p>
    <w:p w:rsidR="00547053" w:rsidRDefault="00547053" w:rsidP="00547053">
      <w:pPr>
        <w:spacing w:after="0" w:line="240" w:lineRule="auto"/>
        <w:ind w:firstLine="284"/>
        <w:jc w:val="both"/>
        <w:rPr>
          <w:rFonts w:ascii="Times New Roman" w:hAnsi="Times New Roman" w:cs="Times New Roman"/>
          <w:sz w:val="12"/>
          <w:szCs w:val="12"/>
        </w:rPr>
      </w:pPr>
      <w:r w:rsidRPr="00547053">
        <w:rPr>
          <w:rFonts w:ascii="Times New Roman" w:hAnsi="Times New Roman" w:cs="Times New Roman"/>
          <w:sz w:val="12"/>
          <w:szCs w:val="12"/>
        </w:rPr>
        <w:t>Таблица № 68 – Нормативы времени восстановления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09"/>
        <w:gridCol w:w="4014"/>
      </w:tblGrid>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lang w:val="ru-RU"/>
              </w:rPr>
            </w:pPr>
            <w:r w:rsidRPr="00415E2D">
              <w:rPr>
                <w:rFonts w:ascii="Times New Roman" w:hAnsi="Times New Roman" w:cs="Times New Roman"/>
                <w:sz w:val="12"/>
                <w:szCs w:val="12"/>
                <w:lang w:val="ru-RU"/>
              </w:rPr>
              <w:t>Условный диаметр трубопровода</w:t>
            </w:r>
            <w:r w:rsidRPr="00415E2D">
              <w:rPr>
                <w:rFonts w:ascii="Times New Roman" w:hAnsi="Times New Roman" w:cs="Times New Roman"/>
                <w:spacing w:val="-58"/>
                <w:sz w:val="12"/>
                <w:szCs w:val="12"/>
                <w:lang w:val="ru-RU"/>
              </w:rPr>
              <w:t xml:space="preserve"> </w:t>
            </w:r>
            <w:r w:rsidRPr="00415E2D">
              <w:rPr>
                <w:rFonts w:ascii="Times New Roman" w:hAnsi="Times New Roman" w:cs="Times New Roman"/>
                <w:sz w:val="12"/>
                <w:szCs w:val="12"/>
                <w:lang w:val="ru-RU"/>
              </w:rPr>
              <w:t>отключаемой</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тепловой</w:t>
            </w:r>
            <w:r w:rsidRPr="00415E2D">
              <w:rPr>
                <w:rFonts w:ascii="Times New Roman" w:hAnsi="Times New Roman" w:cs="Times New Roman"/>
                <w:spacing w:val="-3"/>
                <w:sz w:val="12"/>
                <w:szCs w:val="12"/>
                <w:lang w:val="ru-RU"/>
              </w:rPr>
              <w:t xml:space="preserve"> </w:t>
            </w:r>
            <w:r w:rsidRPr="00415E2D">
              <w:rPr>
                <w:rFonts w:ascii="Times New Roman" w:hAnsi="Times New Roman" w:cs="Times New Roman"/>
                <w:sz w:val="12"/>
                <w:szCs w:val="12"/>
                <w:lang w:val="ru-RU"/>
              </w:rPr>
              <w:t>сети,</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мм</w:t>
            </w:r>
          </w:p>
        </w:tc>
        <w:tc>
          <w:tcPr>
            <w:tcW w:w="2668" w:type="pct"/>
            <w:vAlign w:val="center"/>
          </w:tcPr>
          <w:p w:rsidR="00415E2D" w:rsidRPr="00415E2D" w:rsidRDefault="00415E2D" w:rsidP="00415E2D">
            <w:pPr>
              <w:pStyle w:val="aff1"/>
              <w:jc w:val="center"/>
              <w:rPr>
                <w:rFonts w:ascii="Times New Roman" w:hAnsi="Times New Roman" w:cs="Times New Roman"/>
                <w:sz w:val="12"/>
                <w:szCs w:val="12"/>
                <w:lang w:val="ru-RU"/>
              </w:rPr>
            </w:pPr>
            <w:r w:rsidRPr="00415E2D">
              <w:rPr>
                <w:rFonts w:ascii="Times New Roman" w:hAnsi="Times New Roman" w:cs="Times New Roman"/>
                <w:sz w:val="12"/>
                <w:szCs w:val="12"/>
                <w:lang w:val="ru-RU"/>
              </w:rPr>
              <w:t>Среднее время на восстановление</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теплоснабжения</w:t>
            </w:r>
            <w:r w:rsidRPr="00415E2D">
              <w:rPr>
                <w:rFonts w:ascii="Times New Roman" w:hAnsi="Times New Roman" w:cs="Times New Roman"/>
                <w:spacing w:val="-4"/>
                <w:sz w:val="12"/>
                <w:szCs w:val="12"/>
                <w:lang w:val="ru-RU"/>
              </w:rPr>
              <w:t xml:space="preserve"> </w:t>
            </w:r>
            <w:r w:rsidRPr="00415E2D">
              <w:rPr>
                <w:rFonts w:ascii="Times New Roman" w:hAnsi="Times New Roman" w:cs="Times New Roman"/>
                <w:sz w:val="12"/>
                <w:szCs w:val="12"/>
                <w:lang w:val="ru-RU"/>
              </w:rPr>
              <w:t>при</w:t>
            </w:r>
            <w:r w:rsidRPr="00415E2D">
              <w:rPr>
                <w:rFonts w:ascii="Times New Roman" w:hAnsi="Times New Roman" w:cs="Times New Roman"/>
                <w:spacing w:val="-4"/>
                <w:sz w:val="12"/>
                <w:szCs w:val="12"/>
                <w:lang w:val="ru-RU"/>
              </w:rPr>
              <w:t xml:space="preserve"> </w:t>
            </w:r>
            <w:r w:rsidRPr="00415E2D">
              <w:rPr>
                <w:rFonts w:ascii="Times New Roman" w:hAnsi="Times New Roman" w:cs="Times New Roman"/>
                <w:sz w:val="12"/>
                <w:szCs w:val="12"/>
                <w:lang w:val="ru-RU"/>
              </w:rPr>
              <w:t>отключении</w:t>
            </w:r>
            <w:r w:rsidRPr="00415E2D">
              <w:rPr>
                <w:rFonts w:ascii="Times New Roman" w:hAnsi="Times New Roman" w:cs="Times New Roman"/>
                <w:spacing w:val="-3"/>
                <w:sz w:val="12"/>
                <w:szCs w:val="12"/>
                <w:lang w:val="ru-RU"/>
              </w:rPr>
              <w:t xml:space="preserve"> </w:t>
            </w:r>
            <w:r w:rsidRPr="00415E2D">
              <w:rPr>
                <w:rFonts w:ascii="Times New Roman" w:hAnsi="Times New Roman" w:cs="Times New Roman"/>
                <w:sz w:val="12"/>
                <w:szCs w:val="12"/>
                <w:lang w:val="ru-RU"/>
              </w:rPr>
              <w:t>т/с,</w:t>
            </w:r>
            <w:r w:rsidRPr="00415E2D">
              <w:rPr>
                <w:rFonts w:ascii="Times New Roman" w:hAnsi="Times New Roman" w:cs="Times New Roman"/>
                <w:spacing w:val="-4"/>
                <w:sz w:val="12"/>
                <w:szCs w:val="12"/>
                <w:lang w:val="ru-RU"/>
              </w:rPr>
              <w:t xml:space="preserve"> </w:t>
            </w:r>
            <w:r w:rsidRPr="00415E2D">
              <w:rPr>
                <w:rFonts w:ascii="Times New Roman" w:hAnsi="Times New Roman" w:cs="Times New Roman"/>
                <w:sz w:val="12"/>
                <w:szCs w:val="12"/>
                <w:lang w:val="ru-RU"/>
              </w:rPr>
              <w:t>час</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50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80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3</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100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4</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150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5</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200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6</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300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7</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400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8</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500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9</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600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8</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700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9</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800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10</w:t>
            </w:r>
          </w:p>
        </w:tc>
      </w:tr>
      <w:tr w:rsidR="00415E2D" w:rsidRPr="00415E2D" w:rsidTr="00415E2D">
        <w:trPr>
          <w:trHeight w:val="70"/>
        </w:trPr>
        <w:tc>
          <w:tcPr>
            <w:tcW w:w="2332"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1000</w:t>
            </w:r>
          </w:p>
        </w:tc>
        <w:tc>
          <w:tcPr>
            <w:tcW w:w="26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12</w:t>
            </w:r>
          </w:p>
        </w:tc>
      </w:tr>
    </w:tbl>
    <w:p w:rsidR="00415E2D" w:rsidRPr="00415E2D" w:rsidRDefault="00415E2D" w:rsidP="00415E2D">
      <w:pPr>
        <w:spacing w:after="0" w:line="240" w:lineRule="auto"/>
        <w:ind w:firstLine="284"/>
        <w:jc w:val="both"/>
        <w:rPr>
          <w:rFonts w:ascii="Times New Roman" w:hAnsi="Times New Roman" w:cs="Times New Roman"/>
          <w:sz w:val="12"/>
          <w:szCs w:val="12"/>
        </w:rPr>
      </w:pPr>
      <w:r w:rsidRPr="00415E2D">
        <w:rPr>
          <w:rFonts w:ascii="Times New Roman" w:hAnsi="Times New Roman" w:cs="Times New Roman"/>
          <w:sz w:val="12"/>
          <w:szCs w:val="12"/>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w:t>
      </w:r>
      <w:r>
        <w:rPr>
          <w:rFonts w:ascii="Times New Roman" w:hAnsi="Times New Roman" w:cs="Times New Roman"/>
          <w:sz w:val="12"/>
          <w:szCs w:val="12"/>
        </w:rPr>
        <w:t>тей ООО «СКК» не предоставлена.</w:t>
      </w:r>
    </w:p>
    <w:p w:rsidR="00415E2D" w:rsidRPr="00415E2D" w:rsidRDefault="00415E2D" w:rsidP="00415E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1.9.4</w:t>
      </w:r>
      <w:r w:rsidRPr="00415E2D">
        <w:rPr>
          <w:rFonts w:ascii="Times New Roman" w:hAnsi="Times New Roman" w:cs="Times New Roman"/>
          <w:sz w:val="12"/>
          <w:szCs w:val="12"/>
        </w:rPr>
        <w:t>Графические материалы (карты-схемы тепловых сетей и зон ненормативной надежности и безопасности теплоснабжения).</w:t>
      </w:r>
    </w:p>
    <w:p w:rsidR="00415E2D" w:rsidRPr="00415E2D" w:rsidRDefault="00415E2D" w:rsidP="00415E2D">
      <w:pPr>
        <w:spacing w:after="0" w:line="240" w:lineRule="auto"/>
        <w:ind w:firstLine="284"/>
        <w:jc w:val="both"/>
        <w:rPr>
          <w:rFonts w:ascii="Times New Roman" w:hAnsi="Times New Roman" w:cs="Times New Roman"/>
          <w:sz w:val="12"/>
          <w:szCs w:val="12"/>
        </w:rPr>
      </w:pPr>
      <w:r w:rsidRPr="00415E2D">
        <w:rPr>
          <w:rFonts w:ascii="Times New Roman" w:hAnsi="Times New Roman" w:cs="Times New Roman"/>
          <w:sz w:val="12"/>
          <w:szCs w:val="12"/>
        </w:rPr>
        <w:t>Тепловые сети ненормативной надежности и безопасности теплоснабжения</w:t>
      </w:r>
      <w:r>
        <w:rPr>
          <w:rFonts w:ascii="Times New Roman" w:hAnsi="Times New Roman" w:cs="Times New Roman"/>
          <w:sz w:val="12"/>
          <w:szCs w:val="12"/>
        </w:rPr>
        <w:t xml:space="preserve"> в с. п. Сергиевск отсутствуют.</w:t>
      </w:r>
    </w:p>
    <w:p w:rsidR="00415E2D" w:rsidRPr="00415E2D" w:rsidRDefault="00415E2D" w:rsidP="00415E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1.10</w:t>
      </w:r>
      <w:r w:rsidRPr="00415E2D">
        <w:rPr>
          <w:rFonts w:ascii="Times New Roman" w:hAnsi="Times New Roman" w:cs="Times New Roman"/>
          <w:sz w:val="12"/>
          <w:szCs w:val="12"/>
        </w:rPr>
        <w:t>Технико-экономические показатели теплоснабжающей организации.</w:t>
      </w:r>
    </w:p>
    <w:p w:rsidR="00415E2D" w:rsidRPr="00415E2D" w:rsidRDefault="00415E2D" w:rsidP="00415E2D">
      <w:pPr>
        <w:spacing w:after="0" w:line="240" w:lineRule="auto"/>
        <w:ind w:firstLine="284"/>
        <w:jc w:val="both"/>
        <w:rPr>
          <w:rFonts w:ascii="Times New Roman" w:hAnsi="Times New Roman" w:cs="Times New Roman"/>
          <w:sz w:val="12"/>
          <w:szCs w:val="12"/>
        </w:rPr>
      </w:pPr>
      <w:r w:rsidRPr="00415E2D">
        <w:rPr>
          <w:rFonts w:ascii="Times New Roman" w:hAnsi="Times New Roman" w:cs="Times New Roman"/>
          <w:sz w:val="12"/>
          <w:szCs w:val="12"/>
        </w:rPr>
        <w:t>Результаты хозяйственной деятельности теплоснабжающих организаций (одновременно и теплосетевых комп</w:t>
      </w:r>
      <w:r>
        <w:rPr>
          <w:rFonts w:ascii="Times New Roman" w:hAnsi="Times New Roman" w:cs="Times New Roman"/>
          <w:sz w:val="12"/>
          <w:szCs w:val="12"/>
        </w:rPr>
        <w:t xml:space="preserve">аний) определены в соответствии </w:t>
      </w:r>
      <w:r w:rsidRPr="00415E2D">
        <w:rPr>
          <w:rFonts w:ascii="Times New Roman" w:hAnsi="Times New Roman" w:cs="Times New Roman"/>
          <w:sz w:val="12"/>
          <w:szCs w:val="12"/>
        </w:rPr>
        <w:t>с требованиями, устанавливаемыми Правительством Российской Федерации в стандартах раскрытия информации теплоснабжающими организациями.</w:t>
      </w:r>
    </w:p>
    <w:p w:rsidR="00415E2D" w:rsidRPr="00415E2D" w:rsidRDefault="00415E2D" w:rsidP="00415E2D">
      <w:pPr>
        <w:spacing w:after="0" w:line="240" w:lineRule="auto"/>
        <w:ind w:firstLine="284"/>
        <w:jc w:val="both"/>
        <w:rPr>
          <w:rFonts w:ascii="Times New Roman" w:hAnsi="Times New Roman" w:cs="Times New Roman"/>
          <w:sz w:val="12"/>
          <w:szCs w:val="12"/>
        </w:rPr>
      </w:pPr>
      <w:r w:rsidRPr="00415E2D">
        <w:rPr>
          <w:rFonts w:ascii="Times New Roman" w:hAnsi="Times New Roman" w:cs="Times New Roman"/>
          <w:sz w:val="12"/>
          <w:szCs w:val="12"/>
        </w:rPr>
        <w:t>Сведения о теплоснабжающей организации представлены в таблице № 69.</w:t>
      </w:r>
    </w:p>
    <w:p w:rsidR="00415E2D" w:rsidRDefault="00415E2D" w:rsidP="00415E2D">
      <w:pPr>
        <w:spacing w:after="0" w:line="240" w:lineRule="auto"/>
        <w:ind w:firstLine="284"/>
        <w:jc w:val="both"/>
        <w:rPr>
          <w:rFonts w:ascii="Times New Roman" w:hAnsi="Times New Roman" w:cs="Times New Roman"/>
          <w:sz w:val="12"/>
          <w:szCs w:val="12"/>
        </w:rPr>
      </w:pPr>
      <w:r w:rsidRPr="00415E2D">
        <w:rPr>
          <w:rFonts w:ascii="Times New Roman" w:hAnsi="Times New Roman" w:cs="Times New Roman"/>
          <w:sz w:val="12"/>
          <w:szCs w:val="12"/>
        </w:rPr>
        <w:t>Таблица № 69 - Сведения о теплоснабжающей организации ООО «СКК»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23"/>
        <w:gridCol w:w="4900"/>
      </w:tblGrid>
      <w:tr w:rsidR="00415E2D" w:rsidRPr="00415E2D" w:rsidTr="00415E2D">
        <w:trPr>
          <w:trHeight w:val="70"/>
        </w:trPr>
        <w:tc>
          <w:tcPr>
            <w:tcW w:w="1743"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Наименование</w:t>
            </w:r>
            <w:r w:rsidRPr="00415E2D">
              <w:rPr>
                <w:rFonts w:ascii="Times New Roman" w:hAnsi="Times New Roman" w:cs="Times New Roman"/>
                <w:spacing w:val="-6"/>
                <w:sz w:val="12"/>
                <w:szCs w:val="12"/>
              </w:rPr>
              <w:t xml:space="preserve"> </w:t>
            </w:r>
            <w:r w:rsidRPr="00415E2D">
              <w:rPr>
                <w:rFonts w:ascii="Times New Roman" w:hAnsi="Times New Roman" w:cs="Times New Roman"/>
                <w:sz w:val="12"/>
                <w:szCs w:val="12"/>
              </w:rPr>
              <w:t>организации</w:t>
            </w:r>
          </w:p>
        </w:tc>
        <w:tc>
          <w:tcPr>
            <w:tcW w:w="3257"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ООО</w:t>
            </w:r>
            <w:r w:rsidRPr="00415E2D">
              <w:rPr>
                <w:rFonts w:ascii="Times New Roman" w:hAnsi="Times New Roman" w:cs="Times New Roman"/>
                <w:spacing w:val="-4"/>
                <w:sz w:val="12"/>
                <w:szCs w:val="12"/>
              </w:rPr>
              <w:t xml:space="preserve"> </w:t>
            </w:r>
            <w:r w:rsidRPr="00415E2D">
              <w:rPr>
                <w:rFonts w:ascii="Times New Roman" w:hAnsi="Times New Roman" w:cs="Times New Roman"/>
                <w:sz w:val="12"/>
                <w:szCs w:val="12"/>
              </w:rPr>
              <w:t>«Сервисная</w:t>
            </w:r>
            <w:r w:rsidRPr="00415E2D">
              <w:rPr>
                <w:rFonts w:ascii="Times New Roman" w:hAnsi="Times New Roman" w:cs="Times New Roman"/>
                <w:spacing w:val="-3"/>
                <w:sz w:val="12"/>
                <w:szCs w:val="12"/>
              </w:rPr>
              <w:t xml:space="preserve"> </w:t>
            </w:r>
            <w:r w:rsidRPr="00415E2D">
              <w:rPr>
                <w:rFonts w:ascii="Times New Roman" w:hAnsi="Times New Roman" w:cs="Times New Roman"/>
                <w:sz w:val="12"/>
                <w:szCs w:val="12"/>
              </w:rPr>
              <w:t>коммунальная</w:t>
            </w:r>
            <w:r w:rsidRPr="00415E2D">
              <w:rPr>
                <w:rFonts w:ascii="Times New Roman" w:hAnsi="Times New Roman" w:cs="Times New Roman"/>
                <w:spacing w:val="-3"/>
                <w:sz w:val="12"/>
                <w:szCs w:val="12"/>
              </w:rPr>
              <w:t xml:space="preserve"> </w:t>
            </w:r>
            <w:r w:rsidRPr="00415E2D">
              <w:rPr>
                <w:rFonts w:ascii="Times New Roman" w:hAnsi="Times New Roman" w:cs="Times New Roman"/>
                <w:sz w:val="12"/>
                <w:szCs w:val="12"/>
              </w:rPr>
              <w:t>компания»</w:t>
            </w:r>
          </w:p>
        </w:tc>
      </w:tr>
      <w:tr w:rsidR="00415E2D" w:rsidRPr="00415E2D" w:rsidTr="00415E2D">
        <w:trPr>
          <w:trHeight w:val="70"/>
        </w:trPr>
        <w:tc>
          <w:tcPr>
            <w:tcW w:w="1743"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lastRenderedPageBreak/>
              <w:t>ИНН</w:t>
            </w:r>
            <w:r w:rsidRPr="00415E2D">
              <w:rPr>
                <w:rFonts w:ascii="Times New Roman" w:hAnsi="Times New Roman" w:cs="Times New Roman"/>
                <w:spacing w:val="-4"/>
                <w:sz w:val="12"/>
                <w:szCs w:val="12"/>
              </w:rPr>
              <w:t xml:space="preserve"> </w:t>
            </w:r>
            <w:r w:rsidRPr="00415E2D">
              <w:rPr>
                <w:rFonts w:ascii="Times New Roman" w:hAnsi="Times New Roman" w:cs="Times New Roman"/>
                <w:sz w:val="12"/>
                <w:szCs w:val="12"/>
              </w:rPr>
              <w:t>организации</w:t>
            </w:r>
          </w:p>
        </w:tc>
        <w:tc>
          <w:tcPr>
            <w:tcW w:w="3257"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6381013776</w:t>
            </w:r>
          </w:p>
        </w:tc>
      </w:tr>
      <w:tr w:rsidR="00415E2D" w:rsidRPr="00415E2D" w:rsidTr="00415E2D">
        <w:trPr>
          <w:trHeight w:val="70"/>
        </w:trPr>
        <w:tc>
          <w:tcPr>
            <w:tcW w:w="1743"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КПП</w:t>
            </w:r>
            <w:r w:rsidRPr="00415E2D">
              <w:rPr>
                <w:rFonts w:ascii="Times New Roman" w:hAnsi="Times New Roman" w:cs="Times New Roman"/>
                <w:spacing w:val="-4"/>
                <w:sz w:val="12"/>
                <w:szCs w:val="12"/>
              </w:rPr>
              <w:t xml:space="preserve"> </w:t>
            </w:r>
            <w:r w:rsidRPr="00415E2D">
              <w:rPr>
                <w:rFonts w:ascii="Times New Roman" w:hAnsi="Times New Roman" w:cs="Times New Roman"/>
                <w:sz w:val="12"/>
                <w:szCs w:val="12"/>
              </w:rPr>
              <w:t>организации</w:t>
            </w:r>
          </w:p>
        </w:tc>
        <w:tc>
          <w:tcPr>
            <w:tcW w:w="3257"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638101001</w:t>
            </w:r>
          </w:p>
        </w:tc>
      </w:tr>
      <w:tr w:rsidR="00415E2D" w:rsidRPr="00415E2D" w:rsidTr="00415E2D">
        <w:trPr>
          <w:trHeight w:val="70"/>
        </w:trPr>
        <w:tc>
          <w:tcPr>
            <w:tcW w:w="1743"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ОГРН</w:t>
            </w:r>
            <w:r w:rsidRPr="00415E2D">
              <w:rPr>
                <w:rFonts w:ascii="Times New Roman" w:hAnsi="Times New Roman" w:cs="Times New Roman"/>
                <w:spacing w:val="-4"/>
                <w:sz w:val="12"/>
                <w:szCs w:val="12"/>
              </w:rPr>
              <w:t xml:space="preserve"> </w:t>
            </w:r>
            <w:r w:rsidRPr="00415E2D">
              <w:rPr>
                <w:rFonts w:ascii="Times New Roman" w:hAnsi="Times New Roman" w:cs="Times New Roman"/>
                <w:sz w:val="12"/>
                <w:szCs w:val="12"/>
              </w:rPr>
              <w:t>организации</w:t>
            </w:r>
          </w:p>
        </w:tc>
        <w:tc>
          <w:tcPr>
            <w:tcW w:w="3257"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1116381000152</w:t>
            </w:r>
          </w:p>
        </w:tc>
      </w:tr>
      <w:tr w:rsidR="00415E2D" w:rsidRPr="00415E2D" w:rsidTr="00415E2D">
        <w:trPr>
          <w:trHeight w:val="70"/>
        </w:trPr>
        <w:tc>
          <w:tcPr>
            <w:tcW w:w="1743"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Вид</w:t>
            </w:r>
            <w:r w:rsidRPr="00415E2D">
              <w:rPr>
                <w:rFonts w:ascii="Times New Roman" w:hAnsi="Times New Roman" w:cs="Times New Roman"/>
                <w:spacing w:val="-2"/>
                <w:sz w:val="12"/>
                <w:szCs w:val="12"/>
              </w:rPr>
              <w:t xml:space="preserve"> </w:t>
            </w:r>
            <w:r w:rsidRPr="00415E2D">
              <w:rPr>
                <w:rFonts w:ascii="Times New Roman" w:hAnsi="Times New Roman" w:cs="Times New Roman"/>
                <w:sz w:val="12"/>
                <w:szCs w:val="12"/>
              </w:rPr>
              <w:t>деятельности</w:t>
            </w:r>
          </w:p>
        </w:tc>
        <w:tc>
          <w:tcPr>
            <w:tcW w:w="3257" w:type="pct"/>
            <w:vAlign w:val="center"/>
          </w:tcPr>
          <w:p w:rsidR="00415E2D" w:rsidRPr="00415E2D" w:rsidRDefault="00415E2D" w:rsidP="00415E2D">
            <w:pPr>
              <w:pStyle w:val="aff1"/>
              <w:jc w:val="center"/>
              <w:rPr>
                <w:rFonts w:ascii="Times New Roman" w:hAnsi="Times New Roman" w:cs="Times New Roman"/>
                <w:sz w:val="12"/>
                <w:szCs w:val="12"/>
                <w:lang w:val="ru-RU"/>
              </w:rPr>
            </w:pPr>
            <w:r w:rsidRPr="00415E2D">
              <w:rPr>
                <w:rFonts w:ascii="Times New Roman" w:hAnsi="Times New Roman" w:cs="Times New Roman"/>
                <w:sz w:val="12"/>
                <w:szCs w:val="12"/>
                <w:lang w:val="ru-RU"/>
              </w:rPr>
              <w:t>Производство</w:t>
            </w:r>
            <w:r w:rsidRPr="00415E2D">
              <w:rPr>
                <w:rFonts w:ascii="Times New Roman" w:hAnsi="Times New Roman" w:cs="Times New Roman"/>
                <w:spacing w:val="-4"/>
                <w:sz w:val="12"/>
                <w:szCs w:val="12"/>
                <w:lang w:val="ru-RU"/>
              </w:rPr>
              <w:t xml:space="preserve"> </w:t>
            </w:r>
            <w:r w:rsidRPr="00415E2D">
              <w:rPr>
                <w:rFonts w:ascii="Times New Roman" w:hAnsi="Times New Roman" w:cs="Times New Roman"/>
                <w:sz w:val="12"/>
                <w:szCs w:val="12"/>
                <w:lang w:val="ru-RU"/>
              </w:rPr>
              <w:t>(некомбинированная</w:t>
            </w:r>
            <w:r w:rsidRPr="00415E2D">
              <w:rPr>
                <w:rFonts w:ascii="Times New Roman" w:hAnsi="Times New Roman" w:cs="Times New Roman"/>
                <w:spacing w:val="-4"/>
                <w:sz w:val="12"/>
                <w:szCs w:val="12"/>
                <w:lang w:val="ru-RU"/>
              </w:rPr>
              <w:t xml:space="preserve"> </w:t>
            </w:r>
            <w:r w:rsidRPr="00415E2D">
              <w:rPr>
                <w:rFonts w:ascii="Times New Roman" w:hAnsi="Times New Roman" w:cs="Times New Roman"/>
                <w:sz w:val="12"/>
                <w:szCs w:val="12"/>
                <w:lang w:val="ru-RU"/>
              </w:rPr>
              <w:t>выработка)</w:t>
            </w:r>
            <w:r w:rsidRPr="00415E2D">
              <w:rPr>
                <w:rFonts w:ascii="Times New Roman" w:hAnsi="Times New Roman" w:cs="Times New Roman"/>
                <w:spacing w:val="-5"/>
                <w:sz w:val="12"/>
                <w:szCs w:val="12"/>
                <w:lang w:val="ru-RU"/>
              </w:rPr>
              <w:t xml:space="preserve"> </w:t>
            </w:r>
            <w:r w:rsidRPr="00415E2D">
              <w:rPr>
                <w:rFonts w:ascii="Times New Roman" w:hAnsi="Times New Roman" w:cs="Times New Roman"/>
                <w:sz w:val="12"/>
                <w:szCs w:val="12"/>
                <w:lang w:val="ru-RU"/>
              </w:rPr>
              <w:t>+передача</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сбыт</w:t>
            </w:r>
          </w:p>
        </w:tc>
      </w:tr>
      <w:tr w:rsidR="00415E2D" w:rsidRPr="00415E2D" w:rsidTr="00415E2D">
        <w:trPr>
          <w:trHeight w:val="70"/>
        </w:trPr>
        <w:tc>
          <w:tcPr>
            <w:tcW w:w="5000" w:type="pct"/>
            <w:gridSpan w:val="2"/>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Адрес</w:t>
            </w:r>
            <w:r w:rsidRPr="00415E2D">
              <w:rPr>
                <w:rFonts w:ascii="Times New Roman" w:hAnsi="Times New Roman" w:cs="Times New Roman"/>
                <w:spacing w:val="-4"/>
                <w:sz w:val="12"/>
                <w:szCs w:val="12"/>
              </w:rPr>
              <w:t xml:space="preserve"> </w:t>
            </w:r>
            <w:r w:rsidRPr="00415E2D">
              <w:rPr>
                <w:rFonts w:ascii="Times New Roman" w:hAnsi="Times New Roman" w:cs="Times New Roman"/>
                <w:sz w:val="12"/>
                <w:szCs w:val="12"/>
              </w:rPr>
              <w:t>организации</w:t>
            </w:r>
          </w:p>
        </w:tc>
      </w:tr>
      <w:tr w:rsidR="00415E2D" w:rsidRPr="00415E2D" w:rsidTr="00415E2D">
        <w:trPr>
          <w:trHeight w:val="70"/>
        </w:trPr>
        <w:tc>
          <w:tcPr>
            <w:tcW w:w="1743"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Юридический</w:t>
            </w:r>
            <w:r w:rsidRPr="00415E2D">
              <w:rPr>
                <w:rFonts w:ascii="Times New Roman" w:hAnsi="Times New Roman" w:cs="Times New Roman"/>
                <w:spacing w:val="-3"/>
                <w:sz w:val="12"/>
                <w:szCs w:val="12"/>
              </w:rPr>
              <w:t xml:space="preserve"> </w:t>
            </w:r>
            <w:r w:rsidRPr="00415E2D">
              <w:rPr>
                <w:rFonts w:ascii="Times New Roman" w:hAnsi="Times New Roman" w:cs="Times New Roman"/>
                <w:sz w:val="12"/>
                <w:szCs w:val="12"/>
              </w:rPr>
              <w:t>адрес:</w:t>
            </w:r>
          </w:p>
        </w:tc>
        <w:tc>
          <w:tcPr>
            <w:tcW w:w="3257" w:type="pct"/>
            <w:vAlign w:val="center"/>
          </w:tcPr>
          <w:p w:rsidR="00415E2D" w:rsidRPr="00415E2D" w:rsidRDefault="00415E2D" w:rsidP="00415E2D">
            <w:pPr>
              <w:pStyle w:val="aff1"/>
              <w:jc w:val="center"/>
              <w:rPr>
                <w:rFonts w:ascii="Times New Roman" w:hAnsi="Times New Roman" w:cs="Times New Roman"/>
                <w:sz w:val="12"/>
                <w:szCs w:val="12"/>
                <w:lang w:val="ru-RU"/>
              </w:rPr>
            </w:pPr>
            <w:r w:rsidRPr="00415E2D">
              <w:rPr>
                <w:rFonts w:ascii="Times New Roman" w:hAnsi="Times New Roman" w:cs="Times New Roman"/>
                <w:sz w:val="12"/>
                <w:szCs w:val="12"/>
                <w:lang w:val="ru-RU"/>
              </w:rPr>
              <w:t>446552,</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Самарская</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область,</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Сергиевский район,</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п.</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г.</w:t>
            </w:r>
            <w:r w:rsidRPr="00415E2D">
              <w:rPr>
                <w:rFonts w:ascii="Times New Roman" w:hAnsi="Times New Roman" w:cs="Times New Roman"/>
                <w:spacing w:val="-3"/>
                <w:sz w:val="12"/>
                <w:szCs w:val="12"/>
                <w:lang w:val="ru-RU"/>
              </w:rPr>
              <w:t xml:space="preserve"> </w:t>
            </w:r>
            <w:r w:rsidRPr="00415E2D">
              <w:rPr>
                <w:rFonts w:ascii="Times New Roman" w:hAnsi="Times New Roman" w:cs="Times New Roman"/>
                <w:sz w:val="12"/>
                <w:szCs w:val="12"/>
                <w:lang w:val="ru-RU"/>
              </w:rPr>
              <w:t>т.Суходол,</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улица</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Солнечная-2</w:t>
            </w:r>
          </w:p>
        </w:tc>
      </w:tr>
      <w:tr w:rsidR="00415E2D" w:rsidRPr="00415E2D" w:rsidTr="00415E2D">
        <w:trPr>
          <w:trHeight w:val="70"/>
        </w:trPr>
        <w:tc>
          <w:tcPr>
            <w:tcW w:w="1743" w:type="pct"/>
            <w:tcBorders>
              <w:bottom w:val="single" w:sz="6" w:space="0" w:color="000000"/>
            </w:tcBorders>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Почтовый</w:t>
            </w:r>
            <w:r w:rsidRPr="00415E2D">
              <w:rPr>
                <w:rFonts w:ascii="Times New Roman" w:hAnsi="Times New Roman" w:cs="Times New Roman"/>
                <w:spacing w:val="-3"/>
                <w:sz w:val="12"/>
                <w:szCs w:val="12"/>
              </w:rPr>
              <w:t xml:space="preserve"> </w:t>
            </w:r>
            <w:r w:rsidRPr="00415E2D">
              <w:rPr>
                <w:rFonts w:ascii="Times New Roman" w:hAnsi="Times New Roman" w:cs="Times New Roman"/>
                <w:sz w:val="12"/>
                <w:szCs w:val="12"/>
              </w:rPr>
              <w:t>адрес:</w:t>
            </w:r>
          </w:p>
        </w:tc>
        <w:tc>
          <w:tcPr>
            <w:tcW w:w="3257" w:type="pct"/>
            <w:tcBorders>
              <w:bottom w:val="single" w:sz="6" w:space="0" w:color="000000"/>
            </w:tcBorders>
            <w:vAlign w:val="center"/>
          </w:tcPr>
          <w:p w:rsidR="00415E2D" w:rsidRPr="00415E2D" w:rsidRDefault="00415E2D" w:rsidP="00415E2D">
            <w:pPr>
              <w:pStyle w:val="aff1"/>
              <w:jc w:val="center"/>
              <w:rPr>
                <w:rFonts w:ascii="Times New Roman" w:hAnsi="Times New Roman" w:cs="Times New Roman"/>
                <w:sz w:val="12"/>
                <w:szCs w:val="12"/>
                <w:lang w:val="ru-RU"/>
              </w:rPr>
            </w:pPr>
            <w:r w:rsidRPr="00415E2D">
              <w:rPr>
                <w:rFonts w:ascii="Times New Roman" w:hAnsi="Times New Roman" w:cs="Times New Roman"/>
                <w:sz w:val="12"/>
                <w:szCs w:val="12"/>
                <w:lang w:val="ru-RU"/>
              </w:rPr>
              <w:t>446552,</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Самарская</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область,</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Сергиевский район,</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п.</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г.</w:t>
            </w:r>
            <w:r w:rsidRPr="00415E2D">
              <w:rPr>
                <w:rFonts w:ascii="Times New Roman" w:hAnsi="Times New Roman" w:cs="Times New Roman"/>
                <w:spacing w:val="-3"/>
                <w:sz w:val="12"/>
                <w:szCs w:val="12"/>
                <w:lang w:val="ru-RU"/>
              </w:rPr>
              <w:t xml:space="preserve"> </w:t>
            </w:r>
            <w:r w:rsidRPr="00415E2D">
              <w:rPr>
                <w:rFonts w:ascii="Times New Roman" w:hAnsi="Times New Roman" w:cs="Times New Roman"/>
                <w:sz w:val="12"/>
                <w:szCs w:val="12"/>
                <w:lang w:val="ru-RU"/>
              </w:rPr>
              <w:t>т.Суходол,</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улица</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Солнечная-2</w:t>
            </w:r>
          </w:p>
        </w:tc>
      </w:tr>
      <w:tr w:rsidR="00415E2D" w:rsidRPr="00415E2D" w:rsidTr="00415E2D">
        <w:trPr>
          <w:trHeight w:val="65"/>
        </w:trPr>
        <w:tc>
          <w:tcPr>
            <w:tcW w:w="5000" w:type="pct"/>
            <w:gridSpan w:val="2"/>
            <w:tcBorders>
              <w:top w:val="single" w:sz="6" w:space="0" w:color="000000"/>
            </w:tcBorders>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Руководитель</w:t>
            </w:r>
          </w:p>
        </w:tc>
      </w:tr>
      <w:tr w:rsidR="00415E2D" w:rsidRPr="00415E2D" w:rsidTr="00415E2D">
        <w:trPr>
          <w:trHeight w:val="70"/>
        </w:trPr>
        <w:tc>
          <w:tcPr>
            <w:tcW w:w="1743"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Фамилия,</w:t>
            </w:r>
            <w:r w:rsidRPr="00415E2D">
              <w:rPr>
                <w:rFonts w:ascii="Times New Roman" w:hAnsi="Times New Roman" w:cs="Times New Roman"/>
                <w:spacing w:val="-2"/>
                <w:sz w:val="12"/>
                <w:szCs w:val="12"/>
              </w:rPr>
              <w:t xml:space="preserve"> </w:t>
            </w:r>
            <w:r w:rsidRPr="00415E2D">
              <w:rPr>
                <w:rFonts w:ascii="Times New Roman" w:hAnsi="Times New Roman" w:cs="Times New Roman"/>
                <w:sz w:val="12"/>
                <w:szCs w:val="12"/>
              </w:rPr>
              <w:t>имя,</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отчество:</w:t>
            </w:r>
          </w:p>
        </w:tc>
        <w:tc>
          <w:tcPr>
            <w:tcW w:w="3257"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Полоумов</w:t>
            </w:r>
            <w:r w:rsidRPr="00415E2D">
              <w:rPr>
                <w:rFonts w:ascii="Times New Roman" w:hAnsi="Times New Roman" w:cs="Times New Roman"/>
                <w:spacing w:val="-4"/>
                <w:sz w:val="12"/>
                <w:szCs w:val="12"/>
              </w:rPr>
              <w:t xml:space="preserve"> </w:t>
            </w:r>
            <w:r w:rsidRPr="00415E2D">
              <w:rPr>
                <w:rFonts w:ascii="Times New Roman" w:hAnsi="Times New Roman" w:cs="Times New Roman"/>
                <w:sz w:val="12"/>
                <w:szCs w:val="12"/>
              </w:rPr>
              <w:t>Андрей</w:t>
            </w:r>
            <w:r w:rsidRPr="00415E2D">
              <w:rPr>
                <w:rFonts w:ascii="Times New Roman" w:hAnsi="Times New Roman" w:cs="Times New Roman"/>
                <w:spacing w:val="-4"/>
                <w:sz w:val="12"/>
                <w:szCs w:val="12"/>
              </w:rPr>
              <w:t xml:space="preserve"> </w:t>
            </w:r>
            <w:r w:rsidRPr="00415E2D">
              <w:rPr>
                <w:rFonts w:ascii="Times New Roman" w:hAnsi="Times New Roman" w:cs="Times New Roman"/>
                <w:sz w:val="12"/>
                <w:szCs w:val="12"/>
              </w:rPr>
              <w:t>Васильевич</w:t>
            </w:r>
          </w:p>
        </w:tc>
      </w:tr>
      <w:tr w:rsidR="00415E2D" w:rsidRPr="00415E2D" w:rsidTr="00415E2D">
        <w:trPr>
          <w:trHeight w:val="70"/>
        </w:trPr>
        <w:tc>
          <w:tcPr>
            <w:tcW w:w="1743"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Номер</w:t>
            </w:r>
            <w:r w:rsidRPr="00415E2D">
              <w:rPr>
                <w:rFonts w:ascii="Times New Roman" w:hAnsi="Times New Roman" w:cs="Times New Roman"/>
                <w:spacing w:val="-4"/>
                <w:sz w:val="12"/>
                <w:szCs w:val="12"/>
              </w:rPr>
              <w:t xml:space="preserve"> </w:t>
            </w:r>
            <w:r w:rsidRPr="00415E2D">
              <w:rPr>
                <w:rFonts w:ascii="Times New Roman" w:hAnsi="Times New Roman" w:cs="Times New Roman"/>
                <w:sz w:val="12"/>
                <w:szCs w:val="12"/>
              </w:rPr>
              <w:t>телефона/факс:</w:t>
            </w:r>
          </w:p>
        </w:tc>
        <w:tc>
          <w:tcPr>
            <w:tcW w:w="3257"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8(84655)2-64-06</w:t>
            </w:r>
          </w:p>
        </w:tc>
      </w:tr>
    </w:tbl>
    <w:p w:rsidR="00415E2D" w:rsidRPr="00415E2D" w:rsidRDefault="00415E2D" w:rsidP="00415E2D">
      <w:pPr>
        <w:spacing w:after="0" w:line="240" w:lineRule="auto"/>
        <w:ind w:firstLine="284"/>
        <w:jc w:val="both"/>
        <w:rPr>
          <w:rFonts w:ascii="Times New Roman" w:hAnsi="Times New Roman" w:cs="Times New Roman"/>
          <w:sz w:val="12"/>
          <w:szCs w:val="12"/>
        </w:rPr>
      </w:pPr>
      <w:r w:rsidRPr="00415E2D">
        <w:rPr>
          <w:rFonts w:ascii="Times New Roman" w:hAnsi="Times New Roman" w:cs="Times New Roman"/>
          <w:sz w:val="12"/>
          <w:szCs w:val="12"/>
        </w:rPr>
        <w:t>Информация об основных показателях финансово-хозяйственной деятельности по производству и передаче тепловой энергии ООО «СКК» на территории с. п. Сергиевск не предоставлен</w:t>
      </w:r>
      <w:r>
        <w:rPr>
          <w:rFonts w:ascii="Times New Roman" w:hAnsi="Times New Roman" w:cs="Times New Roman"/>
          <w:sz w:val="12"/>
          <w:szCs w:val="12"/>
        </w:rPr>
        <w:t>а.</w:t>
      </w:r>
    </w:p>
    <w:p w:rsidR="00415E2D" w:rsidRPr="00415E2D" w:rsidRDefault="00415E2D" w:rsidP="00415E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w:t>
      </w:r>
      <w:r w:rsidRPr="00415E2D">
        <w:rPr>
          <w:rFonts w:ascii="Times New Roman" w:hAnsi="Times New Roman" w:cs="Times New Roman"/>
          <w:sz w:val="12"/>
          <w:szCs w:val="12"/>
        </w:rPr>
        <w:t>Цены (тарифы) в сфере теплоснабжения.</w:t>
      </w:r>
    </w:p>
    <w:p w:rsidR="00415E2D" w:rsidRPr="00415E2D" w:rsidRDefault="00415E2D" w:rsidP="00415E2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1.11.1</w:t>
      </w:r>
      <w:r w:rsidRPr="00415E2D">
        <w:rPr>
          <w:rFonts w:ascii="Times New Roman" w:hAnsi="Times New Roman" w:cs="Times New Roman"/>
          <w:sz w:val="12"/>
          <w:szCs w:val="12"/>
        </w:rPr>
        <w:t>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p>
    <w:p w:rsidR="00415E2D" w:rsidRPr="00415E2D" w:rsidRDefault="00415E2D" w:rsidP="00415E2D">
      <w:pPr>
        <w:spacing w:after="0" w:line="240" w:lineRule="auto"/>
        <w:ind w:firstLine="284"/>
        <w:jc w:val="both"/>
        <w:rPr>
          <w:rFonts w:ascii="Times New Roman" w:hAnsi="Times New Roman" w:cs="Times New Roman"/>
          <w:sz w:val="12"/>
          <w:szCs w:val="12"/>
        </w:rPr>
      </w:pPr>
      <w:r w:rsidRPr="00415E2D">
        <w:rPr>
          <w:rFonts w:ascii="Times New Roman" w:hAnsi="Times New Roman" w:cs="Times New Roman"/>
          <w:sz w:val="12"/>
          <w:szCs w:val="12"/>
        </w:rPr>
        <w:t>Утвержденные тарифы Министерством Энергетики и ЖКХ Самарской области на отпуск тепловой энергии населен</w:t>
      </w:r>
      <w:r>
        <w:rPr>
          <w:rFonts w:ascii="Times New Roman" w:hAnsi="Times New Roman" w:cs="Times New Roman"/>
          <w:sz w:val="12"/>
          <w:szCs w:val="12"/>
        </w:rPr>
        <w:t>ию представлены в таблице № 70.</w:t>
      </w:r>
    </w:p>
    <w:p w:rsidR="00415E2D" w:rsidRDefault="00415E2D" w:rsidP="00415E2D">
      <w:pPr>
        <w:spacing w:after="0" w:line="240" w:lineRule="auto"/>
        <w:ind w:firstLine="284"/>
        <w:jc w:val="both"/>
        <w:rPr>
          <w:rFonts w:ascii="Times New Roman" w:hAnsi="Times New Roman" w:cs="Times New Roman"/>
          <w:sz w:val="12"/>
          <w:szCs w:val="12"/>
        </w:rPr>
      </w:pPr>
      <w:r w:rsidRPr="00415E2D">
        <w:rPr>
          <w:rFonts w:ascii="Times New Roman" w:hAnsi="Times New Roman" w:cs="Times New Roman"/>
          <w:sz w:val="12"/>
          <w:szCs w:val="12"/>
        </w:rPr>
        <w:t>Таблица № 70 – Сведения о тарифах на тепловую энергию ООО «СКК».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54"/>
        <w:gridCol w:w="851"/>
        <w:gridCol w:w="852"/>
        <w:gridCol w:w="850"/>
        <w:gridCol w:w="852"/>
        <w:gridCol w:w="895"/>
        <w:gridCol w:w="805"/>
        <w:gridCol w:w="709"/>
        <w:gridCol w:w="855"/>
      </w:tblGrid>
      <w:tr w:rsidR="00415E2D" w:rsidRPr="00415E2D" w:rsidTr="00415E2D">
        <w:trPr>
          <w:trHeight w:val="70"/>
        </w:trPr>
        <w:tc>
          <w:tcPr>
            <w:tcW w:w="5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Единица</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измерения</w:t>
            </w:r>
          </w:p>
        </w:tc>
        <w:tc>
          <w:tcPr>
            <w:tcW w:w="566"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с</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01.01.2021</w:t>
            </w:r>
          </w:p>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по 30.06.2021</w:t>
            </w:r>
          </w:p>
        </w:tc>
        <w:tc>
          <w:tcPr>
            <w:tcW w:w="566"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с</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01.07.2021</w:t>
            </w:r>
          </w:p>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по 31.12.2021</w:t>
            </w:r>
          </w:p>
        </w:tc>
        <w:tc>
          <w:tcPr>
            <w:tcW w:w="565"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с</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01.01.2022</w:t>
            </w:r>
          </w:p>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по 30.06.2022</w:t>
            </w:r>
          </w:p>
        </w:tc>
        <w:tc>
          <w:tcPr>
            <w:tcW w:w="566"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с</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01.07.2022</w:t>
            </w:r>
          </w:p>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по 31.12.2022</w:t>
            </w:r>
          </w:p>
        </w:tc>
        <w:tc>
          <w:tcPr>
            <w:tcW w:w="595"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с</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01.01.2022</w:t>
            </w:r>
          </w:p>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по 30.06.2023</w:t>
            </w:r>
          </w:p>
        </w:tc>
        <w:tc>
          <w:tcPr>
            <w:tcW w:w="535"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с</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01.07.2022</w:t>
            </w:r>
          </w:p>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по 31.12.2023</w:t>
            </w:r>
          </w:p>
        </w:tc>
        <w:tc>
          <w:tcPr>
            <w:tcW w:w="471"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с</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01.01.2023</w:t>
            </w:r>
          </w:p>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по 30.06.2024</w:t>
            </w:r>
          </w:p>
        </w:tc>
        <w:tc>
          <w:tcPr>
            <w:tcW w:w="5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с</w:t>
            </w:r>
            <w:r w:rsidRPr="00415E2D">
              <w:rPr>
                <w:rFonts w:ascii="Times New Roman" w:hAnsi="Times New Roman" w:cs="Times New Roman"/>
                <w:spacing w:val="-1"/>
                <w:sz w:val="12"/>
                <w:szCs w:val="12"/>
              </w:rPr>
              <w:t xml:space="preserve"> </w:t>
            </w:r>
            <w:r w:rsidRPr="00415E2D">
              <w:rPr>
                <w:rFonts w:ascii="Times New Roman" w:hAnsi="Times New Roman" w:cs="Times New Roman"/>
                <w:sz w:val="12"/>
                <w:szCs w:val="12"/>
              </w:rPr>
              <w:t>01.07.2023</w:t>
            </w:r>
          </w:p>
          <w:p w:rsidR="00415E2D" w:rsidRPr="00415E2D" w:rsidRDefault="00415E2D" w:rsidP="00415E2D">
            <w:pPr>
              <w:pStyle w:val="aff1"/>
              <w:jc w:val="center"/>
              <w:rPr>
                <w:rFonts w:ascii="Times New Roman" w:hAnsi="Times New Roman" w:cs="Times New Roman"/>
                <w:sz w:val="12"/>
                <w:szCs w:val="12"/>
              </w:rPr>
            </w:pPr>
            <w:r>
              <w:rPr>
                <w:rFonts w:ascii="Times New Roman" w:hAnsi="Times New Roman" w:cs="Times New Roman"/>
                <w:sz w:val="12"/>
                <w:szCs w:val="12"/>
              </w:rPr>
              <w:t>по</w:t>
            </w:r>
            <w:r>
              <w:rPr>
                <w:rFonts w:ascii="Times New Roman" w:hAnsi="Times New Roman" w:cs="Times New Roman"/>
                <w:sz w:val="12"/>
                <w:szCs w:val="12"/>
                <w:lang w:val="ru-RU"/>
              </w:rPr>
              <w:t xml:space="preserve"> </w:t>
            </w:r>
            <w:r w:rsidRPr="00415E2D">
              <w:rPr>
                <w:rFonts w:ascii="Times New Roman" w:hAnsi="Times New Roman" w:cs="Times New Roman"/>
                <w:sz w:val="12"/>
                <w:szCs w:val="12"/>
              </w:rPr>
              <w:t>31.12.2024</w:t>
            </w:r>
          </w:p>
        </w:tc>
      </w:tr>
      <w:tr w:rsidR="00415E2D" w:rsidRPr="00415E2D" w:rsidTr="00415E2D">
        <w:trPr>
          <w:trHeight w:val="70"/>
        </w:trPr>
        <w:tc>
          <w:tcPr>
            <w:tcW w:w="5000" w:type="pct"/>
            <w:gridSpan w:val="9"/>
            <w:vAlign w:val="center"/>
          </w:tcPr>
          <w:p w:rsidR="00415E2D" w:rsidRPr="00415E2D" w:rsidRDefault="00415E2D" w:rsidP="00415E2D">
            <w:pPr>
              <w:pStyle w:val="aff1"/>
              <w:jc w:val="center"/>
              <w:rPr>
                <w:rFonts w:ascii="Times New Roman" w:hAnsi="Times New Roman" w:cs="Times New Roman"/>
                <w:sz w:val="12"/>
                <w:szCs w:val="12"/>
                <w:lang w:val="ru-RU"/>
              </w:rPr>
            </w:pPr>
            <w:r w:rsidRPr="00415E2D">
              <w:rPr>
                <w:rFonts w:ascii="Times New Roman" w:hAnsi="Times New Roman" w:cs="Times New Roman"/>
                <w:sz w:val="12"/>
                <w:szCs w:val="12"/>
                <w:lang w:val="ru-RU"/>
              </w:rPr>
              <w:t>Для</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потребителей</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села</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Сергиевск (Приказ</w:t>
            </w:r>
            <w:r w:rsidRPr="00415E2D">
              <w:rPr>
                <w:rFonts w:ascii="Times New Roman" w:hAnsi="Times New Roman" w:cs="Times New Roman"/>
                <w:spacing w:val="-3"/>
                <w:sz w:val="12"/>
                <w:szCs w:val="12"/>
                <w:lang w:val="ru-RU"/>
              </w:rPr>
              <w:t xml:space="preserve"> </w:t>
            </w:r>
            <w:r w:rsidRPr="00415E2D">
              <w:rPr>
                <w:rFonts w:ascii="Times New Roman" w:hAnsi="Times New Roman" w:cs="Times New Roman"/>
                <w:sz w:val="12"/>
                <w:szCs w:val="12"/>
                <w:lang w:val="ru-RU"/>
              </w:rPr>
              <w:t>от 08.12.2021</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w:t>
            </w:r>
            <w:r w:rsidRPr="00415E2D">
              <w:rPr>
                <w:rFonts w:ascii="Times New Roman" w:hAnsi="Times New Roman" w:cs="Times New Roman"/>
                <w:spacing w:val="-2"/>
                <w:sz w:val="12"/>
                <w:szCs w:val="12"/>
                <w:lang w:val="ru-RU"/>
              </w:rPr>
              <w:t xml:space="preserve"> </w:t>
            </w:r>
            <w:r w:rsidRPr="00415E2D">
              <w:rPr>
                <w:rFonts w:ascii="Times New Roman" w:hAnsi="Times New Roman" w:cs="Times New Roman"/>
                <w:sz w:val="12"/>
                <w:szCs w:val="12"/>
                <w:lang w:val="ru-RU"/>
              </w:rPr>
              <w:t>570)</w:t>
            </w:r>
          </w:p>
        </w:tc>
      </w:tr>
      <w:tr w:rsidR="00415E2D" w:rsidRPr="00415E2D" w:rsidTr="00415E2D">
        <w:trPr>
          <w:trHeight w:val="70"/>
        </w:trPr>
        <w:tc>
          <w:tcPr>
            <w:tcW w:w="5000" w:type="pct"/>
            <w:gridSpan w:val="9"/>
            <w:vAlign w:val="center"/>
          </w:tcPr>
          <w:p w:rsidR="00415E2D" w:rsidRPr="00415E2D" w:rsidRDefault="00415E2D" w:rsidP="00415E2D">
            <w:pPr>
              <w:pStyle w:val="aff1"/>
              <w:jc w:val="center"/>
              <w:rPr>
                <w:rFonts w:ascii="Times New Roman" w:hAnsi="Times New Roman" w:cs="Times New Roman"/>
                <w:sz w:val="12"/>
                <w:szCs w:val="12"/>
                <w:lang w:val="ru-RU"/>
              </w:rPr>
            </w:pPr>
            <w:r w:rsidRPr="00415E2D">
              <w:rPr>
                <w:rFonts w:ascii="Times New Roman" w:hAnsi="Times New Roman" w:cs="Times New Roman"/>
                <w:sz w:val="12"/>
                <w:szCs w:val="12"/>
                <w:lang w:val="ru-RU"/>
              </w:rPr>
              <w:t>Потребители, в случае отсутствия дифференциации тарифов по схеме подключения</w:t>
            </w:r>
            <w:r w:rsidRPr="00415E2D">
              <w:rPr>
                <w:rFonts w:ascii="Times New Roman" w:hAnsi="Times New Roman" w:cs="Times New Roman"/>
                <w:spacing w:val="-57"/>
                <w:sz w:val="12"/>
                <w:szCs w:val="12"/>
                <w:lang w:val="ru-RU"/>
              </w:rPr>
              <w:t xml:space="preserve"> </w:t>
            </w:r>
            <w:r w:rsidRPr="00415E2D">
              <w:rPr>
                <w:rFonts w:ascii="Times New Roman" w:hAnsi="Times New Roman" w:cs="Times New Roman"/>
                <w:sz w:val="12"/>
                <w:szCs w:val="12"/>
                <w:lang w:val="ru-RU"/>
              </w:rPr>
              <w:t>(без</w:t>
            </w:r>
            <w:r w:rsidRPr="00415E2D">
              <w:rPr>
                <w:rFonts w:ascii="Times New Roman" w:hAnsi="Times New Roman" w:cs="Times New Roman"/>
                <w:spacing w:val="-1"/>
                <w:sz w:val="12"/>
                <w:szCs w:val="12"/>
                <w:lang w:val="ru-RU"/>
              </w:rPr>
              <w:t xml:space="preserve"> </w:t>
            </w:r>
            <w:r w:rsidRPr="00415E2D">
              <w:rPr>
                <w:rFonts w:ascii="Times New Roman" w:hAnsi="Times New Roman" w:cs="Times New Roman"/>
                <w:sz w:val="12"/>
                <w:szCs w:val="12"/>
                <w:lang w:val="ru-RU"/>
              </w:rPr>
              <w:t>НДС)</w:t>
            </w:r>
          </w:p>
        </w:tc>
      </w:tr>
      <w:tr w:rsidR="00415E2D" w:rsidRPr="00415E2D" w:rsidTr="00415E2D">
        <w:trPr>
          <w:trHeight w:val="70"/>
        </w:trPr>
        <w:tc>
          <w:tcPr>
            <w:tcW w:w="5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руб./Гкал</w:t>
            </w:r>
          </w:p>
        </w:tc>
        <w:tc>
          <w:tcPr>
            <w:tcW w:w="566"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1834</w:t>
            </w:r>
          </w:p>
        </w:tc>
        <w:tc>
          <w:tcPr>
            <w:tcW w:w="566"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1879</w:t>
            </w:r>
          </w:p>
        </w:tc>
        <w:tc>
          <w:tcPr>
            <w:tcW w:w="565"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1879</w:t>
            </w:r>
          </w:p>
        </w:tc>
        <w:tc>
          <w:tcPr>
            <w:tcW w:w="566"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1935</w:t>
            </w:r>
          </w:p>
        </w:tc>
        <w:tc>
          <w:tcPr>
            <w:tcW w:w="595"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1935</w:t>
            </w:r>
          </w:p>
        </w:tc>
        <w:tc>
          <w:tcPr>
            <w:tcW w:w="535"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2005</w:t>
            </w:r>
          </w:p>
        </w:tc>
        <w:tc>
          <w:tcPr>
            <w:tcW w:w="471"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2005</w:t>
            </w:r>
          </w:p>
        </w:tc>
        <w:tc>
          <w:tcPr>
            <w:tcW w:w="5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w w:val="99"/>
                <w:sz w:val="12"/>
                <w:szCs w:val="12"/>
              </w:rPr>
              <w:t>-</w:t>
            </w:r>
          </w:p>
        </w:tc>
      </w:tr>
      <w:tr w:rsidR="00415E2D" w:rsidRPr="00415E2D" w:rsidTr="00415E2D">
        <w:trPr>
          <w:trHeight w:val="70"/>
        </w:trPr>
        <w:tc>
          <w:tcPr>
            <w:tcW w:w="5000" w:type="pct"/>
            <w:gridSpan w:val="9"/>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Население</w:t>
            </w:r>
            <w:r w:rsidRPr="00415E2D">
              <w:rPr>
                <w:rFonts w:ascii="Times New Roman" w:hAnsi="Times New Roman" w:cs="Times New Roman"/>
                <w:spacing w:val="-3"/>
                <w:sz w:val="12"/>
                <w:szCs w:val="12"/>
              </w:rPr>
              <w:t xml:space="preserve"> </w:t>
            </w:r>
            <w:r w:rsidRPr="00415E2D">
              <w:rPr>
                <w:rFonts w:ascii="Times New Roman" w:hAnsi="Times New Roman" w:cs="Times New Roman"/>
                <w:sz w:val="12"/>
                <w:szCs w:val="12"/>
              </w:rPr>
              <w:t>(НДС</w:t>
            </w:r>
            <w:r w:rsidRPr="00415E2D">
              <w:rPr>
                <w:rFonts w:ascii="Times New Roman" w:hAnsi="Times New Roman" w:cs="Times New Roman"/>
                <w:spacing w:val="-3"/>
                <w:sz w:val="12"/>
                <w:szCs w:val="12"/>
              </w:rPr>
              <w:t xml:space="preserve"> </w:t>
            </w:r>
            <w:r w:rsidRPr="00415E2D">
              <w:rPr>
                <w:rFonts w:ascii="Times New Roman" w:hAnsi="Times New Roman" w:cs="Times New Roman"/>
                <w:sz w:val="12"/>
                <w:szCs w:val="12"/>
              </w:rPr>
              <w:t>не</w:t>
            </w:r>
            <w:r w:rsidRPr="00415E2D">
              <w:rPr>
                <w:rFonts w:ascii="Times New Roman" w:hAnsi="Times New Roman" w:cs="Times New Roman"/>
                <w:spacing w:val="-3"/>
                <w:sz w:val="12"/>
                <w:szCs w:val="12"/>
              </w:rPr>
              <w:t xml:space="preserve"> </w:t>
            </w:r>
            <w:r w:rsidRPr="00415E2D">
              <w:rPr>
                <w:rFonts w:ascii="Times New Roman" w:hAnsi="Times New Roman" w:cs="Times New Roman"/>
                <w:sz w:val="12"/>
                <w:szCs w:val="12"/>
              </w:rPr>
              <w:t>облагается)</w:t>
            </w:r>
          </w:p>
        </w:tc>
      </w:tr>
      <w:tr w:rsidR="00415E2D" w:rsidRPr="00415E2D" w:rsidTr="00415E2D">
        <w:trPr>
          <w:trHeight w:val="70"/>
        </w:trPr>
        <w:tc>
          <w:tcPr>
            <w:tcW w:w="5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руб./Гкал</w:t>
            </w:r>
          </w:p>
        </w:tc>
        <w:tc>
          <w:tcPr>
            <w:tcW w:w="566"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2200,80</w:t>
            </w:r>
          </w:p>
        </w:tc>
        <w:tc>
          <w:tcPr>
            <w:tcW w:w="566"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2254,80</w:t>
            </w:r>
          </w:p>
        </w:tc>
        <w:tc>
          <w:tcPr>
            <w:tcW w:w="565"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2254,80</w:t>
            </w:r>
          </w:p>
        </w:tc>
        <w:tc>
          <w:tcPr>
            <w:tcW w:w="566"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2322,0</w:t>
            </w:r>
          </w:p>
        </w:tc>
        <w:tc>
          <w:tcPr>
            <w:tcW w:w="595"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2322,0</w:t>
            </w:r>
          </w:p>
        </w:tc>
        <w:tc>
          <w:tcPr>
            <w:tcW w:w="535"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2406,0</w:t>
            </w:r>
          </w:p>
        </w:tc>
        <w:tc>
          <w:tcPr>
            <w:tcW w:w="471"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sz w:val="12"/>
                <w:szCs w:val="12"/>
              </w:rPr>
              <w:t>2406,0</w:t>
            </w:r>
          </w:p>
        </w:tc>
        <w:tc>
          <w:tcPr>
            <w:tcW w:w="568" w:type="pct"/>
            <w:vAlign w:val="center"/>
          </w:tcPr>
          <w:p w:rsidR="00415E2D" w:rsidRPr="00415E2D" w:rsidRDefault="00415E2D" w:rsidP="00415E2D">
            <w:pPr>
              <w:pStyle w:val="aff1"/>
              <w:jc w:val="center"/>
              <w:rPr>
                <w:rFonts w:ascii="Times New Roman" w:hAnsi="Times New Roman" w:cs="Times New Roman"/>
                <w:sz w:val="12"/>
                <w:szCs w:val="12"/>
              </w:rPr>
            </w:pPr>
            <w:r w:rsidRPr="00415E2D">
              <w:rPr>
                <w:rFonts w:ascii="Times New Roman" w:hAnsi="Times New Roman" w:cs="Times New Roman"/>
                <w:w w:val="99"/>
                <w:sz w:val="12"/>
                <w:szCs w:val="12"/>
              </w:rPr>
              <w:t>-</w:t>
            </w:r>
          </w:p>
        </w:tc>
      </w:tr>
    </w:tbl>
    <w:p w:rsidR="00415E2D" w:rsidRDefault="00415E2D" w:rsidP="00415E2D">
      <w:pPr>
        <w:spacing w:after="0" w:line="240" w:lineRule="auto"/>
        <w:ind w:firstLine="284"/>
        <w:jc w:val="both"/>
        <w:rPr>
          <w:rFonts w:ascii="Times New Roman" w:hAnsi="Times New Roman" w:cs="Times New Roman"/>
          <w:sz w:val="12"/>
          <w:szCs w:val="12"/>
        </w:rPr>
      </w:pPr>
      <w:r w:rsidRPr="00415E2D">
        <w:rPr>
          <w:rFonts w:ascii="Times New Roman" w:hAnsi="Times New Roman" w:cs="Times New Roman"/>
          <w:sz w:val="12"/>
          <w:szCs w:val="12"/>
        </w:rPr>
        <w:t>Динамика изменения цен на услуги теплоснабжения ООО «СКК» для потребителей с. п. Сергиевск наг</w:t>
      </w:r>
      <w:r>
        <w:rPr>
          <w:rFonts w:ascii="Times New Roman" w:hAnsi="Times New Roman" w:cs="Times New Roman"/>
          <w:sz w:val="12"/>
          <w:szCs w:val="12"/>
        </w:rPr>
        <w:t>лядно представлена на рисунке №</w:t>
      </w:r>
      <w:r w:rsidRPr="00415E2D">
        <w:rPr>
          <w:rFonts w:ascii="Times New Roman" w:hAnsi="Times New Roman" w:cs="Times New Roman"/>
          <w:sz w:val="12"/>
          <w:szCs w:val="12"/>
        </w:rPr>
        <w:t>29.</w:t>
      </w:r>
    </w:p>
    <w:p w:rsidR="00415E2D" w:rsidRDefault="00415E2D" w:rsidP="00415E2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FB62CC3" wp14:editId="7AE004C9">
            <wp:extent cx="1524000" cy="533400"/>
            <wp:effectExtent l="0" t="0" r="0" b="0"/>
            <wp:docPr id="34" name="Рисунок 34"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Снимок.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4000" cy="533400"/>
                    </a:xfrm>
                    <a:prstGeom prst="rect">
                      <a:avLst/>
                    </a:prstGeom>
                    <a:noFill/>
                    <a:ln>
                      <a:noFill/>
                    </a:ln>
                  </pic:spPr>
                </pic:pic>
              </a:graphicData>
            </a:graphic>
          </wp:inline>
        </w:drawing>
      </w:r>
    </w:p>
    <w:p w:rsidR="001607CD" w:rsidRPr="001607CD" w:rsidRDefault="001607CD" w:rsidP="001607CD">
      <w:pPr>
        <w:spacing w:after="0" w:line="240" w:lineRule="auto"/>
        <w:ind w:firstLine="284"/>
        <w:jc w:val="both"/>
        <w:rPr>
          <w:rFonts w:ascii="Times New Roman" w:hAnsi="Times New Roman" w:cs="Times New Roman"/>
          <w:sz w:val="12"/>
          <w:szCs w:val="12"/>
        </w:rPr>
      </w:pPr>
      <w:r w:rsidRPr="001607CD">
        <w:rPr>
          <w:rFonts w:ascii="Times New Roman" w:hAnsi="Times New Roman" w:cs="Times New Roman"/>
          <w:sz w:val="12"/>
          <w:szCs w:val="12"/>
        </w:rPr>
        <w:t>Рис № 29 - Динамика изменения цен на услуги теплоснабжения ООО «СКК» д</w:t>
      </w:r>
      <w:r>
        <w:rPr>
          <w:rFonts w:ascii="Times New Roman" w:hAnsi="Times New Roman" w:cs="Times New Roman"/>
          <w:sz w:val="12"/>
          <w:szCs w:val="12"/>
        </w:rPr>
        <w:t>ля потребителей с. п. Сергиевск</w:t>
      </w:r>
    </w:p>
    <w:p w:rsidR="001607CD" w:rsidRPr="001607CD" w:rsidRDefault="001607CD" w:rsidP="001607C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1.11.2</w:t>
      </w:r>
      <w:r w:rsidRPr="001607CD">
        <w:rPr>
          <w:rFonts w:ascii="Times New Roman" w:hAnsi="Times New Roman" w:cs="Times New Roman"/>
          <w:sz w:val="12"/>
          <w:szCs w:val="12"/>
        </w:rPr>
        <w:t>Структура цен (тарифов), установленных на момент разработки схемы теплоснабжения.</w:t>
      </w:r>
    </w:p>
    <w:p w:rsidR="00415E2D" w:rsidRDefault="001607CD" w:rsidP="001607CD">
      <w:pPr>
        <w:spacing w:after="0" w:line="240" w:lineRule="auto"/>
        <w:ind w:firstLine="284"/>
        <w:jc w:val="both"/>
        <w:rPr>
          <w:rFonts w:ascii="Times New Roman" w:hAnsi="Times New Roman" w:cs="Times New Roman"/>
          <w:sz w:val="12"/>
          <w:szCs w:val="12"/>
        </w:rPr>
      </w:pPr>
      <w:r w:rsidRPr="001607CD">
        <w:rPr>
          <w:rFonts w:ascii="Times New Roman" w:hAnsi="Times New Roman" w:cs="Times New Roman"/>
          <w:sz w:val="12"/>
          <w:szCs w:val="12"/>
        </w:rPr>
        <w:t>Структура тарифа на тепловую энергию ООО «СКК» для села Сергиевск (Протокол от 03.12.2021 № 4</w:t>
      </w:r>
      <w:r>
        <w:rPr>
          <w:rFonts w:ascii="Times New Roman" w:hAnsi="Times New Roman" w:cs="Times New Roman"/>
          <w:sz w:val="12"/>
          <w:szCs w:val="12"/>
        </w:rPr>
        <w:t>7-к/т) представлена в таблице №</w:t>
      </w:r>
      <w:r w:rsidRPr="001607CD">
        <w:rPr>
          <w:rFonts w:ascii="Times New Roman" w:hAnsi="Times New Roman" w:cs="Times New Roman"/>
          <w:sz w:val="12"/>
          <w:szCs w:val="12"/>
        </w:rPr>
        <w:t>71.</w:t>
      </w:r>
    </w:p>
    <w:p w:rsidR="001607CD" w:rsidRDefault="001607CD" w:rsidP="001607CD">
      <w:pPr>
        <w:spacing w:after="0" w:line="240" w:lineRule="auto"/>
        <w:ind w:firstLine="284"/>
        <w:jc w:val="both"/>
        <w:rPr>
          <w:rFonts w:ascii="Times New Roman" w:hAnsi="Times New Roman" w:cs="Times New Roman"/>
          <w:sz w:val="12"/>
          <w:szCs w:val="12"/>
        </w:rPr>
      </w:pPr>
      <w:r w:rsidRPr="001607CD">
        <w:rPr>
          <w:rFonts w:ascii="Times New Roman" w:hAnsi="Times New Roman" w:cs="Times New Roman"/>
          <w:sz w:val="12"/>
          <w:szCs w:val="12"/>
        </w:rPr>
        <w:t>Таблица № 71 - Структура тарифа на тепловую энергию ООО «СКК» для села Сергиевск</w:t>
      </w:r>
    </w:p>
    <w:p w:rsidR="006D1BB3" w:rsidRDefault="006D1BB3" w:rsidP="006D1BB3">
      <w:pPr>
        <w:spacing w:after="0" w:line="240" w:lineRule="auto"/>
        <w:ind w:firstLine="284"/>
        <w:jc w:val="center"/>
      </w:pPr>
      <w:r>
        <w:rPr>
          <w:noProof/>
          <w:lang w:eastAsia="ru-RU"/>
        </w:rPr>
        <w:drawing>
          <wp:inline distT="0" distB="0" distL="0" distR="0" wp14:anchorId="7F248BF3" wp14:editId="3819EFED">
            <wp:extent cx="1009650" cy="542687"/>
            <wp:effectExtent l="0" t="0" r="0" b="0"/>
            <wp:docPr id="35" name="Рисунок 35" descr="C:\Users\user\AppData\Local\Microsoft\Windows\Temporary Internet Files\Content.Word\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AppData\Local\Microsoft\Windows\Temporary Internet Files\Content.Word\ф.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9650" cy="542687"/>
                    </a:xfrm>
                    <a:prstGeom prst="rect">
                      <a:avLst/>
                    </a:prstGeom>
                    <a:noFill/>
                    <a:ln>
                      <a:noFill/>
                    </a:ln>
                  </pic:spPr>
                </pic:pic>
              </a:graphicData>
            </a:graphic>
          </wp:inline>
        </w:drawing>
      </w:r>
      <w:r w:rsidRPr="006D1BB3">
        <w:t xml:space="preserve"> </w:t>
      </w:r>
      <w:r>
        <w:rPr>
          <w:noProof/>
          <w:lang w:eastAsia="ru-RU"/>
        </w:rPr>
        <w:drawing>
          <wp:inline distT="0" distB="0" distL="0" distR="0" wp14:anchorId="56161A4F" wp14:editId="28FC1FEB">
            <wp:extent cx="1019175" cy="541437"/>
            <wp:effectExtent l="0" t="0" r="0" b="0"/>
            <wp:docPr id="36" name="Рисунок 36" descr="C:\Users\user\AppData\Local\Microsoft\Windows\Temporary Internet Files\Content.Word\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ы.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9175" cy="541437"/>
                    </a:xfrm>
                    <a:prstGeom prst="rect">
                      <a:avLst/>
                    </a:prstGeom>
                    <a:noFill/>
                    <a:ln>
                      <a:noFill/>
                    </a:ln>
                  </pic:spPr>
                </pic:pic>
              </a:graphicData>
            </a:graphic>
          </wp:inline>
        </w:drawing>
      </w:r>
      <w:r w:rsidRPr="006D1BB3">
        <w:t xml:space="preserve"> </w:t>
      </w:r>
      <w:r>
        <w:rPr>
          <w:noProof/>
          <w:lang w:eastAsia="ru-RU"/>
        </w:rPr>
        <w:drawing>
          <wp:inline distT="0" distB="0" distL="0" distR="0" wp14:anchorId="6B613E54" wp14:editId="0CA1130E">
            <wp:extent cx="942975" cy="548104"/>
            <wp:effectExtent l="0" t="0" r="0" b="4445"/>
            <wp:docPr id="37" name="Рисунок 37" descr="C:\Users\user\AppData\Local\Microsoft\Windows\Temporary Internet Files\Content.Word\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AppData\Local\Microsoft\Windows\Temporary Internet Files\Content.Word\в.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42975" cy="548104"/>
                    </a:xfrm>
                    <a:prstGeom prst="rect">
                      <a:avLst/>
                    </a:prstGeom>
                    <a:noFill/>
                    <a:ln>
                      <a:noFill/>
                    </a:ln>
                  </pic:spPr>
                </pic:pic>
              </a:graphicData>
            </a:graphic>
          </wp:inline>
        </w:drawing>
      </w:r>
      <w:r w:rsidRPr="006D1BB3">
        <w:t xml:space="preserve"> </w:t>
      </w:r>
      <w:r>
        <w:rPr>
          <w:noProof/>
          <w:lang w:eastAsia="ru-RU"/>
        </w:rPr>
        <w:drawing>
          <wp:inline distT="0" distB="0" distL="0" distR="0" wp14:anchorId="1A64C134" wp14:editId="26549573">
            <wp:extent cx="866775" cy="536317"/>
            <wp:effectExtent l="0" t="0" r="0" b="0"/>
            <wp:docPr id="38" name="Рисунок 38" descr="C:\Users\user\AppData\Local\Microsoft\Windows\Temporary Internet Files\Content.Word\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AppData\Local\Microsoft\Windows\Temporary Internet Files\Content.Word\а.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6775" cy="536317"/>
                    </a:xfrm>
                    <a:prstGeom prst="rect">
                      <a:avLst/>
                    </a:prstGeom>
                    <a:noFill/>
                    <a:ln>
                      <a:noFill/>
                    </a:ln>
                  </pic:spPr>
                </pic:pic>
              </a:graphicData>
            </a:graphic>
          </wp:inline>
        </w:drawing>
      </w:r>
      <w:r w:rsidRPr="006D1BB3">
        <w:t xml:space="preserve"> </w:t>
      </w:r>
      <w:r>
        <w:rPr>
          <w:noProof/>
          <w:lang w:eastAsia="ru-RU"/>
        </w:rPr>
        <w:drawing>
          <wp:inline distT="0" distB="0" distL="0" distR="0" wp14:anchorId="15F6210A" wp14:editId="1E5E4252">
            <wp:extent cx="981075" cy="285750"/>
            <wp:effectExtent l="0" t="0" r="9525" b="0"/>
            <wp:docPr id="39" name="Рисунок 39" descr="C:\Users\user\AppData\Local\Microsoft\Windows\Temporary Internet Files\Content.Word\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п.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98245" cy="290751"/>
                    </a:xfrm>
                    <a:prstGeom prst="rect">
                      <a:avLst/>
                    </a:prstGeom>
                    <a:noFill/>
                    <a:ln>
                      <a:noFill/>
                    </a:ln>
                  </pic:spPr>
                </pic:pic>
              </a:graphicData>
            </a:graphic>
          </wp:inline>
        </w:drawing>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1.11.3</w:t>
      </w:r>
      <w:r w:rsidRPr="006D1BB3">
        <w:rPr>
          <w:rFonts w:ascii="Times New Roman" w:hAnsi="Times New Roman" w:cs="Times New Roman"/>
          <w:sz w:val="12"/>
          <w:szCs w:val="12"/>
        </w:rPr>
        <w:t>Плата за подключение к системе теплоснабжения и поступлений денежных средств от осуществления указанной деятельности.</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Плата за подключение к системам теплоснабжения у ООО «Сервисная коммунальная компания»,</w:t>
      </w:r>
      <w:r>
        <w:rPr>
          <w:rFonts w:ascii="Times New Roman" w:hAnsi="Times New Roman" w:cs="Times New Roman"/>
          <w:sz w:val="12"/>
          <w:szCs w:val="12"/>
        </w:rPr>
        <w:t xml:space="preserve"> в с. п. Сергиевск отсутствует.</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1.11.4</w:t>
      </w:r>
      <w:r w:rsidRPr="006D1BB3">
        <w:rPr>
          <w:rFonts w:ascii="Times New Roman" w:hAnsi="Times New Roman" w:cs="Times New Roman"/>
          <w:sz w:val="12"/>
          <w:szCs w:val="12"/>
        </w:rPr>
        <w:t>Плата за услуги по поддержанию резервной тепловой мощности, в том числе для социально значимых категорий потребителей.</w:t>
      </w:r>
    </w:p>
    <w:p w:rsid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Плата за услуги по поддержанию резервной тепловой мощности, в том числе для социально значимых категорий потребителей ООО «Сервисная коммунальная компания» в с. п. Сергиевск отсутствует.</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w:t>
      </w:r>
      <w:r w:rsidRPr="006D1BB3">
        <w:rPr>
          <w:rFonts w:ascii="Times New Roman" w:hAnsi="Times New Roman" w:cs="Times New Roman"/>
          <w:sz w:val="12"/>
          <w:szCs w:val="12"/>
        </w:rPr>
        <w:t>Существующие технические и технологические проблемы в системах теплоснабжения сельского поселения.</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Анализ современного технического состояния источников тепловой энергии в системах централизованного и автономного теплоснабжения привел к следующим выводам:</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На всех источниках тепловой энергии отсутствуют приборы коммерческого учета тепловой энергии.</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Отсутствует система химводоподготовки.</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Вспомогательное оборудование источников тепловой энергии на территории с. п. Сергиевск нуждается в проведении комплекса работ по улучшению энергетической эффективности системы теплоснабжения.</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Трубопроводы, исчерпавшие срок эк</w:t>
      </w:r>
      <w:r>
        <w:rPr>
          <w:rFonts w:ascii="Times New Roman" w:hAnsi="Times New Roman" w:cs="Times New Roman"/>
          <w:sz w:val="12"/>
          <w:szCs w:val="12"/>
        </w:rPr>
        <w:t>сплуатации, нуждаются в замене.</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1.12.1</w:t>
      </w:r>
      <w:r w:rsidRPr="006D1BB3">
        <w:rPr>
          <w:rFonts w:ascii="Times New Roman" w:hAnsi="Times New Roman" w:cs="Times New Roman"/>
          <w:sz w:val="12"/>
          <w:szCs w:val="12"/>
        </w:rPr>
        <w:t>Существующие проблемы организации надежного и безопасного теплоснабжения сельского поселения (перечень причин, приводящих к снижению надежного теплоснабжения, включая проблемы в работе теплопотребляющих установок потребителей).</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Основной причиной проблем, связанных с работой теплопотребляющих установок потребителей, является высокий износ, коррозия, гидравлическая разрегулировка систем отопления зданий.</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Котельные на территории сельского поселения Сергиевск введены в эксплуатацию в период с 1964-2017 гг. Изношенны</w:t>
      </w:r>
      <w:r>
        <w:rPr>
          <w:rFonts w:ascii="Times New Roman" w:hAnsi="Times New Roman" w:cs="Times New Roman"/>
          <w:sz w:val="12"/>
          <w:szCs w:val="12"/>
        </w:rPr>
        <w:t>е котлы менялись с 2000-2013гг.</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1.12.2</w:t>
      </w:r>
      <w:r w:rsidRPr="006D1BB3">
        <w:rPr>
          <w:rFonts w:ascii="Times New Roman" w:hAnsi="Times New Roman" w:cs="Times New Roman"/>
          <w:sz w:val="12"/>
          <w:szCs w:val="12"/>
        </w:rPr>
        <w:t>Существующие проблемы развития систем теплоснабжения.</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Большинство застройщиков предпочитает индивидуальное теплоснабжение, что не дает возможность планировать объем подключения перспективных потребителей тепло</w:t>
      </w:r>
      <w:r>
        <w:rPr>
          <w:rFonts w:ascii="Times New Roman" w:hAnsi="Times New Roman" w:cs="Times New Roman"/>
          <w:sz w:val="12"/>
          <w:szCs w:val="12"/>
        </w:rPr>
        <w:t>вой энергии к энергоисточникам.</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1.12.3</w:t>
      </w:r>
      <w:r w:rsidRPr="006D1BB3">
        <w:rPr>
          <w:rFonts w:ascii="Times New Roman" w:hAnsi="Times New Roman" w:cs="Times New Roman"/>
          <w:sz w:val="12"/>
          <w:szCs w:val="12"/>
        </w:rPr>
        <w:t>Существующие проблемы надежного и эффективного снабжения топливом действующих систем теплоснабжения.</w:t>
      </w:r>
    </w:p>
    <w:p w:rsid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Проблемы надежного и эффективного снабжения топливом действующих систем теплоснабжения отсутствуют.</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1.12.4</w:t>
      </w:r>
      <w:r w:rsidRPr="006D1BB3">
        <w:rPr>
          <w:rFonts w:ascii="Times New Roman" w:hAnsi="Times New Roman" w:cs="Times New Roman"/>
          <w:sz w:val="12"/>
          <w:szCs w:val="12"/>
        </w:rPr>
        <w:t>Анализ предписаний надзорных органов об устранении нарушений, влияющих на безопасность и надежность системы теплоснабжения.</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lastRenderedPageBreak/>
        <w:t>Предписания надзорных органов об устранении нарушений, влияющих на безопасность и надежность систе</w:t>
      </w:r>
      <w:r>
        <w:rPr>
          <w:rFonts w:ascii="Times New Roman" w:hAnsi="Times New Roman" w:cs="Times New Roman"/>
          <w:sz w:val="12"/>
          <w:szCs w:val="12"/>
        </w:rPr>
        <w:t>мы теплоснабжения, отсутствуют.</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Экологическая безопасность теплоснабжения</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1.12.5</w:t>
      </w:r>
      <w:r w:rsidRPr="006D1BB3">
        <w:rPr>
          <w:rFonts w:ascii="Times New Roman" w:hAnsi="Times New Roman" w:cs="Times New Roman"/>
          <w:sz w:val="12"/>
          <w:szCs w:val="12"/>
        </w:rPr>
        <w:tab/>
        <w:t>Карта территории городского округа с размещением на ней всех существующих объектов теплоснабжения</w:t>
      </w:r>
    </w:p>
    <w:p w:rsid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На рисунке № 30 представлена территориальная карта с. п. Сергиевск, с указанием мест расположения источников тепловой энергии.</w:t>
      </w:r>
    </w:p>
    <w:p w:rsidR="006D1BB3" w:rsidRDefault="006D1BB3" w:rsidP="006D1BB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122F46B" wp14:editId="5507824A">
            <wp:extent cx="1123950" cy="579615"/>
            <wp:effectExtent l="0" t="0" r="0" b="0"/>
            <wp:docPr id="40" name="Рисунок 40" descr="C:\Users\user\AppData\Local\Microsoft\Windows\Temporary Internet Files\Content.Word\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я.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579615"/>
                    </a:xfrm>
                    <a:prstGeom prst="rect">
                      <a:avLst/>
                    </a:prstGeom>
                    <a:noFill/>
                    <a:ln>
                      <a:noFill/>
                    </a:ln>
                  </pic:spPr>
                </pic:pic>
              </a:graphicData>
            </a:graphic>
          </wp:inline>
        </w:drawing>
      </w:r>
    </w:p>
    <w:p w:rsidR="006D1BB3" w:rsidRDefault="006D1BB3" w:rsidP="006D1BB3">
      <w:pPr>
        <w:spacing w:after="0" w:line="240" w:lineRule="auto"/>
        <w:ind w:firstLine="284"/>
        <w:jc w:val="center"/>
        <w:rPr>
          <w:rFonts w:ascii="Times New Roman" w:hAnsi="Times New Roman" w:cs="Times New Roman"/>
          <w:sz w:val="12"/>
          <w:szCs w:val="12"/>
        </w:rPr>
      </w:pPr>
      <w:r w:rsidRPr="006D1BB3">
        <w:rPr>
          <w:rFonts w:ascii="Times New Roman" w:hAnsi="Times New Roman" w:cs="Times New Roman"/>
          <w:sz w:val="12"/>
          <w:szCs w:val="12"/>
        </w:rPr>
        <w:t>Рис. № 30 - Территориальная карта с. п. Сергиевск, с указанием мест расположения источников тепловой энергии</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1.12.6</w:t>
      </w:r>
      <w:r w:rsidRPr="006D1BB3">
        <w:rPr>
          <w:rFonts w:ascii="Times New Roman" w:hAnsi="Times New Roman" w:cs="Times New Roman"/>
          <w:sz w:val="12"/>
          <w:szCs w:val="12"/>
        </w:rPr>
        <w:t>Описание фоновых или сводных расчетов концентраций загрязняющих веществ на территории с. п. Сергиевск</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1.12.7</w:t>
      </w:r>
      <w:r w:rsidRPr="006D1BB3">
        <w:rPr>
          <w:rFonts w:ascii="Times New Roman" w:hAnsi="Times New Roman" w:cs="Times New Roman"/>
          <w:sz w:val="12"/>
          <w:szCs w:val="12"/>
        </w:rPr>
        <w:t>Описание характеристик и объемов сжигаемых видов топлив на каждом объекте теплоснабжения с. п. Сергиевск.</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Основным видом топлива источников тепловой энергии в с. п. Сергиевск является природный газ. Резервное топливо не предусмотрено.</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Обеспечение топливом производится надлежащим образом в соответствии с действующими нормативными документами.</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Теплотворная способность природного газа составляет 8 200 Ккал/м3.</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Топливные балансы источников тепловой энергии, расположенных в границах с. п. Сергиевск, представлены в разделе 1.8, пункте 1.8.1.</w:t>
      </w:r>
    </w:p>
    <w:p w:rsidR="006D1BB3" w:rsidRP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Расчетный годовой расход основного топлива (природного газа) источниками тепловой энергии сельского поселения Сергиевск ориентировочно составляет 49</w:t>
      </w:r>
      <w:r>
        <w:rPr>
          <w:rFonts w:ascii="Times New Roman" w:hAnsi="Times New Roman" w:cs="Times New Roman"/>
          <w:sz w:val="12"/>
          <w:szCs w:val="12"/>
        </w:rPr>
        <w:t>75,42 тыс. м3 (5741,63 т у.т.).</w:t>
      </w:r>
    </w:p>
    <w:p w:rsidR="006D1BB3" w:rsidRPr="006D1BB3" w:rsidRDefault="006D1BB3" w:rsidP="006D1BB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1.12.8.</w:t>
      </w:r>
      <w:r w:rsidRPr="006D1BB3">
        <w:rPr>
          <w:rFonts w:ascii="Times New Roman" w:hAnsi="Times New Roman" w:cs="Times New Roman"/>
          <w:sz w:val="12"/>
          <w:szCs w:val="12"/>
        </w:rPr>
        <w:t>Описание технических характеристик котлоагрегатов с добавлением описания технических характеристик дымовых труб и устройств очистки продуктов сгорания от вредных выбросов;</w:t>
      </w:r>
    </w:p>
    <w:p w:rsid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В таблице № 72 представлены данные по котлоагрегатам, насосному, тяго - дутьевому и вспомогательному оборудованию, установленному в котельных сельского поселения Сергиевск.</w:t>
      </w:r>
    </w:p>
    <w:p w:rsidR="006D1BB3" w:rsidRDefault="006D1BB3" w:rsidP="006D1BB3">
      <w:pPr>
        <w:spacing w:after="0" w:line="240" w:lineRule="auto"/>
        <w:ind w:firstLine="284"/>
        <w:jc w:val="both"/>
        <w:rPr>
          <w:rFonts w:ascii="Times New Roman" w:hAnsi="Times New Roman" w:cs="Times New Roman"/>
          <w:sz w:val="12"/>
          <w:szCs w:val="12"/>
        </w:rPr>
      </w:pPr>
      <w:r w:rsidRPr="006D1BB3">
        <w:rPr>
          <w:rFonts w:ascii="Times New Roman" w:hAnsi="Times New Roman" w:cs="Times New Roman"/>
          <w:sz w:val="12"/>
          <w:szCs w:val="12"/>
        </w:rPr>
        <w:t>Таблица № 72 – Перечень оборудования котельных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913"/>
        <w:gridCol w:w="803"/>
        <w:gridCol w:w="670"/>
        <w:gridCol w:w="567"/>
        <w:gridCol w:w="283"/>
        <w:gridCol w:w="1699"/>
        <w:gridCol w:w="784"/>
        <w:gridCol w:w="500"/>
      </w:tblGrid>
      <w:tr w:rsidR="006B75B8" w:rsidRPr="006B75B8" w:rsidTr="006B75B8">
        <w:trPr>
          <w:trHeight w:val="70"/>
        </w:trPr>
        <w:tc>
          <w:tcPr>
            <w:tcW w:w="86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Наименование</w:t>
            </w:r>
            <w:r w:rsidRPr="006B75B8">
              <w:rPr>
                <w:rFonts w:ascii="Times New Roman" w:hAnsi="Times New Roman" w:cs="Times New Roman"/>
                <w:spacing w:val="-10"/>
                <w:sz w:val="12"/>
                <w:szCs w:val="12"/>
              </w:rPr>
              <w:t xml:space="preserve"> </w:t>
            </w:r>
            <w:r w:rsidRPr="006B75B8">
              <w:rPr>
                <w:rFonts w:ascii="Times New Roman" w:hAnsi="Times New Roman" w:cs="Times New Roman"/>
                <w:sz w:val="12"/>
                <w:szCs w:val="12"/>
              </w:rPr>
              <w:t>источника</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тепловой</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энергии</w:t>
            </w:r>
          </w:p>
        </w:tc>
        <w:tc>
          <w:tcPr>
            <w:tcW w:w="60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Марка</w:t>
            </w:r>
            <w:r w:rsidRPr="006B75B8">
              <w:rPr>
                <w:rFonts w:ascii="Times New Roman" w:hAnsi="Times New Roman" w:cs="Times New Roman"/>
                <w:spacing w:val="-15"/>
                <w:sz w:val="12"/>
                <w:szCs w:val="12"/>
              </w:rPr>
              <w:t xml:space="preserve"> </w:t>
            </w:r>
            <w:r w:rsidRPr="006B75B8">
              <w:rPr>
                <w:rFonts w:ascii="Times New Roman" w:hAnsi="Times New Roman" w:cs="Times New Roman"/>
                <w:sz w:val="12"/>
                <w:szCs w:val="12"/>
              </w:rPr>
              <w:t>котлоагрегата,</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количество</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единиц</w:t>
            </w:r>
          </w:p>
        </w:tc>
        <w:tc>
          <w:tcPr>
            <w:tcW w:w="534"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Тип</w:t>
            </w:r>
            <w:r w:rsidRPr="006B75B8">
              <w:rPr>
                <w:rFonts w:ascii="Times New Roman" w:hAnsi="Times New Roman" w:cs="Times New Roman"/>
                <w:spacing w:val="1"/>
                <w:sz w:val="12"/>
                <w:szCs w:val="12"/>
              </w:rPr>
              <w:t xml:space="preserve"> </w:t>
            </w:r>
            <w:r w:rsidRPr="006B75B8">
              <w:rPr>
                <w:rFonts w:ascii="Times New Roman" w:hAnsi="Times New Roman" w:cs="Times New Roman"/>
                <w:spacing w:val="-1"/>
                <w:sz w:val="12"/>
                <w:szCs w:val="12"/>
              </w:rPr>
              <w:t>котлоагрегат</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а</w:t>
            </w:r>
          </w:p>
        </w:tc>
        <w:tc>
          <w:tcPr>
            <w:tcW w:w="445"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Ввод в</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эксплуатацию,</w:t>
            </w:r>
            <w:r w:rsidRPr="006B75B8">
              <w:rPr>
                <w:rFonts w:ascii="Times New Roman" w:hAnsi="Times New Roman" w:cs="Times New Roman"/>
                <w:spacing w:val="-14"/>
                <w:sz w:val="12"/>
                <w:szCs w:val="12"/>
              </w:rPr>
              <w:t xml:space="preserve"> </w:t>
            </w:r>
            <w:r w:rsidRPr="006B75B8">
              <w:rPr>
                <w:rFonts w:ascii="Times New Roman" w:hAnsi="Times New Roman" w:cs="Times New Roman"/>
                <w:sz w:val="12"/>
                <w:szCs w:val="12"/>
              </w:rPr>
              <w:t>год</w:t>
            </w:r>
          </w:p>
        </w:tc>
        <w:tc>
          <w:tcPr>
            <w:tcW w:w="37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Основное</w:t>
            </w:r>
            <w:r w:rsidRPr="006B75B8">
              <w:rPr>
                <w:rFonts w:ascii="Times New Roman" w:hAnsi="Times New Roman" w:cs="Times New Roman"/>
                <w:spacing w:val="-3"/>
                <w:sz w:val="12"/>
                <w:szCs w:val="12"/>
              </w:rPr>
              <w:t xml:space="preserve"> </w:t>
            </w:r>
            <w:r w:rsidRPr="006B75B8">
              <w:rPr>
                <w:rFonts w:ascii="Times New Roman" w:hAnsi="Times New Roman" w:cs="Times New Roman"/>
                <w:sz w:val="12"/>
                <w:szCs w:val="12"/>
              </w:rPr>
              <w:t>топливо</w:t>
            </w:r>
          </w:p>
        </w:tc>
        <w:tc>
          <w:tcPr>
            <w:tcW w:w="188"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КПД,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w:t>
            </w:r>
          </w:p>
        </w:tc>
        <w:tc>
          <w:tcPr>
            <w:tcW w:w="1129"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Насосное</w:t>
            </w:r>
            <w:r w:rsidRPr="006B75B8">
              <w:rPr>
                <w:rFonts w:ascii="Times New Roman" w:hAnsi="Times New Roman" w:cs="Times New Roman"/>
                <w:spacing w:val="-3"/>
                <w:sz w:val="12"/>
                <w:szCs w:val="12"/>
              </w:rPr>
              <w:t xml:space="preserve"> </w:t>
            </w:r>
            <w:r w:rsidRPr="006B75B8">
              <w:rPr>
                <w:rFonts w:ascii="Times New Roman" w:hAnsi="Times New Roman" w:cs="Times New Roman"/>
                <w:sz w:val="12"/>
                <w:szCs w:val="12"/>
              </w:rPr>
              <w:t>оборудование</w:t>
            </w:r>
          </w:p>
        </w:tc>
        <w:tc>
          <w:tcPr>
            <w:tcW w:w="521"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Вент.</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оборудование</w:t>
            </w:r>
          </w:p>
        </w:tc>
        <w:tc>
          <w:tcPr>
            <w:tcW w:w="332"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Дымовая</w:t>
            </w:r>
            <w:r w:rsidRPr="006B75B8">
              <w:rPr>
                <w:rFonts w:ascii="Times New Roman" w:hAnsi="Times New Roman" w:cs="Times New Roman"/>
                <w:spacing w:val="-3"/>
                <w:sz w:val="12"/>
                <w:szCs w:val="12"/>
              </w:rPr>
              <w:t xml:space="preserve"> </w:t>
            </w:r>
            <w:r w:rsidRPr="006B75B8">
              <w:rPr>
                <w:rFonts w:ascii="Times New Roman" w:hAnsi="Times New Roman" w:cs="Times New Roman"/>
                <w:sz w:val="12"/>
                <w:szCs w:val="12"/>
              </w:rPr>
              <w:t>труба</w:t>
            </w:r>
          </w:p>
        </w:tc>
      </w:tr>
      <w:tr w:rsidR="006D1BB3" w:rsidRPr="006B75B8" w:rsidTr="006B75B8">
        <w:trPr>
          <w:trHeight w:val="70"/>
        </w:trPr>
        <w:tc>
          <w:tcPr>
            <w:tcW w:w="5000" w:type="pct"/>
            <w:gridSpan w:val="9"/>
            <w:vAlign w:val="center"/>
          </w:tcPr>
          <w:p w:rsidR="006D1BB3" w:rsidRPr="006B75B8" w:rsidRDefault="006D1BB3"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с.</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Сергиевск</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(ООО</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«СКК»</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м.</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р.</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Сергиевский)</w:t>
            </w:r>
          </w:p>
        </w:tc>
      </w:tr>
      <w:tr w:rsidR="006B75B8" w:rsidRPr="006B75B8" w:rsidTr="006B75B8">
        <w:trPr>
          <w:trHeight w:val="551"/>
        </w:trPr>
        <w:tc>
          <w:tcPr>
            <w:tcW w:w="86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Котельная № 1, Гарина</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Михайловского 32а</w:t>
            </w:r>
          </w:p>
        </w:tc>
        <w:tc>
          <w:tcPr>
            <w:tcW w:w="60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КВ-ГМ-1,0-</w:t>
            </w:r>
            <w:r w:rsidRPr="006B75B8">
              <w:rPr>
                <w:rFonts w:ascii="Times New Roman" w:hAnsi="Times New Roman" w:cs="Times New Roman"/>
                <w:spacing w:val="-3"/>
                <w:sz w:val="12"/>
                <w:szCs w:val="12"/>
              </w:rPr>
              <w:t xml:space="preserve"> </w:t>
            </w:r>
            <w:r w:rsidRPr="006B75B8">
              <w:rPr>
                <w:rFonts w:ascii="Times New Roman" w:hAnsi="Times New Roman" w:cs="Times New Roman"/>
                <w:sz w:val="12"/>
                <w:szCs w:val="12"/>
              </w:rPr>
              <w:t>115Н,</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2ед.</w:t>
            </w:r>
          </w:p>
        </w:tc>
        <w:tc>
          <w:tcPr>
            <w:tcW w:w="534"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D1BB3" w:rsidRPr="006B75B8" w:rsidRDefault="006B75B8" w:rsidP="006B75B8">
            <w:pPr>
              <w:pStyle w:val="aff1"/>
              <w:jc w:val="center"/>
              <w:rPr>
                <w:rFonts w:ascii="Times New Roman" w:hAnsi="Times New Roman" w:cs="Times New Roman"/>
                <w:sz w:val="12"/>
                <w:szCs w:val="12"/>
              </w:rPr>
            </w:pPr>
            <w:r>
              <w:rPr>
                <w:rFonts w:ascii="Times New Roman" w:hAnsi="Times New Roman" w:cs="Times New Roman"/>
                <w:sz w:val="12"/>
                <w:szCs w:val="12"/>
              </w:rPr>
              <w:t>2013/</w:t>
            </w:r>
            <w:r w:rsidR="006D1BB3" w:rsidRPr="006B75B8">
              <w:rPr>
                <w:rFonts w:ascii="Times New Roman" w:hAnsi="Times New Roman" w:cs="Times New Roman"/>
                <w:sz w:val="12"/>
                <w:szCs w:val="12"/>
              </w:rPr>
              <w:t>2014</w:t>
            </w:r>
          </w:p>
        </w:tc>
        <w:tc>
          <w:tcPr>
            <w:tcW w:w="37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93</w:t>
            </w:r>
          </w:p>
        </w:tc>
        <w:tc>
          <w:tcPr>
            <w:tcW w:w="1129" w:type="pct"/>
            <w:vAlign w:val="center"/>
          </w:tcPr>
          <w:p w:rsidR="006D1BB3" w:rsidRPr="006B75B8" w:rsidRDefault="006D1BB3"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 xml:space="preserve">сетевой </w:t>
            </w:r>
            <w:r w:rsidRPr="006B75B8">
              <w:rPr>
                <w:rFonts w:ascii="Times New Roman" w:hAnsi="Times New Roman" w:cs="Times New Roman"/>
                <w:sz w:val="12"/>
                <w:szCs w:val="12"/>
              </w:rPr>
              <w:t>Calpeda</w:t>
            </w:r>
            <w:r w:rsidRPr="006B75B8">
              <w:rPr>
                <w:rFonts w:ascii="Times New Roman" w:hAnsi="Times New Roman" w:cs="Times New Roman"/>
                <w:sz w:val="12"/>
                <w:szCs w:val="12"/>
                <w:lang w:val="ru-RU"/>
              </w:rPr>
              <w:t xml:space="preserve"> </w:t>
            </w:r>
            <w:r w:rsidRPr="006B75B8">
              <w:rPr>
                <w:rFonts w:ascii="Times New Roman" w:hAnsi="Times New Roman" w:cs="Times New Roman"/>
                <w:sz w:val="12"/>
                <w:szCs w:val="12"/>
              </w:rPr>
              <w:t>NM</w:t>
            </w:r>
            <w:r w:rsidRPr="006B75B8">
              <w:rPr>
                <w:rFonts w:ascii="Times New Roman" w:hAnsi="Times New Roman" w:cs="Times New Roman"/>
                <w:sz w:val="12"/>
                <w:szCs w:val="12"/>
                <w:lang w:val="ru-RU"/>
              </w:rPr>
              <w:t xml:space="preserve"> 65/200А/А, 2ед.;</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подпиточный</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rPr>
              <w:t>Calpeda</w:t>
            </w:r>
            <w:r w:rsidRPr="006B75B8">
              <w:rPr>
                <w:rFonts w:ascii="Times New Roman" w:hAnsi="Times New Roman" w:cs="Times New Roman"/>
                <w:spacing w:val="-3"/>
                <w:sz w:val="12"/>
                <w:szCs w:val="12"/>
                <w:lang w:val="ru-RU"/>
              </w:rPr>
              <w:t xml:space="preserve"> </w:t>
            </w:r>
            <w:r w:rsidRPr="006B75B8">
              <w:rPr>
                <w:rFonts w:ascii="Times New Roman" w:hAnsi="Times New Roman" w:cs="Times New Roman"/>
                <w:sz w:val="12"/>
                <w:szCs w:val="12"/>
              </w:rPr>
              <w:t>NM</w:t>
            </w:r>
            <w:r w:rsidRPr="006B75B8">
              <w:rPr>
                <w:rFonts w:ascii="Times New Roman" w:hAnsi="Times New Roman" w:cs="Times New Roman"/>
                <w:sz w:val="12"/>
                <w:szCs w:val="12"/>
                <w:lang w:val="ru-RU"/>
              </w:rPr>
              <w:t>Х</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405/В,</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1 ед.</w:t>
            </w:r>
          </w:p>
        </w:tc>
        <w:tc>
          <w:tcPr>
            <w:tcW w:w="521"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Котельная № 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Карла</w:t>
            </w:r>
            <w:r w:rsidRPr="006B75B8">
              <w:rPr>
                <w:rFonts w:ascii="Times New Roman" w:hAnsi="Times New Roman" w:cs="Times New Roman"/>
                <w:spacing w:val="-9"/>
                <w:sz w:val="12"/>
                <w:szCs w:val="12"/>
              </w:rPr>
              <w:t xml:space="preserve"> </w:t>
            </w:r>
            <w:r w:rsidRPr="006B75B8">
              <w:rPr>
                <w:rFonts w:ascii="Times New Roman" w:hAnsi="Times New Roman" w:cs="Times New Roman"/>
                <w:sz w:val="12"/>
                <w:szCs w:val="12"/>
              </w:rPr>
              <w:t>Маркса</w:t>
            </w:r>
            <w:r w:rsidRPr="006B75B8">
              <w:rPr>
                <w:rFonts w:ascii="Times New Roman" w:hAnsi="Times New Roman" w:cs="Times New Roman"/>
                <w:spacing w:val="-9"/>
                <w:sz w:val="12"/>
                <w:szCs w:val="12"/>
              </w:rPr>
              <w:t xml:space="preserve"> </w:t>
            </w:r>
            <w:r w:rsidRPr="006B75B8">
              <w:rPr>
                <w:rFonts w:ascii="Times New Roman" w:hAnsi="Times New Roman" w:cs="Times New Roman"/>
                <w:sz w:val="12"/>
                <w:szCs w:val="12"/>
              </w:rPr>
              <w:t>41а</w:t>
            </w:r>
          </w:p>
        </w:tc>
        <w:tc>
          <w:tcPr>
            <w:tcW w:w="60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КСВ-2,0, 1ед.;</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НР-18,</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2ед.</w:t>
            </w:r>
          </w:p>
        </w:tc>
        <w:tc>
          <w:tcPr>
            <w:tcW w:w="534"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2000</w:t>
            </w:r>
          </w:p>
        </w:tc>
        <w:tc>
          <w:tcPr>
            <w:tcW w:w="37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91</w:t>
            </w:r>
          </w:p>
        </w:tc>
        <w:tc>
          <w:tcPr>
            <w:tcW w:w="1129" w:type="pct"/>
            <w:vAlign w:val="center"/>
          </w:tcPr>
          <w:p w:rsidR="006D1BB3" w:rsidRPr="006B75B8" w:rsidRDefault="006D1BB3"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сетевой</w:t>
            </w:r>
            <w:r w:rsidRPr="006B75B8">
              <w:rPr>
                <w:rFonts w:ascii="Times New Roman" w:hAnsi="Times New Roman" w:cs="Times New Roman"/>
                <w:spacing w:val="6"/>
                <w:sz w:val="12"/>
                <w:szCs w:val="12"/>
                <w:lang w:val="ru-RU"/>
              </w:rPr>
              <w:t xml:space="preserve"> </w:t>
            </w:r>
            <w:r w:rsidRPr="006B75B8">
              <w:rPr>
                <w:rFonts w:ascii="Times New Roman" w:hAnsi="Times New Roman" w:cs="Times New Roman"/>
                <w:sz w:val="12"/>
                <w:szCs w:val="12"/>
                <w:lang w:val="ru-RU"/>
              </w:rPr>
              <w:t>Д-315,</w:t>
            </w:r>
            <w:r w:rsidRPr="006B75B8">
              <w:rPr>
                <w:rFonts w:ascii="Times New Roman" w:hAnsi="Times New Roman" w:cs="Times New Roman"/>
                <w:spacing w:val="6"/>
                <w:sz w:val="12"/>
                <w:szCs w:val="12"/>
                <w:lang w:val="ru-RU"/>
              </w:rPr>
              <w:t xml:space="preserve"> </w:t>
            </w:r>
            <w:r w:rsidRPr="006B75B8">
              <w:rPr>
                <w:rFonts w:ascii="Times New Roman" w:hAnsi="Times New Roman" w:cs="Times New Roman"/>
                <w:sz w:val="12"/>
                <w:szCs w:val="12"/>
                <w:lang w:val="ru-RU"/>
              </w:rPr>
              <w:t>1ед.;</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сетевой НКУ-140, 1 ед.;</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сетевой</w:t>
            </w:r>
            <w:r w:rsidRPr="006B75B8">
              <w:rPr>
                <w:rFonts w:ascii="Times New Roman" w:hAnsi="Times New Roman" w:cs="Times New Roman"/>
                <w:spacing w:val="-9"/>
                <w:sz w:val="12"/>
                <w:szCs w:val="12"/>
                <w:lang w:val="ru-RU"/>
              </w:rPr>
              <w:t xml:space="preserve"> </w:t>
            </w:r>
            <w:r w:rsidRPr="006B75B8">
              <w:rPr>
                <w:rFonts w:ascii="Times New Roman" w:hAnsi="Times New Roman" w:cs="Times New Roman"/>
                <w:sz w:val="12"/>
                <w:szCs w:val="12"/>
                <w:lang w:val="ru-RU"/>
              </w:rPr>
              <w:t>1К-10065-200,</w:t>
            </w:r>
            <w:r w:rsidRPr="006B75B8">
              <w:rPr>
                <w:rFonts w:ascii="Times New Roman" w:hAnsi="Times New Roman" w:cs="Times New Roman"/>
                <w:spacing w:val="-6"/>
                <w:sz w:val="12"/>
                <w:szCs w:val="12"/>
                <w:lang w:val="ru-RU"/>
              </w:rPr>
              <w:t xml:space="preserve"> </w:t>
            </w:r>
            <w:r w:rsidRPr="006B75B8">
              <w:rPr>
                <w:rFonts w:ascii="Times New Roman" w:hAnsi="Times New Roman" w:cs="Times New Roman"/>
                <w:sz w:val="12"/>
                <w:szCs w:val="12"/>
                <w:lang w:val="ru-RU"/>
              </w:rPr>
              <w:t>1ед.;</w:t>
            </w:r>
          </w:p>
          <w:p w:rsidR="006D1BB3" w:rsidRPr="006B75B8" w:rsidRDefault="006D1BB3"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 xml:space="preserve">подпиточный </w:t>
            </w:r>
            <w:r w:rsidRPr="006B75B8">
              <w:rPr>
                <w:rFonts w:ascii="Times New Roman" w:hAnsi="Times New Roman" w:cs="Times New Roman"/>
                <w:sz w:val="12"/>
                <w:szCs w:val="12"/>
              </w:rPr>
              <w:t>NOCCHI</w:t>
            </w:r>
            <w:r w:rsidRPr="006B75B8">
              <w:rPr>
                <w:rFonts w:ascii="Times New Roman" w:hAnsi="Times New Roman" w:cs="Times New Roman"/>
                <w:spacing w:val="-5"/>
                <w:sz w:val="12"/>
                <w:szCs w:val="12"/>
                <w:lang w:val="ru-RU"/>
              </w:rPr>
              <w:t xml:space="preserve"> </w:t>
            </w:r>
            <w:r w:rsidRPr="006B75B8">
              <w:rPr>
                <w:rFonts w:ascii="Times New Roman" w:hAnsi="Times New Roman" w:cs="Times New Roman"/>
                <w:sz w:val="12"/>
                <w:szCs w:val="12"/>
              </w:rPr>
              <w:t>VCX</w:t>
            </w:r>
            <w:r w:rsidRPr="006B75B8">
              <w:rPr>
                <w:rFonts w:ascii="Times New Roman" w:hAnsi="Times New Roman" w:cs="Times New Roman"/>
                <w:sz w:val="12"/>
                <w:szCs w:val="12"/>
                <w:lang w:val="ru-RU"/>
              </w:rPr>
              <w:t>126/60</w:t>
            </w:r>
            <w:r w:rsidRPr="006B75B8">
              <w:rPr>
                <w:rFonts w:ascii="Times New Roman" w:hAnsi="Times New Roman" w:cs="Times New Roman"/>
                <w:sz w:val="12"/>
                <w:szCs w:val="12"/>
              </w:rPr>
              <w:t>M</w:t>
            </w:r>
            <w:r w:rsidRPr="006B75B8">
              <w:rPr>
                <w:rFonts w:ascii="Times New Roman" w:hAnsi="Times New Roman" w:cs="Times New Roman"/>
                <w:sz w:val="12"/>
                <w:szCs w:val="12"/>
                <w:lang w:val="ru-RU"/>
              </w:rPr>
              <w:t>,1ед.</w:t>
            </w:r>
          </w:p>
        </w:tc>
        <w:tc>
          <w:tcPr>
            <w:tcW w:w="521"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Котельная ПМК</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Николая</w:t>
            </w:r>
            <w:r w:rsidRPr="006B75B8">
              <w:rPr>
                <w:rFonts w:ascii="Times New Roman" w:hAnsi="Times New Roman" w:cs="Times New Roman"/>
                <w:spacing w:val="-8"/>
                <w:sz w:val="12"/>
                <w:szCs w:val="12"/>
              </w:rPr>
              <w:t xml:space="preserve"> </w:t>
            </w:r>
            <w:r w:rsidRPr="006B75B8">
              <w:rPr>
                <w:rFonts w:ascii="Times New Roman" w:hAnsi="Times New Roman" w:cs="Times New Roman"/>
                <w:sz w:val="12"/>
                <w:szCs w:val="12"/>
              </w:rPr>
              <w:t>Краснова</w:t>
            </w:r>
            <w:r w:rsidRPr="006B75B8">
              <w:rPr>
                <w:rFonts w:ascii="Times New Roman" w:hAnsi="Times New Roman" w:cs="Times New Roman"/>
                <w:spacing w:val="-9"/>
                <w:sz w:val="12"/>
                <w:szCs w:val="12"/>
              </w:rPr>
              <w:t xml:space="preserve"> </w:t>
            </w:r>
            <w:r w:rsidRPr="006B75B8">
              <w:rPr>
                <w:rFonts w:ascii="Times New Roman" w:hAnsi="Times New Roman" w:cs="Times New Roman"/>
                <w:sz w:val="12"/>
                <w:szCs w:val="12"/>
              </w:rPr>
              <w:t>84</w:t>
            </w:r>
          </w:p>
        </w:tc>
        <w:tc>
          <w:tcPr>
            <w:tcW w:w="60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КВ-ГМ-1,0-115Н,</w:t>
            </w:r>
            <w:r w:rsidRPr="006B75B8">
              <w:rPr>
                <w:rFonts w:ascii="Times New Roman" w:hAnsi="Times New Roman" w:cs="Times New Roman"/>
                <w:spacing w:val="-3"/>
                <w:sz w:val="12"/>
                <w:szCs w:val="12"/>
              </w:rPr>
              <w:t xml:space="preserve"> </w:t>
            </w:r>
            <w:r w:rsidRPr="006B75B8">
              <w:rPr>
                <w:rFonts w:ascii="Times New Roman" w:hAnsi="Times New Roman" w:cs="Times New Roman"/>
                <w:sz w:val="12"/>
                <w:szCs w:val="12"/>
              </w:rPr>
              <w:t>2ед.</w:t>
            </w:r>
          </w:p>
        </w:tc>
        <w:tc>
          <w:tcPr>
            <w:tcW w:w="534"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2013</w:t>
            </w:r>
          </w:p>
        </w:tc>
        <w:tc>
          <w:tcPr>
            <w:tcW w:w="37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 GRUNDFOS TP 65-410/2 AF-A-</w:t>
            </w:r>
            <w:r w:rsidRPr="006B75B8">
              <w:rPr>
                <w:rFonts w:ascii="Times New Roman" w:hAnsi="Times New Roman" w:cs="Times New Roman"/>
                <w:spacing w:val="-58"/>
                <w:sz w:val="12"/>
                <w:szCs w:val="12"/>
              </w:rPr>
              <w:t xml:space="preserve"> </w:t>
            </w:r>
            <w:r w:rsidRPr="006B75B8">
              <w:rPr>
                <w:rFonts w:ascii="Times New Roman" w:hAnsi="Times New Roman" w:cs="Times New Roman"/>
                <w:sz w:val="12"/>
                <w:szCs w:val="12"/>
              </w:rPr>
              <w:t>BAQE,</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2 ед.;</w:t>
            </w:r>
          </w:p>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подпиточный GRUNDFOS MQ3-45B A-</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OA-BVBP,</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1 ед.</w:t>
            </w:r>
          </w:p>
        </w:tc>
        <w:tc>
          <w:tcPr>
            <w:tcW w:w="521"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 котельная</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Ленина</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91б</w:t>
            </w:r>
          </w:p>
        </w:tc>
        <w:tc>
          <w:tcPr>
            <w:tcW w:w="60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КВ-0,4Г,</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5 ед.</w:t>
            </w:r>
          </w:p>
        </w:tc>
        <w:tc>
          <w:tcPr>
            <w:tcW w:w="534"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2006</w:t>
            </w:r>
          </w:p>
        </w:tc>
        <w:tc>
          <w:tcPr>
            <w:tcW w:w="37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90</w:t>
            </w:r>
          </w:p>
        </w:tc>
        <w:tc>
          <w:tcPr>
            <w:tcW w:w="1129"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 WILO Typ IL80/190-18,5/2, 2ед.;</w:t>
            </w:r>
            <w:r w:rsidRPr="006B75B8">
              <w:rPr>
                <w:rFonts w:ascii="Times New Roman" w:hAnsi="Times New Roman" w:cs="Times New Roman"/>
                <w:spacing w:val="-58"/>
                <w:sz w:val="12"/>
                <w:szCs w:val="12"/>
              </w:rPr>
              <w:t xml:space="preserve"> </w:t>
            </w:r>
            <w:r w:rsidRPr="006B75B8">
              <w:rPr>
                <w:rFonts w:ascii="Times New Roman" w:hAnsi="Times New Roman" w:cs="Times New Roman"/>
                <w:sz w:val="12"/>
                <w:szCs w:val="12"/>
              </w:rPr>
              <w:t>котловой WILO IL65/120-4/2,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2ед.</w:t>
            </w:r>
            <w:r w:rsidR="006B75B8">
              <w:rPr>
                <w:rFonts w:ascii="Times New Roman" w:hAnsi="Times New Roman" w:cs="Times New Roman"/>
                <w:sz w:val="12"/>
                <w:szCs w:val="12"/>
              </w:rPr>
              <w:t>;</w:t>
            </w:r>
            <w:r w:rsidR="006B75B8" w:rsidRPr="006B75B8">
              <w:rPr>
                <w:rFonts w:ascii="Times New Roman" w:hAnsi="Times New Roman" w:cs="Times New Roman"/>
                <w:sz w:val="12"/>
                <w:szCs w:val="12"/>
              </w:rPr>
              <w:t xml:space="preserve"> </w:t>
            </w:r>
            <w:r w:rsidRPr="006B75B8">
              <w:rPr>
                <w:rFonts w:ascii="Times New Roman" w:hAnsi="Times New Roman" w:cs="Times New Roman"/>
                <w:sz w:val="12"/>
                <w:szCs w:val="12"/>
              </w:rPr>
              <w:t>ХВС</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w:t>
            </w:r>
            <w:r w:rsidRPr="006B75B8">
              <w:rPr>
                <w:rFonts w:ascii="Times New Roman" w:hAnsi="Times New Roman" w:cs="Times New Roman"/>
                <w:spacing w:val="-3"/>
                <w:sz w:val="12"/>
                <w:szCs w:val="12"/>
              </w:rPr>
              <w:t xml:space="preserve"> </w:t>
            </w:r>
            <w:r w:rsidRPr="006B75B8">
              <w:rPr>
                <w:rFonts w:ascii="Times New Roman" w:hAnsi="Times New Roman" w:cs="Times New Roman"/>
                <w:sz w:val="12"/>
                <w:szCs w:val="12"/>
              </w:rPr>
              <w:t>МСХ120/60,</w:t>
            </w:r>
            <w:r w:rsidRPr="006B75B8">
              <w:rPr>
                <w:rFonts w:ascii="Times New Roman" w:hAnsi="Times New Roman" w:cs="Times New Roman"/>
                <w:spacing w:val="-3"/>
                <w:sz w:val="12"/>
                <w:szCs w:val="12"/>
              </w:rPr>
              <w:t xml:space="preserve"> </w:t>
            </w:r>
            <w:r w:rsidR="006B75B8">
              <w:rPr>
                <w:rFonts w:ascii="Times New Roman" w:hAnsi="Times New Roman" w:cs="Times New Roman"/>
                <w:sz w:val="12"/>
                <w:szCs w:val="12"/>
              </w:rPr>
              <w:t>1ед.:</w:t>
            </w:r>
            <w:r w:rsidR="006B75B8" w:rsidRPr="006B75B8">
              <w:rPr>
                <w:rFonts w:ascii="Times New Roman" w:hAnsi="Times New Roman" w:cs="Times New Roman"/>
                <w:sz w:val="12"/>
                <w:szCs w:val="12"/>
              </w:rPr>
              <w:t xml:space="preserve"> </w:t>
            </w:r>
            <w:r w:rsidRPr="006B75B8">
              <w:rPr>
                <w:rFonts w:ascii="Times New Roman" w:hAnsi="Times New Roman" w:cs="Times New Roman"/>
                <w:sz w:val="12"/>
                <w:szCs w:val="12"/>
              </w:rPr>
              <w:t>ХВС</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 MVLTINOX-XC120/60M,</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1</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21"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 котельная</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Ленина</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93</w:t>
            </w:r>
          </w:p>
        </w:tc>
        <w:tc>
          <w:tcPr>
            <w:tcW w:w="60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МИКРО-200,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4</w:t>
            </w:r>
            <w:r w:rsidRPr="006B75B8">
              <w:rPr>
                <w:rFonts w:ascii="Times New Roman" w:hAnsi="Times New Roman" w:cs="Times New Roman"/>
                <w:spacing w:val="-1"/>
                <w:sz w:val="12"/>
                <w:szCs w:val="12"/>
              </w:rPr>
              <w:t xml:space="preserve"> </w:t>
            </w:r>
            <w:r w:rsidR="006B75B8">
              <w:rPr>
                <w:rFonts w:ascii="Times New Roman" w:hAnsi="Times New Roman" w:cs="Times New Roman"/>
                <w:sz w:val="12"/>
                <w:szCs w:val="12"/>
              </w:rPr>
              <w:t>ед.;</w:t>
            </w:r>
            <w:r w:rsidR="006B75B8">
              <w:rPr>
                <w:rFonts w:ascii="Times New Roman" w:hAnsi="Times New Roman" w:cs="Times New Roman"/>
                <w:sz w:val="12"/>
                <w:szCs w:val="12"/>
                <w:lang w:val="ru-RU"/>
              </w:rPr>
              <w:t xml:space="preserve"> </w:t>
            </w:r>
            <w:r w:rsidRPr="006B75B8">
              <w:rPr>
                <w:rFonts w:ascii="Times New Roman" w:hAnsi="Times New Roman" w:cs="Times New Roman"/>
                <w:sz w:val="12"/>
                <w:szCs w:val="12"/>
              </w:rPr>
              <w:t>МИКРО-100,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1</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34"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2006</w:t>
            </w:r>
          </w:p>
        </w:tc>
        <w:tc>
          <w:tcPr>
            <w:tcW w:w="37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 WILO Typ IL50/170-7,5/2, 2ед.;</w:t>
            </w:r>
            <w:r w:rsidRPr="006B75B8">
              <w:rPr>
                <w:rFonts w:ascii="Times New Roman" w:hAnsi="Times New Roman" w:cs="Times New Roman"/>
                <w:spacing w:val="-58"/>
                <w:sz w:val="12"/>
                <w:szCs w:val="12"/>
              </w:rPr>
              <w:t xml:space="preserve"> </w:t>
            </w:r>
            <w:r w:rsidRPr="006B75B8">
              <w:rPr>
                <w:rFonts w:ascii="Times New Roman" w:hAnsi="Times New Roman" w:cs="Times New Roman"/>
                <w:sz w:val="12"/>
                <w:szCs w:val="12"/>
              </w:rPr>
              <w:t>котловой WILO</w:t>
            </w:r>
            <w:r w:rsidRPr="006B75B8">
              <w:rPr>
                <w:rFonts w:ascii="Times New Roman" w:hAnsi="Times New Roman" w:cs="Times New Roman"/>
                <w:spacing w:val="-2"/>
                <w:sz w:val="12"/>
                <w:szCs w:val="12"/>
              </w:rPr>
              <w:t xml:space="preserve"> </w:t>
            </w:r>
            <w:r w:rsidR="006B75B8">
              <w:rPr>
                <w:rFonts w:ascii="Times New Roman" w:hAnsi="Times New Roman" w:cs="Times New Roman"/>
                <w:sz w:val="12"/>
                <w:szCs w:val="12"/>
              </w:rPr>
              <w:t>TOP</w:t>
            </w:r>
            <w:r w:rsidR="006B75B8" w:rsidRPr="006B75B8">
              <w:rPr>
                <w:rFonts w:ascii="Times New Roman" w:hAnsi="Times New Roman" w:cs="Times New Roman"/>
                <w:sz w:val="12"/>
                <w:szCs w:val="12"/>
              </w:rPr>
              <w:t>-</w:t>
            </w:r>
            <w:r w:rsidRPr="006B75B8">
              <w:rPr>
                <w:rFonts w:ascii="Times New Roman" w:hAnsi="Times New Roman" w:cs="Times New Roman"/>
                <w:sz w:val="12"/>
                <w:szCs w:val="12"/>
              </w:rPr>
              <w:t>S</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80/10, 2ед.;</w:t>
            </w:r>
            <w:r w:rsidRPr="006B75B8">
              <w:rPr>
                <w:rFonts w:ascii="Times New Roman" w:hAnsi="Times New Roman" w:cs="Times New Roman"/>
                <w:spacing w:val="1"/>
                <w:sz w:val="12"/>
                <w:szCs w:val="12"/>
              </w:rPr>
              <w:t xml:space="preserve"> </w:t>
            </w:r>
            <w:r w:rsidR="006B75B8">
              <w:rPr>
                <w:rFonts w:ascii="Times New Roman" w:hAnsi="Times New Roman" w:cs="Times New Roman"/>
                <w:sz w:val="12"/>
                <w:szCs w:val="12"/>
              </w:rPr>
              <w:t>ХВС –</w:t>
            </w:r>
            <w:r w:rsidRPr="006B75B8">
              <w:rPr>
                <w:rFonts w:ascii="Times New Roman" w:hAnsi="Times New Roman" w:cs="Times New Roman"/>
                <w:sz w:val="12"/>
                <w:szCs w:val="12"/>
              </w:rPr>
              <w:t>МСХ120/60, 1</w:t>
            </w:r>
            <w:r w:rsidR="006B75B8">
              <w:rPr>
                <w:rFonts w:ascii="Times New Roman" w:hAnsi="Times New Roman" w:cs="Times New Roman"/>
                <w:sz w:val="12"/>
                <w:szCs w:val="12"/>
              </w:rPr>
              <w:t>ед.:</w:t>
            </w:r>
            <w:r w:rsidR="006B75B8" w:rsidRPr="006B75B8">
              <w:rPr>
                <w:rFonts w:ascii="Times New Roman" w:hAnsi="Times New Roman" w:cs="Times New Roman"/>
                <w:sz w:val="12"/>
                <w:szCs w:val="12"/>
              </w:rPr>
              <w:t xml:space="preserve"> </w:t>
            </w:r>
            <w:r w:rsidRPr="006B75B8">
              <w:rPr>
                <w:rFonts w:ascii="Times New Roman" w:hAnsi="Times New Roman" w:cs="Times New Roman"/>
                <w:sz w:val="12"/>
                <w:szCs w:val="12"/>
              </w:rPr>
              <w:t>ХВС</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 MVLTINOX-XC120/60M,</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1 ед.</w:t>
            </w:r>
          </w:p>
        </w:tc>
        <w:tc>
          <w:tcPr>
            <w:tcW w:w="521"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D1BB3" w:rsidRPr="00217887" w:rsidRDefault="006D1BB3"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Модульная</w:t>
            </w:r>
            <w:r w:rsidRPr="00217887">
              <w:rPr>
                <w:rFonts w:ascii="Times New Roman" w:hAnsi="Times New Roman" w:cs="Times New Roman"/>
                <w:spacing w:val="-4"/>
                <w:sz w:val="12"/>
                <w:szCs w:val="12"/>
                <w:lang w:val="ru-RU"/>
              </w:rPr>
              <w:t xml:space="preserve"> </w:t>
            </w:r>
            <w:r w:rsidRPr="006B75B8">
              <w:rPr>
                <w:rFonts w:ascii="Times New Roman" w:hAnsi="Times New Roman" w:cs="Times New Roman"/>
                <w:sz w:val="12"/>
                <w:szCs w:val="12"/>
                <w:lang w:val="ru-RU"/>
              </w:rPr>
              <w:t>котельная</w:t>
            </w:r>
            <w:r w:rsidRPr="00217887">
              <w:rPr>
                <w:rFonts w:ascii="Times New Roman" w:hAnsi="Times New Roman" w:cs="Times New Roman"/>
                <w:spacing w:val="-6"/>
                <w:sz w:val="12"/>
                <w:szCs w:val="12"/>
                <w:lang w:val="ru-RU"/>
              </w:rPr>
              <w:t xml:space="preserve"> </w:t>
            </w:r>
            <w:r w:rsidRPr="006B75B8">
              <w:rPr>
                <w:rFonts w:ascii="Times New Roman" w:hAnsi="Times New Roman" w:cs="Times New Roman"/>
                <w:sz w:val="12"/>
                <w:szCs w:val="12"/>
                <w:lang w:val="ru-RU"/>
              </w:rPr>
              <w:t>ДОУ</w:t>
            </w:r>
          </w:p>
          <w:p w:rsidR="006D1BB3" w:rsidRPr="00217887" w:rsidRDefault="006D1BB3" w:rsidP="006B75B8">
            <w:pPr>
              <w:pStyle w:val="aff1"/>
              <w:jc w:val="center"/>
              <w:rPr>
                <w:rFonts w:ascii="Times New Roman" w:hAnsi="Times New Roman" w:cs="Times New Roman"/>
                <w:sz w:val="12"/>
                <w:szCs w:val="12"/>
                <w:lang w:val="ru-RU"/>
              </w:rPr>
            </w:pPr>
            <w:r w:rsidRPr="00217887">
              <w:rPr>
                <w:rFonts w:ascii="Times New Roman" w:hAnsi="Times New Roman" w:cs="Times New Roman"/>
                <w:sz w:val="12"/>
                <w:szCs w:val="12"/>
                <w:lang w:val="ru-RU"/>
              </w:rPr>
              <w:t>«</w:t>
            </w:r>
            <w:r w:rsidRPr="006B75B8">
              <w:rPr>
                <w:rFonts w:ascii="Times New Roman" w:hAnsi="Times New Roman" w:cs="Times New Roman"/>
                <w:sz w:val="12"/>
                <w:szCs w:val="12"/>
                <w:lang w:val="ru-RU"/>
              </w:rPr>
              <w:t>Радуга</w:t>
            </w:r>
            <w:r w:rsidRPr="00217887">
              <w:rPr>
                <w:rFonts w:ascii="Times New Roman" w:hAnsi="Times New Roman" w:cs="Times New Roman"/>
                <w:sz w:val="12"/>
                <w:szCs w:val="12"/>
                <w:lang w:val="ru-RU"/>
              </w:rPr>
              <w:t>»</w:t>
            </w:r>
            <w:r w:rsidRPr="00217887">
              <w:rPr>
                <w:rFonts w:ascii="Times New Roman" w:hAnsi="Times New Roman" w:cs="Times New Roman"/>
                <w:spacing w:val="-3"/>
                <w:sz w:val="12"/>
                <w:szCs w:val="12"/>
                <w:lang w:val="ru-RU"/>
              </w:rPr>
              <w:t xml:space="preserve"> </w:t>
            </w:r>
            <w:r w:rsidRPr="006B75B8">
              <w:rPr>
                <w:rFonts w:ascii="Times New Roman" w:hAnsi="Times New Roman" w:cs="Times New Roman"/>
                <w:sz w:val="12"/>
                <w:szCs w:val="12"/>
                <w:lang w:val="ru-RU"/>
              </w:rPr>
              <w:t>Северная</w:t>
            </w:r>
            <w:r w:rsidRPr="00217887">
              <w:rPr>
                <w:rFonts w:ascii="Times New Roman" w:hAnsi="Times New Roman" w:cs="Times New Roman"/>
                <w:spacing w:val="-2"/>
                <w:sz w:val="12"/>
                <w:szCs w:val="12"/>
                <w:lang w:val="ru-RU"/>
              </w:rPr>
              <w:t xml:space="preserve"> </w:t>
            </w:r>
            <w:r w:rsidRPr="00217887">
              <w:rPr>
                <w:rFonts w:ascii="Times New Roman" w:hAnsi="Times New Roman" w:cs="Times New Roman"/>
                <w:sz w:val="12"/>
                <w:szCs w:val="12"/>
                <w:lang w:val="ru-RU"/>
              </w:rPr>
              <w:t>70</w:t>
            </w:r>
          </w:p>
        </w:tc>
        <w:tc>
          <w:tcPr>
            <w:tcW w:w="60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МИКРО-75,</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МИКРО-95,</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1</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34"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2001</w:t>
            </w:r>
          </w:p>
        </w:tc>
        <w:tc>
          <w:tcPr>
            <w:tcW w:w="377"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WILO</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TOP-S</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50/10,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1ед.</w:t>
            </w:r>
          </w:p>
        </w:tc>
        <w:tc>
          <w:tcPr>
            <w:tcW w:w="521"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D1BB3" w:rsidRPr="006B75B8" w:rsidRDefault="006D1BB3"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Модульная</w:t>
            </w:r>
            <w:r w:rsidRPr="006B75B8">
              <w:rPr>
                <w:rFonts w:ascii="Times New Roman" w:hAnsi="Times New Roman" w:cs="Times New Roman"/>
                <w:spacing w:val="-4"/>
                <w:sz w:val="12"/>
                <w:szCs w:val="12"/>
                <w:lang w:val="ru-RU"/>
              </w:rPr>
              <w:t xml:space="preserve"> </w:t>
            </w:r>
            <w:r w:rsidRPr="006B75B8">
              <w:rPr>
                <w:rFonts w:ascii="Times New Roman" w:hAnsi="Times New Roman" w:cs="Times New Roman"/>
                <w:sz w:val="12"/>
                <w:szCs w:val="12"/>
                <w:lang w:val="ru-RU"/>
              </w:rPr>
              <w:t>котельная</w:t>
            </w:r>
            <w:r w:rsidRPr="006B75B8">
              <w:rPr>
                <w:rFonts w:ascii="Times New Roman" w:hAnsi="Times New Roman" w:cs="Times New Roman"/>
                <w:spacing w:val="-6"/>
                <w:sz w:val="12"/>
                <w:szCs w:val="12"/>
                <w:lang w:val="ru-RU"/>
              </w:rPr>
              <w:t xml:space="preserve"> </w:t>
            </w:r>
            <w:r w:rsidRPr="006B75B8">
              <w:rPr>
                <w:rFonts w:ascii="Times New Roman" w:hAnsi="Times New Roman" w:cs="Times New Roman"/>
                <w:sz w:val="12"/>
                <w:szCs w:val="12"/>
                <w:lang w:val="ru-RU"/>
              </w:rPr>
              <w:t>ДОУ</w:t>
            </w:r>
          </w:p>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«Сказка»</w:t>
            </w:r>
            <w:r w:rsidRPr="006B75B8">
              <w:rPr>
                <w:rFonts w:ascii="Times New Roman" w:hAnsi="Times New Roman" w:cs="Times New Roman"/>
                <w:spacing w:val="-3"/>
                <w:sz w:val="12"/>
                <w:szCs w:val="12"/>
                <w:lang w:val="ru-RU"/>
              </w:rPr>
              <w:t xml:space="preserve"> </w:t>
            </w:r>
            <w:r w:rsidRPr="006B75B8">
              <w:rPr>
                <w:rFonts w:ascii="Times New Roman" w:hAnsi="Times New Roman" w:cs="Times New Roman"/>
                <w:sz w:val="12"/>
                <w:szCs w:val="12"/>
                <w:lang w:val="ru-RU"/>
              </w:rPr>
              <w:t>Кооперативная</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13</w:t>
            </w:r>
          </w:p>
        </w:tc>
        <w:tc>
          <w:tcPr>
            <w:tcW w:w="60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МИКРО-100,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МИКРО-95,</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1</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34"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2001</w:t>
            </w:r>
          </w:p>
        </w:tc>
        <w:tc>
          <w:tcPr>
            <w:tcW w:w="37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WILO</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TOP-S</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40/7,</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1ед.</w:t>
            </w:r>
          </w:p>
        </w:tc>
        <w:tc>
          <w:tcPr>
            <w:tcW w:w="521"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 котельная РЦ</w:t>
            </w:r>
            <w:r w:rsidRPr="006B75B8">
              <w:rPr>
                <w:rFonts w:ascii="Times New Roman" w:hAnsi="Times New Roman" w:cs="Times New Roman"/>
                <w:spacing w:val="-58"/>
                <w:sz w:val="12"/>
                <w:szCs w:val="12"/>
              </w:rPr>
              <w:t xml:space="preserve"> </w:t>
            </w:r>
            <w:r w:rsidRPr="006B75B8">
              <w:rPr>
                <w:rFonts w:ascii="Times New Roman" w:hAnsi="Times New Roman" w:cs="Times New Roman"/>
                <w:sz w:val="12"/>
                <w:szCs w:val="12"/>
              </w:rPr>
              <w:t>Строителей 7</w:t>
            </w:r>
          </w:p>
        </w:tc>
        <w:tc>
          <w:tcPr>
            <w:tcW w:w="60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МИКРО-75,</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34"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2009</w:t>
            </w:r>
          </w:p>
        </w:tc>
        <w:tc>
          <w:tcPr>
            <w:tcW w:w="37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WILO</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TOP-S</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40/10,</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1ед.</w:t>
            </w:r>
          </w:p>
        </w:tc>
        <w:tc>
          <w:tcPr>
            <w:tcW w:w="521"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w:t>
            </w:r>
            <w:r w:rsidRPr="006B75B8">
              <w:rPr>
                <w:rFonts w:ascii="Times New Roman" w:hAnsi="Times New Roman" w:cs="Times New Roman"/>
                <w:spacing w:val="-6"/>
                <w:sz w:val="12"/>
                <w:szCs w:val="12"/>
              </w:rPr>
              <w:t xml:space="preserve"> </w:t>
            </w:r>
            <w:r w:rsidRPr="006B75B8">
              <w:rPr>
                <w:rFonts w:ascii="Times New Roman" w:hAnsi="Times New Roman" w:cs="Times New Roman"/>
                <w:sz w:val="12"/>
                <w:szCs w:val="12"/>
              </w:rPr>
              <w:t>котельная</w:t>
            </w:r>
            <w:r w:rsidRPr="006B75B8">
              <w:rPr>
                <w:rFonts w:ascii="Times New Roman" w:hAnsi="Times New Roman" w:cs="Times New Roman"/>
                <w:spacing w:val="-6"/>
                <w:sz w:val="12"/>
                <w:szCs w:val="12"/>
              </w:rPr>
              <w:t xml:space="preserve"> </w:t>
            </w:r>
            <w:r w:rsidRPr="006B75B8">
              <w:rPr>
                <w:rFonts w:ascii="Times New Roman" w:hAnsi="Times New Roman" w:cs="Times New Roman"/>
                <w:sz w:val="12"/>
                <w:szCs w:val="12"/>
              </w:rPr>
              <w:t>СОШ</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Ленина</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66</w:t>
            </w:r>
          </w:p>
        </w:tc>
        <w:tc>
          <w:tcPr>
            <w:tcW w:w="60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СТГ</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Классик-0,4Г,</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5ед.</w:t>
            </w:r>
          </w:p>
        </w:tc>
        <w:tc>
          <w:tcPr>
            <w:tcW w:w="534"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2008</w:t>
            </w:r>
          </w:p>
        </w:tc>
        <w:tc>
          <w:tcPr>
            <w:tcW w:w="37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 WILO Typ IL80/160-11/2, 1ед.;</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сетевой Dab CP-G80-3250/A/BAQE/11;</w:t>
            </w:r>
            <w:r w:rsidRPr="006B75B8">
              <w:rPr>
                <w:rFonts w:ascii="Times New Roman" w:hAnsi="Times New Roman" w:cs="Times New Roman"/>
                <w:spacing w:val="-58"/>
                <w:sz w:val="12"/>
                <w:szCs w:val="12"/>
              </w:rPr>
              <w:t xml:space="preserve"> </w:t>
            </w:r>
            <w:r w:rsidRPr="006B75B8">
              <w:rPr>
                <w:rFonts w:ascii="Times New Roman" w:hAnsi="Times New Roman" w:cs="Times New Roman"/>
                <w:sz w:val="12"/>
                <w:szCs w:val="12"/>
              </w:rPr>
              <w:t>ГВС</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WILO</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Typ IL32/160-2,21/2,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1ед.; ГВС</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WILO</w:t>
            </w:r>
            <w:r w:rsidRPr="006B75B8">
              <w:rPr>
                <w:rFonts w:ascii="Times New Roman" w:hAnsi="Times New Roman" w:cs="Times New Roman"/>
                <w:spacing w:val="-3"/>
                <w:sz w:val="12"/>
                <w:szCs w:val="12"/>
              </w:rPr>
              <w:t xml:space="preserve"> </w:t>
            </w:r>
            <w:r w:rsidRPr="006B75B8">
              <w:rPr>
                <w:rFonts w:ascii="Times New Roman" w:hAnsi="Times New Roman" w:cs="Times New Roman"/>
                <w:sz w:val="12"/>
                <w:szCs w:val="12"/>
              </w:rPr>
              <w:t>TOP-S</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50/10,1ед.</w:t>
            </w:r>
          </w:p>
        </w:tc>
        <w:tc>
          <w:tcPr>
            <w:tcW w:w="521"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Модульная</w:t>
            </w:r>
            <w:r w:rsidRPr="006B75B8">
              <w:rPr>
                <w:rFonts w:ascii="Times New Roman" w:hAnsi="Times New Roman" w:cs="Times New Roman"/>
                <w:spacing w:val="-4"/>
                <w:sz w:val="12"/>
                <w:szCs w:val="12"/>
                <w:lang w:val="ru-RU"/>
              </w:rPr>
              <w:t xml:space="preserve"> </w:t>
            </w:r>
            <w:r w:rsidRPr="006B75B8">
              <w:rPr>
                <w:rFonts w:ascii="Times New Roman" w:hAnsi="Times New Roman" w:cs="Times New Roman"/>
                <w:sz w:val="12"/>
                <w:szCs w:val="12"/>
                <w:lang w:val="ru-RU"/>
              </w:rPr>
              <w:t>котельная</w:t>
            </w:r>
            <w:r w:rsidRPr="006B75B8">
              <w:rPr>
                <w:rFonts w:ascii="Times New Roman" w:hAnsi="Times New Roman" w:cs="Times New Roman"/>
                <w:spacing w:val="-4"/>
                <w:sz w:val="12"/>
                <w:szCs w:val="12"/>
                <w:lang w:val="ru-RU"/>
              </w:rPr>
              <w:t xml:space="preserve"> </w:t>
            </w:r>
            <w:r w:rsidRPr="006B75B8">
              <w:rPr>
                <w:rFonts w:ascii="Times New Roman" w:hAnsi="Times New Roman" w:cs="Times New Roman"/>
                <w:sz w:val="12"/>
                <w:szCs w:val="12"/>
                <w:lang w:val="ru-RU"/>
              </w:rPr>
              <w:t>СОШ</w:t>
            </w:r>
            <w:r>
              <w:rPr>
                <w:rFonts w:ascii="Times New Roman" w:hAnsi="Times New Roman" w:cs="Times New Roman"/>
                <w:sz w:val="12"/>
                <w:szCs w:val="12"/>
                <w:lang w:val="ru-RU"/>
              </w:rPr>
              <w:t xml:space="preserve"> </w:t>
            </w:r>
            <w:r w:rsidRPr="006B75B8">
              <w:rPr>
                <w:rFonts w:ascii="Times New Roman" w:hAnsi="Times New Roman" w:cs="Times New Roman"/>
                <w:sz w:val="12"/>
                <w:szCs w:val="12"/>
                <w:lang w:val="ru-RU"/>
              </w:rPr>
              <w:t>№</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2 Советская</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32а</w:t>
            </w:r>
          </w:p>
        </w:tc>
        <w:tc>
          <w:tcPr>
            <w:tcW w:w="60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МИКРО-100, 3ед.;</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МИКРО-50,</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1ед.</w:t>
            </w:r>
          </w:p>
        </w:tc>
        <w:tc>
          <w:tcPr>
            <w:tcW w:w="534"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2005</w:t>
            </w:r>
          </w:p>
        </w:tc>
        <w:tc>
          <w:tcPr>
            <w:tcW w:w="37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WILO</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TOP-S</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40/10,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21"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 xml:space="preserve">Модульная котельная </w:t>
            </w:r>
            <w:r w:rsidRPr="006B75B8">
              <w:rPr>
                <w:rFonts w:ascii="Times New Roman" w:hAnsi="Times New Roman" w:cs="Times New Roman"/>
                <w:sz w:val="12"/>
                <w:szCs w:val="12"/>
                <w:lang w:val="ru-RU"/>
              </w:rPr>
              <w:lastRenderedPageBreak/>
              <w:t>ВК</w:t>
            </w:r>
            <w:r w:rsidRPr="006B75B8">
              <w:rPr>
                <w:rFonts w:ascii="Times New Roman" w:hAnsi="Times New Roman" w:cs="Times New Roman"/>
                <w:spacing w:val="-58"/>
                <w:sz w:val="12"/>
                <w:szCs w:val="12"/>
                <w:lang w:val="ru-RU"/>
              </w:rPr>
              <w:t xml:space="preserve"> </w:t>
            </w:r>
            <w:r w:rsidRPr="006B75B8">
              <w:rPr>
                <w:rFonts w:ascii="Times New Roman" w:hAnsi="Times New Roman" w:cs="Times New Roman"/>
                <w:sz w:val="12"/>
                <w:szCs w:val="12"/>
                <w:lang w:val="ru-RU"/>
              </w:rPr>
              <w:t>Льва</w:t>
            </w:r>
            <w:r w:rsidRPr="006B75B8">
              <w:rPr>
                <w:rFonts w:ascii="Times New Roman" w:hAnsi="Times New Roman" w:cs="Times New Roman"/>
                <w:spacing w:val="-3"/>
                <w:sz w:val="12"/>
                <w:szCs w:val="12"/>
                <w:lang w:val="ru-RU"/>
              </w:rPr>
              <w:t xml:space="preserve"> </w:t>
            </w:r>
            <w:r w:rsidRPr="006B75B8">
              <w:rPr>
                <w:rFonts w:ascii="Times New Roman" w:hAnsi="Times New Roman" w:cs="Times New Roman"/>
                <w:sz w:val="12"/>
                <w:szCs w:val="12"/>
                <w:lang w:val="ru-RU"/>
              </w:rPr>
              <w:t>Толстого 45</w:t>
            </w:r>
          </w:p>
        </w:tc>
        <w:tc>
          <w:tcPr>
            <w:tcW w:w="60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lastRenderedPageBreak/>
              <w:t>МИКРО-100,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lastRenderedPageBreak/>
              <w:t>ед.</w:t>
            </w:r>
          </w:p>
        </w:tc>
        <w:tc>
          <w:tcPr>
            <w:tcW w:w="534"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lastRenderedPageBreak/>
              <w:t>водогрейные</w:t>
            </w:r>
          </w:p>
        </w:tc>
        <w:tc>
          <w:tcPr>
            <w:tcW w:w="445"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2005</w:t>
            </w:r>
          </w:p>
        </w:tc>
        <w:tc>
          <w:tcPr>
            <w:tcW w:w="37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WILO</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TOP-S</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40/7,</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1</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21"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lastRenderedPageBreak/>
              <w:t>Модульная</w:t>
            </w:r>
            <w:r w:rsidRPr="006B75B8">
              <w:rPr>
                <w:rFonts w:ascii="Times New Roman" w:hAnsi="Times New Roman" w:cs="Times New Roman"/>
                <w:spacing w:val="-6"/>
                <w:sz w:val="12"/>
                <w:szCs w:val="12"/>
                <w:lang w:val="ru-RU"/>
              </w:rPr>
              <w:t xml:space="preserve"> </w:t>
            </w:r>
            <w:r w:rsidRPr="006B75B8">
              <w:rPr>
                <w:rFonts w:ascii="Times New Roman" w:hAnsi="Times New Roman" w:cs="Times New Roman"/>
                <w:sz w:val="12"/>
                <w:szCs w:val="12"/>
                <w:lang w:val="ru-RU"/>
              </w:rPr>
              <w:t>котельная</w:t>
            </w:r>
            <w:r w:rsidRPr="006B75B8">
              <w:rPr>
                <w:rFonts w:ascii="Times New Roman" w:hAnsi="Times New Roman" w:cs="Times New Roman"/>
                <w:spacing w:val="-8"/>
                <w:sz w:val="12"/>
                <w:szCs w:val="12"/>
                <w:lang w:val="ru-RU"/>
              </w:rPr>
              <w:t xml:space="preserve"> </w:t>
            </w:r>
            <w:r w:rsidRPr="006B75B8">
              <w:rPr>
                <w:rFonts w:ascii="Times New Roman" w:hAnsi="Times New Roman" w:cs="Times New Roman"/>
                <w:sz w:val="12"/>
                <w:szCs w:val="12"/>
                <w:lang w:val="ru-RU"/>
              </w:rPr>
              <w:t>НФС</w:t>
            </w:r>
            <w:r w:rsidRPr="006B75B8">
              <w:rPr>
                <w:rFonts w:ascii="Times New Roman" w:hAnsi="Times New Roman" w:cs="Times New Roman"/>
                <w:spacing w:val="-57"/>
                <w:sz w:val="12"/>
                <w:szCs w:val="12"/>
                <w:lang w:val="ru-RU"/>
              </w:rPr>
              <w:t xml:space="preserve"> </w:t>
            </w:r>
            <w:r w:rsidRPr="006B75B8">
              <w:rPr>
                <w:rFonts w:ascii="Times New Roman" w:hAnsi="Times New Roman" w:cs="Times New Roman"/>
                <w:sz w:val="12"/>
                <w:szCs w:val="12"/>
                <w:lang w:val="ru-RU"/>
              </w:rPr>
              <w:t>Гагарина</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2б</w:t>
            </w:r>
          </w:p>
        </w:tc>
        <w:tc>
          <w:tcPr>
            <w:tcW w:w="60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МИКРО-200,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1</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34"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2017</w:t>
            </w:r>
          </w:p>
        </w:tc>
        <w:tc>
          <w:tcPr>
            <w:tcW w:w="37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 ЛМ</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65-25/32 -5С,</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1</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21"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5000" w:type="pct"/>
            <w:gridSpan w:val="9"/>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с.</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Боровка</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(ООО</w:t>
            </w:r>
            <w:r w:rsidRPr="006B75B8">
              <w:rPr>
                <w:rFonts w:ascii="Times New Roman" w:hAnsi="Times New Roman" w:cs="Times New Roman"/>
                <w:spacing w:val="-3"/>
                <w:sz w:val="12"/>
                <w:szCs w:val="12"/>
                <w:lang w:val="ru-RU"/>
              </w:rPr>
              <w:t xml:space="preserve"> </w:t>
            </w:r>
            <w:r w:rsidRPr="006B75B8">
              <w:rPr>
                <w:rFonts w:ascii="Times New Roman" w:hAnsi="Times New Roman" w:cs="Times New Roman"/>
                <w:sz w:val="12"/>
                <w:szCs w:val="12"/>
                <w:lang w:val="ru-RU"/>
              </w:rPr>
              <w:t>«СКК»</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м.</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р. Сергиевский)</w:t>
            </w:r>
          </w:p>
        </w:tc>
      </w:tr>
      <w:tr w:rsidR="006B75B8" w:rsidRPr="006B75B8" w:rsidTr="006B75B8">
        <w:trPr>
          <w:trHeight w:val="70"/>
        </w:trPr>
        <w:tc>
          <w:tcPr>
            <w:tcW w:w="86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w:t>
            </w:r>
            <w:r w:rsidRPr="006B75B8">
              <w:rPr>
                <w:rFonts w:ascii="Times New Roman" w:hAnsi="Times New Roman" w:cs="Times New Roman"/>
                <w:spacing w:val="-6"/>
                <w:sz w:val="12"/>
                <w:szCs w:val="12"/>
              </w:rPr>
              <w:t xml:space="preserve"> </w:t>
            </w:r>
            <w:r w:rsidRPr="006B75B8">
              <w:rPr>
                <w:rFonts w:ascii="Times New Roman" w:hAnsi="Times New Roman" w:cs="Times New Roman"/>
                <w:sz w:val="12"/>
                <w:szCs w:val="12"/>
              </w:rPr>
              <w:t>котельная</w:t>
            </w:r>
            <w:r w:rsidRPr="006B75B8">
              <w:rPr>
                <w:rFonts w:ascii="Times New Roman" w:hAnsi="Times New Roman" w:cs="Times New Roman"/>
                <w:spacing w:val="-8"/>
                <w:sz w:val="12"/>
                <w:szCs w:val="12"/>
              </w:rPr>
              <w:t xml:space="preserve"> </w:t>
            </w:r>
            <w:r w:rsidRPr="006B75B8">
              <w:rPr>
                <w:rFonts w:ascii="Times New Roman" w:hAnsi="Times New Roman" w:cs="Times New Roman"/>
                <w:sz w:val="12"/>
                <w:szCs w:val="12"/>
              </w:rPr>
              <w:t>ДК,</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Юбилейная</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34</w:t>
            </w:r>
          </w:p>
        </w:tc>
        <w:tc>
          <w:tcPr>
            <w:tcW w:w="60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МИКРО-50,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2ед.</w:t>
            </w:r>
          </w:p>
        </w:tc>
        <w:tc>
          <w:tcPr>
            <w:tcW w:w="534"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2000</w:t>
            </w:r>
          </w:p>
        </w:tc>
        <w:tc>
          <w:tcPr>
            <w:tcW w:w="37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WILO</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TOP-Z</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30/7RG,</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1</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21"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86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w:t>
            </w:r>
            <w:r w:rsidRPr="006B75B8">
              <w:rPr>
                <w:rFonts w:ascii="Times New Roman" w:hAnsi="Times New Roman" w:cs="Times New Roman"/>
                <w:spacing w:val="-6"/>
                <w:sz w:val="12"/>
                <w:szCs w:val="12"/>
              </w:rPr>
              <w:t xml:space="preserve"> </w:t>
            </w:r>
            <w:r w:rsidRPr="006B75B8">
              <w:rPr>
                <w:rFonts w:ascii="Times New Roman" w:hAnsi="Times New Roman" w:cs="Times New Roman"/>
                <w:sz w:val="12"/>
                <w:szCs w:val="12"/>
              </w:rPr>
              <w:t>котельная</w:t>
            </w:r>
            <w:r w:rsidRPr="006B75B8">
              <w:rPr>
                <w:rFonts w:ascii="Times New Roman" w:hAnsi="Times New Roman" w:cs="Times New Roman"/>
                <w:spacing w:val="-8"/>
                <w:sz w:val="12"/>
                <w:szCs w:val="12"/>
              </w:rPr>
              <w:t xml:space="preserve"> </w:t>
            </w:r>
            <w:r w:rsidRPr="006B75B8">
              <w:rPr>
                <w:rFonts w:ascii="Times New Roman" w:hAnsi="Times New Roman" w:cs="Times New Roman"/>
                <w:sz w:val="12"/>
                <w:szCs w:val="12"/>
              </w:rPr>
              <w:t>ОУ,</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Юбилейная</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5</w:t>
            </w:r>
          </w:p>
        </w:tc>
        <w:tc>
          <w:tcPr>
            <w:tcW w:w="60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МИКРО-75,</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34"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2000</w:t>
            </w:r>
          </w:p>
        </w:tc>
        <w:tc>
          <w:tcPr>
            <w:tcW w:w="37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521"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6B75B8">
        <w:trPr>
          <w:trHeight w:val="70"/>
        </w:trPr>
        <w:tc>
          <w:tcPr>
            <w:tcW w:w="5000" w:type="pct"/>
            <w:gridSpan w:val="9"/>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с.</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Успенка</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(ООО</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«СКК»</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м.</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р.</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Сергиевский)</w:t>
            </w:r>
          </w:p>
        </w:tc>
      </w:tr>
      <w:tr w:rsidR="006B75B8" w:rsidRPr="006B75B8" w:rsidTr="006B75B8">
        <w:trPr>
          <w:trHeight w:val="70"/>
        </w:trPr>
        <w:tc>
          <w:tcPr>
            <w:tcW w:w="86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w:t>
            </w:r>
            <w:r w:rsidRPr="006B75B8">
              <w:rPr>
                <w:rFonts w:ascii="Times New Roman" w:hAnsi="Times New Roman" w:cs="Times New Roman"/>
                <w:spacing w:val="-7"/>
                <w:sz w:val="12"/>
                <w:szCs w:val="12"/>
              </w:rPr>
              <w:t xml:space="preserve"> </w:t>
            </w:r>
            <w:r w:rsidRPr="006B75B8">
              <w:rPr>
                <w:rFonts w:ascii="Times New Roman" w:hAnsi="Times New Roman" w:cs="Times New Roman"/>
                <w:sz w:val="12"/>
                <w:szCs w:val="12"/>
              </w:rPr>
              <w:t>котельная</w:t>
            </w:r>
            <w:r w:rsidRPr="006B75B8">
              <w:rPr>
                <w:rFonts w:ascii="Times New Roman" w:hAnsi="Times New Roman" w:cs="Times New Roman"/>
                <w:spacing w:val="-6"/>
                <w:sz w:val="12"/>
                <w:szCs w:val="12"/>
              </w:rPr>
              <w:t xml:space="preserve"> </w:t>
            </w:r>
            <w:r w:rsidRPr="006B75B8">
              <w:rPr>
                <w:rFonts w:ascii="Times New Roman" w:hAnsi="Times New Roman" w:cs="Times New Roman"/>
                <w:sz w:val="12"/>
                <w:szCs w:val="12"/>
              </w:rPr>
              <w:t>СОШ,</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Полевая</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39</w:t>
            </w:r>
          </w:p>
        </w:tc>
        <w:tc>
          <w:tcPr>
            <w:tcW w:w="60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МИКРО-50,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34"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водогрейные</w:t>
            </w:r>
          </w:p>
        </w:tc>
        <w:tc>
          <w:tcPr>
            <w:tcW w:w="445"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2000</w:t>
            </w:r>
          </w:p>
        </w:tc>
        <w:tc>
          <w:tcPr>
            <w:tcW w:w="377"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газ</w:t>
            </w:r>
          </w:p>
        </w:tc>
        <w:tc>
          <w:tcPr>
            <w:tcW w:w="188"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92</w:t>
            </w:r>
          </w:p>
        </w:tc>
        <w:tc>
          <w:tcPr>
            <w:tcW w:w="112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сетевой</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Grundfos</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UPS 32-80,</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ед.</w:t>
            </w:r>
          </w:p>
        </w:tc>
        <w:tc>
          <w:tcPr>
            <w:tcW w:w="521"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332"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bl>
    <w:p w:rsidR="006B75B8" w:rsidRPr="006B75B8" w:rsidRDefault="006B75B8" w:rsidP="006B75B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1.12.9</w:t>
      </w:r>
      <w:r w:rsidRPr="006B75B8">
        <w:rPr>
          <w:rFonts w:ascii="Times New Roman" w:hAnsi="Times New Roman" w:cs="Times New Roman"/>
          <w:sz w:val="12"/>
          <w:szCs w:val="12"/>
        </w:rPr>
        <w:t>Валовые и максимальные разовые выбросы загрязняющих веществ в атмосферный воздух на каждом источнике тепловой энергии (мощности), включая двуокись серы, окись углерода, оксиды азота, бенз(а)пирен, мазутную золу в пересчете на ванадий, твердые частицы.</w:t>
      </w:r>
    </w:p>
    <w:p w:rsidR="006D1BB3" w:rsidRDefault="006B75B8" w:rsidP="006B75B8">
      <w:pPr>
        <w:spacing w:after="0" w:line="240" w:lineRule="auto"/>
        <w:ind w:firstLine="284"/>
        <w:jc w:val="both"/>
        <w:rPr>
          <w:rFonts w:ascii="Times New Roman" w:hAnsi="Times New Roman" w:cs="Times New Roman"/>
          <w:sz w:val="12"/>
          <w:szCs w:val="12"/>
        </w:rPr>
      </w:pPr>
      <w:r w:rsidRPr="006B75B8">
        <w:rPr>
          <w:rFonts w:ascii="Times New Roman" w:hAnsi="Times New Roman" w:cs="Times New Roman"/>
          <w:sz w:val="12"/>
          <w:szCs w:val="12"/>
        </w:rPr>
        <w:t>В таблице № 73 представлены валовые и максимальные величины выбросов загрязняющих веществ в атмосферный воздух от котельных с. п. Сергиевск Таблица № 73 - Валовые и максимальные величины выбросов загрязняющих веществ в атмосферный воздух от котельных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1"/>
        <w:gridCol w:w="2777"/>
        <w:gridCol w:w="1834"/>
        <w:gridCol w:w="1058"/>
        <w:gridCol w:w="1423"/>
      </w:tblGrid>
      <w:tr w:rsidR="006B75B8" w:rsidRPr="006B75B8" w:rsidTr="000435AB">
        <w:trPr>
          <w:trHeight w:val="70"/>
        </w:trPr>
        <w:tc>
          <w:tcPr>
            <w:tcW w:w="286" w:type="pct"/>
            <w:vAlign w:val="center"/>
          </w:tcPr>
          <w:p w:rsidR="000435AB" w:rsidRDefault="006B75B8" w:rsidP="006B75B8">
            <w:pPr>
              <w:pStyle w:val="aff1"/>
              <w:jc w:val="center"/>
              <w:rPr>
                <w:rFonts w:ascii="Times New Roman" w:hAnsi="Times New Roman" w:cs="Times New Roman"/>
                <w:spacing w:val="-57"/>
                <w:sz w:val="12"/>
                <w:szCs w:val="12"/>
                <w:lang w:val="ru-RU"/>
              </w:rPr>
            </w:pPr>
            <w:r w:rsidRPr="006B75B8">
              <w:rPr>
                <w:rFonts w:ascii="Times New Roman" w:hAnsi="Times New Roman" w:cs="Times New Roman"/>
                <w:sz w:val="12"/>
                <w:szCs w:val="12"/>
              </w:rPr>
              <w:t>№</w:t>
            </w:r>
            <w:r w:rsidRPr="006B75B8">
              <w:rPr>
                <w:rFonts w:ascii="Times New Roman" w:hAnsi="Times New Roman" w:cs="Times New Roman"/>
                <w:spacing w:val="-57"/>
                <w:sz w:val="12"/>
                <w:szCs w:val="12"/>
              </w:rPr>
              <w:t xml:space="preserve"> </w:t>
            </w:r>
          </w:p>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п/п</w:t>
            </w:r>
          </w:p>
        </w:tc>
        <w:tc>
          <w:tcPr>
            <w:tcW w:w="18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Источник</w:t>
            </w:r>
            <w:r w:rsidRPr="006B75B8">
              <w:rPr>
                <w:rFonts w:ascii="Times New Roman" w:hAnsi="Times New Roman" w:cs="Times New Roman"/>
                <w:spacing w:val="-3"/>
                <w:sz w:val="12"/>
                <w:szCs w:val="12"/>
              </w:rPr>
              <w:t xml:space="preserve"> </w:t>
            </w:r>
            <w:r w:rsidRPr="006B75B8">
              <w:rPr>
                <w:rFonts w:ascii="Times New Roman" w:hAnsi="Times New Roman" w:cs="Times New Roman"/>
                <w:sz w:val="12"/>
                <w:szCs w:val="12"/>
              </w:rPr>
              <w:t>тепловой</w:t>
            </w:r>
            <w:r w:rsidRPr="006B75B8">
              <w:rPr>
                <w:rFonts w:ascii="Times New Roman" w:hAnsi="Times New Roman" w:cs="Times New Roman"/>
                <w:spacing w:val="-4"/>
                <w:sz w:val="12"/>
                <w:szCs w:val="12"/>
              </w:rPr>
              <w:t xml:space="preserve"> </w:t>
            </w:r>
            <w:r w:rsidRPr="006B75B8">
              <w:rPr>
                <w:rFonts w:ascii="Times New Roman" w:hAnsi="Times New Roman" w:cs="Times New Roman"/>
                <w:sz w:val="12"/>
                <w:szCs w:val="12"/>
              </w:rPr>
              <w:t>энергии</w:t>
            </w: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Наименование</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загрязняющего</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вещества</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pacing w:val="-1"/>
                <w:sz w:val="12"/>
                <w:szCs w:val="12"/>
              </w:rPr>
              <w:t>Валовый</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выброс,</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т/год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Максимальный</w:t>
            </w:r>
            <w:r w:rsidRPr="006B75B8">
              <w:rPr>
                <w:rFonts w:ascii="Times New Roman" w:hAnsi="Times New Roman" w:cs="Times New Roman"/>
                <w:spacing w:val="-57"/>
                <w:sz w:val="12"/>
                <w:szCs w:val="12"/>
                <w:lang w:val="ru-RU"/>
              </w:rPr>
              <w:t xml:space="preserve"> </w:t>
            </w:r>
            <w:r w:rsidRPr="006B75B8">
              <w:rPr>
                <w:rFonts w:ascii="Times New Roman" w:hAnsi="Times New Roman" w:cs="Times New Roman"/>
                <w:sz w:val="12"/>
                <w:szCs w:val="12"/>
                <w:lang w:val="ru-RU"/>
              </w:rPr>
              <w:t>валовый</w:t>
            </w:r>
            <w:r w:rsidR="000435AB">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выброс</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(г/с)</w:t>
            </w:r>
          </w:p>
        </w:tc>
      </w:tr>
      <w:tr w:rsidR="006B75B8" w:rsidRPr="006B75B8" w:rsidTr="000435AB">
        <w:trPr>
          <w:trHeight w:val="70"/>
        </w:trPr>
        <w:tc>
          <w:tcPr>
            <w:tcW w:w="5000" w:type="pct"/>
            <w:gridSpan w:val="5"/>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с.</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Сергиевск</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(ООО</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«СКК»</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м.</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р.</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Сергиевский)</w:t>
            </w:r>
          </w:p>
        </w:tc>
      </w:tr>
      <w:tr w:rsidR="006B75B8" w:rsidRPr="006B75B8" w:rsidTr="000435AB">
        <w:trPr>
          <w:trHeight w:val="70"/>
        </w:trPr>
        <w:tc>
          <w:tcPr>
            <w:tcW w:w="28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1</w:t>
            </w:r>
          </w:p>
        </w:tc>
        <w:tc>
          <w:tcPr>
            <w:tcW w:w="184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Котельная № 1,</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Гарина</w:t>
            </w:r>
            <w:r w:rsidRPr="006B75B8">
              <w:rPr>
                <w:rFonts w:ascii="Times New Roman" w:hAnsi="Times New Roman" w:cs="Times New Roman"/>
                <w:spacing w:val="-4"/>
                <w:sz w:val="12"/>
                <w:szCs w:val="12"/>
              </w:rPr>
              <w:t xml:space="preserve"> </w:t>
            </w:r>
            <w:r w:rsidRPr="006B75B8">
              <w:rPr>
                <w:rFonts w:ascii="Times New Roman" w:hAnsi="Times New Roman" w:cs="Times New Roman"/>
                <w:sz w:val="12"/>
                <w:szCs w:val="12"/>
              </w:rPr>
              <w:t>Михайловского</w:t>
            </w:r>
            <w:r w:rsidRPr="006B75B8">
              <w:rPr>
                <w:rFonts w:ascii="Times New Roman" w:hAnsi="Times New Roman" w:cs="Times New Roman"/>
                <w:spacing w:val="-5"/>
                <w:sz w:val="12"/>
                <w:szCs w:val="12"/>
              </w:rPr>
              <w:t xml:space="preserve"> </w:t>
            </w:r>
            <w:r w:rsidRPr="006B75B8">
              <w:rPr>
                <w:rFonts w:ascii="Times New Roman" w:hAnsi="Times New Roman" w:cs="Times New Roman"/>
                <w:sz w:val="12"/>
                <w:szCs w:val="12"/>
              </w:rPr>
              <w:t>32а</w:t>
            </w: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2</w:t>
            </w:r>
          </w:p>
        </w:tc>
        <w:tc>
          <w:tcPr>
            <w:tcW w:w="184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Котельная № 2,</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Карла</w:t>
            </w:r>
            <w:r w:rsidRPr="006B75B8">
              <w:rPr>
                <w:rFonts w:ascii="Times New Roman" w:hAnsi="Times New Roman" w:cs="Times New Roman"/>
                <w:spacing w:val="-9"/>
                <w:sz w:val="12"/>
                <w:szCs w:val="12"/>
              </w:rPr>
              <w:t xml:space="preserve"> </w:t>
            </w:r>
            <w:r w:rsidRPr="006B75B8">
              <w:rPr>
                <w:rFonts w:ascii="Times New Roman" w:hAnsi="Times New Roman" w:cs="Times New Roman"/>
                <w:sz w:val="12"/>
                <w:szCs w:val="12"/>
              </w:rPr>
              <w:t>Маркса</w:t>
            </w:r>
            <w:r w:rsidRPr="006B75B8">
              <w:rPr>
                <w:rFonts w:ascii="Times New Roman" w:hAnsi="Times New Roman" w:cs="Times New Roman"/>
                <w:spacing w:val="-9"/>
                <w:sz w:val="12"/>
                <w:szCs w:val="12"/>
              </w:rPr>
              <w:t xml:space="preserve"> </w:t>
            </w:r>
            <w:r w:rsidRPr="006B75B8">
              <w:rPr>
                <w:rFonts w:ascii="Times New Roman" w:hAnsi="Times New Roman" w:cs="Times New Roman"/>
                <w:sz w:val="12"/>
                <w:szCs w:val="12"/>
              </w:rPr>
              <w:t>41а</w:t>
            </w: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275"/>
        </w:trPr>
        <w:tc>
          <w:tcPr>
            <w:tcW w:w="28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3</w:t>
            </w:r>
          </w:p>
        </w:tc>
        <w:tc>
          <w:tcPr>
            <w:tcW w:w="184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Котельная ПМК,</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Николая</w:t>
            </w:r>
            <w:r w:rsidRPr="006B75B8">
              <w:rPr>
                <w:rFonts w:ascii="Times New Roman" w:hAnsi="Times New Roman" w:cs="Times New Roman"/>
                <w:spacing w:val="-8"/>
                <w:sz w:val="12"/>
                <w:szCs w:val="12"/>
              </w:rPr>
              <w:t xml:space="preserve"> </w:t>
            </w:r>
            <w:r w:rsidRPr="006B75B8">
              <w:rPr>
                <w:rFonts w:ascii="Times New Roman" w:hAnsi="Times New Roman" w:cs="Times New Roman"/>
                <w:sz w:val="12"/>
                <w:szCs w:val="12"/>
              </w:rPr>
              <w:t>Краснова</w:t>
            </w:r>
            <w:r w:rsidRPr="006B75B8">
              <w:rPr>
                <w:rFonts w:ascii="Times New Roman" w:hAnsi="Times New Roman" w:cs="Times New Roman"/>
                <w:spacing w:val="-7"/>
                <w:sz w:val="12"/>
                <w:szCs w:val="12"/>
              </w:rPr>
              <w:t xml:space="preserve"> </w:t>
            </w:r>
            <w:r w:rsidRPr="006B75B8">
              <w:rPr>
                <w:rFonts w:ascii="Times New Roman" w:hAnsi="Times New Roman" w:cs="Times New Roman"/>
                <w:sz w:val="12"/>
                <w:szCs w:val="12"/>
              </w:rPr>
              <w:t>84</w:t>
            </w: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4</w:t>
            </w:r>
          </w:p>
        </w:tc>
        <w:tc>
          <w:tcPr>
            <w:tcW w:w="184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 котельная</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Ленина</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91б</w:t>
            </w: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5</w:t>
            </w:r>
          </w:p>
        </w:tc>
        <w:tc>
          <w:tcPr>
            <w:tcW w:w="184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 котельная</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Ленина</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93</w:t>
            </w: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6</w:t>
            </w:r>
          </w:p>
        </w:tc>
        <w:tc>
          <w:tcPr>
            <w:tcW w:w="1846" w:type="pct"/>
            <w:vMerge w:val="restart"/>
            <w:vAlign w:val="center"/>
          </w:tcPr>
          <w:p w:rsidR="006B75B8" w:rsidRPr="006B75B8" w:rsidRDefault="006B75B8" w:rsidP="000435AB">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Модульная</w:t>
            </w:r>
            <w:r w:rsidRPr="006B75B8">
              <w:rPr>
                <w:rFonts w:ascii="Times New Roman" w:hAnsi="Times New Roman" w:cs="Times New Roman"/>
                <w:spacing w:val="-4"/>
                <w:sz w:val="12"/>
                <w:szCs w:val="12"/>
                <w:lang w:val="ru-RU"/>
              </w:rPr>
              <w:t xml:space="preserve"> </w:t>
            </w:r>
            <w:r w:rsidRPr="006B75B8">
              <w:rPr>
                <w:rFonts w:ascii="Times New Roman" w:hAnsi="Times New Roman" w:cs="Times New Roman"/>
                <w:sz w:val="12"/>
                <w:szCs w:val="12"/>
                <w:lang w:val="ru-RU"/>
              </w:rPr>
              <w:t>котельная</w:t>
            </w:r>
            <w:r w:rsidRPr="006B75B8">
              <w:rPr>
                <w:rFonts w:ascii="Times New Roman" w:hAnsi="Times New Roman" w:cs="Times New Roman"/>
                <w:spacing w:val="-6"/>
                <w:sz w:val="12"/>
                <w:szCs w:val="12"/>
                <w:lang w:val="ru-RU"/>
              </w:rPr>
              <w:t xml:space="preserve"> </w:t>
            </w:r>
            <w:r w:rsidRPr="006B75B8">
              <w:rPr>
                <w:rFonts w:ascii="Times New Roman" w:hAnsi="Times New Roman" w:cs="Times New Roman"/>
                <w:sz w:val="12"/>
                <w:szCs w:val="12"/>
                <w:lang w:val="ru-RU"/>
              </w:rPr>
              <w:t>ДОУ</w:t>
            </w:r>
            <w:r w:rsidR="000435AB">
              <w:rPr>
                <w:rFonts w:ascii="Times New Roman" w:hAnsi="Times New Roman" w:cs="Times New Roman"/>
                <w:sz w:val="12"/>
                <w:szCs w:val="12"/>
                <w:lang w:val="ru-RU"/>
              </w:rPr>
              <w:t xml:space="preserve"> </w:t>
            </w:r>
            <w:r w:rsidRPr="006B75B8">
              <w:rPr>
                <w:rFonts w:ascii="Times New Roman" w:hAnsi="Times New Roman" w:cs="Times New Roman"/>
                <w:sz w:val="12"/>
                <w:szCs w:val="12"/>
                <w:lang w:val="ru-RU"/>
              </w:rPr>
              <w:t>«Радуга»</w:t>
            </w:r>
            <w:r w:rsidRPr="006B75B8">
              <w:rPr>
                <w:rFonts w:ascii="Times New Roman" w:hAnsi="Times New Roman" w:cs="Times New Roman"/>
                <w:spacing w:val="-3"/>
                <w:sz w:val="12"/>
                <w:szCs w:val="12"/>
                <w:lang w:val="ru-RU"/>
              </w:rPr>
              <w:t xml:space="preserve"> </w:t>
            </w:r>
            <w:r w:rsidRPr="006B75B8">
              <w:rPr>
                <w:rFonts w:ascii="Times New Roman" w:hAnsi="Times New Roman" w:cs="Times New Roman"/>
                <w:sz w:val="12"/>
                <w:szCs w:val="12"/>
                <w:lang w:val="ru-RU"/>
              </w:rPr>
              <w:t>Северная</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70</w:t>
            </w: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7</w:t>
            </w:r>
          </w:p>
        </w:tc>
        <w:tc>
          <w:tcPr>
            <w:tcW w:w="1846" w:type="pct"/>
            <w:vMerge w:val="restart"/>
            <w:vAlign w:val="center"/>
          </w:tcPr>
          <w:p w:rsidR="006B75B8" w:rsidRPr="006B75B8" w:rsidRDefault="006B75B8" w:rsidP="000435AB">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Модульная</w:t>
            </w:r>
            <w:r w:rsidRPr="006B75B8">
              <w:rPr>
                <w:rFonts w:ascii="Times New Roman" w:hAnsi="Times New Roman" w:cs="Times New Roman"/>
                <w:spacing w:val="-6"/>
                <w:sz w:val="12"/>
                <w:szCs w:val="12"/>
                <w:lang w:val="ru-RU"/>
              </w:rPr>
              <w:t xml:space="preserve"> </w:t>
            </w:r>
            <w:r w:rsidRPr="006B75B8">
              <w:rPr>
                <w:rFonts w:ascii="Times New Roman" w:hAnsi="Times New Roman" w:cs="Times New Roman"/>
                <w:sz w:val="12"/>
                <w:szCs w:val="12"/>
                <w:lang w:val="ru-RU"/>
              </w:rPr>
              <w:t>котельная</w:t>
            </w:r>
            <w:r w:rsidRPr="006B75B8">
              <w:rPr>
                <w:rFonts w:ascii="Times New Roman" w:hAnsi="Times New Roman" w:cs="Times New Roman"/>
                <w:spacing w:val="-8"/>
                <w:sz w:val="12"/>
                <w:szCs w:val="12"/>
                <w:lang w:val="ru-RU"/>
              </w:rPr>
              <w:t xml:space="preserve"> </w:t>
            </w:r>
            <w:r w:rsidRPr="006B75B8">
              <w:rPr>
                <w:rFonts w:ascii="Times New Roman" w:hAnsi="Times New Roman" w:cs="Times New Roman"/>
                <w:sz w:val="12"/>
                <w:szCs w:val="12"/>
                <w:lang w:val="ru-RU"/>
              </w:rPr>
              <w:t>ДОУ</w:t>
            </w:r>
            <w:r w:rsidR="000435AB">
              <w:rPr>
                <w:rFonts w:ascii="Times New Roman" w:hAnsi="Times New Roman" w:cs="Times New Roman"/>
                <w:sz w:val="12"/>
                <w:szCs w:val="12"/>
                <w:lang w:val="ru-RU"/>
              </w:rPr>
              <w:t xml:space="preserve"> </w:t>
            </w:r>
            <w:r w:rsidRPr="006B75B8">
              <w:rPr>
                <w:rFonts w:ascii="Times New Roman" w:hAnsi="Times New Roman" w:cs="Times New Roman"/>
                <w:sz w:val="12"/>
                <w:szCs w:val="12"/>
                <w:lang w:val="ru-RU"/>
              </w:rPr>
              <w:t>«Сказка»</w:t>
            </w:r>
            <w:r w:rsidRPr="006B75B8">
              <w:rPr>
                <w:rFonts w:ascii="Times New Roman" w:hAnsi="Times New Roman" w:cs="Times New Roman"/>
                <w:spacing w:val="-4"/>
                <w:sz w:val="12"/>
                <w:szCs w:val="12"/>
                <w:lang w:val="ru-RU"/>
              </w:rPr>
              <w:t xml:space="preserve"> </w:t>
            </w:r>
            <w:r w:rsidRPr="006B75B8">
              <w:rPr>
                <w:rFonts w:ascii="Times New Roman" w:hAnsi="Times New Roman" w:cs="Times New Roman"/>
                <w:sz w:val="12"/>
                <w:szCs w:val="12"/>
                <w:lang w:val="ru-RU"/>
              </w:rPr>
              <w:t>Кооперативная</w:t>
            </w:r>
            <w:r w:rsidRPr="006B75B8">
              <w:rPr>
                <w:rFonts w:ascii="Times New Roman" w:hAnsi="Times New Roman" w:cs="Times New Roman"/>
                <w:spacing w:val="-4"/>
                <w:sz w:val="12"/>
                <w:szCs w:val="12"/>
                <w:lang w:val="ru-RU"/>
              </w:rPr>
              <w:t xml:space="preserve"> </w:t>
            </w:r>
            <w:r w:rsidRPr="006B75B8">
              <w:rPr>
                <w:rFonts w:ascii="Times New Roman" w:hAnsi="Times New Roman" w:cs="Times New Roman"/>
                <w:sz w:val="12"/>
                <w:szCs w:val="12"/>
                <w:lang w:val="ru-RU"/>
              </w:rPr>
              <w:t>13</w:t>
            </w: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8</w:t>
            </w:r>
          </w:p>
        </w:tc>
        <w:tc>
          <w:tcPr>
            <w:tcW w:w="1846" w:type="pct"/>
            <w:vMerge w:val="restar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 котельная РЦ</w:t>
            </w:r>
            <w:r w:rsidRPr="006B75B8">
              <w:rPr>
                <w:rFonts w:ascii="Times New Roman" w:hAnsi="Times New Roman" w:cs="Times New Roman"/>
                <w:spacing w:val="-58"/>
                <w:sz w:val="12"/>
                <w:szCs w:val="12"/>
              </w:rPr>
              <w:t xml:space="preserve"> </w:t>
            </w:r>
            <w:r w:rsidRPr="006B75B8">
              <w:rPr>
                <w:rFonts w:ascii="Times New Roman" w:hAnsi="Times New Roman" w:cs="Times New Roman"/>
                <w:sz w:val="12"/>
                <w:szCs w:val="12"/>
              </w:rPr>
              <w:t>Строителей 7</w:t>
            </w: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tcBorders>
              <w:top w:val="nil"/>
              <w:bottom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tcBorders>
              <w:top w:val="nil"/>
              <w:bottom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tcBorders>
              <w:bottom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restar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9</w:t>
            </w:r>
          </w:p>
        </w:tc>
        <w:tc>
          <w:tcPr>
            <w:tcW w:w="1846" w:type="pct"/>
            <w:vMerge w:val="restar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w:t>
            </w:r>
            <w:r w:rsidRPr="006B75B8">
              <w:rPr>
                <w:rFonts w:ascii="Times New Roman" w:hAnsi="Times New Roman" w:cs="Times New Roman"/>
                <w:spacing w:val="-6"/>
                <w:sz w:val="12"/>
                <w:szCs w:val="12"/>
              </w:rPr>
              <w:t xml:space="preserve"> </w:t>
            </w:r>
            <w:r w:rsidRPr="006B75B8">
              <w:rPr>
                <w:rFonts w:ascii="Times New Roman" w:hAnsi="Times New Roman" w:cs="Times New Roman"/>
                <w:sz w:val="12"/>
                <w:szCs w:val="12"/>
              </w:rPr>
              <w:t>котельная</w:t>
            </w:r>
            <w:r w:rsidRPr="006B75B8">
              <w:rPr>
                <w:rFonts w:ascii="Times New Roman" w:hAnsi="Times New Roman" w:cs="Times New Roman"/>
                <w:spacing w:val="-6"/>
                <w:sz w:val="12"/>
                <w:szCs w:val="12"/>
              </w:rPr>
              <w:t xml:space="preserve"> </w:t>
            </w:r>
            <w:r w:rsidRPr="006B75B8">
              <w:rPr>
                <w:rFonts w:ascii="Times New Roman" w:hAnsi="Times New Roman" w:cs="Times New Roman"/>
                <w:sz w:val="12"/>
                <w:szCs w:val="12"/>
              </w:rPr>
              <w:t>СОШ</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Ленина</w:t>
            </w:r>
            <w:r w:rsidRPr="006B75B8">
              <w:rPr>
                <w:rFonts w:ascii="Times New Roman" w:hAnsi="Times New Roman" w:cs="Times New Roman"/>
                <w:spacing w:val="-2"/>
                <w:sz w:val="12"/>
                <w:szCs w:val="12"/>
              </w:rPr>
              <w:t xml:space="preserve"> </w:t>
            </w:r>
            <w:r w:rsidRPr="006B75B8">
              <w:rPr>
                <w:rFonts w:ascii="Times New Roman" w:hAnsi="Times New Roman" w:cs="Times New Roman"/>
                <w:sz w:val="12"/>
                <w:szCs w:val="12"/>
              </w:rPr>
              <w:t>66</w:t>
            </w:r>
          </w:p>
        </w:tc>
        <w:tc>
          <w:tcPr>
            <w:tcW w:w="1219" w:type="pc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restar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10</w:t>
            </w:r>
          </w:p>
        </w:tc>
        <w:tc>
          <w:tcPr>
            <w:tcW w:w="1846" w:type="pct"/>
            <w:vMerge w:val="restart"/>
            <w:tcBorders>
              <w:top w:val="single" w:sz="4" w:space="0" w:color="auto"/>
            </w:tcBorders>
            <w:vAlign w:val="center"/>
          </w:tcPr>
          <w:p w:rsidR="006B75B8" w:rsidRPr="006B75B8" w:rsidRDefault="006B75B8" w:rsidP="000435AB">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Модульная</w:t>
            </w:r>
            <w:r w:rsidRPr="006B75B8">
              <w:rPr>
                <w:rFonts w:ascii="Times New Roman" w:hAnsi="Times New Roman" w:cs="Times New Roman"/>
                <w:spacing w:val="-4"/>
                <w:sz w:val="12"/>
                <w:szCs w:val="12"/>
                <w:lang w:val="ru-RU"/>
              </w:rPr>
              <w:t xml:space="preserve"> </w:t>
            </w:r>
            <w:r w:rsidRPr="006B75B8">
              <w:rPr>
                <w:rFonts w:ascii="Times New Roman" w:hAnsi="Times New Roman" w:cs="Times New Roman"/>
                <w:sz w:val="12"/>
                <w:szCs w:val="12"/>
                <w:lang w:val="ru-RU"/>
              </w:rPr>
              <w:t>котельная</w:t>
            </w:r>
            <w:r w:rsidRPr="006B75B8">
              <w:rPr>
                <w:rFonts w:ascii="Times New Roman" w:hAnsi="Times New Roman" w:cs="Times New Roman"/>
                <w:spacing w:val="-4"/>
                <w:sz w:val="12"/>
                <w:szCs w:val="12"/>
                <w:lang w:val="ru-RU"/>
              </w:rPr>
              <w:t xml:space="preserve"> </w:t>
            </w:r>
            <w:r w:rsidRPr="006B75B8">
              <w:rPr>
                <w:rFonts w:ascii="Times New Roman" w:hAnsi="Times New Roman" w:cs="Times New Roman"/>
                <w:sz w:val="12"/>
                <w:szCs w:val="12"/>
                <w:lang w:val="ru-RU"/>
              </w:rPr>
              <w:t>СОШ</w:t>
            </w:r>
            <w:r w:rsidR="000435AB">
              <w:rPr>
                <w:rFonts w:ascii="Times New Roman" w:hAnsi="Times New Roman" w:cs="Times New Roman"/>
                <w:sz w:val="12"/>
                <w:szCs w:val="12"/>
                <w:lang w:val="ru-RU"/>
              </w:rPr>
              <w:t xml:space="preserve"> </w:t>
            </w:r>
            <w:r w:rsidRPr="006B75B8">
              <w:rPr>
                <w:rFonts w:ascii="Times New Roman" w:hAnsi="Times New Roman" w:cs="Times New Roman"/>
                <w:sz w:val="12"/>
                <w:szCs w:val="12"/>
                <w:lang w:val="ru-RU"/>
              </w:rPr>
              <w:t>№</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2 Советская</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32а</w:t>
            </w:r>
          </w:p>
        </w:tc>
        <w:tc>
          <w:tcPr>
            <w:tcW w:w="1219" w:type="pc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28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846" w:type="pct"/>
            <w:vMerge/>
            <w:vAlign w:val="center"/>
          </w:tcPr>
          <w:p w:rsidR="006B75B8" w:rsidRPr="006B75B8" w:rsidRDefault="006B75B8"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6B75B8" w:rsidRPr="006B75B8" w:rsidRDefault="006B75B8"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11</w:t>
            </w:r>
          </w:p>
        </w:tc>
        <w:tc>
          <w:tcPr>
            <w:tcW w:w="184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Модульная котельная ВК</w:t>
            </w:r>
            <w:r w:rsidRPr="006B75B8">
              <w:rPr>
                <w:rFonts w:ascii="Times New Roman" w:hAnsi="Times New Roman" w:cs="Times New Roman"/>
                <w:spacing w:val="-58"/>
                <w:sz w:val="12"/>
                <w:szCs w:val="12"/>
                <w:lang w:val="ru-RU"/>
              </w:rPr>
              <w:t xml:space="preserve"> </w:t>
            </w:r>
            <w:r w:rsidRPr="006B75B8">
              <w:rPr>
                <w:rFonts w:ascii="Times New Roman" w:hAnsi="Times New Roman" w:cs="Times New Roman"/>
                <w:sz w:val="12"/>
                <w:szCs w:val="12"/>
                <w:lang w:val="ru-RU"/>
              </w:rPr>
              <w:t>Льва</w:t>
            </w:r>
            <w:r w:rsidRPr="006B75B8">
              <w:rPr>
                <w:rFonts w:ascii="Times New Roman" w:hAnsi="Times New Roman" w:cs="Times New Roman"/>
                <w:spacing w:val="-3"/>
                <w:sz w:val="12"/>
                <w:szCs w:val="12"/>
                <w:lang w:val="ru-RU"/>
              </w:rPr>
              <w:t xml:space="preserve"> </w:t>
            </w:r>
            <w:r w:rsidRPr="006B75B8">
              <w:rPr>
                <w:rFonts w:ascii="Times New Roman" w:hAnsi="Times New Roman" w:cs="Times New Roman"/>
                <w:sz w:val="12"/>
                <w:szCs w:val="12"/>
                <w:lang w:val="ru-RU"/>
              </w:rPr>
              <w:t>Толстого 45</w:t>
            </w: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12</w:t>
            </w:r>
          </w:p>
        </w:tc>
        <w:tc>
          <w:tcPr>
            <w:tcW w:w="184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Модульная</w:t>
            </w:r>
            <w:r w:rsidRPr="006B75B8">
              <w:rPr>
                <w:rFonts w:ascii="Times New Roman" w:hAnsi="Times New Roman" w:cs="Times New Roman"/>
                <w:spacing w:val="-6"/>
                <w:sz w:val="12"/>
                <w:szCs w:val="12"/>
                <w:lang w:val="ru-RU"/>
              </w:rPr>
              <w:t xml:space="preserve"> </w:t>
            </w:r>
            <w:r w:rsidRPr="006B75B8">
              <w:rPr>
                <w:rFonts w:ascii="Times New Roman" w:hAnsi="Times New Roman" w:cs="Times New Roman"/>
                <w:sz w:val="12"/>
                <w:szCs w:val="12"/>
                <w:lang w:val="ru-RU"/>
              </w:rPr>
              <w:t>котельная</w:t>
            </w:r>
            <w:r w:rsidRPr="006B75B8">
              <w:rPr>
                <w:rFonts w:ascii="Times New Roman" w:hAnsi="Times New Roman" w:cs="Times New Roman"/>
                <w:spacing w:val="-8"/>
                <w:sz w:val="12"/>
                <w:szCs w:val="12"/>
                <w:lang w:val="ru-RU"/>
              </w:rPr>
              <w:t xml:space="preserve"> </w:t>
            </w:r>
            <w:r w:rsidRPr="006B75B8">
              <w:rPr>
                <w:rFonts w:ascii="Times New Roman" w:hAnsi="Times New Roman" w:cs="Times New Roman"/>
                <w:sz w:val="12"/>
                <w:szCs w:val="12"/>
                <w:lang w:val="ru-RU"/>
              </w:rPr>
              <w:t>НФС</w:t>
            </w:r>
            <w:r w:rsidRPr="006B75B8">
              <w:rPr>
                <w:rFonts w:ascii="Times New Roman" w:hAnsi="Times New Roman" w:cs="Times New Roman"/>
                <w:spacing w:val="-57"/>
                <w:sz w:val="12"/>
                <w:szCs w:val="12"/>
                <w:lang w:val="ru-RU"/>
              </w:rPr>
              <w:t xml:space="preserve"> </w:t>
            </w:r>
            <w:r w:rsidRPr="006B75B8">
              <w:rPr>
                <w:rFonts w:ascii="Times New Roman" w:hAnsi="Times New Roman" w:cs="Times New Roman"/>
                <w:sz w:val="12"/>
                <w:szCs w:val="12"/>
                <w:lang w:val="ru-RU"/>
              </w:rPr>
              <w:t>Гагарина</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2б</w:t>
            </w: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5000" w:type="pct"/>
            <w:gridSpan w:val="5"/>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с.</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Боровка</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(ООО</w:t>
            </w:r>
            <w:r w:rsidRPr="006B75B8">
              <w:rPr>
                <w:rFonts w:ascii="Times New Roman" w:hAnsi="Times New Roman" w:cs="Times New Roman"/>
                <w:spacing w:val="-3"/>
                <w:sz w:val="12"/>
                <w:szCs w:val="12"/>
                <w:lang w:val="ru-RU"/>
              </w:rPr>
              <w:t xml:space="preserve"> </w:t>
            </w:r>
            <w:r w:rsidRPr="006B75B8">
              <w:rPr>
                <w:rFonts w:ascii="Times New Roman" w:hAnsi="Times New Roman" w:cs="Times New Roman"/>
                <w:sz w:val="12"/>
                <w:szCs w:val="12"/>
                <w:lang w:val="ru-RU"/>
              </w:rPr>
              <w:t>«СКК»</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м.</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р.</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Сергиевский)</w:t>
            </w:r>
          </w:p>
        </w:tc>
      </w:tr>
      <w:tr w:rsidR="000435AB" w:rsidRPr="006B75B8" w:rsidTr="000435AB">
        <w:trPr>
          <w:trHeight w:val="70"/>
        </w:trPr>
        <w:tc>
          <w:tcPr>
            <w:tcW w:w="28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13</w:t>
            </w:r>
          </w:p>
        </w:tc>
        <w:tc>
          <w:tcPr>
            <w:tcW w:w="184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w:t>
            </w:r>
            <w:r w:rsidRPr="006B75B8">
              <w:rPr>
                <w:rFonts w:ascii="Times New Roman" w:hAnsi="Times New Roman" w:cs="Times New Roman"/>
                <w:spacing w:val="-5"/>
                <w:sz w:val="12"/>
                <w:szCs w:val="12"/>
              </w:rPr>
              <w:t xml:space="preserve"> </w:t>
            </w:r>
            <w:r w:rsidRPr="006B75B8">
              <w:rPr>
                <w:rFonts w:ascii="Times New Roman" w:hAnsi="Times New Roman" w:cs="Times New Roman"/>
                <w:sz w:val="12"/>
                <w:szCs w:val="12"/>
              </w:rPr>
              <w:t>котельная</w:t>
            </w:r>
            <w:r w:rsidRPr="006B75B8">
              <w:rPr>
                <w:rFonts w:ascii="Times New Roman" w:hAnsi="Times New Roman" w:cs="Times New Roman"/>
                <w:spacing w:val="-8"/>
                <w:sz w:val="12"/>
                <w:szCs w:val="12"/>
              </w:rPr>
              <w:t xml:space="preserve"> </w:t>
            </w:r>
            <w:r w:rsidRPr="006B75B8">
              <w:rPr>
                <w:rFonts w:ascii="Times New Roman" w:hAnsi="Times New Roman" w:cs="Times New Roman"/>
                <w:sz w:val="12"/>
                <w:szCs w:val="12"/>
              </w:rPr>
              <w:t>ДК</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Юбилейная</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34</w:t>
            </w: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14</w:t>
            </w:r>
          </w:p>
        </w:tc>
        <w:tc>
          <w:tcPr>
            <w:tcW w:w="184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w:t>
            </w:r>
            <w:r w:rsidRPr="006B75B8">
              <w:rPr>
                <w:rFonts w:ascii="Times New Roman" w:hAnsi="Times New Roman" w:cs="Times New Roman"/>
                <w:spacing w:val="-5"/>
                <w:sz w:val="12"/>
                <w:szCs w:val="12"/>
              </w:rPr>
              <w:t xml:space="preserve"> </w:t>
            </w:r>
            <w:r w:rsidRPr="006B75B8">
              <w:rPr>
                <w:rFonts w:ascii="Times New Roman" w:hAnsi="Times New Roman" w:cs="Times New Roman"/>
                <w:sz w:val="12"/>
                <w:szCs w:val="12"/>
              </w:rPr>
              <w:t>котельная</w:t>
            </w:r>
            <w:r w:rsidRPr="006B75B8">
              <w:rPr>
                <w:rFonts w:ascii="Times New Roman" w:hAnsi="Times New Roman" w:cs="Times New Roman"/>
                <w:spacing w:val="-8"/>
                <w:sz w:val="12"/>
                <w:szCs w:val="12"/>
              </w:rPr>
              <w:t xml:space="preserve"> </w:t>
            </w:r>
            <w:r w:rsidRPr="006B75B8">
              <w:rPr>
                <w:rFonts w:ascii="Times New Roman" w:hAnsi="Times New Roman" w:cs="Times New Roman"/>
                <w:sz w:val="12"/>
                <w:szCs w:val="12"/>
              </w:rPr>
              <w:t>ОУ</w:t>
            </w:r>
            <w:r w:rsidRPr="006B75B8">
              <w:rPr>
                <w:rFonts w:ascii="Times New Roman" w:hAnsi="Times New Roman" w:cs="Times New Roman"/>
                <w:spacing w:val="-57"/>
                <w:sz w:val="12"/>
                <w:szCs w:val="12"/>
              </w:rPr>
              <w:t xml:space="preserve"> </w:t>
            </w:r>
            <w:r w:rsidRPr="006B75B8">
              <w:rPr>
                <w:rFonts w:ascii="Times New Roman" w:hAnsi="Times New Roman" w:cs="Times New Roman"/>
                <w:sz w:val="12"/>
                <w:szCs w:val="12"/>
              </w:rPr>
              <w:t>Юбилейная</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5</w:t>
            </w: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6B75B8" w:rsidRPr="006B75B8" w:rsidTr="000435AB">
        <w:trPr>
          <w:trHeight w:val="70"/>
        </w:trPr>
        <w:tc>
          <w:tcPr>
            <w:tcW w:w="5000" w:type="pct"/>
            <w:gridSpan w:val="5"/>
            <w:tcBorders>
              <w:top w:val="single" w:sz="4" w:space="0" w:color="auto"/>
            </w:tcBorders>
            <w:vAlign w:val="center"/>
          </w:tcPr>
          <w:p w:rsidR="006B75B8" w:rsidRPr="006B75B8" w:rsidRDefault="006B75B8" w:rsidP="006B75B8">
            <w:pPr>
              <w:pStyle w:val="aff1"/>
              <w:jc w:val="center"/>
              <w:rPr>
                <w:rFonts w:ascii="Times New Roman" w:hAnsi="Times New Roman" w:cs="Times New Roman"/>
                <w:sz w:val="12"/>
                <w:szCs w:val="12"/>
                <w:lang w:val="ru-RU"/>
              </w:rPr>
            </w:pPr>
            <w:r w:rsidRPr="006B75B8">
              <w:rPr>
                <w:rFonts w:ascii="Times New Roman" w:hAnsi="Times New Roman" w:cs="Times New Roman"/>
                <w:sz w:val="12"/>
                <w:szCs w:val="12"/>
                <w:lang w:val="ru-RU"/>
              </w:rPr>
              <w:t>с.</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Успенка</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(ООО</w:t>
            </w:r>
            <w:r w:rsidRPr="006B75B8">
              <w:rPr>
                <w:rFonts w:ascii="Times New Roman" w:hAnsi="Times New Roman" w:cs="Times New Roman"/>
                <w:spacing w:val="-3"/>
                <w:sz w:val="12"/>
                <w:szCs w:val="12"/>
                <w:lang w:val="ru-RU"/>
              </w:rPr>
              <w:t xml:space="preserve"> </w:t>
            </w:r>
            <w:r w:rsidRPr="006B75B8">
              <w:rPr>
                <w:rFonts w:ascii="Times New Roman" w:hAnsi="Times New Roman" w:cs="Times New Roman"/>
                <w:sz w:val="12"/>
                <w:szCs w:val="12"/>
                <w:lang w:val="ru-RU"/>
              </w:rPr>
              <w:t>«СКК»</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м.</w:t>
            </w:r>
            <w:r w:rsidRPr="006B75B8">
              <w:rPr>
                <w:rFonts w:ascii="Times New Roman" w:hAnsi="Times New Roman" w:cs="Times New Roman"/>
                <w:spacing w:val="-2"/>
                <w:sz w:val="12"/>
                <w:szCs w:val="12"/>
                <w:lang w:val="ru-RU"/>
              </w:rPr>
              <w:t xml:space="preserve"> </w:t>
            </w:r>
            <w:r w:rsidRPr="006B75B8">
              <w:rPr>
                <w:rFonts w:ascii="Times New Roman" w:hAnsi="Times New Roman" w:cs="Times New Roman"/>
                <w:sz w:val="12"/>
                <w:szCs w:val="12"/>
                <w:lang w:val="ru-RU"/>
              </w:rPr>
              <w:t>р.</w:t>
            </w:r>
            <w:r w:rsidRPr="006B75B8">
              <w:rPr>
                <w:rFonts w:ascii="Times New Roman" w:hAnsi="Times New Roman" w:cs="Times New Roman"/>
                <w:spacing w:val="-1"/>
                <w:sz w:val="12"/>
                <w:szCs w:val="12"/>
                <w:lang w:val="ru-RU"/>
              </w:rPr>
              <w:t xml:space="preserve"> </w:t>
            </w:r>
            <w:r w:rsidRPr="006B75B8">
              <w:rPr>
                <w:rFonts w:ascii="Times New Roman" w:hAnsi="Times New Roman" w:cs="Times New Roman"/>
                <w:sz w:val="12"/>
                <w:szCs w:val="12"/>
                <w:lang w:val="ru-RU"/>
              </w:rPr>
              <w:t>Сергиевский)</w:t>
            </w:r>
          </w:p>
        </w:tc>
      </w:tr>
      <w:tr w:rsidR="000435AB" w:rsidRPr="006B75B8" w:rsidTr="000435AB">
        <w:trPr>
          <w:trHeight w:val="70"/>
        </w:trPr>
        <w:tc>
          <w:tcPr>
            <w:tcW w:w="28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15</w:t>
            </w:r>
          </w:p>
        </w:tc>
        <w:tc>
          <w:tcPr>
            <w:tcW w:w="1846" w:type="pct"/>
            <w:vMerge w:val="restar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Модульная котельная СОШ</w:t>
            </w:r>
            <w:r w:rsidRPr="006B75B8">
              <w:rPr>
                <w:rFonts w:ascii="Times New Roman" w:hAnsi="Times New Roman" w:cs="Times New Roman"/>
                <w:spacing w:val="-58"/>
                <w:sz w:val="12"/>
                <w:szCs w:val="12"/>
              </w:rPr>
              <w:t xml:space="preserve"> </w:t>
            </w:r>
            <w:r w:rsidRPr="006B75B8">
              <w:rPr>
                <w:rFonts w:ascii="Times New Roman" w:hAnsi="Times New Roman" w:cs="Times New Roman"/>
                <w:sz w:val="12"/>
                <w:szCs w:val="12"/>
              </w:rPr>
              <w:t>Полевая</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39</w:t>
            </w: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диоксид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Азота</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Углерод</w:t>
            </w:r>
            <w:r w:rsidRPr="006B75B8">
              <w:rPr>
                <w:rFonts w:ascii="Times New Roman" w:hAnsi="Times New Roman" w:cs="Times New Roman"/>
                <w:spacing w:val="-1"/>
                <w:sz w:val="12"/>
                <w:szCs w:val="12"/>
              </w:rPr>
              <w:t xml:space="preserve"> </w:t>
            </w:r>
            <w:r w:rsidRPr="006B75B8">
              <w:rPr>
                <w:rFonts w:ascii="Times New Roman" w:hAnsi="Times New Roman" w:cs="Times New Roman"/>
                <w:sz w:val="12"/>
                <w:szCs w:val="12"/>
              </w:rPr>
              <w:t>оксид</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r w:rsidR="000435AB" w:rsidRPr="006B75B8" w:rsidTr="000435AB">
        <w:trPr>
          <w:trHeight w:val="70"/>
        </w:trPr>
        <w:tc>
          <w:tcPr>
            <w:tcW w:w="28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846" w:type="pct"/>
            <w:vMerge/>
            <w:vAlign w:val="center"/>
          </w:tcPr>
          <w:p w:rsidR="000435AB" w:rsidRPr="006B75B8" w:rsidRDefault="000435AB" w:rsidP="006B75B8">
            <w:pPr>
              <w:pStyle w:val="aff1"/>
              <w:jc w:val="center"/>
              <w:rPr>
                <w:rFonts w:ascii="Times New Roman" w:hAnsi="Times New Roman" w:cs="Times New Roman"/>
                <w:sz w:val="12"/>
                <w:szCs w:val="12"/>
              </w:rPr>
            </w:pPr>
          </w:p>
        </w:tc>
        <w:tc>
          <w:tcPr>
            <w:tcW w:w="1219" w:type="pct"/>
            <w:tcBorders>
              <w:top w:val="single" w:sz="4" w:space="0" w:color="auto"/>
            </w:tcBorders>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Бензапирен</w:t>
            </w:r>
          </w:p>
        </w:tc>
        <w:tc>
          <w:tcPr>
            <w:tcW w:w="703"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c>
          <w:tcPr>
            <w:tcW w:w="946" w:type="pct"/>
            <w:vAlign w:val="center"/>
          </w:tcPr>
          <w:p w:rsidR="000435AB" w:rsidRPr="006B75B8" w:rsidRDefault="000435AB" w:rsidP="006B75B8">
            <w:pPr>
              <w:pStyle w:val="aff1"/>
              <w:jc w:val="center"/>
              <w:rPr>
                <w:rFonts w:ascii="Times New Roman" w:hAnsi="Times New Roman" w:cs="Times New Roman"/>
                <w:sz w:val="12"/>
                <w:szCs w:val="12"/>
              </w:rPr>
            </w:pPr>
            <w:r w:rsidRPr="006B75B8">
              <w:rPr>
                <w:rFonts w:ascii="Times New Roman" w:hAnsi="Times New Roman" w:cs="Times New Roman"/>
                <w:sz w:val="12"/>
                <w:szCs w:val="12"/>
              </w:rPr>
              <w:t>н. д.</w:t>
            </w:r>
          </w:p>
        </w:tc>
      </w:tr>
    </w:tbl>
    <w:p w:rsidR="000435AB" w:rsidRPr="000435AB"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Источниками загрязнения атмосферного воздуха на территории сельского поселения являются сельскохозяйственные, производственные объекты и автотранспорт. В связи с небольшим количеством выбросов загрязняющих веществ в атмосферный воздух, а также благоприятными климатическими условиями для рассеивания примесей, состояние атмосферного воздуха на территории сельского поселения можно оценить как относительно благополучное, а степень загрязнения атмосферы – как низкую.</w:t>
      </w:r>
    </w:p>
    <w:p w:rsidR="000435AB" w:rsidRPr="000435AB"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В зоне влияния выбросов в атмосферу предприятий г. Самары находятся все населенные пункты сельского поселения С</w:t>
      </w:r>
      <w:r>
        <w:rPr>
          <w:rFonts w:ascii="Times New Roman" w:hAnsi="Times New Roman" w:cs="Times New Roman"/>
          <w:sz w:val="12"/>
          <w:szCs w:val="12"/>
        </w:rPr>
        <w:t xml:space="preserve">ергиевск (основные загрязняющие </w:t>
      </w:r>
      <w:r w:rsidRPr="000435AB">
        <w:rPr>
          <w:rFonts w:ascii="Times New Roman" w:hAnsi="Times New Roman" w:cs="Times New Roman"/>
          <w:sz w:val="12"/>
          <w:szCs w:val="12"/>
        </w:rPr>
        <w:t>вещества: пыли различного происхождения, азота диоксид, фенол, фтористый водород, бенз(а)пирен, формальдегид).</w:t>
      </w:r>
    </w:p>
    <w:p w:rsidR="000435AB" w:rsidRPr="000435AB"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В целом состояние атмосферного воздуха в сельском поселении является благоприятным.</w:t>
      </w:r>
    </w:p>
    <w:p w:rsidR="000435AB" w:rsidRPr="000435AB" w:rsidRDefault="000435AB" w:rsidP="000435A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Улучшение </w:t>
      </w:r>
      <w:r w:rsidRPr="000435AB">
        <w:rPr>
          <w:rFonts w:ascii="Times New Roman" w:hAnsi="Times New Roman" w:cs="Times New Roman"/>
          <w:sz w:val="12"/>
          <w:szCs w:val="12"/>
        </w:rPr>
        <w:t>качества</w:t>
      </w:r>
      <w:r>
        <w:rPr>
          <w:rFonts w:ascii="Times New Roman" w:hAnsi="Times New Roman" w:cs="Times New Roman"/>
          <w:sz w:val="12"/>
          <w:szCs w:val="12"/>
        </w:rPr>
        <w:t xml:space="preserve"> </w:t>
      </w:r>
      <w:r w:rsidRPr="000435AB">
        <w:rPr>
          <w:rFonts w:ascii="Times New Roman" w:hAnsi="Times New Roman" w:cs="Times New Roman"/>
          <w:sz w:val="12"/>
          <w:szCs w:val="12"/>
        </w:rPr>
        <w:t>атмосферного</w:t>
      </w:r>
      <w:r w:rsidRPr="000435AB">
        <w:rPr>
          <w:rFonts w:ascii="Times New Roman" w:hAnsi="Times New Roman" w:cs="Times New Roman"/>
          <w:sz w:val="12"/>
          <w:szCs w:val="12"/>
        </w:rPr>
        <w:tab/>
      </w:r>
      <w:r>
        <w:rPr>
          <w:rFonts w:ascii="Times New Roman" w:hAnsi="Times New Roman" w:cs="Times New Roman"/>
          <w:sz w:val="12"/>
          <w:szCs w:val="12"/>
        </w:rPr>
        <w:t xml:space="preserve"> воздуха, согласно </w:t>
      </w:r>
      <w:r w:rsidRPr="000435AB">
        <w:rPr>
          <w:rFonts w:ascii="Times New Roman" w:hAnsi="Times New Roman" w:cs="Times New Roman"/>
          <w:sz w:val="12"/>
          <w:szCs w:val="12"/>
        </w:rPr>
        <w:t>генплану, обеспечивается за счет:</w:t>
      </w:r>
    </w:p>
    <w:p w:rsidR="000435AB" w:rsidRPr="000435AB" w:rsidRDefault="000435AB" w:rsidP="000435A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0435AB">
        <w:rPr>
          <w:rFonts w:ascii="Times New Roman" w:hAnsi="Times New Roman" w:cs="Times New Roman"/>
          <w:sz w:val="12"/>
          <w:szCs w:val="12"/>
        </w:rPr>
        <w:t>Введения модульных котельных, работающих на газовом топливе.</w:t>
      </w:r>
    </w:p>
    <w:p w:rsidR="000435AB" w:rsidRPr="000435AB" w:rsidRDefault="000435AB" w:rsidP="000435A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0435AB">
        <w:rPr>
          <w:rFonts w:ascii="Times New Roman" w:hAnsi="Times New Roman" w:cs="Times New Roman"/>
          <w:sz w:val="12"/>
          <w:szCs w:val="12"/>
        </w:rPr>
        <w:t xml:space="preserve">Сокращения выбросов в атмосферу </w:t>
      </w:r>
      <w:r>
        <w:rPr>
          <w:rFonts w:ascii="Times New Roman" w:hAnsi="Times New Roman" w:cs="Times New Roman"/>
          <w:sz w:val="12"/>
          <w:szCs w:val="12"/>
        </w:rPr>
        <w:t>от неорганизованных источников.</w:t>
      </w:r>
    </w:p>
    <w:p w:rsidR="000435AB" w:rsidRPr="000435AB"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1.12.10</w:t>
      </w:r>
      <w:r w:rsidRPr="000435AB">
        <w:rPr>
          <w:rFonts w:ascii="Times New Roman" w:hAnsi="Times New Roman" w:cs="Times New Roman"/>
          <w:sz w:val="12"/>
          <w:szCs w:val="12"/>
        </w:rPr>
        <w:tab/>
        <w:t>Результаты расчетов средних за год концентраций вредных (загрязняющих) веществ в приземном слое атмосферного воздуха от объектов теплоснабжения</w:t>
      </w:r>
    </w:p>
    <w:p w:rsidR="000435AB" w:rsidRPr="000435AB" w:rsidRDefault="000435AB" w:rsidP="000435A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0435AB" w:rsidRPr="000435AB"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1.12.11</w:t>
      </w:r>
      <w:r w:rsidRPr="000435AB">
        <w:rPr>
          <w:rFonts w:ascii="Times New Roman" w:hAnsi="Times New Roman" w:cs="Times New Roman"/>
          <w:sz w:val="12"/>
          <w:szCs w:val="12"/>
        </w:rPr>
        <w:tab/>
        <w:t>Результаты расчетов максимальных разовых концентраций вредных (загрязняющих) веществ в приземном слое атмосферного воздуха от объектов теплоснабжения</w:t>
      </w:r>
    </w:p>
    <w:p w:rsidR="000435AB" w:rsidRPr="000435AB" w:rsidRDefault="000435AB" w:rsidP="000435A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0435AB" w:rsidRPr="000435AB"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1.12.12</w:t>
      </w:r>
      <w:r w:rsidRPr="000435AB">
        <w:rPr>
          <w:rFonts w:ascii="Times New Roman" w:hAnsi="Times New Roman" w:cs="Times New Roman"/>
          <w:sz w:val="12"/>
          <w:szCs w:val="12"/>
        </w:rPr>
        <w:tab/>
        <w:t>Объема (массы) образования и размещения отходов сжигания топлива</w:t>
      </w:r>
    </w:p>
    <w:p w:rsidR="000435AB" w:rsidRPr="000435AB" w:rsidRDefault="000435AB" w:rsidP="000435A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0435AB" w:rsidRPr="000435AB"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1.12.13</w:t>
      </w:r>
      <w:r w:rsidRPr="000435AB">
        <w:rPr>
          <w:rFonts w:ascii="Times New Roman" w:hAnsi="Times New Roman" w:cs="Times New Roman"/>
          <w:sz w:val="12"/>
          <w:szCs w:val="12"/>
        </w:rPr>
        <w:tab/>
        <w:t>Данные расчетов рассеивания вредных (загрязняющих) веществ от существующих объектов теплоснабжения, представленные на карте-схеме поселения.</w:t>
      </w:r>
    </w:p>
    <w:p w:rsidR="000435AB" w:rsidRPr="000435AB" w:rsidRDefault="000435AB" w:rsidP="000435A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Данные отсутствуют.</w:t>
      </w:r>
    </w:p>
    <w:p w:rsidR="000435AB" w:rsidRPr="000435AB"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Глава 2. Существующее и перспективное потребление тепловой энергии на цели теплоснабжения.</w:t>
      </w:r>
    </w:p>
    <w:p w:rsidR="000435AB" w:rsidRPr="000435AB" w:rsidRDefault="000435AB" w:rsidP="000435A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2.1</w:t>
      </w:r>
      <w:r w:rsidRPr="000435AB">
        <w:rPr>
          <w:rFonts w:ascii="Times New Roman" w:hAnsi="Times New Roman" w:cs="Times New Roman"/>
          <w:sz w:val="12"/>
          <w:szCs w:val="12"/>
        </w:rPr>
        <w:t>Данные базового уровня потребления тепла на цели теплоснабжения</w:t>
      </w:r>
    </w:p>
    <w:p w:rsidR="000435AB" w:rsidRPr="000435AB"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Потребление тепловой энергии в с</w:t>
      </w:r>
      <w:r>
        <w:rPr>
          <w:rFonts w:ascii="Times New Roman" w:hAnsi="Times New Roman" w:cs="Times New Roman"/>
          <w:sz w:val="12"/>
          <w:szCs w:val="12"/>
        </w:rPr>
        <w:t xml:space="preserve">. п. Сергиевск, по данным и ООО </w:t>
      </w:r>
      <w:r w:rsidRPr="000435AB">
        <w:rPr>
          <w:rFonts w:ascii="Times New Roman" w:hAnsi="Times New Roman" w:cs="Times New Roman"/>
          <w:sz w:val="12"/>
          <w:szCs w:val="12"/>
        </w:rPr>
        <w:t>«Сервисная коммунальная компания» представлено в таблице № 74.</w:t>
      </w:r>
    </w:p>
    <w:p w:rsidR="006B75B8" w:rsidRDefault="000435AB" w:rsidP="000435AB">
      <w:pPr>
        <w:spacing w:after="0" w:line="240" w:lineRule="auto"/>
        <w:ind w:firstLine="284"/>
        <w:jc w:val="both"/>
        <w:rPr>
          <w:rFonts w:ascii="Times New Roman" w:hAnsi="Times New Roman" w:cs="Times New Roman"/>
          <w:sz w:val="12"/>
          <w:szCs w:val="12"/>
        </w:rPr>
      </w:pPr>
      <w:r w:rsidRPr="000435AB">
        <w:rPr>
          <w:rFonts w:ascii="Times New Roman" w:hAnsi="Times New Roman" w:cs="Times New Roman"/>
          <w:sz w:val="12"/>
          <w:szCs w:val="12"/>
        </w:rPr>
        <w:t>Таблица № 74 – Потребление тепловой энергии в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92"/>
        <w:gridCol w:w="2131"/>
      </w:tblGrid>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Источники</w:t>
            </w:r>
            <w:r w:rsidRPr="00243D42">
              <w:rPr>
                <w:rFonts w:ascii="Times New Roman" w:hAnsi="Times New Roman" w:cs="Times New Roman"/>
                <w:spacing w:val="-5"/>
                <w:sz w:val="12"/>
                <w:szCs w:val="12"/>
              </w:rPr>
              <w:t xml:space="preserve"> </w:t>
            </w:r>
            <w:r w:rsidRPr="00243D42">
              <w:rPr>
                <w:rFonts w:ascii="Times New Roman" w:hAnsi="Times New Roman" w:cs="Times New Roman"/>
                <w:sz w:val="12"/>
                <w:szCs w:val="12"/>
              </w:rPr>
              <w:t>тепловой</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энергии</w:t>
            </w:r>
          </w:p>
        </w:tc>
        <w:tc>
          <w:tcPr>
            <w:tcW w:w="1416" w:type="pct"/>
            <w:vAlign w:val="center"/>
          </w:tcPr>
          <w:p w:rsidR="000435AB" w:rsidRPr="00243D42" w:rsidRDefault="000435AB"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Расчетная годовая</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выработка</w:t>
            </w:r>
            <w:r w:rsidRPr="00243D42">
              <w:rPr>
                <w:rFonts w:ascii="Times New Roman" w:hAnsi="Times New Roman" w:cs="Times New Roman"/>
                <w:spacing w:val="-9"/>
                <w:sz w:val="12"/>
                <w:szCs w:val="12"/>
                <w:lang w:val="ru-RU"/>
              </w:rPr>
              <w:t xml:space="preserve"> </w:t>
            </w:r>
            <w:r w:rsidRPr="00243D42">
              <w:rPr>
                <w:rFonts w:ascii="Times New Roman" w:hAnsi="Times New Roman" w:cs="Times New Roman"/>
                <w:sz w:val="12"/>
                <w:szCs w:val="12"/>
                <w:lang w:val="ru-RU"/>
              </w:rPr>
              <w:t>ТЭ,</w:t>
            </w:r>
            <w:r w:rsidRPr="00243D42">
              <w:rPr>
                <w:rFonts w:ascii="Times New Roman" w:hAnsi="Times New Roman" w:cs="Times New Roman"/>
                <w:spacing w:val="-8"/>
                <w:sz w:val="12"/>
                <w:szCs w:val="12"/>
                <w:lang w:val="ru-RU"/>
              </w:rPr>
              <w:t xml:space="preserve"> </w:t>
            </w:r>
            <w:r w:rsidRPr="00243D42">
              <w:rPr>
                <w:rFonts w:ascii="Times New Roman" w:hAnsi="Times New Roman" w:cs="Times New Roman"/>
                <w:sz w:val="12"/>
                <w:szCs w:val="12"/>
                <w:lang w:val="ru-RU"/>
              </w:rPr>
              <w:t>Гкал</w:t>
            </w:r>
          </w:p>
        </w:tc>
      </w:tr>
      <w:tr w:rsidR="000435AB" w:rsidRPr="00243D42" w:rsidTr="00243D42">
        <w:trPr>
          <w:trHeight w:val="70"/>
        </w:trPr>
        <w:tc>
          <w:tcPr>
            <w:tcW w:w="5000" w:type="pct"/>
            <w:gridSpan w:val="2"/>
            <w:vAlign w:val="center"/>
          </w:tcPr>
          <w:p w:rsidR="000435AB" w:rsidRPr="00243D42" w:rsidRDefault="000435AB"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Сергиевск,</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котельные</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ООО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«СКК»:</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Котельная</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1</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7592</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Котельная</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2</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6999</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Котельная</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ПМК</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4760</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Модульная</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котельная</w:t>
            </w:r>
            <w:r w:rsidRPr="00243D42">
              <w:rPr>
                <w:rFonts w:ascii="Times New Roman" w:hAnsi="Times New Roman" w:cs="Times New Roman"/>
                <w:spacing w:val="-5"/>
                <w:sz w:val="12"/>
                <w:szCs w:val="12"/>
                <w:lang w:val="ru-RU"/>
              </w:rPr>
              <w:t xml:space="preserve"> </w:t>
            </w:r>
            <w:r w:rsidRPr="00243D42">
              <w:rPr>
                <w:rFonts w:ascii="Times New Roman" w:hAnsi="Times New Roman" w:cs="Times New Roman"/>
                <w:sz w:val="12"/>
                <w:szCs w:val="12"/>
                <w:lang w:val="ru-RU"/>
              </w:rPr>
              <w:t>ж.</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д.</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Ленина</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91б</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7903</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Модульная</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котельная</w:t>
            </w:r>
            <w:r w:rsidRPr="00243D42">
              <w:rPr>
                <w:rFonts w:ascii="Times New Roman" w:hAnsi="Times New Roman" w:cs="Times New Roman"/>
                <w:spacing w:val="-5"/>
                <w:sz w:val="12"/>
                <w:szCs w:val="12"/>
                <w:lang w:val="ru-RU"/>
              </w:rPr>
              <w:t xml:space="preserve"> </w:t>
            </w:r>
            <w:r w:rsidRPr="00243D42">
              <w:rPr>
                <w:rFonts w:ascii="Times New Roman" w:hAnsi="Times New Roman" w:cs="Times New Roman"/>
                <w:sz w:val="12"/>
                <w:szCs w:val="12"/>
                <w:lang w:val="ru-RU"/>
              </w:rPr>
              <w:t>ж.</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д.</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Ленина</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93</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3636</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ДОУ</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«Радуга»</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Северная-70</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160</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ДОУ</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«Сказка»</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Коммунальная-13</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428</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РЦ</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Строителей-7</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348</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СОШ</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Ленина-66</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743</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СОШ</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2</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Советская-32а</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527</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ВК Льва</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Толстого-45</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414</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НФС</w:t>
            </w:r>
            <w:r w:rsidRPr="00243D42">
              <w:rPr>
                <w:rFonts w:ascii="Times New Roman" w:hAnsi="Times New Roman" w:cs="Times New Roman"/>
                <w:spacing w:val="-4"/>
                <w:sz w:val="12"/>
                <w:szCs w:val="12"/>
              </w:rPr>
              <w:t xml:space="preserve"> </w:t>
            </w:r>
            <w:r w:rsidRPr="00243D42">
              <w:rPr>
                <w:rFonts w:ascii="Times New Roman" w:hAnsi="Times New Roman" w:cs="Times New Roman"/>
                <w:sz w:val="12"/>
                <w:szCs w:val="12"/>
              </w:rPr>
              <w:t>Гагарина-2б</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809</w:t>
            </w:r>
          </w:p>
        </w:tc>
      </w:tr>
      <w:tr w:rsidR="000435AB" w:rsidRPr="00243D42" w:rsidTr="00243D42">
        <w:trPr>
          <w:trHeight w:val="70"/>
        </w:trPr>
        <w:tc>
          <w:tcPr>
            <w:tcW w:w="5000" w:type="pct"/>
            <w:gridSpan w:val="2"/>
            <w:vAlign w:val="center"/>
          </w:tcPr>
          <w:p w:rsidR="000435AB" w:rsidRPr="00243D42" w:rsidRDefault="000435AB"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Успенка,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котельные</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ООО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«СКК»:</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СОШ</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Полевая-39</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75</w:t>
            </w:r>
          </w:p>
        </w:tc>
      </w:tr>
      <w:tr w:rsidR="000435AB" w:rsidRPr="00243D42" w:rsidTr="00243D42">
        <w:trPr>
          <w:trHeight w:val="70"/>
        </w:trPr>
        <w:tc>
          <w:tcPr>
            <w:tcW w:w="5000" w:type="pct"/>
            <w:gridSpan w:val="2"/>
            <w:vAlign w:val="center"/>
          </w:tcPr>
          <w:p w:rsidR="000435AB" w:rsidRPr="00243D42" w:rsidRDefault="000435AB"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Боровка,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котельные ООО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«СКК»:</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ДК</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Юбилейная-34</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259</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МК</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ОУ</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Юбилейная-5</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165</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ИТОГО</w:t>
            </w:r>
            <w:r w:rsidRPr="00243D42">
              <w:rPr>
                <w:rFonts w:ascii="Times New Roman" w:hAnsi="Times New Roman" w:cs="Times New Roman"/>
                <w:spacing w:val="-4"/>
                <w:sz w:val="12"/>
                <w:szCs w:val="12"/>
              </w:rPr>
              <w:t xml:space="preserve"> </w:t>
            </w:r>
            <w:r w:rsidRPr="00243D42">
              <w:rPr>
                <w:rFonts w:ascii="Times New Roman" w:hAnsi="Times New Roman" w:cs="Times New Roman"/>
                <w:sz w:val="12"/>
                <w:szCs w:val="12"/>
              </w:rPr>
              <w:t>по</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сельскому</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поселению</w:t>
            </w:r>
          </w:p>
        </w:tc>
        <w:tc>
          <w:tcPr>
            <w:tcW w:w="1416" w:type="pct"/>
            <w:vAlign w:val="center"/>
          </w:tcPr>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34 821</w:t>
            </w:r>
          </w:p>
        </w:tc>
      </w:tr>
      <w:tr w:rsidR="000435AB" w:rsidRPr="00243D42" w:rsidTr="00243D42">
        <w:trPr>
          <w:trHeight w:val="70"/>
        </w:trPr>
        <w:tc>
          <w:tcPr>
            <w:tcW w:w="5000" w:type="pct"/>
            <w:gridSpan w:val="2"/>
            <w:vAlign w:val="center"/>
          </w:tcPr>
          <w:p w:rsidR="000435AB" w:rsidRPr="00243D42" w:rsidRDefault="000435AB"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Индивидуальное</w:t>
            </w:r>
            <w:r w:rsidRPr="00243D42">
              <w:rPr>
                <w:rFonts w:ascii="Times New Roman" w:hAnsi="Times New Roman" w:cs="Times New Roman"/>
                <w:spacing w:val="-4"/>
                <w:sz w:val="12"/>
                <w:szCs w:val="12"/>
                <w:lang w:val="ru-RU"/>
              </w:rPr>
              <w:t xml:space="preserve"> </w:t>
            </w:r>
            <w:r w:rsidRPr="00243D42">
              <w:rPr>
                <w:rFonts w:ascii="Times New Roman" w:hAnsi="Times New Roman" w:cs="Times New Roman"/>
                <w:sz w:val="12"/>
                <w:szCs w:val="12"/>
                <w:lang w:val="ru-RU"/>
              </w:rPr>
              <w:t>теплоснабжение на</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территории</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п.</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Сергиевск</w:t>
            </w:r>
          </w:p>
        </w:tc>
      </w:tr>
      <w:tr w:rsidR="000435AB" w:rsidRPr="00243D42" w:rsidTr="00243D42">
        <w:trPr>
          <w:trHeight w:val="70"/>
        </w:trPr>
        <w:tc>
          <w:tcPr>
            <w:tcW w:w="3584" w:type="pct"/>
            <w:vAlign w:val="center"/>
          </w:tcPr>
          <w:p w:rsidR="000435AB" w:rsidRPr="00243D42" w:rsidRDefault="000435AB"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Индивидуальные источники тепловой энергии (БГК)</w:t>
            </w:r>
            <w:r w:rsidRPr="00243D42">
              <w:rPr>
                <w:rFonts w:ascii="Times New Roman" w:hAnsi="Times New Roman" w:cs="Times New Roman"/>
                <w:spacing w:val="-57"/>
                <w:sz w:val="12"/>
                <w:szCs w:val="12"/>
                <w:lang w:val="ru-RU"/>
              </w:rPr>
              <w:t xml:space="preserve"> </w:t>
            </w:r>
            <w:r w:rsidRPr="00243D42">
              <w:rPr>
                <w:rFonts w:ascii="Times New Roman" w:hAnsi="Times New Roman" w:cs="Times New Roman"/>
                <w:sz w:val="12"/>
                <w:szCs w:val="12"/>
                <w:lang w:val="ru-RU"/>
              </w:rPr>
              <w:t>жилых</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и</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общественных</w:t>
            </w:r>
            <w:r w:rsidRPr="00243D42">
              <w:rPr>
                <w:rFonts w:ascii="Times New Roman" w:hAnsi="Times New Roman" w:cs="Times New Roman"/>
                <w:spacing w:val="-4"/>
                <w:sz w:val="12"/>
                <w:szCs w:val="12"/>
                <w:lang w:val="ru-RU"/>
              </w:rPr>
              <w:t xml:space="preserve"> </w:t>
            </w:r>
            <w:r w:rsidRPr="00243D42">
              <w:rPr>
                <w:rFonts w:ascii="Times New Roman" w:hAnsi="Times New Roman" w:cs="Times New Roman"/>
                <w:sz w:val="12"/>
                <w:szCs w:val="12"/>
                <w:lang w:val="ru-RU"/>
              </w:rPr>
              <w:t>зданий,</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не</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подключенных</w:t>
            </w:r>
            <w:r w:rsidRPr="00243D42">
              <w:rPr>
                <w:rFonts w:ascii="Times New Roman" w:hAnsi="Times New Roman" w:cs="Times New Roman"/>
                <w:spacing w:val="-2"/>
                <w:sz w:val="12"/>
                <w:szCs w:val="12"/>
                <w:lang w:val="ru-RU"/>
              </w:rPr>
              <w:t xml:space="preserve"> </w:t>
            </w:r>
            <w:r w:rsidR="00243D42">
              <w:rPr>
                <w:rFonts w:ascii="Times New Roman" w:hAnsi="Times New Roman" w:cs="Times New Roman"/>
                <w:sz w:val="12"/>
                <w:szCs w:val="12"/>
                <w:lang w:val="ru-RU"/>
              </w:rPr>
              <w:t xml:space="preserve">к </w:t>
            </w:r>
            <w:r w:rsidRPr="00243D42">
              <w:rPr>
                <w:rFonts w:ascii="Times New Roman" w:hAnsi="Times New Roman" w:cs="Times New Roman"/>
                <w:sz w:val="12"/>
                <w:szCs w:val="12"/>
                <w:lang w:val="ru-RU"/>
              </w:rPr>
              <w:t>котельным,</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ориентировочно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116,335</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тыс.</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м</w:t>
            </w:r>
            <w:r w:rsidRPr="00243D42">
              <w:rPr>
                <w:rFonts w:ascii="Times New Roman" w:hAnsi="Times New Roman" w:cs="Times New Roman"/>
                <w:sz w:val="12"/>
                <w:szCs w:val="12"/>
                <w:vertAlign w:val="superscript"/>
                <w:lang w:val="ru-RU"/>
              </w:rPr>
              <w:t>2</w:t>
            </w:r>
          </w:p>
        </w:tc>
        <w:tc>
          <w:tcPr>
            <w:tcW w:w="1416" w:type="pct"/>
            <w:vAlign w:val="center"/>
          </w:tcPr>
          <w:p w:rsidR="000435AB" w:rsidRPr="00243D42" w:rsidRDefault="000435AB" w:rsidP="00243D42">
            <w:pPr>
              <w:pStyle w:val="aff1"/>
              <w:jc w:val="center"/>
              <w:rPr>
                <w:rFonts w:ascii="Times New Roman" w:hAnsi="Times New Roman" w:cs="Times New Roman"/>
                <w:sz w:val="12"/>
                <w:szCs w:val="12"/>
                <w:lang w:val="ru-RU"/>
              </w:rPr>
            </w:pPr>
          </w:p>
          <w:p w:rsidR="000435AB" w:rsidRPr="00243D42" w:rsidRDefault="000435AB"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109 415,04</w:t>
            </w:r>
          </w:p>
        </w:tc>
      </w:tr>
    </w:tbl>
    <w:p w:rsidR="00243D42" w:rsidRPr="00243D42" w:rsidRDefault="00243D42" w:rsidP="00243D42">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2.2</w:t>
      </w:r>
      <w:r w:rsidRPr="00243D42">
        <w:rPr>
          <w:rFonts w:ascii="Times New Roman" w:hAnsi="Times New Roman" w:cs="Times New Roman"/>
          <w:sz w:val="12"/>
          <w:szCs w:val="12"/>
        </w:rPr>
        <w:t>Прогнозы приростов площадей строительных фондов на каждом этапе развития сельского поселения, сгруппированные по расчетным элементам территориального деления, по зонам действия источников тепловой энергии, с разделением объектов строительства на: индивидуальные жилые дома, многоквартирные жилые дома, общественные здания и производственные здания промышленных предприятий</w:t>
      </w:r>
    </w:p>
    <w:p w:rsidR="00243D42" w:rsidRPr="00243D42" w:rsidRDefault="00243D42" w:rsidP="00243D42">
      <w:pPr>
        <w:spacing w:after="0" w:line="240" w:lineRule="auto"/>
        <w:ind w:firstLine="284"/>
        <w:jc w:val="both"/>
        <w:rPr>
          <w:rFonts w:ascii="Times New Roman" w:hAnsi="Times New Roman" w:cs="Times New Roman"/>
          <w:sz w:val="12"/>
          <w:szCs w:val="12"/>
        </w:rPr>
      </w:pPr>
      <w:r w:rsidRPr="00243D42">
        <w:rPr>
          <w:rFonts w:ascii="Times New Roman" w:hAnsi="Times New Roman" w:cs="Times New Roman"/>
          <w:sz w:val="12"/>
          <w:szCs w:val="12"/>
        </w:rPr>
        <w:t>Согласно Градостроительному кодексу, основным документом, определяющим территориальное развитие сельского поселения Сергиевск, является</w:t>
      </w:r>
      <w:r>
        <w:rPr>
          <w:rFonts w:ascii="Times New Roman" w:hAnsi="Times New Roman" w:cs="Times New Roman"/>
          <w:sz w:val="12"/>
          <w:szCs w:val="12"/>
        </w:rPr>
        <w:t xml:space="preserve"> его Генеральный план.</w:t>
      </w:r>
    </w:p>
    <w:p w:rsidR="00243D42" w:rsidRPr="00243D42" w:rsidRDefault="00243D42" w:rsidP="00243D42">
      <w:pPr>
        <w:spacing w:after="0" w:line="240" w:lineRule="auto"/>
        <w:ind w:firstLine="284"/>
        <w:jc w:val="both"/>
        <w:rPr>
          <w:rFonts w:ascii="Times New Roman" w:hAnsi="Times New Roman" w:cs="Times New Roman"/>
          <w:sz w:val="12"/>
          <w:szCs w:val="12"/>
        </w:rPr>
      </w:pPr>
      <w:r w:rsidRPr="00243D42">
        <w:rPr>
          <w:rFonts w:ascii="Times New Roman" w:hAnsi="Times New Roman" w:cs="Times New Roman"/>
          <w:sz w:val="12"/>
          <w:szCs w:val="12"/>
        </w:rPr>
        <w:t>Положение о территориальном планировании, с внесенными изменениями в 2019 году, разработано на территории населенных пунктов с. п. Сергиевск в границах черты проектирования на период до 2033 года.</w:t>
      </w:r>
    </w:p>
    <w:p w:rsidR="00243D42" w:rsidRPr="00243D42" w:rsidRDefault="00243D42" w:rsidP="00243D42">
      <w:pPr>
        <w:spacing w:after="0" w:line="240" w:lineRule="auto"/>
        <w:ind w:firstLine="284"/>
        <w:jc w:val="both"/>
        <w:rPr>
          <w:rFonts w:ascii="Times New Roman" w:hAnsi="Times New Roman" w:cs="Times New Roman"/>
          <w:sz w:val="12"/>
          <w:szCs w:val="12"/>
        </w:rPr>
      </w:pPr>
      <w:r w:rsidRPr="00243D42">
        <w:rPr>
          <w:rFonts w:ascii="Times New Roman" w:hAnsi="Times New Roman" w:cs="Times New Roman"/>
          <w:sz w:val="12"/>
          <w:szCs w:val="12"/>
        </w:rPr>
        <w:t>Перспективные площадки под развитие сельского поселения Сергиевск определялись с учётом природных и техногенных факторов, сдерживающих развитие территории, а также с соблюдением санитарно-гигиенических условий проживания населения.</w:t>
      </w:r>
    </w:p>
    <w:p w:rsidR="00243D42" w:rsidRPr="00243D42" w:rsidRDefault="00243D42" w:rsidP="00243D42">
      <w:pPr>
        <w:spacing w:after="0" w:line="240" w:lineRule="auto"/>
        <w:ind w:firstLine="284"/>
        <w:jc w:val="both"/>
        <w:rPr>
          <w:rFonts w:ascii="Times New Roman" w:hAnsi="Times New Roman" w:cs="Times New Roman"/>
          <w:sz w:val="12"/>
          <w:szCs w:val="12"/>
        </w:rPr>
      </w:pPr>
      <w:r w:rsidRPr="00243D42">
        <w:rPr>
          <w:rFonts w:ascii="Times New Roman" w:hAnsi="Times New Roman" w:cs="Times New Roman"/>
          <w:sz w:val="12"/>
          <w:szCs w:val="12"/>
        </w:rPr>
        <w:lastRenderedPageBreak/>
        <w:t>При разработке архитектурно-планировочной организации территории с. п. Сергиевск была учтена существующая планир</w:t>
      </w:r>
      <w:r>
        <w:rPr>
          <w:rFonts w:ascii="Times New Roman" w:hAnsi="Times New Roman" w:cs="Times New Roman"/>
          <w:sz w:val="12"/>
          <w:szCs w:val="12"/>
        </w:rPr>
        <w:t xml:space="preserve">овочная структура, заложенная в </w:t>
      </w:r>
      <w:r w:rsidRPr="00243D42">
        <w:rPr>
          <w:rFonts w:ascii="Times New Roman" w:hAnsi="Times New Roman" w:cs="Times New Roman"/>
          <w:sz w:val="12"/>
          <w:szCs w:val="12"/>
        </w:rPr>
        <w:t>«Генеральном плане сельского поселения Сергиевск» с изменениями, утвержденными в 2019 году, а также проектные предложения по развитию поселения, предусмотренные в СТП Самарской области.</w:t>
      </w:r>
    </w:p>
    <w:p w:rsidR="00243D42" w:rsidRPr="00243D42" w:rsidRDefault="00243D42" w:rsidP="00243D42">
      <w:pPr>
        <w:spacing w:after="0" w:line="240" w:lineRule="auto"/>
        <w:ind w:firstLine="284"/>
        <w:jc w:val="both"/>
        <w:rPr>
          <w:rFonts w:ascii="Times New Roman" w:hAnsi="Times New Roman" w:cs="Times New Roman"/>
          <w:sz w:val="12"/>
          <w:szCs w:val="12"/>
        </w:rPr>
      </w:pPr>
      <w:r w:rsidRPr="00243D42">
        <w:rPr>
          <w:rFonts w:ascii="Times New Roman" w:hAnsi="Times New Roman" w:cs="Times New Roman"/>
          <w:sz w:val="12"/>
          <w:szCs w:val="12"/>
        </w:rPr>
        <w:t>Развитие жилой зоны Планируемые объекты жилищного фонда</w:t>
      </w:r>
    </w:p>
    <w:p w:rsidR="00243D42" w:rsidRPr="00243D42" w:rsidRDefault="00243D42" w:rsidP="00243D42">
      <w:pPr>
        <w:spacing w:after="0" w:line="240" w:lineRule="auto"/>
        <w:ind w:firstLine="284"/>
        <w:jc w:val="both"/>
        <w:rPr>
          <w:rFonts w:ascii="Times New Roman" w:hAnsi="Times New Roman" w:cs="Times New Roman"/>
          <w:sz w:val="12"/>
          <w:szCs w:val="12"/>
        </w:rPr>
      </w:pPr>
      <w:r w:rsidRPr="00243D42">
        <w:rPr>
          <w:rFonts w:ascii="Times New Roman" w:hAnsi="Times New Roman" w:cs="Times New Roman"/>
          <w:sz w:val="12"/>
          <w:szCs w:val="12"/>
        </w:rPr>
        <w:t>Характеристика планируемых объектов жилищного фонда с. п. Сергиевск представлена в таблице № 75.</w:t>
      </w:r>
    </w:p>
    <w:p w:rsidR="000435AB" w:rsidRDefault="00243D42" w:rsidP="00243D42">
      <w:pPr>
        <w:spacing w:after="0" w:line="240" w:lineRule="auto"/>
        <w:ind w:firstLine="284"/>
        <w:jc w:val="both"/>
        <w:rPr>
          <w:rFonts w:ascii="Times New Roman" w:hAnsi="Times New Roman" w:cs="Times New Roman"/>
          <w:sz w:val="12"/>
          <w:szCs w:val="12"/>
        </w:rPr>
      </w:pPr>
      <w:r w:rsidRPr="00243D42">
        <w:rPr>
          <w:rFonts w:ascii="Times New Roman" w:hAnsi="Times New Roman" w:cs="Times New Roman"/>
          <w:sz w:val="12"/>
          <w:szCs w:val="12"/>
        </w:rPr>
        <w:t>Таблица № 75 – Характеристика планируемых объектов жилищного фонда с. п. Сергиевск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31"/>
        <w:gridCol w:w="1685"/>
        <w:gridCol w:w="1064"/>
        <w:gridCol w:w="1074"/>
        <w:gridCol w:w="969"/>
      </w:tblGrid>
      <w:tr w:rsidR="00243D42" w:rsidRPr="00243D42" w:rsidTr="00243D42">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Наименование</w:t>
            </w:r>
            <w:r w:rsidRPr="00243D42">
              <w:rPr>
                <w:rFonts w:ascii="Times New Roman" w:hAnsi="Times New Roman" w:cs="Times New Roman"/>
                <w:spacing w:val="-15"/>
                <w:sz w:val="12"/>
                <w:szCs w:val="12"/>
              </w:rPr>
              <w:t xml:space="preserve"> </w:t>
            </w:r>
            <w:r w:rsidRPr="00243D42">
              <w:rPr>
                <w:rFonts w:ascii="Times New Roman" w:hAnsi="Times New Roman" w:cs="Times New Roman"/>
                <w:sz w:val="12"/>
                <w:szCs w:val="12"/>
              </w:rPr>
              <w:t>и</w:t>
            </w:r>
            <w:r w:rsidRPr="00243D42">
              <w:rPr>
                <w:rFonts w:ascii="Times New Roman" w:hAnsi="Times New Roman" w:cs="Times New Roman"/>
                <w:spacing w:val="-57"/>
                <w:sz w:val="12"/>
                <w:szCs w:val="12"/>
              </w:rPr>
              <w:t xml:space="preserve"> </w:t>
            </w:r>
            <w:r w:rsidRPr="00243D42">
              <w:rPr>
                <w:rFonts w:ascii="Times New Roman" w:hAnsi="Times New Roman" w:cs="Times New Roman"/>
                <w:sz w:val="12"/>
                <w:szCs w:val="12"/>
              </w:rPr>
              <w:t>количество</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объектов</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Адрес</w:t>
            </w:r>
            <w:r w:rsidRPr="00243D42">
              <w:rPr>
                <w:rFonts w:ascii="Times New Roman" w:hAnsi="Times New Roman" w:cs="Times New Roman"/>
                <w:spacing w:val="-4"/>
                <w:sz w:val="12"/>
                <w:szCs w:val="12"/>
              </w:rPr>
              <w:t xml:space="preserve"> </w:t>
            </w:r>
            <w:r w:rsidRPr="00243D42">
              <w:rPr>
                <w:rFonts w:ascii="Times New Roman" w:hAnsi="Times New Roman" w:cs="Times New Roman"/>
                <w:sz w:val="12"/>
                <w:szCs w:val="12"/>
              </w:rPr>
              <w:t>объекта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Площадь</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территории,</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га</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Расчетная</w:t>
            </w:r>
            <w:r>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rPr>
              <w:t>численность</w:t>
            </w:r>
            <w:r w:rsidRPr="00243D42">
              <w:rPr>
                <w:rFonts w:ascii="Times New Roman" w:hAnsi="Times New Roman" w:cs="Times New Roman"/>
                <w:spacing w:val="-58"/>
                <w:sz w:val="12"/>
                <w:szCs w:val="12"/>
              </w:rPr>
              <w:t xml:space="preserve"> </w:t>
            </w:r>
            <w:r w:rsidRPr="00243D42">
              <w:rPr>
                <w:rFonts w:ascii="Times New Roman" w:hAnsi="Times New Roman" w:cs="Times New Roman"/>
                <w:sz w:val="12"/>
                <w:szCs w:val="12"/>
              </w:rPr>
              <w:t>жильцов,</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чел</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Площадь</w:t>
            </w:r>
            <w:r w:rsidRPr="00243D42">
              <w:rPr>
                <w:rFonts w:ascii="Times New Roman" w:hAnsi="Times New Roman" w:cs="Times New Roman"/>
                <w:spacing w:val="-57"/>
                <w:sz w:val="12"/>
                <w:szCs w:val="12"/>
              </w:rPr>
              <w:t xml:space="preserve"> </w:t>
            </w:r>
            <w:r w:rsidRPr="00243D42">
              <w:rPr>
                <w:rFonts w:ascii="Times New Roman" w:hAnsi="Times New Roman" w:cs="Times New Roman"/>
                <w:sz w:val="12"/>
                <w:szCs w:val="12"/>
              </w:rPr>
              <w:t>жилого</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фонда,</w:t>
            </w:r>
            <w:r w:rsidRPr="00243D42">
              <w:rPr>
                <w:rFonts w:ascii="Times New Roman" w:hAnsi="Times New Roman" w:cs="Times New Roman"/>
                <w:spacing w:val="-13"/>
                <w:sz w:val="12"/>
                <w:szCs w:val="12"/>
              </w:rPr>
              <w:t xml:space="preserve"> </w:t>
            </w:r>
            <w:r w:rsidRPr="00243D42">
              <w:rPr>
                <w:rFonts w:ascii="Times New Roman" w:hAnsi="Times New Roman" w:cs="Times New Roman"/>
                <w:sz w:val="12"/>
                <w:szCs w:val="12"/>
              </w:rPr>
              <w:t>м</w:t>
            </w:r>
            <w:r w:rsidRPr="00243D42">
              <w:rPr>
                <w:rFonts w:ascii="Times New Roman" w:hAnsi="Times New Roman" w:cs="Times New Roman"/>
                <w:sz w:val="12"/>
                <w:szCs w:val="12"/>
                <w:vertAlign w:val="superscript"/>
              </w:rPr>
              <w:t>2</w:t>
            </w:r>
          </w:p>
        </w:tc>
      </w:tr>
      <w:tr w:rsidR="00243D42" w:rsidRPr="00243D42" w:rsidTr="00243D42">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село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Сергиевск</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существующей</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застройке</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 2023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двухэтажных</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ж.</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дома</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на</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ул.</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Лесной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0,862</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192</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4800</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трехэтажных</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ж.</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дома</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на</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ул.</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Лесной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1,41</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192</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4800</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двухэтажных</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ж.</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домов</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на</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ул.</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Н.</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Краснова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1,47</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336</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8400</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6</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трехэтажных</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ж.</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домов</w:t>
            </w:r>
          </w:p>
        </w:tc>
        <w:tc>
          <w:tcPr>
            <w:tcW w:w="1120" w:type="pct"/>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 северной ч. села, к</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западу</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от</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произв.</w:t>
            </w:r>
            <w:r w:rsidRPr="00243D42">
              <w:rPr>
                <w:rFonts w:ascii="Times New Roman" w:hAnsi="Times New Roman" w:cs="Times New Roman"/>
                <w:spacing w:val="-4"/>
                <w:sz w:val="12"/>
                <w:szCs w:val="12"/>
                <w:lang w:val="ru-RU"/>
              </w:rPr>
              <w:t xml:space="preserve"> </w:t>
            </w:r>
            <w:r w:rsidRPr="00243D42">
              <w:rPr>
                <w:rFonts w:ascii="Times New Roman" w:hAnsi="Times New Roman" w:cs="Times New Roman"/>
                <w:sz w:val="12"/>
                <w:szCs w:val="12"/>
                <w:lang w:val="ru-RU"/>
              </w:rPr>
              <w:t>зоны</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2,91</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576</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14400</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33 квартиры в</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малоэтажных</w:t>
            </w:r>
            <w:r w:rsidRPr="00243D42">
              <w:rPr>
                <w:rFonts w:ascii="Times New Roman" w:hAnsi="Times New Roman" w:cs="Times New Roman"/>
                <w:spacing w:val="-15"/>
                <w:sz w:val="12"/>
                <w:szCs w:val="12"/>
              </w:rPr>
              <w:t xml:space="preserve"> </w:t>
            </w:r>
            <w:r w:rsidRPr="00243D42">
              <w:rPr>
                <w:rFonts w:ascii="Times New Roman" w:hAnsi="Times New Roman" w:cs="Times New Roman"/>
                <w:sz w:val="12"/>
                <w:szCs w:val="12"/>
              </w:rPr>
              <w:t>домах</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lang w:val="ru-RU"/>
              </w:rPr>
              <w:t>в южной части села по</w:t>
            </w:r>
            <w:r w:rsidRPr="00243D42">
              <w:rPr>
                <w:rFonts w:ascii="Times New Roman" w:hAnsi="Times New Roman" w:cs="Times New Roman"/>
                <w:spacing w:val="-58"/>
                <w:sz w:val="12"/>
                <w:szCs w:val="12"/>
                <w:lang w:val="ru-RU"/>
              </w:rPr>
              <w:t xml:space="preserve"> </w:t>
            </w:r>
            <w:r w:rsidRPr="00243D42">
              <w:rPr>
                <w:rFonts w:ascii="Times New Roman" w:hAnsi="Times New Roman" w:cs="Times New Roman"/>
                <w:sz w:val="12"/>
                <w:szCs w:val="12"/>
                <w:lang w:val="ru-RU"/>
              </w:rPr>
              <w:t>ул.</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rPr>
              <w:t>Революционной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0,33</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96</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2400</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9</w:t>
            </w:r>
            <w:r w:rsidRPr="00243D42">
              <w:rPr>
                <w:rFonts w:ascii="Times New Roman" w:hAnsi="Times New Roman" w:cs="Times New Roman"/>
                <w:spacing w:val="-5"/>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приусадебными</w:t>
            </w:r>
            <w:r w:rsidRPr="00243D42">
              <w:rPr>
                <w:rFonts w:ascii="Times New Roman" w:hAnsi="Times New Roman" w:cs="Times New Roman"/>
                <w:spacing w:val="-57"/>
                <w:sz w:val="12"/>
                <w:szCs w:val="12"/>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lang w:val="ru-RU"/>
              </w:rPr>
              <w:t>в северо-восточной ч.</w:t>
            </w:r>
            <w:r w:rsidRPr="00243D42">
              <w:rPr>
                <w:rFonts w:ascii="Times New Roman" w:hAnsi="Times New Roman" w:cs="Times New Roman"/>
                <w:spacing w:val="-58"/>
                <w:sz w:val="12"/>
                <w:szCs w:val="12"/>
                <w:lang w:val="ru-RU"/>
              </w:rPr>
              <w:t xml:space="preserve"> </w:t>
            </w:r>
            <w:r w:rsidRPr="00243D42">
              <w:rPr>
                <w:rFonts w:ascii="Times New Roman" w:hAnsi="Times New Roman" w:cs="Times New Roman"/>
                <w:sz w:val="12"/>
                <w:szCs w:val="12"/>
                <w:lang w:val="ru-RU"/>
              </w:rPr>
              <w:t>села</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по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ул.</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rPr>
              <w:t>Звездной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1,248</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27</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1800</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w:t>
            </w:r>
            <w:r w:rsidRPr="00243D42">
              <w:rPr>
                <w:rFonts w:ascii="Times New Roman" w:hAnsi="Times New Roman" w:cs="Times New Roman"/>
                <w:spacing w:val="-5"/>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приусадебными</w:t>
            </w:r>
            <w:r w:rsidRPr="00243D42">
              <w:rPr>
                <w:rFonts w:ascii="Times New Roman" w:hAnsi="Times New Roman" w:cs="Times New Roman"/>
                <w:spacing w:val="-57"/>
                <w:sz w:val="12"/>
                <w:szCs w:val="12"/>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lang w:val="ru-RU"/>
              </w:rPr>
              <w:t>в северо-восточной ч.</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села</w:t>
            </w:r>
            <w:r w:rsidRPr="00243D42">
              <w:rPr>
                <w:rFonts w:ascii="Times New Roman" w:hAnsi="Times New Roman" w:cs="Times New Roman"/>
                <w:spacing w:val="-6"/>
                <w:sz w:val="12"/>
                <w:szCs w:val="12"/>
                <w:lang w:val="ru-RU"/>
              </w:rPr>
              <w:t xml:space="preserve"> </w:t>
            </w:r>
            <w:r w:rsidRPr="00243D42">
              <w:rPr>
                <w:rFonts w:ascii="Times New Roman" w:hAnsi="Times New Roman" w:cs="Times New Roman"/>
                <w:sz w:val="12"/>
                <w:szCs w:val="12"/>
                <w:lang w:val="ru-RU"/>
              </w:rPr>
              <w:t>по</w:t>
            </w:r>
            <w:r w:rsidRPr="00243D42">
              <w:rPr>
                <w:rFonts w:ascii="Times New Roman" w:hAnsi="Times New Roman" w:cs="Times New Roman"/>
                <w:spacing w:val="-5"/>
                <w:sz w:val="12"/>
                <w:szCs w:val="12"/>
                <w:lang w:val="ru-RU"/>
              </w:rPr>
              <w:t xml:space="preserve"> </w:t>
            </w:r>
            <w:r w:rsidRPr="00243D42">
              <w:rPr>
                <w:rFonts w:ascii="Times New Roman" w:hAnsi="Times New Roman" w:cs="Times New Roman"/>
                <w:sz w:val="12"/>
                <w:szCs w:val="12"/>
                <w:lang w:val="ru-RU"/>
              </w:rPr>
              <w:t>ул.</w:t>
            </w:r>
            <w:r w:rsidRPr="00243D42">
              <w:rPr>
                <w:rFonts w:ascii="Times New Roman" w:hAnsi="Times New Roman" w:cs="Times New Roman"/>
                <w:spacing w:val="-5"/>
                <w:sz w:val="12"/>
                <w:szCs w:val="12"/>
                <w:lang w:val="ru-RU"/>
              </w:rPr>
              <w:t xml:space="preserve"> </w:t>
            </w:r>
            <w:r w:rsidRPr="00243D42">
              <w:rPr>
                <w:rFonts w:ascii="Times New Roman" w:hAnsi="Times New Roman" w:cs="Times New Roman"/>
                <w:sz w:val="12"/>
                <w:szCs w:val="12"/>
              </w:rPr>
              <w:t>Строителей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0,725</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12</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800</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10</w:t>
            </w:r>
            <w:r w:rsidRPr="00243D42">
              <w:rPr>
                <w:rFonts w:ascii="Times New Roman" w:hAnsi="Times New Roman" w:cs="Times New Roman"/>
                <w:spacing w:val="-5"/>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приусадебными</w:t>
            </w:r>
            <w:r w:rsidRPr="00243D42">
              <w:rPr>
                <w:rFonts w:ascii="Times New Roman" w:hAnsi="Times New Roman" w:cs="Times New Roman"/>
                <w:spacing w:val="-57"/>
                <w:sz w:val="12"/>
                <w:szCs w:val="12"/>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lang w:val="ru-RU"/>
              </w:rPr>
              <w:t>в</w:t>
            </w:r>
            <w:r w:rsidRPr="00243D42">
              <w:rPr>
                <w:rFonts w:ascii="Times New Roman" w:hAnsi="Times New Roman" w:cs="Times New Roman"/>
                <w:spacing w:val="-5"/>
                <w:sz w:val="12"/>
                <w:szCs w:val="12"/>
                <w:lang w:val="ru-RU"/>
              </w:rPr>
              <w:t xml:space="preserve"> </w:t>
            </w:r>
            <w:r w:rsidRPr="00243D42">
              <w:rPr>
                <w:rFonts w:ascii="Times New Roman" w:hAnsi="Times New Roman" w:cs="Times New Roman"/>
                <w:sz w:val="12"/>
                <w:szCs w:val="12"/>
                <w:lang w:val="ru-RU"/>
              </w:rPr>
              <w:t>восточной</w:t>
            </w:r>
            <w:r w:rsidRPr="00243D42">
              <w:rPr>
                <w:rFonts w:ascii="Times New Roman" w:hAnsi="Times New Roman" w:cs="Times New Roman"/>
                <w:spacing w:val="-4"/>
                <w:sz w:val="12"/>
                <w:szCs w:val="12"/>
                <w:lang w:val="ru-RU"/>
              </w:rPr>
              <w:t xml:space="preserve"> </w:t>
            </w:r>
            <w:r w:rsidRPr="00243D42">
              <w:rPr>
                <w:rFonts w:ascii="Times New Roman" w:hAnsi="Times New Roman" w:cs="Times New Roman"/>
                <w:sz w:val="12"/>
                <w:szCs w:val="12"/>
                <w:lang w:val="ru-RU"/>
              </w:rPr>
              <w:t>ч.</w:t>
            </w:r>
            <w:r w:rsidRPr="00243D42">
              <w:rPr>
                <w:rFonts w:ascii="Times New Roman" w:hAnsi="Times New Roman" w:cs="Times New Roman"/>
                <w:spacing w:val="-4"/>
                <w:sz w:val="12"/>
                <w:szCs w:val="12"/>
                <w:lang w:val="ru-RU"/>
              </w:rPr>
              <w:t xml:space="preserve"> </w:t>
            </w:r>
            <w:r w:rsidRPr="00243D42">
              <w:rPr>
                <w:rFonts w:ascii="Times New Roman" w:hAnsi="Times New Roman" w:cs="Times New Roman"/>
                <w:sz w:val="12"/>
                <w:szCs w:val="12"/>
                <w:lang w:val="ru-RU"/>
              </w:rPr>
              <w:t>села</w:t>
            </w:r>
            <w:r w:rsidRPr="00243D42">
              <w:rPr>
                <w:rFonts w:ascii="Times New Roman" w:hAnsi="Times New Roman" w:cs="Times New Roman"/>
                <w:spacing w:val="-5"/>
                <w:sz w:val="12"/>
                <w:szCs w:val="12"/>
                <w:lang w:val="ru-RU"/>
              </w:rPr>
              <w:t xml:space="preserve"> </w:t>
            </w:r>
            <w:r w:rsidRPr="00243D42">
              <w:rPr>
                <w:rFonts w:ascii="Times New Roman" w:hAnsi="Times New Roman" w:cs="Times New Roman"/>
                <w:sz w:val="12"/>
                <w:szCs w:val="12"/>
                <w:lang w:val="ru-RU"/>
              </w:rPr>
              <w:t>по</w:t>
            </w:r>
            <w:r w:rsidRPr="00243D42">
              <w:rPr>
                <w:rFonts w:ascii="Times New Roman" w:hAnsi="Times New Roman" w:cs="Times New Roman"/>
                <w:spacing w:val="-57"/>
                <w:sz w:val="12"/>
                <w:szCs w:val="12"/>
                <w:lang w:val="ru-RU"/>
              </w:rPr>
              <w:t xml:space="preserve"> </w:t>
            </w:r>
            <w:r w:rsidRPr="00243D42">
              <w:rPr>
                <w:rFonts w:ascii="Times New Roman" w:hAnsi="Times New Roman" w:cs="Times New Roman"/>
                <w:sz w:val="12"/>
                <w:szCs w:val="12"/>
                <w:lang w:val="ru-RU"/>
              </w:rPr>
              <w:t>ул.</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rPr>
              <w:t>Н.</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Краснова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1,760</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30</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2000</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16</w:t>
            </w:r>
            <w:r w:rsidRPr="00243D42">
              <w:rPr>
                <w:rFonts w:ascii="Times New Roman" w:hAnsi="Times New Roman" w:cs="Times New Roman"/>
                <w:spacing w:val="-5"/>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приусадебными</w:t>
            </w:r>
            <w:r w:rsidRPr="00243D42">
              <w:rPr>
                <w:rFonts w:ascii="Times New Roman" w:hAnsi="Times New Roman" w:cs="Times New Roman"/>
                <w:spacing w:val="-57"/>
                <w:sz w:val="12"/>
                <w:szCs w:val="12"/>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lang w:val="ru-RU"/>
              </w:rPr>
              <w:t>в западной ч. села по</w:t>
            </w:r>
            <w:r w:rsidRPr="00243D42">
              <w:rPr>
                <w:rFonts w:ascii="Times New Roman" w:hAnsi="Times New Roman" w:cs="Times New Roman"/>
                <w:spacing w:val="-58"/>
                <w:sz w:val="12"/>
                <w:szCs w:val="12"/>
                <w:lang w:val="ru-RU"/>
              </w:rPr>
              <w:t xml:space="preserve"> </w:t>
            </w:r>
            <w:r w:rsidRPr="00243D42">
              <w:rPr>
                <w:rFonts w:ascii="Times New Roman" w:hAnsi="Times New Roman" w:cs="Times New Roman"/>
                <w:sz w:val="12"/>
                <w:szCs w:val="12"/>
                <w:lang w:val="ru-RU"/>
              </w:rPr>
              <w:t>ул.</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rPr>
              <w:t>Северной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2,24</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48</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3200</w:t>
            </w:r>
          </w:p>
        </w:tc>
      </w:tr>
      <w:tr w:rsidR="00243D42" w:rsidRPr="00243D42" w:rsidTr="00D37C5A">
        <w:trPr>
          <w:trHeight w:val="70"/>
        </w:trPr>
        <w:tc>
          <w:tcPr>
            <w:tcW w:w="1815"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16</w:t>
            </w:r>
            <w:r w:rsidRPr="00243D42">
              <w:rPr>
                <w:rFonts w:ascii="Times New Roman" w:hAnsi="Times New Roman" w:cs="Times New Roman"/>
                <w:spacing w:val="-5"/>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6"/>
                <w:sz w:val="12"/>
                <w:szCs w:val="12"/>
              </w:rPr>
              <w:t xml:space="preserve"> </w:t>
            </w:r>
            <w:r w:rsidRPr="00243D42">
              <w:rPr>
                <w:rFonts w:ascii="Times New Roman" w:hAnsi="Times New Roman" w:cs="Times New Roman"/>
                <w:sz w:val="12"/>
                <w:szCs w:val="12"/>
              </w:rPr>
              <w:t>приусадебными</w:t>
            </w:r>
            <w:r w:rsidRPr="00243D42">
              <w:rPr>
                <w:rFonts w:ascii="Times New Roman" w:hAnsi="Times New Roman" w:cs="Times New Roman"/>
                <w:spacing w:val="-57"/>
                <w:sz w:val="12"/>
                <w:szCs w:val="12"/>
              </w:rPr>
              <w:t xml:space="preserve"> </w:t>
            </w:r>
            <w:r w:rsidRPr="00243D42">
              <w:rPr>
                <w:rFonts w:ascii="Times New Roman" w:hAnsi="Times New Roman" w:cs="Times New Roman"/>
                <w:sz w:val="12"/>
                <w:szCs w:val="12"/>
              </w:rPr>
              <w:t>участками</w:t>
            </w:r>
          </w:p>
        </w:tc>
        <w:tc>
          <w:tcPr>
            <w:tcW w:w="1120" w:type="pct"/>
            <w:vAlign w:val="center"/>
          </w:tcPr>
          <w:p w:rsidR="00243D42" w:rsidRPr="00D37C5A"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 западной ч. села по</w:t>
            </w:r>
            <w:r w:rsidRPr="00243D42">
              <w:rPr>
                <w:rFonts w:ascii="Times New Roman" w:hAnsi="Times New Roman" w:cs="Times New Roman"/>
                <w:spacing w:val="-58"/>
                <w:sz w:val="12"/>
                <w:szCs w:val="12"/>
                <w:lang w:val="ru-RU"/>
              </w:rPr>
              <w:t xml:space="preserve"> </w:t>
            </w:r>
            <w:r w:rsidRPr="00243D42">
              <w:rPr>
                <w:rFonts w:ascii="Times New Roman" w:hAnsi="Times New Roman" w:cs="Times New Roman"/>
                <w:sz w:val="12"/>
                <w:szCs w:val="12"/>
                <w:lang w:val="ru-RU"/>
              </w:rPr>
              <w:t>ул.</w:t>
            </w:r>
            <w:r w:rsid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Куйбышева</w:t>
            </w:r>
          </w:p>
        </w:tc>
        <w:tc>
          <w:tcPr>
            <w:tcW w:w="707" w:type="pct"/>
            <w:vAlign w:val="center"/>
          </w:tcPr>
          <w:p w:rsidR="00243D42" w:rsidRPr="00D37C5A" w:rsidRDefault="00243D42" w:rsidP="00243D42">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0,528</w:t>
            </w:r>
          </w:p>
        </w:tc>
        <w:tc>
          <w:tcPr>
            <w:tcW w:w="714" w:type="pct"/>
            <w:vAlign w:val="center"/>
          </w:tcPr>
          <w:p w:rsidR="00243D42" w:rsidRPr="00D37C5A" w:rsidRDefault="00243D42" w:rsidP="00243D42">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9</w:t>
            </w:r>
          </w:p>
        </w:tc>
        <w:tc>
          <w:tcPr>
            <w:tcW w:w="644" w:type="pct"/>
            <w:vAlign w:val="center"/>
          </w:tcPr>
          <w:p w:rsidR="00243D42" w:rsidRPr="00D37C5A" w:rsidRDefault="00243D42" w:rsidP="00243D42">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1800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село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Сергиевск на</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новых</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территориях 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границах</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населенного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пункта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2023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D37C5A" w:rsidRDefault="00243D42"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217</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ИЖД</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с</w:t>
            </w:r>
            <w:r w:rsidRPr="00D37C5A">
              <w:rPr>
                <w:rFonts w:ascii="Times New Roman" w:hAnsi="Times New Roman" w:cs="Times New Roman"/>
                <w:spacing w:val="-3"/>
                <w:sz w:val="12"/>
                <w:szCs w:val="12"/>
                <w:lang w:val="ru-RU"/>
              </w:rPr>
              <w:t xml:space="preserve"> </w:t>
            </w:r>
            <w:r w:rsidR="00D37C5A" w:rsidRPr="00D37C5A">
              <w:rPr>
                <w:rFonts w:ascii="Times New Roman" w:hAnsi="Times New Roman" w:cs="Times New Roman"/>
                <w:sz w:val="12"/>
                <w:szCs w:val="12"/>
                <w:lang w:val="ru-RU"/>
              </w:rPr>
              <w:t>приусадебными</w:t>
            </w:r>
            <w:r w:rsidR="00D37C5A">
              <w:rPr>
                <w:rFonts w:ascii="Times New Roman" w:hAnsi="Times New Roman" w:cs="Times New Roman"/>
                <w:sz w:val="12"/>
                <w:szCs w:val="12"/>
                <w:lang w:val="ru-RU"/>
              </w:rPr>
              <w:t xml:space="preserve"> </w:t>
            </w:r>
            <w:r w:rsidRPr="00D37C5A">
              <w:rPr>
                <w:rFonts w:ascii="Times New Roman" w:hAnsi="Times New Roman" w:cs="Times New Roman"/>
                <w:sz w:val="12"/>
                <w:szCs w:val="12"/>
                <w:lang w:val="ru-RU"/>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Площадка</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1</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57,52</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651</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43400</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175</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Площадка</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2</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31,65</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522</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34800</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181</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Площадка</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3</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45,46</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543</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36200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Всего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селе</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Сергиевск</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2023</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148,113</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3234</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158800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село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Сергиевск</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существующей</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застройке</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 2033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176</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квартир</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в</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малоэтажных</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домах</w:t>
            </w:r>
          </w:p>
        </w:tc>
        <w:tc>
          <w:tcPr>
            <w:tcW w:w="1120" w:type="pct"/>
            <w:vAlign w:val="center"/>
          </w:tcPr>
          <w:p w:rsidR="00243D42" w:rsidRPr="00243D42" w:rsidRDefault="00D37C5A" w:rsidP="00D37C5A">
            <w:pPr>
              <w:pStyle w:val="aff1"/>
              <w:jc w:val="center"/>
              <w:rPr>
                <w:rFonts w:ascii="Times New Roman" w:hAnsi="Times New Roman" w:cs="Times New Roman"/>
                <w:sz w:val="12"/>
                <w:szCs w:val="12"/>
              </w:rPr>
            </w:pPr>
            <w:r>
              <w:rPr>
                <w:rFonts w:ascii="Times New Roman" w:hAnsi="Times New Roman" w:cs="Times New Roman"/>
                <w:sz w:val="12"/>
                <w:szCs w:val="12"/>
              </w:rPr>
              <w:t>Территория</w:t>
            </w:r>
            <w:r>
              <w:rPr>
                <w:rFonts w:ascii="Times New Roman" w:hAnsi="Times New Roman" w:cs="Times New Roman"/>
                <w:sz w:val="12"/>
                <w:szCs w:val="12"/>
                <w:lang w:val="ru-RU"/>
              </w:rPr>
              <w:t xml:space="preserve"> </w:t>
            </w:r>
            <w:r w:rsidR="00243D42" w:rsidRPr="00243D42">
              <w:rPr>
                <w:rFonts w:ascii="Times New Roman" w:hAnsi="Times New Roman" w:cs="Times New Roman"/>
                <w:sz w:val="12"/>
                <w:szCs w:val="12"/>
              </w:rPr>
              <w:t>«Исторического</w:t>
            </w:r>
            <w:r w:rsidR="00243D42" w:rsidRPr="00243D42">
              <w:rPr>
                <w:rFonts w:ascii="Times New Roman" w:hAnsi="Times New Roman" w:cs="Times New Roman"/>
                <w:spacing w:val="-4"/>
                <w:sz w:val="12"/>
                <w:szCs w:val="12"/>
              </w:rPr>
              <w:t xml:space="preserve"> </w:t>
            </w:r>
            <w:r w:rsidR="00243D42" w:rsidRPr="00243D42">
              <w:rPr>
                <w:rFonts w:ascii="Times New Roman" w:hAnsi="Times New Roman" w:cs="Times New Roman"/>
                <w:sz w:val="12"/>
                <w:szCs w:val="12"/>
              </w:rPr>
              <w:t>вала»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2,67</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528</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13200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село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Сергиевск на</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новых</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территориях 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границах населенного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пункта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2033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75</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Площадка</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4</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18,45</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225</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15000</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278</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Площадка</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5</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70,71</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834</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55600</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83</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Площадка</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6</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19,0</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249</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16600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Всего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селе</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Сергиевск</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2033</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110,83</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1836</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100400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село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Боровка</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существующей</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застройке до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2023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19</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по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ул.</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Ново-Садовой</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и</w:t>
            </w:r>
          </w:p>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ул. Луговой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2,827</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57</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3800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село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Боровка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границах</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населенного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пункта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2023</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20</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Площадка</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7</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7,42</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60</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4000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Всего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селе</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Боровка 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2023</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10,247</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117</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7800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село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Успенка</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существующей</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застройке</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2023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61</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западной части</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села</w:t>
            </w:r>
          </w:p>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lang w:val="ru-RU"/>
              </w:rPr>
              <w:t>по ул.</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rPr>
              <w:t>Полевой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12,788</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183</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12200</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53</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пр</w:t>
            </w:r>
            <w:r w:rsidR="00D37C5A">
              <w:rPr>
                <w:rFonts w:ascii="Times New Roman" w:hAnsi="Times New Roman" w:cs="Times New Roman"/>
                <w:sz w:val="12"/>
                <w:szCs w:val="12"/>
              </w:rPr>
              <w:t>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w:t>
            </w:r>
            <w:r w:rsidRPr="00243D42">
              <w:rPr>
                <w:rFonts w:ascii="Times New Roman" w:hAnsi="Times New Roman" w:cs="Times New Roman"/>
                <w:spacing w:val="-4"/>
                <w:sz w:val="12"/>
                <w:szCs w:val="12"/>
                <w:lang w:val="ru-RU"/>
              </w:rPr>
              <w:t xml:space="preserve"> </w:t>
            </w:r>
            <w:r w:rsidRPr="00243D42">
              <w:rPr>
                <w:rFonts w:ascii="Times New Roman" w:hAnsi="Times New Roman" w:cs="Times New Roman"/>
                <w:sz w:val="12"/>
                <w:szCs w:val="12"/>
                <w:lang w:val="ru-RU"/>
              </w:rPr>
              <w:t>восточной</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части</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села</w:t>
            </w:r>
          </w:p>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lang w:val="ru-RU"/>
              </w:rPr>
              <w:t>по ул.</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rPr>
              <w:t>Полевой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10,886</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159</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10600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Всего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селе</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Успенка 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2023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23,674</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342</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22800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село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Успенка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на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новых</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территориях</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границах</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населенного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пункта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2033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70</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Площадка</w:t>
            </w:r>
            <w:r w:rsidRPr="00243D42">
              <w:rPr>
                <w:rFonts w:ascii="Times New Roman" w:hAnsi="Times New Roman" w:cs="Times New Roman"/>
                <w:spacing w:val="-3"/>
                <w:sz w:val="12"/>
                <w:szCs w:val="12"/>
              </w:rPr>
              <w:t xml:space="preserve"> </w:t>
            </w:r>
            <w:r w:rsidRPr="00243D42">
              <w:rPr>
                <w:rFonts w:ascii="Times New Roman" w:hAnsi="Times New Roman" w:cs="Times New Roman"/>
                <w:sz w:val="12"/>
                <w:szCs w:val="12"/>
              </w:rPr>
              <w:t>№</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8</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16,25</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210</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14000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Всего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селе</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Успенка 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2033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16,25</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210</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14000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деревня</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Студеный</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Ключ</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4"/>
                <w:sz w:val="12"/>
                <w:szCs w:val="12"/>
                <w:lang w:val="ru-RU"/>
              </w:rPr>
              <w:t xml:space="preserve"> </w:t>
            </w:r>
            <w:r w:rsidRPr="00243D42">
              <w:rPr>
                <w:rFonts w:ascii="Times New Roman" w:hAnsi="Times New Roman" w:cs="Times New Roman"/>
                <w:sz w:val="12"/>
                <w:szCs w:val="12"/>
                <w:lang w:val="ru-RU"/>
              </w:rPr>
              <w:t>существующей</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застройке</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2023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22</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D37C5A" w:rsidRDefault="00243D42" w:rsidP="00D37C5A">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западной части</w:t>
            </w:r>
            <w:r w:rsidRPr="00243D42">
              <w:rPr>
                <w:rFonts w:ascii="Times New Roman" w:hAnsi="Times New Roman" w:cs="Times New Roman"/>
                <w:spacing w:val="-1"/>
                <w:sz w:val="12"/>
                <w:szCs w:val="12"/>
                <w:lang w:val="ru-RU"/>
              </w:rPr>
              <w:t xml:space="preserve"> </w:t>
            </w:r>
            <w:r w:rsidR="00D37C5A">
              <w:rPr>
                <w:rFonts w:ascii="Times New Roman" w:hAnsi="Times New Roman" w:cs="Times New Roman"/>
                <w:sz w:val="12"/>
                <w:szCs w:val="12"/>
                <w:lang w:val="ru-RU"/>
              </w:rPr>
              <w:t xml:space="preserve">села </w:t>
            </w:r>
            <w:r w:rsidRPr="00243D42">
              <w:rPr>
                <w:rFonts w:ascii="Times New Roman" w:hAnsi="Times New Roman" w:cs="Times New Roman"/>
                <w:sz w:val="12"/>
                <w:szCs w:val="12"/>
                <w:lang w:val="ru-RU"/>
              </w:rPr>
              <w:t>по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ул.</w:t>
            </w:r>
            <w:r w:rsidRPr="00243D42">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Центральной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3,848</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66</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4400</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15</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w:t>
            </w:r>
            <w:r w:rsidRPr="00243D42">
              <w:rPr>
                <w:rFonts w:ascii="Times New Roman" w:hAnsi="Times New Roman" w:cs="Times New Roman"/>
                <w:spacing w:val="-4"/>
                <w:sz w:val="12"/>
                <w:szCs w:val="12"/>
                <w:lang w:val="ru-RU"/>
              </w:rPr>
              <w:t xml:space="preserve"> </w:t>
            </w:r>
            <w:r w:rsidRPr="00243D42">
              <w:rPr>
                <w:rFonts w:ascii="Times New Roman" w:hAnsi="Times New Roman" w:cs="Times New Roman"/>
                <w:sz w:val="12"/>
                <w:szCs w:val="12"/>
                <w:lang w:val="ru-RU"/>
              </w:rPr>
              <w:t>восточной</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части</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села</w:t>
            </w:r>
          </w:p>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lang w:val="ru-RU"/>
              </w:rPr>
              <w:t>по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ул.</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rPr>
              <w:t>Центральной</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2,44</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45</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3000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Всего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деревне</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Студеный</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Ключ</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2023</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6,288</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111</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7400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поселок</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Рогатка</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существующей</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застройке</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2033</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68</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в</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сущ.</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застройке</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9,87</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205</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13600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Всего в</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поселке</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Рогатка</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2033 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9,87</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205</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13600</w:t>
            </w:r>
          </w:p>
        </w:tc>
      </w:tr>
      <w:tr w:rsidR="00243D42" w:rsidRPr="00243D42" w:rsidTr="00D37C5A">
        <w:trPr>
          <w:trHeight w:val="70"/>
        </w:trPr>
        <w:tc>
          <w:tcPr>
            <w:tcW w:w="5000" w:type="pct"/>
            <w:gridSpan w:val="5"/>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поселок</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Глубокий</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в</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существующей</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застройке</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2033</w:t>
            </w:r>
            <w:r w:rsidRPr="00243D42">
              <w:rPr>
                <w:rFonts w:ascii="Times New Roman" w:hAnsi="Times New Roman" w:cs="Times New Roman"/>
                <w:spacing w:val="-3"/>
                <w:sz w:val="12"/>
                <w:szCs w:val="12"/>
                <w:lang w:val="ru-RU"/>
              </w:rPr>
              <w:t xml:space="preserve"> </w:t>
            </w:r>
            <w:r w:rsidRPr="00243D42">
              <w:rPr>
                <w:rFonts w:ascii="Times New Roman" w:hAnsi="Times New Roman" w:cs="Times New Roman"/>
                <w:sz w:val="12"/>
                <w:szCs w:val="12"/>
                <w:lang w:val="ru-RU"/>
              </w:rPr>
              <w:t>года</w:t>
            </w:r>
          </w:p>
        </w:tc>
      </w:tr>
      <w:tr w:rsidR="00243D42" w:rsidRPr="00243D42" w:rsidTr="00D37C5A">
        <w:trPr>
          <w:trHeight w:val="70"/>
        </w:trPr>
        <w:tc>
          <w:tcPr>
            <w:tcW w:w="1815" w:type="pct"/>
            <w:vAlign w:val="center"/>
          </w:tcPr>
          <w:p w:rsidR="00243D42" w:rsidRPr="00243D42" w:rsidRDefault="00243D42" w:rsidP="00D37C5A">
            <w:pPr>
              <w:pStyle w:val="aff1"/>
              <w:jc w:val="center"/>
              <w:rPr>
                <w:rFonts w:ascii="Times New Roman" w:hAnsi="Times New Roman" w:cs="Times New Roman"/>
                <w:sz w:val="12"/>
                <w:szCs w:val="12"/>
              </w:rPr>
            </w:pPr>
            <w:r w:rsidRPr="00243D42">
              <w:rPr>
                <w:rFonts w:ascii="Times New Roman" w:hAnsi="Times New Roman" w:cs="Times New Roman"/>
                <w:sz w:val="12"/>
                <w:szCs w:val="12"/>
              </w:rPr>
              <w:t>46</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ИЖД</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w:t>
            </w:r>
            <w:r w:rsidRPr="00243D42">
              <w:rPr>
                <w:rFonts w:ascii="Times New Roman" w:hAnsi="Times New Roman" w:cs="Times New Roman"/>
                <w:spacing w:val="-3"/>
                <w:sz w:val="12"/>
                <w:szCs w:val="12"/>
              </w:rPr>
              <w:t xml:space="preserve"> </w:t>
            </w:r>
            <w:r w:rsidR="00D37C5A">
              <w:rPr>
                <w:rFonts w:ascii="Times New Roman" w:hAnsi="Times New Roman" w:cs="Times New Roman"/>
                <w:sz w:val="12"/>
                <w:szCs w:val="12"/>
              </w:rPr>
              <w:t>приусадебными</w:t>
            </w:r>
            <w:r w:rsidR="00D37C5A">
              <w:rPr>
                <w:rFonts w:ascii="Times New Roman" w:hAnsi="Times New Roman" w:cs="Times New Roman"/>
                <w:sz w:val="12"/>
                <w:szCs w:val="12"/>
                <w:lang w:val="ru-RU"/>
              </w:rPr>
              <w:t xml:space="preserve"> </w:t>
            </w:r>
            <w:r w:rsidRPr="00243D42">
              <w:rPr>
                <w:rFonts w:ascii="Times New Roman" w:hAnsi="Times New Roman" w:cs="Times New Roman"/>
                <w:sz w:val="12"/>
                <w:szCs w:val="12"/>
              </w:rPr>
              <w:t>участками</w:t>
            </w:r>
          </w:p>
        </w:tc>
        <w:tc>
          <w:tcPr>
            <w:tcW w:w="1120"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в</w:t>
            </w:r>
            <w:r w:rsidRPr="00243D42">
              <w:rPr>
                <w:rFonts w:ascii="Times New Roman" w:hAnsi="Times New Roman" w:cs="Times New Roman"/>
                <w:spacing w:val="-2"/>
                <w:sz w:val="12"/>
                <w:szCs w:val="12"/>
              </w:rPr>
              <w:t xml:space="preserve"> </w:t>
            </w:r>
            <w:r w:rsidRPr="00243D42">
              <w:rPr>
                <w:rFonts w:ascii="Times New Roman" w:hAnsi="Times New Roman" w:cs="Times New Roman"/>
                <w:sz w:val="12"/>
                <w:szCs w:val="12"/>
              </w:rPr>
              <w:t>сущ.</w:t>
            </w:r>
            <w:r w:rsidRPr="00243D42">
              <w:rPr>
                <w:rFonts w:ascii="Times New Roman" w:hAnsi="Times New Roman" w:cs="Times New Roman"/>
                <w:spacing w:val="-1"/>
                <w:sz w:val="12"/>
                <w:szCs w:val="12"/>
              </w:rPr>
              <w:t xml:space="preserve"> </w:t>
            </w:r>
            <w:r w:rsidRPr="00243D42">
              <w:rPr>
                <w:rFonts w:ascii="Times New Roman" w:hAnsi="Times New Roman" w:cs="Times New Roman"/>
                <w:sz w:val="12"/>
                <w:szCs w:val="12"/>
              </w:rPr>
              <w:t>застройке</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7,626</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138</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9200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Всего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в поселке</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Глубокий</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2033</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7,626</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138</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9200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ИТОГО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по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п.</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2023года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188,322</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3804</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196800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lang w:val="ru-RU"/>
              </w:rPr>
            </w:pPr>
            <w:r w:rsidRPr="00243D42">
              <w:rPr>
                <w:rFonts w:ascii="Times New Roman" w:hAnsi="Times New Roman" w:cs="Times New Roman"/>
                <w:sz w:val="12"/>
                <w:szCs w:val="12"/>
                <w:lang w:val="ru-RU"/>
              </w:rPr>
              <w:t>ИТОГО</w:t>
            </w:r>
            <w:r w:rsidRPr="00243D42">
              <w:rPr>
                <w:rFonts w:ascii="Times New Roman" w:hAnsi="Times New Roman" w:cs="Times New Roman"/>
                <w:spacing w:val="-2"/>
                <w:sz w:val="12"/>
                <w:szCs w:val="12"/>
                <w:lang w:val="ru-RU"/>
              </w:rPr>
              <w:t xml:space="preserve"> </w:t>
            </w:r>
            <w:r w:rsidRPr="00243D42">
              <w:rPr>
                <w:rFonts w:ascii="Times New Roman" w:hAnsi="Times New Roman" w:cs="Times New Roman"/>
                <w:sz w:val="12"/>
                <w:szCs w:val="12"/>
                <w:lang w:val="ru-RU"/>
              </w:rPr>
              <w:t>по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с.</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п.</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до</w:t>
            </w:r>
            <w:r w:rsidRPr="00243D42">
              <w:rPr>
                <w:rFonts w:ascii="Times New Roman" w:hAnsi="Times New Roman" w:cs="Times New Roman"/>
                <w:spacing w:val="-1"/>
                <w:sz w:val="12"/>
                <w:szCs w:val="12"/>
                <w:lang w:val="ru-RU"/>
              </w:rPr>
              <w:t xml:space="preserve"> </w:t>
            </w:r>
            <w:r w:rsidRPr="00243D42">
              <w:rPr>
                <w:rFonts w:ascii="Times New Roman" w:hAnsi="Times New Roman" w:cs="Times New Roman"/>
                <w:sz w:val="12"/>
                <w:szCs w:val="12"/>
                <w:lang w:val="ru-RU"/>
              </w:rPr>
              <w:t>2033года</w:t>
            </w: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144,576</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2389</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137200</w:t>
            </w:r>
          </w:p>
        </w:tc>
      </w:tr>
      <w:tr w:rsidR="00243D42" w:rsidRPr="00243D42" w:rsidTr="00D37C5A">
        <w:trPr>
          <w:trHeight w:val="70"/>
        </w:trPr>
        <w:tc>
          <w:tcPr>
            <w:tcW w:w="2935" w:type="pct"/>
            <w:gridSpan w:val="2"/>
            <w:vAlign w:val="center"/>
          </w:tcPr>
          <w:p w:rsidR="00243D42" w:rsidRPr="00243D42" w:rsidRDefault="00243D42" w:rsidP="00243D42">
            <w:pPr>
              <w:pStyle w:val="aff1"/>
              <w:jc w:val="center"/>
              <w:rPr>
                <w:rFonts w:ascii="Times New Roman" w:hAnsi="Times New Roman" w:cs="Times New Roman"/>
                <w:sz w:val="12"/>
                <w:szCs w:val="12"/>
              </w:rPr>
            </w:pPr>
          </w:p>
        </w:tc>
        <w:tc>
          <w:tcPr>
            <w:tcW w:w="707"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332,898</w:t>
            </w:r>
          </w:p>
        </w:tc>
        <w:tc>
          <w:tcPr>
            <w:tcW w:w="71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6193</w:t>
            </w:r>
          </w:p>
        </w:tc>
        <w:tc>
          <w:tcPr>
            <w:tcW w:w="644" w:type="pct"/>
            <w:vAlign w:val="center"/>
          </w:tcPr>
          <w:p w:rsidR="00243D42" w:rsidRPr="00243D42" w:rsidRDefault="00243D42" w:rsidP="00243D42">
            <w:pPr>
              <w:pStyle w:val="aff1"/>
              <w:jc w:val="center"/>
              <w:rPr>
                <w:rFonts w:ascii="Times New Roman" w:hAnsi="Times New Roman" w:cs="Times New Roman"/>
                <w:sz w:val="12"/>
                <w:szCs w:val="12"/>
              </w:rPr>
            </w:pPr>
            <w:r w:rsidRPr="00243D42">
              <w:rPr>
                <w:rFonts w:ascii="Times New Roman" w:hAnsi="Times New Roman" w:cs="Times New Roman"/>
                <w:sz w:val="12"/>
                <w:szCs w:val="12"/>
              </w:rPr>
              <w:t>334000</w:t>
            </w:r>
          </w:p>
        </w:tc>
      </w:tr>
    </w:tbl>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lastRenderedPageBreak/>
        <w:t>Общая площадь жилого фонда планируемой индивидуальной жилой застройки, с учётом существующего (181,367 тыс. м2.), и проектируемого до 2023 года (196,800 тыс. м2); до 2033 года (137,200 тыс. м2) составит на расчетный срок – 515,367 тыс. м2.</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Численность населения на расчетный срок строительства с учётом базового значения по Генплану (9 397 чел.) и проектируемого (6 193 чел.) составит 15 590 человек.</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Средняя обеспеченност</w:t>
      </w:r>
      <w:r>
        <w:rPr>
          <w:rFonts w:ascii="Times New Roman" w:hAnsi="Times New Roman" w:cs="Times New Roman"/>
          <w:sz w:val="12"/>
          <w:szCs w:val="12"/>
        </w:rPr>
        <w:t>ь жильем составит 26,55 м2/чел.</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Прирост численности населения с учетом перспективного строительства</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Этот вариант прогноза численности населения сельского поселения Сергиевск, предложенный Генпланом в качестве основного, рассчитан с учётом территориальных резервов в пределах сельского поселения и освоения новых территорий, которые могут быть использованы под жилищное строительство.</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На резервных территориях в сельском поселении Сергиевск предполагается разместить 1 087 индивидуальных жилых домов, 12-ть малоэтажных многоквартирных жилых домов и 1 многоэтажный многоквартирный жилой дом.</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 xml:space="preserve">Принятый ранее средний размер домохозяйства в Самарской области составлял 2,7 человека. С учётом эффективности мероприятий по демографическому развитию Самарской области, а также с улучшением демографической ситуации в сельском поселении Сергиевск, снижением коэффициента смертности и стабильно положительным сальдо миграции, средний размер домохозяйства в перспективе </w:t>
      </w:r>
      <w:r>
        <w:rPr>
          <w:rFonts w:ascii="Times New Roman" w:hAnsi="Times New Roman" w:cs="Times New Roman"/>
          <w:sz w:val="12"/>
          <w:szCs w:val="12"/>
        </w:rPr>
        <w:t>может увеличиться до 3 человек.</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Исходя из этого в сельском поселении Сергиевск на участках, отведенных под жилищное строительство, при полном их освоении к концу расчетного периода развития будет проживать ориентировочно 6 193 человека.</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В целом численность населения сельского поселения Сергиевск к 2033 г. предположительно возрастет, согласно Генплану, до 15 590 человек.</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Прогноз изменения численности населения сельского поселения Сергиевск до 2033 г. (ориентировочно) представлен в таблице № 76</w:t>
      </w:r>
    </w:p>
    <w:p w:rsidR="00243D42"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Таблица № 76 - Прогноз изменения численности населения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41"/>
        <w:gridCol w:w="849"/>
        <w:gridCol w:w="424"/>
        <w:gridCol w:w="426"/>
        <w:gridCol w:w="424"/>
        <w:gridCol w:w="427"/>
        <w:gridCol w:w="424"/>
        <w:gridCol w:w="426"/>
        <w:gridCol w:w="424"/>
        <w:gridCol w:w="426"/>
        <w:gridCol w:w="427"/>
        <w:gridCol w:w="424"/>
        <w:gridCol w:w="426"/>
        <w:gridCol w:w="426"/>
        <w:gridCol w:w="429"/>
      </w:tblGrid>
      <w:tr w:rsidR="00D37C5A" w:rsidRPr="00D37C5A" w:rsidTr="00D37C5A">
        <w:trPr>
          <w:trHeight w:val="70"/>
        </w:trPr>
        <w:tc>
          <w:tcPr>
            <w:tcW w:w="758" w:type="pct"/>
            <w:vMerge w:val="restart"/>
            <w:vAlign w:val="center"/>
          </w:tcPr>
          <w:p w:rsidR="00D37C5A" w:rsidRDefault="00D37C5A" w:rsidP="00D37C5A">
            <w:pPr>
              <w:pStyle w:val="aff1"/>
              <w:jc w:val="center"/>
              <w:rPr>
                <w:rFonts w:ascii="Times New Roman" w:hAnsi="Times New Roman" w:cs="Times New Roman"/>
                <w:spacing w:val="-57"/>
                <w:sz w:val="12"/>
                <w:szCs w:val="12"/>
                <w:lang w:val="ru-RU"/>
              </w:rPr>
            </w:pPr>
            <w:r w:rsidRPr="00D37C5A">
              <w:rPr>
                <w:rFonts w:ascii="Times New Roman" w:hAnsi="Times New Roman" w:cs="Times New Roman"/>
                <w:sz w:val="12"/>
                <w:szCs w:val="12"/>
              </w:rPr>
              <w:t>Населенные</w:t>
            </w:r>
            <w:r w:rsidRPr="00D37C5A">
              <w:rPr>
                <w:rFonts w:ascii="Times New Roman" w:hAnsi="Times New Roman" w:cs="Times New Roman"/>
                <w:spacing w:val="-57"/>
                <w:sz w:val="12"/>
                <w:szCs w:val="12"/>
              </w:rPr>
              <w:t xml:space="preserve"> </w:t>
            </w: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пункты</w:t>
            </w:r>
          </w:p>
        </w:tc>
        <w:tc>
          <w:tcPr>
            <w:tcW w:w="4242" w:type="pct"/>
            <w:gridSpan w:val="14"/>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Значение</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на</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период,</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человек:</w:t>
            </w:r>
          </w:p>
        </w:tc>
      </w:tr>
      <w:tr w:rsidR="00D37C5A" w:rsidRPr="00D37C5A" w:rsidTr="00D37C5A">
        <w:trPr>
          <w:trHeight w:val="70"/>
        </w:trPr>
        <w:tc>
          <w:tcPr>
            <w:tcW w:w="758" w:type="pct"/>
            <w:vMerge/>
            <w:tcBorders>
              <w:top w:val="nil"/>
            </w:tcBorders>
            <w:vAlign w:val="center"/>
          </w:tcPr>
          <w:p w:rsidR="00D37C5A" w:rsidRPr="00D37C5A" w:rsidRDefault="00D37C5A" w:rsidP="00D37C5A">
            <w:pPr>
              <w:pStyle w:val="aff1"/>
              <w:jc w:val="center"/>
              <w:rPr>
                <w:rFonts w:ascii="Times New Roman" w:hAnsi="Times New Roman" w:cs="Times New Roman"/>
                <w:sz w:val="12"/>
                <w:szCs w:val="12"/>
              </w:rPr>
            </w:pPr>
          </w:p>
        </w:tc>
        <w:tc>
          <w:tcPr>
            <w:tcW w:w="56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Базовое</w:t>
            </w: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значение</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по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ГП.</w:t>
            </w:r>
          </w:p>
        </w:tc>
        <w:tc>
          <w:tcPr>
            <w:tcW w:w="282"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2021</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2022</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2"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2024</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2"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2025</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2026</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2"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2027</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2028</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2029</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2"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2030</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2031</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2032</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c>
          <w:tcPr>
            <w:tcW w:w="28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г.</w:t>
            </w:r>
          </w:p>
        </w:tc>
      </w:tr>
      <w:tr w:rsidR="00D37C5A" w:rsidRPr="00D37C5A" w:rsidTr="00D37C5A">
        <w:trPr>
          <w:trHeight w:val="70"/>
        </w:trPr>
        <w:tc>
          <w:tcPr>
            <w:tcW w:w="758"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п. Сергиевск</w:t>
            </w:r>
          </w:p>
        </w:tc>
        <w:tc>
          <w:tcPr>
            <w:tcW w:w="564"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9397</w:t>
            </w:r>
          </w:p>
        </w:tc>
        <w:tc>
          <w:tcPr>
            <w:tcW w:w="282"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9160</w:t>
            </w:r>
          </w:p>
        </w:tc>
        <w:tc>
          <w:tcPr>
            <w:tcW w:w="283"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9160</w:t>
            </w:r>
          </w:p>
        </w:tc>
        <w:tc>
          <w:tcPr>
            <w:tcW w:w="282"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9745</w:t>
            </w:r>
          </w:p>
        </w:tc>
        <w:tc>
          <w:tcPr>
            <w:tcW w:w="284"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10330</w:t>
            </w:r>
          </w:p>
        </w:tc>
        <w:tc>
          <w:tcPr>
            <w:tcW w:w="282"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10915</w:t>
            </w:r>
          </w:p>
        </w:tc>
        <w:tc>
          <w:tcPr>
            <w:tcW w:w="283"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11500</w:t>
            </w:r>
          </w:p>
        </w:tc>
        <w:tc>
          <w:tcPr>
            <w:tcW w:w="282"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12085</w:t>
            </w:r>
          </w:p>
        </w:tc>
        <w:tc>
          <w:tcPr>
            <w:tcW w:w="283"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12670</w:t>
            </w:r>
          </w:p>
        </w:tc>
        <w:tc>
          <w:tcPr>
            <w:tcW w:w="284"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13255</w:t>
            </w:r>
          </w:p>
        </w:tc>
        <w:tc>
          <w:tcPr>
            <w:tcW w:w="282"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13840</w:t>
            </w:r>
          </w:p>
        </w:tc>
        <w:tc>
          <w:tcPr>
            <w:tcW w:w="283"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14425</w:t>
            </w:r>
          </w:p>
        </w:tc>
        <w:tc>
          <w:tcPr>
            <w:tcW w:w="283"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15010</w:t>
            </w:r>
          </w:p>
        </w:tc>
        <w:tc>
          <w:tcPr>
            <w:tcW w:w="28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15590</w:t>
            </w:r>
          </w:p>
        </w:tc>
      </w:tr>
    </w:tbl>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Прирост площади жилого фонда сельского поселения Сергиевск представлен в таблице № 77.</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Таблица № 77 – Прирост площади жилого фонда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0"/>
        <w:gridCol w:w="1806"/>
        <w:gridCol w:w="1440"/>
        <w:gridCol w:w="1437"/>
      </w:tblGrid>
      <w:tr w:rsidR="00D37C5A" w:rsidRPr="00D37C5A" w:rsidTr="00D37C5A">
        <w:trPr>
          <w:trHeight w:val="70"/>
        </w:trPr>
        <w:tc>
          <w:tcPr>
            <w:tcW w:w="188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Наименование</w:t>
            </w:r>
            <w:r w:rsidRPr="00D37C5A">
              <w:rPr>
                <w:rFonts w:ascii="Times New Roman" w:hAnsi="Times New Roman" w:cs="Times New Roman"/>
                <w:spacing w:val="-5"/>
                <w:sz w:val="12"/>
                <w:szCs w:val="12"/>
              </w:rPr>
              <w:t xml:space="preserve"> </w:t>
            </w:r>
            <w:r w:rsidRPr="00D37C5A">
              <w:rPr>
                <w:rFonts w:ascii="Times New Roman" w:hAnsi="Times New Roman" w:cs="Times New Roman"/>
                <w:sz w:val="12"/>
                <w:szCs w:val="12"/>
              </w:rPr>
              <w:t>показателя</w:t>
            </w:r>
          </w:p>
        </w:tc>
        <w:tc>
          <w:tcPr>
            <w:tcW w:w="1200"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Базовое</w:t>
            </w:r>
            <w:r w:rsidRPr="00D37C5A">
              <w:rPr>
                <w:rFonts w:ascii="Times New Roman" w:hAnsi="Times New Roman" w:cs="Times New Roman"/>
                <w:spacing w:val="-15"/>
                <w:sz w:val="12"/>
                <w:szCs w:val="12"/>
                <w:lang w:val="ru-RU"/>
              </w:rPr>
              <w:t xml:space="preserve"> </w:t>
            </w:r>
            <w:r w:rsidRPr="00D37C5A">
              <w:rPr>
                <w:rFonts w:ascii="Times New Roman" w:hAnsi="Times New Roman" w:cs="Times New Roman"/>
                <w:sz w:val="12"/>
                <w:szCs w:val="12"/>
                <w:lang w:val="ru-RU"/>
              </w:rPr>
              <w:t>значение</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по Генплану</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(2013г.)</w:t>
            </w:r>
          </w:p>
        </w:tc>
        <w:tc>
          <w:tcPr>
            <w:tcW w:w="957"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Значение на</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01.01.2021</w:t>
            </w:r>
            <w:r w:rsidRPr="00D37C5A">
              <w:rPr>
                <w:rFonts w:ascii="Times New Roman" w:hAnsi="Times New Roman" w:cs="Times New Roman"/>
                <w:spacing w:val="-14"/>
                <w:sz w:val="12"/>
                <w:szCs w:val="12"/>
              </w:rPr>
              <w:t xml:space="preserve"> </w:t>
            </w:r>
            <w:r w:rsidRPr="00D37C5A">
              <w:rPr>
                <w:rFonts w:ascii="Times New Roman" w:hAnsi="Times New Roman" w:cs="Times New Roman"/>
                <w:sz w:val="12"/>
                <w:szCs w:val="12"/>
              </w:rPr>
              <w:t>г.</w:t>
            </w:r>
          </w:p>
        </w:tc>
        <w:tc>
          <w:tcPr>
            <w:tcW w:w="955"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Значение на</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расчетный</w:t>
            </w:r>
            <w:r w:rsidRPr="00D37C5A">
              <w:rPr>
                <w:rFonts w:ascii="Times New Roman" w:hAnsi="Times New Roman" w:cs="Times New Roman"/>
                <w:spacing w:val="-14"/>
                <w:sz w:val="12"/>
                <w:szCs w:val="12"/>
                <w:lang w:val="ru-RU"/>
              </w:rPr>
              <w:t xml:space="preserve"> </w:t>
            </w:r>
            <w:r w:rsidRPr="00D37C5A">
              <w:rPr>
                <w:rFonts w:ascii="Times New Roman" w:hAnsi="Times New Roman" w:cs="Times New Roman"/>
                <w:sz w:val="12"/>
                <w:szCs w:val="12"/>
                <w:lang w:val="ru-RU"/>
              </w:rPr>
              <w:t>срок</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до</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2033 г.</w:t>
            </w:r>
          </w:p>
        </w:tc>
      </w:tr>
      <w:tr w:rsidR="00D37C5A" w:rsidRPr="00D37C5A" w:rsidTr="00D37C5A">
        <w:trPr>
          <w:trHeight w:val="70"/>
        </w:trPr>
        <w:tc>
          <w:tcPr>
            <w:tcW w:w="188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Площадь</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жилого</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фонда,</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z w:val="12"/>
                <w:szCs w:val="12"/>
                <w:vertAlign w:val="superscript"/>
              </w:rPr>
              <w:t>2</w:t>
            </w:r>
          </w:p>
        </w:tc>
        <w:tc>
          <w:tcPr>
            <w:tcW w:w="1200"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181 367</w:t>
            </w:r>
          </w:p>
        </w:tc>
        <w:tc>
          <w:tcPr>
            <w:tcW w:w="957"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199 320</w:t>
            </w:r>
          </w:p>
        </w:tc>
        <w:tc>
          <w:tcPr>
            <w:tcW w:w="955"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515 367</w:t>
            </w:r>
          </w:p>
        </w:tc>
      </w:tr>
      <w:tr w:rsidR="00D37C5A" w:rsidRPr="00D37C5A" w:rsidTr="00D37C5A">
        <w:trPr>
          <w:trHeight w:val="70"/>
        </w:trPr>
        <w:tc>
          <w:tcPr>
            <w:tcW w:w="1888"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Численность</w:t>
            </w:r>
            <w:r w:rsidRPr="00D37C5A">
              <w:rPr>
                <w:rFonts w:ascii="Times New Roman" w:hAnsi="Times New Roman" w:cs="Times New Roman"/>
                <w:spacing w:val="-7"/>
                <w:sz w:val="12"/>
                <w:szCs w:val="12"/>
                <w:lang w:val="ru-RU"/>
              </w:rPr>
              <w:t xml:space="preserve"> </w:t>
            </w:r>
            <w:r w:rsidRPr="00D37C5A">
              <w:rPr>
                <w:rFonts w:ascii="Times New Roman" w:hAnsi="Times New Roman" w:cs="Times New Roman"/>
                <w:sz w:val="12"/>
                <w:szCs w:val="12"/>
                <w:lang w:val="ru-RU"/>
              </w:rPr>
              <w:t>населения</w:t>
            </w:r>
            <w:r w:rsidRPr="00D37C5A">
              <w:rPr>
                <w:rFonts w:ascii="Times New Roman" w:hAnsi="Times New Roman" w:cs="Times New Roman"/>
                <w:spacing w:val="-6"/>
                <w:sz w:val="12"/>
                <w:szCs w:val="12"/>
                <w:lang w:val="ru-RU"/>
              </w:rPr>
              <w:t xml:space="preserve"> </w:t>
            </w:r>
            <w:r w:rsidRPr="00D37C5A">
              <w:rPr>
                <w:rFonts w:ascii="Times New Roman" w:hAnsi="Times New Roman" w:cs="Times New Roman"/>
                <w:sz w:val="12"/>
                <w:szCs w:val="12"/>
                <w:lang w:val="ru-RU"/>
              </w:rPr>
              <w:t>с</w:t>
            </w:r>
            <w:r w:rsidRPr="00D37C5A">
              <w:rPr>
                <w:rFonts w:ascii="Times New Roman" w:hAnsi="Times New Roman" w:cs="Times New Roman"/>
                <w:spacing w:val="-6"/>
                <w:sz w:val="12"/>
                <w:szCs w:val="12"/>
                <w:lang w:val="ru-RU"/>
              </w:rPr>
              <w:t xml:space="preserve"> </w:t>
            </w:r>
            <w:r w:rsidRPr="00D37C5A">
              <w:rPr>
                <w:rFonts w:ascii="Times New Roman" w:hAnsi="Times New Roman" w:cs="Times New Roman"/>
                <w:sz w:val="12"/>
                <w:szCs w:val="12"/>
                <w:lang w:val="ru-RU"/>
              </w:rPr>
              <w:t>учетом</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прироста,</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чел.</w:t>
            </w:r>
          </w:p>
        </w:tc>
        <w:tc>
          <w:tcPr>
            <w:tcW w:w="1200"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9 397</w:t>
            </w:r>
          </w:p>
        </w:tc>
        <w:tc>
          <w:tcPr>
            <w:tcW w:w="957"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9 160</w:t>
            </w:r>
          </w:p>
        </w:tc>
        <w:tc>
          <w:tcPr>
            <w:tcW w:w="955"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15 590</w:t>
            </w:r>
          </w:p>
        </w:tc>
      </w:tr>
      <w:tr w:rsidR="00D37C5A" w:rsidRPr="00D37C5A" w:rsidTr="00D37C5A">
        <w:trPr>
          <w:trHeight w:val="70"/>
        </w:trPr>
        <w:tc>
          <w:tcPr>
            <w:tcW w:w="1888"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Средняя обеспеченность жильем,</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м</w:t>
            </w:r>
            <w:r w:rsidRPr="00D37C5A">
              <w:rPr>
                <w:rFonts w:ascii="Times New Roman" w:hAnsi="Times New Roman" w:cs="Times New Roman"/>
                <w:sz w:val="12"/>
                <w:szCs w:val="12"/>
                <w:vertAlign w:val="superscript"/>
                <w:lang w:val="ru-RU"/>
              </w:rPr>
              <w:t>2</w:t>
            </w:r>
            <w:r w:rsidRPr="00D37C5A">
              <w:rPr>
                <w:rFonts w:ascii="Times New Roman" w:hAnsi="Times New Roman" w:cs="Times New Roman"/>
                <w:sz w:val="12"/>
                <w:szCs w:val="12"/>
                <w:lang w:val="ru-RU"/>
              </w:rPr>
              <w:t>/чел</w:t>
            </w:r>
          </w:p>
        </w:tc>
        <w:tc>
          <w:tcPr>
            <w:tcW w:w="1200"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19,30</w:t>
            </w:r>
          </w:p>
        </w:tc>
        <w:tc>
          <w:tcPr>
            <w:tcW w:w="957"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21,76</w:t>
            </w:r>
          </w:p>
        </w:tc>
        <w:tc>
          <w:tcPr>
            <w:tcW w:w="955"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33,06</w:t>
            </w:r>
          </w:p>
        </w:tc>
      </w:tr>
      <w:tr w:rsidR="00D37C5A" w:rsidRPr="00D37C5A" w:rsidTr="00D37C5A">
        <w:trPr>
          <w:trHeight w:val="70"/>
        </w:trPr>
        <w:tc>
          <w:tcPr>
            <w:tcW w:w="5000" w:type="pct"/>
            <w:gridSpan w:val="4"/>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Прирост</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показателей</w:t>
            </w:r>
          </w:p>
        </w:tc>
      </w:tr>
      <w:tr w:rsidR="00D37C5A" w:rsidRPr="00D37C5A" w:rsidTr="00D37C5A">
        <w:trPr>
          <w:trHeight w:val="70"/>
        </w:trPr>
        <w:tc>
          <w:tcPr>
            <w:tcW w:w="188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Площадь</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жилого</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фонда,</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z w:val="12"/>
                <w:szCs w:val="12"/>
                <w:vertAlign w:val="superscript"/>
              </w:rPr>
              <w:t>2</w:t>
            </w:r>
          </w:p>
        </w:tc>
        <w:tc>
          <w:tcPr>
            <w:tcW w:w="1200"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957"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955"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334 000</w:t>
            </w:r>
          </w:p>
        </w:tc>
      </w:tr>
      <w:tr w:rsidR="00D37C5A" w:rsidRPr="00D37C5A" w:rsidTr="00D37C5A">
        <w:trPr>
          <w:trHeight w:val="70"/>
        </w:trPr>
        <w:tc>
          <w:tcPr>
            <w:tcW w:w="1888"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Численность</w:t>
            </w:r>
            <w:r w:rsidRPr="00D37C5A">
              <w:rPr>
                <w:rFonts w:ascii="Times New Roman" w:hAnsi="Times New Roman" w:cs="Times New Roman"/>
                <w:spacing w:val="-3"/>
                <w:sz w:val="12"/>
                <w:szCs w:val="12"/>
                <w:lang w:val="ru-RU"/>
              </w:rPr>
              <w:t xml:space="preserve"> </w:t>
            </w:r>
            <w:r w:rsidRPr="00D37C5A">
              <w:rPr>
                <w:rFonts w:ascii="Times New Roman" w:hAnsi="Times New Roman" w:cs="Times New Roman"/>
                <w:sz w:val="12"/>
                <w:szCs w:val="12"/>
                <w:lang w:val="ru-RU"/>
              </w:rPr>
              <w:t>населения</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с.</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п.,</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чел</w:t>
            </w:r>
          </w:p>
        </w:tc>
        <w:tc>
          <w:tcPr>
            <w:tcW w:w="1200"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957"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955"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6 193</w:t>
            </w:r>
          </w:p>
        </w:tc>
      </w:tr>
    </w:tbl>
    <w:p w:rsid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Прогноз численности населения сельского поселения Сергиевск, с учётом освоения резервных территорий, представлен наглядно в диаграмме на рисунке № 31.</w:t>
      </w:r>
    </w:p>
    <w:p w:rsidR="00D37C5A" w:rsidRDefault="00D37C5A" w:rsidP="00D37C5A">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1C1E2D6C" wp14:editId="4CC14839">
            <wp:extent cx="1228725" cy="668119"/>
            <wp:effectExtent l="0" t="0" r="0" b="0"/>
            <wp:docPr id="42" name="Рисунок 42" descr="C:\Users\user\AppData\Local\Microsoft\Windows\Temporary Internet Files\Content.Word\Снимо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user\AppData\Local\Microsoft\Windows\Temporary Internet Files\Content.Word\Снимок2.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8725" cy="668119"/>
                    </a:xfrm>
                    <a:prstGeom prst="rect">
                      <a:avLst/>
                    </a:prstGeom>
                    <a:noFill/>
                    <a:ln>
                      <a:noFill/>
                    </a:ln>
                  </pic:spPr>
                </pic:pic>
              </a:graphicData>
            </a:graphic>
          </wp:inline>
        </w:drawing>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Развитие общественно-деловой зоны</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Перспективная численность населения на расчетный срок с учетом развития территории - составит 15 590 человек.</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Развитие общественного центра будет происходить на существующей территории и на новых площадках, в соответствии с расчетом, с учетом перспективной численности населения и в соответствии с нормативными радиусами обслуживания объектов соцкультбыта и «Региональных нормативов градостроительного проектирования Самарской области».</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Указанные согласно ПТП и генплану характеристики планируемых для размещения объектов местного значения сельского поселения Сергиевск (площадь, протяженность, количество мест и т.п.) являются ориентировочными и подлежат уточнению в документации по планировке территории и в проектной документации на соответствующие объекты.</w:t>
      </w:r>
    </w:p>
    <w:p w:rsidR="00D37C5A" w:rsidRP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Согласно данным Генерального плана сельского поселения Сергиевск к 2033 году планируется построить 21 социально значимый объект и реконструировать 7 объектов соцкультбыта.</w:t>
      </w:r>
    </w:p>
    <w:p w:rsid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Согласно расчету, а также с учетом мероприятий, предусмотренных СТП Самарской области, Генеральным планом предлагается размещение в сельском поселении Сергиевск социально-значимых объектов, для которых следует предусмотреть теплоснабжение, представленных в таблице № 78.</w:t>
      </w:r>
    </w:p>
    <w:p w:rsidR="00D37C5A" w:rsidRDefault="00D37C5A" w:rsidP="00D37C5A">
      <w:pPr>
        <w:spacing w:after="0" w:line="240" w:lineRule="auto"/>
        <w:ind w:firstLine="284"/>
        <w:jc w:val="both"/>
        <w:rPr>
          <w:rFonts w:ascii="Times New Roman" w:hAnsi="Times New Roman" w:cs="Times New Roman"/>
          <w:sz w:val="12"/>
          <w:szCs w:val="12"/>
        </w:rPr>
      </w:pPr>
      <w:r w:rsidRPr="00D37C5A">
        <w:rPr>
          <w:rFonts w:ascii="Times New Roman" w:hAnsi="Times New Roman" w:cs="Times New Roman"/>
          <w:sz w:val="12"/>
          <w:szCs w:val="12"/>
        </w:rPr>
        <w:t>Таблица № 78 - Перечень объектов перспективного строительства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8"/>
        <w:gridCol w:w="1897"/>
        <w:gridCol w:w="1198"/>
        <w:gridCol w:w="774"/>
        <w:gridCol w:w="1736"/>
        <w:gridCol w:w="743"/>
        <w:gridCol w:w="967"/>
      </w:tblGrid>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п/п</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Назначение и наименование</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объекта</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расположения</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Вид</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работ</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Основные характеристики</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объекта</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Срок</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реализации,</w:t>
            </w:r>
            <w:r w:rsidRPr="00D37C5A">
              <w:rPr>
                <w:rFonts w:ascii="Times New Roman" w:hAnsi="Times New Roman" w:cs="Times New Roman"/>
                <w:spacing w:val="-5"/>
                <w:sz w:val="12"/>
                <w:szCs w:val="12"/>
              </w:rPr>
              <w:t xml:space="preserve"> </w:t>
            </w:r>
            <w:r w:rsidRPr="00D37C5A">
              <w:rPr>
                <w:rFonts w:ascii="Times New Roman" w:hAnsi="Times New Roman" w:cs="Times New Roman"/>
                <w:sz w:val="12"/>
                <w:szCs w:val="12"/>
              </w:rPr>
              <w:t>год</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Принадлежность</w:t>
            </w:r>
          </w:p>
        </w:tc>
      </w:tr>
      <w:tr w:rsidR="00D37C5A" w:rsidRPr="00D37C5A" w:rsidTr="00D37C5A">
        <w:trPr>
          <w:trHeight w:val="70"/>
        </w:trPr>
        <w:tc>
          <w:tcPr>
            <w:tcW w:w="5000" w:type="pct"/>
            <w:gridSpan w:val="7"/>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В сфере</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развития</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физкультуры</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и спорта</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Спортивный</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зал</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село</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Боровка,</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пер.</w:t>
            </w: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Специалистов</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пл.</w:t>
            </w:r>
            <w:r w:rsidRPr="00D37C5A">
              <w:rPr>
                <w:rFonts w:ascii="Times New Roman" w:hAnsi="Times New Roman" w:cs="Times New Roman"/>
                <w:spacing w:val="-6"/>
                <w:sz w:val="12"/>
                <w:szCs w:val="12"/>
              </w:rPr>
              <w:t xml:space="preserve"> </w:t>
            </w:r>
            <w:r w:rsidRPr="00D37C5A">
              <w:rPr>
                <w:rFonts w:ascii="Times New Roman" w:hAnsi="Times New Roman" w:cs="Times New Roman"/>
                <w:sz w:val="12"/>
                <w:szCs w:val="12"/>
              </w:rPr>
              <w:t>пола</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–180</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z w:val="12"/>
                <w:szCs w:val="12"/>
                <w:vertAlign w:val="superscript"/>
              </w:rPr>
              <w:t>2</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w:t>
            </w:r>
          </w:p>
        </w:tc>
        <w:tc>
          <w:tcPr>
            <w:tcW w:w="1261"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Спортивно-</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оздоровительный</w:t>
            </w:r>
            <w:r w:rsidRPr="00D37C5A">
              <w:rPr>
                <w:rFonts w:ascii="Times New Roman" w:hAnsi="Times New Roman" w:cs="Times New Roman"/>
                <w:spacing w:val="-8"/>
                <w:sz w:val="12"/>
                <w:szCs w:val="12"/>
                <w:lang w:val="ru-RU"/>
              </w:rPr>
              <w:t xml:space="preserve"> </w:t>
            </w:r>
            <w:r w:rsidRPr="00D37C5A">
              <w:rPr>
                <w:rFonts w:ascii="Times New Roman" w:hAnsi="Times New Roman" w:cs="Times New Roman"/>
                <w:sz w:val="12"/>
                <w:szCs w:val="12"/>
                <w:lang w:val="ru-RU"/>
              </w:rPr>
              <w:t>центр</w:t>
            </w:r>
            <w:r w:rsidRPr="00D37C5A">
              <w:rPr>
                <w:rFonts w:ascii="Times New Roman" w:hAnsi="Times New Roman" w:cs="Times New Roman"/>
                <w:spacing w:val="-8"/>
                <w:sz w:val="12"/>
                <w:szCs w:val="12"/>
                <w:lang w:val="ru-RU"/>
              </w:rPr>
              <w:t xml:space="preserve"> </w:t>
            </w:r>
            <w:r w:rsidRPr="00D37C5A">
              <w:rPr>
                <w:rFonts w:ascii="Times New Roman" w:hAnsi="Times New Roman" w:cs="Times New Roman"/>
                <w:sz w:val="12"/>
                <w:szCs w:val="12"/>
                <w:lang w:val="ru-RU"/>
              </w:rPr>
              <w:t>с</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универсальным залом и</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бассейном</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село</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Сергиевск</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пл. пола –1080 м</w:t>
            </w:r>
            <w:r w:rsidRPr="00D37C5A">
              <w:rPr>
                <w:rFonts w:ascii="Times New Roman" w:hAnsi="Times New Roman" w:cs="Times New Roman"/>
                <w:sz w:val="12"/>
                <w:szCs w:val="12"/>
                <w:vertAlign w:val="superscript"/>
                <w:lang w:val="ru-RU"/>
              </w:rPr>
              <w:t>2</w:t>
            </w:r>
            <w:r w:rsidRPr="00D37C5A">
              <w:rPr>
                <w:rFonts w:ascii="Times New Roman" w:hAnsi="Times New Roman" w:cs="Times New Roman"/>
                <w:sz w:val="12"/>
                <w:szCs w:val="12"/>
                <w:lang w:val="ru-RU"/>
              </w:rPr>
              <w:t>;</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pacing w:val="-2"/>
                <w:sz w:val="12"/>
                <w:szCs w:val="12"/>
                <w:lang w:val="ru-RU"/>
              </w:rPr>
              <w:t>800</w:t>
            </w:r>
            <w:r w:rsidRPr="00D37C5A">
              <w:rPr>
                <w:rFonts w:ascii="Times New Roman" w:hAnsi="Times New Roman" w:cs="Times New Roman"/>
                <w:sz w:val="12"/>
                <w:szCs w:val="12"/>
                <w:lang w:val="ru-RU"/>
              </w:rPr>
              <w:t xml:space="preserve"> </w:t>
            </w:r>
            <w:r w:rsidRPr="00D37C5A">
              <w:rPr>
                <w:rFonts w:ascii="Times New Roman" w:hAnsi="Times New Roman" w:cs="Times New Roman"/>
                <w:spacing w:val="-1"/>
                <w:sz w:val="12"/>
                <w:szCs w:val="12"/>
                <w:lang w:val="ru-RU"/>
              </w:rPr>
              <w:t>м</w:t>
            </w:r>
            <w:r w:rsidRPr="00D37C5A">
              <w:rPr>
                <w:rFonts w:ascii="Times New Roman" w:hAnsi="Times New Roman" w:cs="Times New Roman"/>
                <w:spacing w:val="-1"/>
                <w:sz w:val="12"/>
                <w:szCs w:val="12"/>
                <w:vertAlign w:val="superscript"/>
                <w:lang w:val="ru-RU"/>
              </w:rPr>
              <w:t>2</w:t>
            </w:r>
            <w:r w:rsidRPr="00D37C5A">
              <w:rPr>
                <w:rFonts w:ascii="Times New Roman" w:hAnsi="Times New Roman" w:cs="Times New Roman"/>
                <w:spacing w:val="-17"/>
                <w:sz w:val="12"/>
                <w:szCs w:val="12"/>
                <w:lang w:val="ru-RU"/>
              </w:rPr>
              <w:t xml:space="preserve"> </w:t>
            </w:r>
            <w:r w:rsidRPr="00D37C5A">
              <w:rPr>
                <w:rFonts w:ascii="Times New Roman" w:hAnsi="Times New Roman" w:cs="Times New Roman"/>
                <w:spacing w:val="-1"/>
                <w:sz w:val="12"/>
                <w:szCs w:val="12"/>
                <w:lang w:val="ru-RU"/>
              </w:rPr>
              <w:t>зеркала</w:t>
            </w:r>
            <w:r w:rsidRPr="00D37C5A">
              <w:rPr>
                <w:rFonts w:ascii="Times New Roman" w:hAnsi="Times New Roman" w:cs="Times New Roman"/>
                <w:sz w:val="12"/>
                <w:szCs w:val="12"/>
                <w:lang w:val="ru-RU"/>
              </w:rPr>
              <w:t xml:space="preserve"> </w:t>
            </w:r>
            <w:r w:rsidRPr="00D37C5A">
              <w:rPr>
                <w:rFonts w:ascii="Times New Roman" w:hAnsi="Times New Roman" w:cs="Times New Roman"/>
                <w:spacing w:val="-1"/>
                <w:sz w:val="12"/>
                <w:szCs w:val="12"/>
                <w:lang w:val="ru-RU"/>
              </w:rPr>
              <w:t>воды</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D37C5A">
        <w:trPr>
          <w:trHeight w:val="70"/>
        </w:trPr>
        <w:tc>
          <w:tcPr>
            <w:tcW w:w="5000" w:type="pct"/>
            <w:gridSpan w:val="7"/>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В</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сфере</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культуры</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Сельский</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дом</w:t>
            </w:r>
            <w:r w:rsidRPr="00D37C5A">
              <w:rPr>
                <w:rFonts w:ascii="Times New Roman" w:hAnsi="Times New Roman" w:cs="Times New Roman"/>
                <w:spacing w:val="-5"/>
                <w:sz w:val="12"/>
                <w:szCs w:val="12"/>
              </w:rPr>
              <w:t xml:space="preserve"> </w:t>
            </w:r>
            <w:r w:rsidRPr="00D37C5A">
              <w:rPr>
                <w:rFonts w:ascii="Times New Roman" w:hAnsi="Times New Roman" w:cs="Times New Roman"/>
                <w:sz w:val="12"/>
                <w:szCs w:val="12"/>
              </w:rPr>
              <w:t>культуры</w:t>
            </w:r>
            <w:r>
              <w:rPr>
                <w:rFonts w:ascii="Times New Roman" w:hAnsi="Times New Roman" w:cs="Times New Roman"/>
                <w:sz w:val="12"/>
                <w:szCs w:val="12"/>
                <w:lang w:val="ru-RU"/>
              </w:rPr>
              <w:t xml:space="preserve"> </w:t>
            </w:r>
            <w:r w:rsidRPr="00D37C5A">
              <w:rPr>
                <w:rFonts w:ascii="Times New Roman" w:hAnsi="Times New Roman" w:cs="Times New Roman"/>
                <w:sz w:val="12"/>
                <w:szCs w:val="12"/>
              </w:rPr>
              <w:t>(СДК)</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село</w:t>
            </w:r>
            <w:r w:rsidRPr="00D37C5A">
              <w:rPr>
                <w:rFonts w:ascii="Times New Roman" w:hAnsi="Times New Roman" w:cs="Times New Roman"/>
                <w:spacing w:val="-7"/>
                <w:sz w:val="12"/>
                <w:szCs w:val="12"/>
                <w:lang w:val="ru-RU"/>
              </w:rPr>
              <w:t xml:space="preserve"> </w:t>
            </w:r>
            <w:r w:rsidRPr="00D37C5A">
              <w:rPr>
                <w:rFonts w:ascii="Times New Roman" w:hAnsi="Times New Roman" w:cs="Times New Roman"/>
                <w:sz w:val="12"/>
                <w:szCs w:val="12"/>
                <w:lang w:val="ru-RU"/>
              </w:rPr>
              <w:t>Боровка,</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ул.</w:t>
            </w:r>
          </w:p>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Юбилейной,</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32</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реконструкция</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150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с.</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п.</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Дом</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культуры</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(ДК)</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село</w:t>
            </w:r>
            <w:r w:rsidRPr="00D37C5A">
              <w:rPr>
                <w:rFonts w:ascii="Times New Roman" w:hAnsi="Times New Roman" w:cs="Times New Roman"/>
                <w:spacing w:val="-9"/>
                <w:sz w:val="12"/>
                <w:szCs w:val="12"/>
              </w:rPr>
              <w:t xml:space="preserve"> </w:t>
            </w:r>
            <w:r w:rsidRPr="00D37C5A">
              <w:rPr>
                <w:rFonts w:ascii="Times New Roman" w:hAnsi="Times New Roman" w:cs="Times New Roman"/>
                <w:sz w:val="12"/>
                <w:szCs w:val="12"/>
              </w:rPr>
              <w:t>Успенка,</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пер.</w:t>
            </w: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Школьный</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120</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мест,</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спортзал 200м</w:t>
            </w:r>
            <w:r w:rsidRPr="00D37C5A">
              <w:rPr>
                <w:rFonts w:ascii="Times New Roman" w:hAnsi="Times New Roman" w:cs="Times New Roman"/>
                <w:sz w:val="12"/>
                <w:szCs w:val="12"/>
                <w:vertAlign w:val="superscript"/>
              </w:rPr>
              <w:t>2</w:t>
            </w:r>
            <w:r w:rsidRPr="00D37C5A">
              <w:rPr>
                <w:rFonts w:ascii="Times New Roman" w:hAnsi="Times New Roman" w:cs="Times New Roman"/>
                <w:sz w:val="12"/>
                <w:szCs w:val="12"/>
              </w:rPr>
              <w:t xml:space="preserve"> пола</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с.</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п.</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3</w:t>
            </w:r>
          </w:p>
        </w:tc>
        <w:tc>
          <w:tcPr>
            <w:tcW w:w="1261"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Здание детской школы</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искусств с концертно-</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выставочным</w:t>
            </w:r>
            <w:r w:rsidRPr="00D37C5A">
              <w:rPr>
                <w:rFonts w:ascii="Times New Roman" w:hAnsi="Times New Roman" w:cs="Times New Roman"/>
                <w:spacing w:val="-3"/>
                <w:sz w:val="12"/>
                <w:szCs w:val="12"/>
                <w:lang w:val="ru-RU"/>
              </w:rPr>
              <w:t xml:space="preserve"> </w:t>
            </w:r>
            <w:r w:rsidRPr="00D37C5A">
              <w:rPr>
                <w:rFonts w:ascii="Times New Roman" w:hAnsi="Times New Roman" w:cs="Times New Roman"/>
                <w:sz w:val="12"/>
                <w:szCs w:val="12"/>
                <w:lang w:val="ru-RU"/>
              </w:rPr>
              <w:t>залом</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на</w:t>
            </w:r>
            <w:r>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rPr>
              <w:t>площадке</w:t>
            </w:r>
            <w:r>
              <w:rPr>
                <w:rFonts w:ascii="Times New Roman" w:hAnsi="Times New Roman" w:cs="Times New Roman"/>
                <w:sz w:val="12"/>
                <w:szCs w:val="12"/>
                <w:lang w:val="ru-RU"/>
              </w:rPr>
              <w:t xml:space="preserve"> </w:t>
            </w:r>
            <w:r w:rsidRPr="00D37C5A">
              <w:rPr>
                <w:rFonts w:ascii="Times New Roman" w:hAnsi="Times New Roman" w:cs="Times New Roman"/>
                <w:sz w:val="12"/>
                <w:szCs w:val="12"/>
              </w:rPr>
              <w:t>№</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1</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150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4</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Районный</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ДК</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 Сергиевск, ул. Советская-</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66</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реконструкция</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350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5</w:t>
            </w:r>
          </w:p>
        </w:tc>
        <w:tc>
          <w:tcPr>
            <w:tcW w:w="1261"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Дом творчества и нар.</w:t>
            </w:r>
            <w:r w:rsidRPr="00D37C5A">
              <w:rPr>
                <w:rFonts w:ascii="Times New Roman" w:hAnsi="Times New Roman" w:cs="Times New Roman"/>
                <w:spacing w:val="-58"/>
                <w:sz w:val="12"/>
                <w:szCs w:val="12"/>
                <w:lang w:val="ru-RU"/>
              </w:rPr>
              <w:t xml:space="preserve"> </w:t>
            </w:r>
            <w:r w:rsidRPr="00D37C5A">
              <w:rPr>
                <w:rFonts w:ascii="Times New Roman" w:hAnsi="Times New Roman" w:cs="Times New Roman"/>
                <w:sz w:val="12"/>
                <w:szCs w:val="12"/>
                <w:lang w:val="ru-RU"/>
              </w:rPr>
              <w:t>ремесел</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 Сергиевск, на ул. Льва</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Толстого</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100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6</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Дом</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молодежи</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на</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площадке</w:t>
            </w:r>
            <w:r>
              <w:rPr>
                <w:rFonts w:ascii="Times New Roman" w:hAnsi="Times New Roman" w:cs="Times New Roman"/>
                <w:sz w:val="12"/>
                <w:szCs w:val="12"/>
                <w:lang w:val="ru-RU"/>
              </w:rPr>
              <w:t xml:space="preserve"> </w:t>
            </w:r>
            <w:r w:rsidRPr="00D37C5A">
              <w:rPr>
                <w:rFonts w:ascii="Times New Roman" w:hAnsi="Times New Roman" w:cs="Times New Roman"/>
                <w:sz w:val="12"/>
                <w:szCs w:val="12"/>
              </w:rPr>
              <w:t>№</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1</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100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D37C5A">
        <w:trPr>
          <w:trHeight w:val="70"/>
        </w:trPr>
        <w:tc>
          <w:tcPr>
            <w:tcW w:w="5000" w:type="pct"/>
            <w:gridSpan w:val="7"/>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В</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сфере</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бытового</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обслуживания</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Предприятие бытового</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обслуживания</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(ПБО)</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на</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площадке</w:t>
            </w:r>
            <w:r>
              <w:rPr>
                <w:rFonts w:ascii="Times New Roman" w:hAnsi="Times New Roman" w:cs="Times New Roman"/>
                <w:sz w:val="12"/>
                <w:szCs w:val="12"/>
                <w:lang w:val="ru-RU"/>
              </w:rPr>
              <w:t xml:space="preserve"> </w:t>
            </w:r>
            <w:r w:rsidRPr="00D37C5A">
              <w:rPr>
                <w:rFonts w:ascii="Times New Roman" w:hAnsi="Times New Roman" w:cs="Times New Roman"/>
                <w:sz w:val="12"/>
                <w:szCs w:val="12"/>
              </w:rPr>
              <w:t>№</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1</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30</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рабочих</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с.</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п.</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w:t>
            </w:r>
          </w:p>
        </w:tc>
        <w:tc>
          <w:tcPr>
            <w:tcW w:w="1261"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Комплексное предприятие</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коммунально-бытового</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обслуживания</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(КП</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КБО)</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ул.</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Степная</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прачечная на 468 кг белья в</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смену; химчистка на 23,4 кг</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вещей</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в</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смену;</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баня</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3"/>
                <w:sz w:val="12"/>
                <w:szCs w:val="12"/>
                <w:lang w:val="ru-RU"/>
              </w:rPr>
              <w:t xml:space="preserve"> </w:t>
            </w:r>
            <w:r w:rsidRPr="00D37C5A">
              <w:rPr>
                <w:rFonts w:ascii="Times New Roman" w:hAnsi="Times New Roman" w:cs="Times New Roman"/>
                <w:sz w:val="12"/>
                <w:szCs w:val="12"/>
                <w:lang w:val="ru-RU"/>
              </w:rPr>
              <w:t>60</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lang w:val="ru-RU"/>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8"/>
                <w:sz w:val="12"/>
                <w:szCs w:val="12"/>
              </w:rPr>
              <w:t xml:space="preserve"> </w:t>
            </w:r>
            <w:r w:rsidRPr="00D37C5A">
              <w:rPr>
                <w:rFonts w:ascii="Times New Roman" w:hAnsi="Times New Roman" w:cs="Times New Roman"/>
                <w:sz w:val="12"/>
                <w:szCs w:val="12"/>
              </w:rPr>
              <w:t>с.</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п</w:t>
            </w:r>
          </w:p>
        </w:tc>
      </w:tr>
      <w:tr w:rsidR="00D37C5A" w:rsidRPr="00D37C5A" w:rsidTr="00D37C5A">
        <w:trPr>
          <w:trHeight w:val="70"/>
        </w:trPr>
        <w:tc>
          <w:tcPr>
            <w:tcW w:w="5000" w:type="pct"/>
            <w:gridSpan w:val="7"/>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В</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сфере</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образования</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pacing w:val="-1"/>
                <w:sz w:val="12"/>
                <w:szCs w:val="12"/>
              </w:rPr>
              <w:t>Общеобразовательное</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учреждение</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Ленина</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66</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реконструкция</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500</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учащихся,</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спортзал</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200м</w:t>
            </w:r>
            <w:r w:rsidRPr="00D37C5A">
              <w:rPr>
                <w:rFonts w:ascii="Times New Roman" w:hAnsi="Times New Roman" w:cs="Times New Roman"/>
                <w:sz w:val="12"/>
                <w:szCs w:val="12"/>
                <w:vertAlign w:val="superscript"/>
              </w:rPr>
              <w:t>2</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8"/>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Дошкольное</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общеобразовательное</w:t>
            </w: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учреждение</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(ДОУ)</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на</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площадке</w:t>
            </w:r>
            <w:r>
              <w:rPr>
                <w:rFonts w:ascii="Times New Roman" w:hAnsi="Times New Roman" w:cs="Times New Roman"/>
                <w:sz w:val="12"/>
                <w:szCs w:val="12"/>
                <w:lang w:val="ru-RU"/>
              </w:rPr>
              <w:t xml:space="preserve"> </w:t>
            </w:r>
            <w:r w:rsidRPr="00D37C5A">
              <w:rPr>
                <w:rFonts w:ascii="Times New Roman" w:hAnsi="Times New Roman" w:cs="Times New Roman"/>
                <w:sz w:val="12"/>
                <w:szCs w:val="12"/>
              </w:rPr>
              <w:t>№</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2</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240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8"/>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3</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Многофункциональный</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центр</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ДОУ</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Сергиевск,</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ул.</w:t>
            </w:r>
          </w:p>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Советской</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100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8"/>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4</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ДОУ</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Северная-70</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реконструкция</w:t>
            </w:r>
          </w:p>
        </w:tc>
        <w:tc>
          <w:tcPr>
            <w:tcW w:w="1154"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135 мест (увеличение мощности</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50 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8"/>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5</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ОУ</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СОШ</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ДОУ</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Боровка,</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ул.</w:t>
            </w:r>
          </w:p>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Юбилейной</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СОШ-192</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уч.;</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ДОУ</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-30</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8"/>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6</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ОУ</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СОШ -ДОУ</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Успенка,</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ул.</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Лесной</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120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8"/>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D40ABC">
        <w:trPr>
          <w:trHeight w:val="70"/>
        </w:trPr>
        <w:tc>
          <w:tcPr>
            <w:tcW w:w="5000" w:type="pct"/>
            <w:gridSpan w:val="7"/>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Объекты</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административного</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назначения</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Здание сельской</w:t>
            </w:r>
            <w:r w:rsidRPr="00D37C5A">
              <w:rPr>
                <w:rFonts w:ascii="Times New Roman" w:hAnsi="Times New Roman" w:cs="Times New Roman"/>
                <w:spacing w:val="-58"/>
                <w:sz w:val="12"/>
                <w:szCs w:val="12"/>
              </w:rPr>
              <w:t xml:space="preserve"> </w:t>
            </w:r>
            <w:r w:rsidRPr="00D37C5A">
              <w:rPr>
                <w:rFonts w:ascii="Times New Roman" w:hAnsi="Times New Roman" w:cs="Times New Roman"/>
                <w:sz w:val="12"/>
                <w:szCs w:val="12"/>
              </w:rPr>
              <w:t>администрации</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 Сергиевск, на ул. Гарина</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Михайловского</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раб.</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регионального</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значения</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Здание</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мировых</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судей</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Сергиевск,</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3"/>
                <w:sz w:val="12"/>
                <w:szCs w:val="12"/>
                <w:lang w:val="ru-RU"/>
              </w:rPr>
              <w:t xml:space="preserve"> </w:t>
            </w:r>
            <w:r w:rsidRPr="00D37C5A">
              <w:rPr>
                <w:rFonts w:ascii="Times New Roman" w:hAnsi="Times New Roman" w:cs="Times New Roman"/>
                <w:sz w:val="12"/>
                <w:szCs w:val="12"/>
                <w:lang w:val="ru-RU"/>
              </w:rPr>
              <w:t>перес.</w:t>
            </w:r>
          </w:p>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Советской и</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pacing w:val="-1"/>
                <w:sz w:val="12"/>
                <w:szCs w:val="12"/>
                <w:lang w:val="ru-RU"/>
              </w:rPr>
              <w:t>Революционной-23</w:t>
            </w:r>
          </w:p>
        </w:tc>
        <w:tc>
          <w:tcPr>
            <w:tcW w:w="514" w:type="pct"/>
            <w:vAlign w:val="center"/>
          </w:tcPr>
          <w:p w:rsidR="00D37C5A" w:rsidRPr="00D37C5A" w:rsidRDefault="00D37C5A" w:rsidP="00D37C5A">
            <w:pPr>
              <w:pStyle w:val="aff1"/>
              <w:jc w:val="center"/>
              <w:rPr>
                <w:rFonts w:ascii="Times New Roman" w:hAnsi="Times New Roman" w:cs="Times New Roman"/>
                <w:sz w:val="12"/>
                <w:szCs w:val="12"/>
                <w:lang w:val="ru-RU"/>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539</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z w:val="12"/>
                <w:szCs w:val="12"/>
                <w:vertAlign w:val="superscript"/>
              </w:rPr>
              <w:t>2</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регионального</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значения</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3</w:t>
            </w:r>
          </w:p>
        </w:tc>
        <w:tc>
          <w:tcPr>
            <w:tcW w:w="1261"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Административное здание</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для социальных</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учреждений</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w:t>
            </w:r>
            <w:r w:rsidRPr="00D37C5A">
              <w:rPr>
                <w:rFonts w:ascii="Times New Roman" w:hAnsi="Times New Roman" w:cs="Times New Roman"/>
                <w:spacing w:val="-4"/>
                <w:sz w:val="12"/>
                <w:szCs w:val="12"/>
                <w:lang w:val="ru-RU"/>
              </w:rPr>
              <w:t xml:space="preserve"> </w:t>
            </w:r>
            <w:r w:rsidRPr="00D37C5A">
              <w:rPr>
                <w:rFonts w:ascii="Times New Roman" w:hAnsi="Times New Roman" w:cs="Times New Roman"/>
                <w:sz w:val="12"/>
                <w:szCs w:val="12"/>
                <w:lang w:val="ru-RU"/>
              </w:rPr>
              <w:t>Сергиевск,</w:t>
            </w:r>
            <w:r w:rsidRPr="00D37C5A">
              <w:rPr>
                <w:rFonts w:ascii="Times New Roman" w:hAnsi="Times New Roman" w:cs="Times New Roman"/>
                <w:spacing w:val="-4"/>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5"/>
                <w:sz w:val="12"/>
                <w:szCs w:val="12"/>
                <w:lang w:val="ru-RU"/>
              </w:rPr>
              <w:t xml:space="preserve"> </w:t>
            </w:r>
            <w:r w:rsidRPr="00D37C5A">
              <w:rPr>
                <w:rFonts w:ascii="Times New Roman" w:hAnsi="Times New Roman" w:cs="Times New Roman"/>
                <w:sz w:val="12"/>
                <w:szCs w:val="12"/>
                <w:lang w:val="ru-RU"/>
              </w:rPr>
              <w:t>ул.</w:t>
            </w:r>
            <w:r w:rsidRPr="00D37C5A">
              <w:rPr>
                <w:rFonts w:ascii="Times New Roman" w:hAnsi="Times New Roman" w:cs="Times New Roman"/>
                <w:spacing w:val="-4"/>
                <w:sz w:val="12"/>
                <w:szCs w:val="12"/>
                <w:lang w:val="ru-RU"/>
              </w:rPr>
              <w:t xml:space="preserve"> </w:t>
            </w:r>
            <w:r w:rsidRPr="00D37C5A">
              <w:rPr>
                <w:rFonts w:ascii="Times New Roman" w:hAnsi="Times New Roman" w:cs="Times New Roman"/>
                <w:sz w:val="12"/>
                <w:szCs w:val="12"/>
                <w:lang w:val="ru-RU"/>
              </w:rPr>
              <w:t>П.</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Ганюшина</w:t>
            </w:r>
          </w:p>
        </w:tc>
        <w:tc>
          <w:tcPr>
            <w:tcW w:w="514" w:type="pct"/>
            <w:vAlign w:val="center"/>
          </w:tcPr>
          <w:p w:rsidR="00D37C5A" w:rsidRPr="00D37C5A" w:rsidRDefault="00D37C5A" w:rsidP="00D37C5A">
            <w:pPr>
              <w:pStyle w:val="aff1"/>
              <w:jc w:val="center"/>
              <w:rPr>
                <w:rFonts w:ascii="Times New Roman" w:hAnsi="Times New Roman" w:cs="Times New Roman"/>
                <w:sz w:val="12"/>
                <w:szCs w:val="12"/>
                <w:lang w:val="ru-RU"/>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p>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регионального</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значения</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4</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Здание</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администрации</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Ленина</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22</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реконструкция</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34</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раб.</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места</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5</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Здание</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МФЦ</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Сергиевск,</w:t>
            </w:r>
            <w:r w:rsidRPr="00D37C5A">
              <w:rPr>
                <w:rFonts w:ascii="Times New Roman" w:hAnsi="Times New Roman" w:cs="Times New Roman"/>
                <w:spacing w:val="-1"/>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ул.</w:t>
            </w:r>
          </w:p>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Кооперативной</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6</w:t>
            </w:r>
          </w:p>
        </w:tc>
        <w:tc>
          <w:tcPr>
            <w:tcW w:w="1261"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Административное здание</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для</w:t>
            </w:r>
            <w:r w:rsidRPr="00D37C5A">
              <w:rPr>
                <w:rFonts w:ascii="Times New Roman" w:hAnsi="Times New Roman" w:cs="Times New Roman"/>
                <w:spacing w:val="-3"/>
                <w:sz w:val="12"/>
                <w:szCs w:val="12"/>
                <w:lang w:val="ru-RU"/>
              </w:rPr>
              <w:t xml:space="preserve"> </w:t>
            </w:r>
            <w:r w:rsidRPr="00D37C5A">
              <w:rPr>
                <w:rFonts w:ascii="Times New Roman" w:hAnsi="Times New Roman" w:cs="Times New Roman"/>
                <w:sz w:val="12"/>
                <w:szCs w:val="12"/>
                <w:lang w:val="ru-RU"/>
              </w:rPr>
              <w:t>управления</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культуры</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w:t>
            </w:r>
            <w:r w:rsidRPr="00D37C5A">
              <w:rPr>
                <w:rFonts w:ascii="Times New Roman" w:hAnsi="Times New Roman" w:cs="Times New Roman"/>
                <w:spacing w:val="-4"/>
                <w:sz w:val="12"/>
                <w:szCs w:val="12"/>
                <w:lang w:val="ru-RU"/>
              </w:rPr>
              <w:t xml:space="preserve"> </w:t>
            </w:r>
            <w:r w:rsidRPr="00D37C5A">
              <w:rPr>
                <w:rFonts w:ascii="Times New Roman" w:hAnsi="Times New Roman" w:cs="Times New Roman"/>
                <w:sz w:val="12"/>
                <w:szCs w:val="12"/>
                <w:lang w:val="ru-RU"/>
              </w:rPr>
              <w:t>Сергиевск,</w:t>
            </w:r>
            <w:r w:rsidRPr="00D37C5A">
              <w:rPr>
                <w:rFonts w:ascii="Times New Roman" w:hAnsi="Times New Roman" w:cs="Times New Roman"/>
                <w:spacing w:val="-4"/>
                <w:sz w:val="12"/>
                <w:szCs w:val="12"/>
                <w:lang w:val="ru-RU"/>
              </w:rPr>
              <w:t xml:space="preserve"> </w:t>
            </w:r>
            <w:r w:rsidRPr="00D37C5A">
              <w:rPr>
                <w:rFonts w:ascii="Times New Roman" w:hAnsi="Times New Roman" w:cs="Times New Roman"/>
                <w:sz w:val="12"/>
                <w:szCs w:val="12"/>
                <w:lang w:val="ru-RU"/>
              </w:rPr>
              <w:t>на</w:t>
            </w:r>
            <w:r w:rsidRPr="00D37C5A">
              <w:rPr>
                <w:rFonts w:ascii="Times New Roman" w:hAnsi="Times New Roman" w:cs="Times New Roman"/>
                <w:spacing w:val="-5"/>
                <w:sz w:val="12"/>
                <w:szCs w:val="12"/>
                <w:lang w:val="ru-RU"/>
              </w:rPr>
              <w:t xml:space="preserve"> </w:t>
            </w:r>
            <w:r w:rsidRPr="00D37C5A">
              <w:rPr>
                <w:rFonts w:ascii="Times New Roman" w:hAnsi="Times New Roman" w:cs="Times New Roman"/>
                <w:sz w:val="12"/>
                <w:szCs w:val="12"/>
                <w:lang w:val="ru-RU"/>
              </w:rPr>
              <w:t>ул.</w:t>
            </w:r>
            <w:r w:rsidRPr="00D37C5A">
              <w:rPr>
                <w:rFonts w:ascii="Times New Roman" w:hAnsi="Times New Roman" w:cs="Times New Roman"/>
                <w:spacing w:val="-4"/>
                <w:sz w:val="12"/>
                <w:szCs w:val="12"/>
                <w:lang w:val="ru-RU"/>
              </w:rPr>
              <w:t xml:space="preserve"> </w:t>
            </w:r>
            <w:r w:rsidRPr="00D37C5A">
              <w:rPr>
                <w:rFonts w:ascii="Times New Roman" w:hAnsi="Times New Roman" w:cs="Times New Roman"/>
                <w:sz w:val="12"/>
                <w:szCs w:val="12"/>
                <w:lang w:val="ru-RU"/>
              </w:rPr>
              <w:t>П.</w:t>
            </w:r>
            <w:r w:rsidRPr="00D37C5A">
              <w:rPr>
                <w:rFonts w:ascii="Times New Roman" w:hAnsi="Times New Roman" w:cs="Times New Roman"/>
                <w:spacing w:val="-57"/>
                <w:sz w:val="12"/>
                <w:szCs w:val="12"/>
                <w:lang w:val="ru-RU"/>
              </w:rPr>
              <w:t xml:space="preserve"> </w:t>
            </w:r>
            <w:r w:rsidRPr="00D37C5A">
              <w:rPr>
                <w:rFonts w:ascii="Times New Roman" w:hAnsi="Times New Roman" w:cs="Times New Roman"/>
                <w:sz w:val="12"/>
                <w:szCs w:val="12"/>
                <w:lang w:val="ru-RU"/>
              </w:rPr>
              <w:t>Ганюшина</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м.</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р.</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7</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Административное</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здание</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Боровка,</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ул.</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Юбилейная</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с.</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п.</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8</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Административное</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здание</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Успенка,</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ул.</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Полевая</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10</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раб.</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мест</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местного</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значения</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с.</w:t>
            </w:r>
            <w:r w:rsidRPr="00D37C5A">
              <w:rPr>
                <w:rFonts w:ascii="Times New Roman" w:hAnsi="Times New Roman" w:cs="Times New Roman"/>
                <w:spacing w:val="-7"/>
                <w:sz w:val="12"/>
                <w:szCs w:val="12"/>
              </w:rPr>
              <w:t xml:space="preserve"> </w:t>
            </w:r>
            <w:r w:rsidRPr="00D37C5A">
              <w:rPr>
                <w:rFonts w:ascii="Times New Roman" w:hAnsi="Times New Roman" w:cs="Times New Roman"/>
                <w:sz w:val="12"/>
                <w:szCs w:val="12"/>
              </w:rPr>
              <w:t>п..</w:t>
            </w:r>
          </w:p>
        </w:tc>
      </w:tr>
      <w:tr w:rsidR="00D37C5A" w:rsidRPr="00D37C5A" w:rsidTr="00D40ABC">
        <w:trPr>
          <w:trHeight w:val="70"/>
        </w:trPr>
        <w:tc>
          <w:tcPr>
            <w:tcW w:w="5000" w:type="pct"/>
            <w:gridSpan w:val="7"/>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В</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сфере</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медицинского</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обслуживания</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Фельдшерско-акушерский</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пункт</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(ФАП)</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 Боровка, по ул.</w:t>
            </w:r>
            <w:r w:rsidRPr="00D37C5A">
              <w:rPr>
                <w:rFonts w:ascii="Times New Roman" w:hAnsi="Times New Roman" w:cs="Times New Roman"/>
                <w:spacing w:val="-58"/>
                <w:sz w:val="12"/>
                <w:szCs w:val="12"/>
                <w:lang w:val="ru-RU"/>
              </w:rPr>
              <w:t xml:space="preserve"> </w:t>
            </w:r>
            <w:r w:rsidRPr="00D37C5A">
              <w:rPr>
                <w:rFonts w:ascii="Times New Roman" w:hAnsi="Times New Roman" w:cs="Times New Roman"/>
                <w:sz w:val="12"/>
                <w:szCs w:val="12"/>
                <w:lang w:val="ru-RU"/>
              </w:rPr>
              <w:t>Специалистов</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реконструкция</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2023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регионального</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значения</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Фельдшерско-акушерский</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пункт</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(ФАП)</w:t>
            </w:r>
          </w:p>
        </w:tc>
        <w:tc>
          <w:tcPr>
            <w:tcW w:w="796" w:type="pct"/>
            <w:vAlign w:val="center"/>
          </w:tcPr>
          <w:p w:rsidR="00D37C5A" w:rsidRPr="00D37C5A" w:rsidRDefault="00D37C5A" w:rsidP="00D37C5A">
            <w:pPr>
              <w:pStyle w:val="aff1"/>
              <w:jc w:val="center"/>
              <w:rPr>
                <w:rFonts w:ascii="Times New Roman" w:hAnsi="Times New Roman" w:cs="Times New Roman"/>
                <w:sz w:val="12"/>
                <w:szCs w:val="12"/>
                <w:lang w:val="ru-RU"/>
              </w:rPr>
            </w:pPr>
            <w:r w:rsidRPr="00D37C5A">
              <w:rPr>
                <w:rFonts w:ascii="Times New Roman" w:hAnsi="Times New Roman" w:cs="Times New Roman"/>
                <w:sz w:val="12"/>
                <w:szCs w:val="12"/>
                <w:lang w:val="ru-RU"/>
              </w:rPr>
              <w:t>с.</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Успенка,</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по</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ул.</w:t>
            </w:r>
            <w:r w:rsidRPr="00D37C5A">
              <w:rPr>
                <w:rFonts w:ascii="Times New Roman" w:hAnsi="Times New Roman" w:cs="Times New Roman"/>
                <w:spacing w:val="-2"/>
                <w:sz w:val="12"/>
                <w:szCs w:val="12"/>
                <w:lang w:val="ru-RU"/>
              </w:rPr>
              <w:t xml:space="preserve"> </w:t>
            </w:r>
            <w:r w:rsidRPr="00D37C5A">
              <w:rPr>
                <w:rFonts w:ascii="Times New Roman" w:hAnsi="Times New Roman" w:cs="Times New Roman"/>
                <w:sz w:val="12"/>
                <w:szCs w:val="12"/>
                <w:lang w:val="ru-RU"/>
              </w:rPr>
              <w:t>Полевой</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w w:val="99"/>
                <w:sz w:val="12"/>
                <w:szCs w:val="12"/>
              </w:rPr>
              <w:t>-</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регионального</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значения</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3</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Сергиевская</w:t>
            </w:r>
            <w:r w:rsidRPr="00D37C5A">
              <w:rPr>
                <w:rFonts w:ascii="Times New Roman" w:hAnsi="Times New Roman" w:cs="Times New Roman"/>
                <w:spacing w:val="-9"/>
                <w:sz w:val="12"/>
                <w:szCs w:val="12"/>
              </w:rPr>
              <w:t xml:space="preserve"> </w:t>
            </w:r>
            <w:r w:rsidRPr="00D37C5A">
              <w:rPr>
                <w:rFonts w:ascii="Times New Roman" w:hAnsi="Times New Roman" w:cs="Times New Roman"/>
                <w:sz w:val="12"/>
                <w:szCs w:val="12"/>
              </w:rPr>
              <w:t>центральная</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районная</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больница</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1"/>
                <w:sz w:val="12"/>
                <w:szCs w:val="12"/>
              </w:rPr>
              <w:t xml:space="preserve"> </w:t>
            </w:r>
            <w:r w:rsidRPr="00D37C5A">
              <w:rPr>
                <w:rFonts w:ascii="Times New Roman" w:hAnsi="Times New Roman" w:cs="Times New Roman"/>
                <w:sz w:val="12"/>
                <w:szCs w:val="12"/>
              </w:rPr>
              <w:t>Ленина</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94</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реконструкция</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расширение</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регионального</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значения</w:t>
            </w:r>
          </w:p>
        </w:tc>
      </w:tr>
      <w:tr w:rsidR="00D37C5A" w:rsidRPr="00D37C5A" w:rsidTr="00D40ABC">
        <w:trPr>
          <w:trHeight w:val="70"/>
        </w:trPr>
        <w:tc>
          <w:tcPr>
            <w:tcW w:w="5000" w:type="pct"/>
            <w:gridSpan w:val="7"/>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В</w:t>
            </w:r>
            <w:r w:rsidRPr="00D37C5A">
              <w:rPr>
                <w:rFonts w:ascii="Times New Roman" w:hAnsi="Times New Roman" w:cs="Times New Roman"/>
                <w:spacing w:val="-3"/>
                <w:sz w:val="12"/>
                <w:szCs w:val="12"/>
              </w:rPr>
              <w:t xml:space="preserve"> </w:t>
            </w:r>
            <w:r w:rsidRPr="00D37C5A">
              <w:rPr>
                <w:rFonts w:ascii="Times New Roman" w:hAnsi="Times New Roman" w:cs="Times New Roman"/>
                <w:sz w:val="12"/>
                <w:szCs w:val="12"/>
              </w:rPr>
              <w:t>сфере</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коммунального</w:t>
            </w:r>
            <w:r w:rsidRPr="00D37C5A">
              <w:rPr>
                <w:rFonts w:ascii="Times New Roman" w:hAnsi="Times New Roman" w:cs="Times New Roman"/>
                <w:spacing w:val="-5"/>
                <w:sz w:val="12"/>
                <w:szCs w:val="12"/>
              </w:rPr>
              <w:t xml:space="preserve"> </w:t>
            </w:r>
            <w:r w:rsidRPr="00D37C5A">
              <w:rPr>
                <w:rFonts w:ascii="Times New Roman" w:hAnsi="Times New Roman" w:cs="Times New Roman"/>
                <w:sz w:val="12"/>
                <w:szCs w:val="12"/>
              </w:rPr>
              <w:t>хозяйства</w:t>
            </w:r>
          </w:p>
        </w:tc>
      </w:tr>
      <w:tr w:rsidR="00D37C5A" w:rsidRPr="00D37C5A" w:rsidTr="0040761A">
        <w:trPr>
          <w:trHeight w:val="70"/>
        </w:trPr>
        <w:tc>
          <w:tcPr>
            <w:tcW w:w="138"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1</w:t>
            </w:r>
          </w:p>
        </w:tc>
        <w:tc>
          <w:tcPr>
            <w:tcW w:w="1261"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Пожарное</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депо</w:t>
            </w:r>
          </w:p>
        </w:tc>
        <w:tc>
          <w:tcPr>
            <w:tcW w:w="796"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w:t>
            </w:r>
            <w:r w:rsidRPr="00D37C5A">
              <w:rPr>
                <w:rFonts w:ascii="Times New Roman" w:hAnsi="Times New Roman" w:cs="Times New Roman"/>
                <w:spacing w:val="-9"/>
                <w:sz w:val="12"/>
                <w:szCs w:val="12"/>
              </w:rPr>
              <w:t xml:space="preserve"> </w:t>
            </w:r>
            <w:r w:rsidRPr="00D37C5A">
              <w:rPr>
                <w:rFonts w:ascii="Times New Roman" w:hAnsi="Times New Roman" w:cs="Times New Roman"/>
                <w:sz w:val="12"/>
                <w:szCs w:val="12"/>
              </w:rPr>
              <w:t>Сергиевск</w:t>
            </w:r>
            <w:r w:rsidRPr="00D37C5A">
              <w:rPr>
                <w:rFonts w:ascii="Times New Roman" w:hAnsi="Times New Roman" w:cs="Times New Roman"/>
                <w:spacing w:val="-8"/>
                <w:sz w:val="12"/>
                <w:szCs w:val="12"/>
              </w:rPr>
              <w:t xml:space="preserve"> </w:t>
            </w:r>
            <w:r w:rsidRPr="00D37C5A">
              <w:rPr>
                <w:rFonts w:ascii="Times New Roman" w:hAnsi="Times New Roman" w:cs="Times New Roman"/>
                <w:sz w:val="12"/>
                <w:szCs w:val="12"/>
              </w:rPr>
              <w:t>ул.</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Аэродромная</w:t>
            </w:r>
          </w:p>
        </w:tc>
        <w:tc>
          <w:tcPr>
            <w:tcW w:w="51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строительство</w:t>
            </w:r>
          </w:p>
        </w:tc>
        <w:tc>
          <w:tcPr>
            <w:tcW w:w="115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на</w:t>
            </w:r>
            <w:r w:rsidRPr="00D37C5A">
              <w:rPr>
                <w:rFonts w:ascii="Times New Roman" w:hAnsi="Times New Roman" w:cs="Times New Roman"/>
                <w:spacing w:val="-4"/>
                <w:sz w:val="12"/>
                <w:szCs w:val="12"/>
              </w:rPr>
              <w:t xml:space="preserve"> </w:t>
            </w:r>
            <w:r w:rsidRPr="00D37C5A">
              <w:rPr>
                <w:rFonts w:ascii="Times New Roman" w:hAnsi="Times New Roman" w:cs="Times New Roman"/>
                <w:sz w:val="12"/>
                <w:szCs w:val="12"/>
              </w:rPr>
              <w:t>2</w:t>
            </w:r>
            <w:r w:rsidRPr="00D37C5A">
              <w:rPr>
                <w:rFonts w:ascii="Times New Roman" w:hAnsi="Times New Roman" w:cs="Times New Roman"/>
                <w:spacing w:val="-2"/>
                <w:sz w:val="12"/>
                <w:szCs w:val="12"/>
              </w:rPr>
              <w:t xml:space="preserve"> </w:t>
            </w:r>
            <w:r w:rsidRPr="00D37C5A">
              <w:rPr>
                <w:rFonts w:ascii="Times New Roman" w:hAnsi="Times New Roman" w:cs="Times New Roman"/>
                <w:sz w:val="12"/>
                <w:szCs w:val="12"/>
              </w:rPr>
              <w:t>автомобиля</w:t>
            </w:r>
          </w:p>
        </w:tc>
        <w:tc>
          <w:tcPr>
            <w:tcW w:w="494"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2033</w:t>
            </w:r>
          </w:p>
        </w:tc>
        <w:tc>
          <w:tcPr>
            <w:tcW w:w="643" w:type="pct"/>
            <w:vAlign w:val="center"/>
          </w:tcPr>
          <w:p w:rsidR="00D37C5A" w:rsidRPr="00D37C5A" w:rsidRDefault="00D37C5A" w:rsidP="00D37C5A">
            <w:pPr>
              <w:pStyle w:val="aff1"/>
              <w:jc w:val="center"/>
              <w:rPr>
                <w:rFonts w:ascii="Times New Roman" w:hAnsi="Times New Roman" w:cs="Times New Roman"/>
                <w:sz w:val="12"/>
                <w:szCs w:val="12"/>
              </w:rPr>
            </w:pPr>
            <w:r w:rsidRPr="00D37C5A">
              <w:rPr>
                <w:rFonts w:ascii="Times New Roman" w:hAnsi="Times New Roman" w:cs="Times New Roman"/>
                <w:sz w:val="12"/>
                <w:szCs w:val="12"/>
              </w:rPr>
              <w:t>регионального</w:t>
            </w:r>
            <w:r w:rsidRPr="00D37C5A">
              <w:rPr>
                <w:rFonts w:ascii="Times New Roman" w:hAnsi="Times New Roman" w:cs="Times New Roman"/>
                <w:spacing w:val="-57"/>
                <w:sz w:val="12"/>
                <w:szCs w:val="12"/>
              </w:rPr>
              <w:t xml:space="preserve"> </w:t>
            </w:r>
            <w:r w:rsidRPr="00D37C5A">
              <w:rPr>
                <w:rFonts w:ascii="Times New Roman" w:hAnsi="Times New Roman" w:cs="Times New Roman"/>
                <w:sz w:val="12"/>
                <w:szCs w:val="12"/>
              </w:rPr>
              <w:t>значения</w:t>
            </w:r>
          </w:p>
        </w:tc>
      </w:tr>
    </w:tbl>
    <w:p w:rsidR="00D37C5A" w:rsidRDefault="00D40ABC" w:rsidP="00D37C5A">
      <w:pPr>
        <w:spacing w:after="0" w:line="240" w:lineRule="auto"/>
        <w:ind w:firstLine="284"/>
        <w:jc w:val="both"/>
        <w:rPr>
          <w:rFonts w:ascii="Times New Roman" w:hAnsi="Times New Roman" w:cs="Times New Roman"/>
          <w:sz w:val="12"/>
          <w:szCs w:val="12"/>
        </w:rPr>
      </w:pPr>
      <w:r w:rsidRPr="00D40ABC">
        <w:rPr>
          <w:rFonts w:ascii="Times New Roman" w:hAnsi="Times New Roman" w:cs="Times New Roman"/>
          <w:sz w:val="12"/>
          <w:szCs w:val="12"/>
        </w:rPr>
        <w:t>Приросты строительных фондов под жилую зону, а также места расположения социально значимых объектов перспективного строительства (ориентировочно) и объектов, подлежащих реконструкции, на территории населенных пунктов сельского поселения Сергиевск представлены на рисунках № 32 - № 36.</w:t>
      </w:r>
    </w:p>
    <w:p w:rsidR="00D40ABC" w:rsidRDefault="00CA335D" w:rsidP="00CA335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DFC9131" wp14:editId="4D5AE083">
            <wp:extent cx="923925" cy="583228"/>
            <wp:effectExtent l="0" t="0" r="0" b="7620"/>
            <wp:docPr id="43" name="Рисунок 43"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user\AppData\Local\Microsoft\Windows\Temporary Internet Files\Content.Word\Й.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28235" cy="585949"/>
                    </a:xfrm>
                    <a:prstGeom prst="rect">
                      <a:avLst/>
                    </a:prstGeom>
                    <a:noFill/>
                    <a:ln>
                      <a:noFill/>
                    </a:ln>
                  </pic:spPr>
                </pic:pic>
              </a:graphicData>
            </a:graphic>
          </wp:inline>
        </w:drawing>
      </w:r>
    </w:p>
    <w:p w:rsidR="00CA335D" w:rsidRDefault="00CA335D" w:rsidP="00CA335D">
      <w:pPr>
        <w:spacing w:after="0" w:line="240" w:lineRule="auto"/>
        <w:ind w:firstLine="284"/>
        <w:jc w:val="center"/>
        <w:rPr>
          <w:rFonts w:ascii="Times New Roman" w:hAnsi="Times New Roman" w:cs="Times New Roman"/>
          <w:sz w:val="12"/>
          <w:szCs w:val="12"/>
        </w:rPr>
      </w:pPr>
      <w:r w:rsidRPr="00CA335D">
        <w:rPr>
          <w:rFonts w:ascii="Times New Roman" w:hAnsi="Times New Roman" w:cs="Times New Roman"/>
          <w:sz w:val="12"/>
          <w:szCs w:val="12"/>
        </w:rPr>
        <w:t>Рис. № 32 – Приросты строительных фондов на территории поселка Рыбопитомник и поселка Глубокий</w:t>
      </w:r>
    </w:p>
    <w:p w:rsidR="00CA335D" w:rsidRDefault="00CA335D" w:rsidP="00CA335D">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14:anchorId="3263E805" wp14:editId="3DC8C6E8">
            <wp:extent cx="952500" cy="595312"/>
            <wp:effectExtent l="0" t="0" r="0" b="0"/>
            <wp:docPr id="44" name="Рисунок 44"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user\AppData\Local\Microsoft\Windows\Temporary Internet Files\Content.Word\ц.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52500" cy="595312"/>
                    </a:xfrm>
                    <a:prstGeom prst="rect">
                      <a:avLst/>
                    </a:prstGeom>
                    <a:noFill/>
                    <a:ln>
                      <a:noFill/>
                    </a:ln>
                  </pic:spPr>
                </pic:pic>
              </a:graphicData>
            </a:graphic>
          </wp:inline>
        </w:drawing>
      </w:r>
    </w:p>
    <w:p w:rsidR="00CA335D" w:rsidRDefault="00CA335D" w:rsidP="00CA335D">
      <w:pPr>
        <w:spacing w:after="0" w:line="240" w:lineRule="auto"/>
        <w:ind w:firstLine="284"/>
        <w:jc w:val="center"/>
        <w:rPr>
          <w:rFonts w:ascii="Times New Roman" w:hAnsi="Times New Roman" w:cs="Times New Roman"/>
          <w:sz w:val="12"/>
          <w:szCs w:val="12"/>
        </w:rPr>
      </w:pPr>
      <w:r w:rsidRPr="00CA335D">
        <w:rPr>
          <w:rFonts w:ascii="Times New Roman" w:hAnsi="Times New Roman" w:cs="Times New Roman"/>
          <w:sz w:val="12"/>
          <w:szCs w:val="12"/>
        </w:rPr>
        <w:t>Рис. № 33 – Приросты строительных фондов на территории поселка Рогатка и поселка Михайловка</w:t>
      </w:r>
    </w:p>
    <w:p w:rsidR="00CA335D" w:rsidRDefault="00CA335D" w:rsidP="00CA335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A8389DF" wp14:editId="034D16D1">
            <wp:extent cx="828675" cy="996902"/>
            <wp:effectExtent l="0" t="0" r="0" b="0"/>
            <wp:docPr id="45" name="Рисунок 45"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user\AppData\Local\Microsoft\Windows\Temporary Internet Files\Content.Word\у.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29423" cy="997801"/>
                    </a:xfrm>
                    <a:prstGeom prst="rect">
                      <a:avLst/>
                    </a:prstGeom>
                    <a:noFill/>
                    <a:ln>
                      <a:noFill/>
                    </a:ln>
                  </pic:spPr>
                </pic:pic>
              </a:graphicData>
            </a:graphic>
          </wp:inline>
        </w:drawing>
      </w:r>
    </w:p>
    <w:p w:rsidR="00CA335D" w:rsidRDefault="00CA335D" w:rsidP="00CA335D">
      <w:pPr>
        <w:spacing w:after="0" w:line="240" w:lineRule="auto"/>
        <w:ind w:firstLine="284"/>
        <w:jc w:val="center"/>
        <w:rPr>
          <w:rFonts w:ascii="Times New Roman" w:hAnsi="Times New Roman" w:cs="Times New Roman"/>
          <w:sz w:val="12"/>
          <w:szCs w:val="12"/>
        </w:rPr>
      </w:pPr>
      <w:r w:rsidRPr="00CA335D">
        <w:rPr>
          <w:rFonts w:ascii="Times New Roman" w:hAnsi="Times New Roman" w:cs="Times New Roman"/>
          <w:sz w:val="12"/>
          <w:szCs w:val="12"/>
        </w:rPr>
        <w:t>Рис. № 33 – Приросты строительных фондов, а также размещение объектов перспективного строительства и объектов, подлежащих реконструкции на территории села Сергиевск</w:t>
      </w:r>
    </w:p>
    <w:p w:rsidR="00CA335D" w:rsidRDefault="00CA335D" w:rsidP="00CA335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F710B7E" wp14:editId="6ED2CA1F">
            <wp:extent cx="1238250" cy="433388"/>
            <wp:effectExtent l="0" t="0" r="0" b="5080"/>
            <wp:docPr id="46" name="Рисунок 46"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user\AppData\Local\Microsoft\Windows\Temporary Internet Files\Content.Word\к.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8250" cy="433388"/>
                    </a:xfrm>
                    <a:prstGeom prst="rect">
                      <a:avLst/>
                    </a:prstGeom>
                    <a:noFill/>
                    <a:ln>
                      <a:noFill/>
                    </a:ln>
                  </pic:spPr>
                </pic:pic>
              </a:graphicData>
            </a:graphic>
          </wp:inline>
        </w:drawing>
      </w:r>
    </w:p>
    <w:p w:rsidR="00CA335D" w:rsidRDefault="00CA335D" w:rsidP="00CA335D">
      <w:pPr>
        <w:spacing w:after="0" w:line="240" w:lineRule="auto"/>
        <w:ind w:firstLine="284"/>
        <w:jc w:val="center"/>
        <w:rPr>
          <w:rFonts w:ascii="Times New Roman" w:hAnsi="Times New Roman" w:cs="Times New Roman"/>
          <w:sz w:val="12"/>
          <w:szCs w:val="12"/>
        </w:rPr>
      </w:pPr>
      <w:r w:rsidRPr="00CA335D">
        <w:rPr>
          <w:rFonts w:ascii="Times New Roman" w:hAnsi="Times New Roman" w:cs="Times New Roman"/>
          <w:sz w:val="12"/>
          <w:szCs w:val="12"/>
        </w:rPr>
        <w:t>Рис. № 34 – Приросты строительных фондов под жилую зону на территории поселка Студеный Ключ</w:t>
      </w:r>
    </w:p>
    <w:p w:rsidR="00CA335D" w:rsidRDefault="00CA335D" w:rsidP="00CA335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7A106F1" wp14:editId="679412CE">
            <wp:extent cx="1238250" cy="526256"/>
            <wp:effectExtent l="0" t="0" r="0" b="7620"/>
            <wp:docPr id="47" name="Рисунок 47"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user\AppData\Local\Microsoft\Windows\Temporary Internet Files\Content.Word\е.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38250" cy="526256"/>
                    </a:xfrm>
                    <a:prstGeom prst="rect">
                      <a:avLst/>
                    </a:prstGeom>
                    <a:noFill/>
                    <a:ln>
                      <a:noFill/>
                    </a:ln>
                  </pic:spPr>
                </pic:pic>
              </a:graphicData>
            </a:graphic>
          </wp:inline>
        </w:drawing>
      </w:r>
    </w:p>
    <w:p w:rsidR="00CA335D" w:rsidRDefault="00CA335D" w:rsidP="00CA335D">
      <w:pPr>
        <w:spacing w:after="0" w:line="240" w:lineRule="auto"/>
        <w:ind w:firstLine="284"/>
        <w:jc w:val="center"/>
        <w:rPr>
          <w:rFonts w:ascii="Times New Roman" w:hAnsi="Times New Roman" w:cs="Times New Roman"/>
          <w:sz w:val="12"/>
          <w:szCs w:val="12"/>
        </w:rPr>
      </w:pPr>
      <w:r w:rsidRPr="00CA335D">
        <w:rPr>
          <w:rFonts w:ascii="Times New Roman" w:hAnsi="Times New Roman" w:cs="Times New Roman"/>
          <w:sz w:val="12"/>
          <w:szCs w:val="12"/>
        </w:rPr>
        <w:t>Рис. № 35 – Приросты строительных фондов, а также размещение объектов перспективного строительства и на территории села Успенка</w:t>
      </w:r>
    </w:p>
    <w:p w:rsidR="00CA335D" w:rsidRDefault="00CA335D" w:rsidP="00CA335D">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6A25F13" wp14:editId="0E262782">
            <wp:extent cx="962025" cy="1099457"/>
            <wp:effectExtent l="0" t="0" r="0" b="5715"/>
            <wp:docPr id="48" name="Рисунок 48"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user\AppData\Local\Microsoft\Windows\Temporary Internet Files\Content.Word\н.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62025" cy="1099457"/>
                    </a:xfrm>
                    <a:prstGeom prst="rect">
                      <a:avLst/>
                    </a:prstGeom>
                    <a:noFill/>
                    <a:ln>
                      <a:noFill/>
                    </a:ln>
                  </pic:spPr>
                </pic:pic>
              </a:graphicData>
            </a:graphic>
          </wp:inline>
        </w:drawing>
      </w:r>
    </w:p>
    <w:p w:rsidR="00CA335D" w:rsidRDefault="00CA335D" w:rsidP="00CA335D">
      <w:pPr>
        <w:spacing w:after="0" w:line="240" w:lineRule="auto"/>
        <w:ind w:firstLine="284"/>
        <w:jc w:val="center"/>
        <w:rPr>
          <w:rFonts w:ascii="Times New Roman" w:hAnsi="Times New Roman" w:cs="Times New Roman"/>
          <w:sz w:val="12"/>
          <w:szCs w:val="12"/>
        </w:rPr>
      </w:pPr>
      <w:r w:rsidRPr="00CA335D">
        <w:rPr>
          <w:rFonts w:ascii="Times New Roman" w:hAnsi="Times New Roman" w:cs="Times New Roman"/>
          <w:sz w:val="12"/>
          <w:szCs w:val="12"/>
        </w:rPr>
        <w:t>Рис. № 36 – Приросты строительных фондов, а также размещение объектов перспективного строительства и объектов, подлежащих реконструкции на территории села Боровка</w:t>
      </w:r>
    </w:p>
    <w:p w:rsidR="00CA335D" w:rsidRPr="00CA335D" w:rsidRDefault="0040761A" w:rsidP="004076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2.3</w:t>
      </w:r>
      <w:r w:rsidR="00CA335D" w:rsidRPr="00CA335D">
        <w:rPr>
          <w:rFonts w:ascii="Times New Roman" w:hAnsi="Times New Roman" w:cs="Times New Roman"/>
          <w:sz w:val="12"/>
          <w:szCs w:val="12"/>
        </w:rPr>
        <w:t>Прогнозы перспективных удельных расходов тепл</w:t>
      </w:r>
      <w:r>
        <w:rPr>
          <w:rFonts w:ascii="Times New Roman" w:hAnsi="Times New Roman" w:cs="Times New Roman"/>
          <w:sz w:val="12"/>
          <w:szCs w:val="12"/>
        </w:rPr>
        <w:t xml:space="preserve">овой энергии на отопление, вентиляцию и горячее водоснабжение, согласованных </w:t>
      </w:r>
      <w:r w:rsidR="00CA335D" w:rsidRPr="00CA335D">
        <w:rPr>
          <w:rFonts w:ascii="Times New Roman" w:hAnsi="Times New Roman" w:cs="Times New Roman"/>
          <w:sz w:val="12"/>
          <w:szCs w:val="12"/>
        </w:rPr>
        <w:t>с требованиями к энергетической эффективности объектов теплопотребления, устанавливаемых в соответствии с законодательством Росс</w:t>
      </w:r>
      <w:r>
        <w:rPr>
          <w:rFonts w:ascii="Times New Roman" w:hAnsi="Times New Roman" w:cs="Times New Roman"/>
          <w:sz w:val="12"/>
          <w:szCs w:val="12"/>
        </w:rPr>
        <w:t>ийской Федерации. Перспективный удельный расход тепловой энергии на отопление индивидуальных</w:t>
      </w:r>
      <w:r>
        <w:rPr>
          <w:rFonts w:ascii="Times New Roman" w:hAnsi="Times New Roman" w:cs="Times New Roman"/>
          <w:sz w:val="12"/>
          <w:szCs w:val="12"/>
        </w:rPr>
        <w:tab/>
        <w:t>жилых домов</w:t>
      </w:r>
      <w:r>
        <w:rPr>
          <w:rFonts w:ascii="Times New Roman" w:hAnsi="Times New Roman" w:cs="Times New Roman"/>
          <w:sz w:val="12"/>
          <w:szCs w:val="12"/>
        </w:rPr>
        <w:tab/>
        <w:t xml:space="preserve">определен согласно ТСН 23-349-2003 СО </w:t>
      </w:r>
      <w:r w:rsidR="00CA335D" w:rsidRPr="00CA335D">
        <w:rPr>
          <w:rFonts w:ascii="Times New Roman" w:hAnsi="Times New Roman" w:cs="Times New Roman"/>
          <w:sz w:val="12"/>
          <w:szCs w:val="12"/>
        </w:rPr>
        <w:t>«Энергетическая эффективность жилых и общественных зданий», для планируемых жилых домов площадью 200 м2 на перспективных площадках с. п. Сергиевск принят равным 105 кДж/(м2*0С*сут.).</w:t>
      </w:r>
    </w:p>
    <w:p w:rsidR="00CA335D" w:rsidRPr="00CA335D" w:rsidRDefault="00CA335D" w:rsidP="00CA335D">
      <w:pPr>
        <w:spacing w:after="0" w:line="240" w:lineRule="auto"/>
        <w:ind w:firstLine="284"/>
        <w:jc w:val="both"/>
        <w:rPr>
          <w:rFonts w:ascii="Times New Roman" w:hAnsi="Times New Roman" w:cs="Times New Roman"/>
          <w:sz w:val="12"/>
          <w:szCs w:val="12"/>
        </w:rPr>
      </w:pPr>
      <w:r w:rsidRPr="00CA335D">
        <w:rPr>
          <w:rFonts w:ascii="Times New Roman" w:hAnsi="Times New Roman" w:cs="Times New Roman"/>
          <w:sz w:val="12"/>
          <w:szCs w:val="12"/>
        </w:rPr>
        <w:t>Прирост площади жилого фонда на расчетный период в сельском поселении Сергиевск, согласно Генплану, 334,0 тыс. м2.</w:t>
      </w:r>
    </w:p>
    <w:p w:rsidR="00CA335D" w:rsidRPr="00CA335D" w:rsidRDefault="00CA335D" w:rsidP="00F24207">
      <w:pPr>
        <w:spacing w:after="0" w:line="240" w:lineRule="auto"/>
        <w:ind w:firstLine="284"/>
        <w:jc w:val="both"/>
        <w:rPr>
          <w:rFonts w:ascii="Times New Roman" w:hAnsi="Times New Roman" w:cs="Times New Roman"/>
          <w:sz w:val="12"/>
          <w:szCs w:val="12"/>
        </w:rPr>
      </w:pPr>
      <w:r w:rsidRPr="00CA335D">
        <w:rPr>
          <w:rFonts w:ascii="Times New Roman" w:hAnsi="Times New Roman" w:cs="Times New Roman"/>
          <w:sz w:val="12"/>
          <w:szCs w:val="12"/>
        </w:rPr>
        <w:t>Прирост тепловой энергии на отопление индивидуальных жилых домов до конца расчетного периода ориентировочно состав</w:t>
      </w:r>
      <w:r w:rsidR="00F24207">
        <w:rPr>
          <w:rFonts w:ascii="Times New Roman" w:hAnsi="Times New Roman" w:cs="Times New Roman"/>
          <w:sz w:val="12"/>
          <w:szCs w:val="12"/>
        </w:rPr>
        <w:t>ит 66,8 Гкал/ч.</w:t>
      </w:r>
    </w:p>
    <w:p w:rsidR="00CA335D" w:rsidRPr="00CA335D" w:rsidRDefault="00F24207" w:rsidP="00CA335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2.4 </w:t>
      </w:r>
      <w:r w:rsidR="00CA335D" w:rsidRPr="00CA335D">
        <w:rPr>
          <w:rFonts w:ascii="Times New Roman" w:hAnsi="Times New Roman" w:cs="Times New Roman"/>
          <w:sz w:val="12"/>
          <w:szCs w:val="12"/>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CA335D" w:rsidRPr="00CA335D" w:rsidRDefault="00CA335D" w:rsidP="00CA335D">
      <w:pPr>
        <w:spacing w:after="0" w:line="240" w:lineRule="auto"/>
        <w:ind w:firstLine="284"/>
        <w:jc w:val="both"/>
        <w:rPr>
          <w:rFonts w:ascii="Times New Roman" w:hAnsi="Times New Roman" w:cs="Times New Roman"/>
          <w:sz w:val="12"/>
          <w:szCs w:val="12"/>
        </w:rPr>
      </w:pPr>
      <w:r w:rsidRPr="00CA335D">
        <w:rPr>
          <w:rFonts w:ascii="Times New Roman" w:hAnsi="Times New Roman" w:cs="Times New Roman"/>
          <w:sz w:val="12"/>
          <w:szCs w:val="12"/>
        </w:rPr>
        <w:t>Теплоснабжение перспективных объектов социального и культурно-бытового назначения, планируемых к размещению на территории с. п. Сергиевск предлагается осуществить от новых источников тепловой энергии – котельных блочно- модульного типа и от индивидуальных газовых котлов. Тип и технические характеристики индивидуальных газовых котлов выбираются застройщиком индивидуально для каждого объекта на стадии рабочего проектирования.</w:t>
      </w:r>
    </w:p>
    <w:p w:rsidR="00CA335D" w:rsidRPr="00CA335D" w:rsidRDefault="00CA335D" w:rsidP="00CA335D">
      <w:pPr>
        <w:spacing w:after="0" w:line="240" w:lineRule="auto"/>
        <w:ind w:firstLine="284"/>
        <w:jc w:val="both"/>
        <w:rPr>
          <w:rFonts w:ascii="Times New Roman" w:hAnsi="Times New Roman" w:cs="Times New Roman"/>
          <w:sz w:val="12"/>
          <w:szCs w:val="12"/>
        </w:rPr>
      </w:pPr>
      <w:r w:rsidRPr="00CA335D">
        <w:rPr>
          <w:rFonts w:ascii="Times New Roman" w:hAnsi="Times New Roman" w:cs="Times New Roman"/>
          <w:sz w:val="12"/>
          <w:szCs w:val="12"/>
        </w:rPr>
        <w:t>Теплоснабжение новых объектов: Дом творчества по ул. Советской, здание Управления культуры по ул. П. Ганюшина, здание соц. учреждений по ул. П. Ганюшина, здание Мировых судей по ул. Советской, возможно от Котельной № 2, или от индивидуальных источников тепловой энергии (бытовых газовых котлов). Вариант выбирается застройщиком на стадии рабочего проектирования.</w:t>
      </w:r>
    </w:p>
    <w:p w:rsidR="00CA335D" w:rsidRPr="00CA335D" w:rsidRDefault="00CA335D" w:rsidP="00F24207">
      <w:pPr>
        <w:spacing w:after="0" w:line="240" w:lineRule="auto"/>
        <w:ind w:firstLine="284"/>
        <w:jc w:val="both"/>
        <w:rPr>
          <w:rFonts w:ascii="Times New Roman" w:hAnsi="Times New Roman" w:cs="Times New Roman"/>
          <w:sz w:val="12"/>
          <w:szCs w:val="12"/>
        </w:rPr>
      </w:pPr>
      <w:r w:rsidRPr="00CA335D">
        <w:rPr>
          <w:rFonts w:ascii="Times New Roman" w:hAnsi="Times New Roman" w:cs="Times New Roman"/>
          <w:sz w:val="12"/>
          <w:szCs w:val="12"/>
        </w:rPr>
        <w:t>В связи с отсутствием в Генеральном плане тепловых нагрузок некоторых перспективных общественных зданий с. п. Сер</w:t>
      </w:r>
      <w:r w:rsidR="00F24207">
        <w:rPr>
          <w:rFonts w:ascii="Times New Roman" w:hAnsi="Times New Roman" w:cs="Times New Roman"/>
          <w:sz w:val="12"/>
          <w:szCs w:val="12"/>
        </w:rPr>
        <w:t xml:space="preserve">гиевск для расчета планируемого </w:t>
      </w:r>
      <w:r w:rsidRPr="00CA335D">
        <w:rPr>
          <w:rFonts w:ascii="Times New Roman" w:hAnsi="Times New Roman" w:cs="Times New Roman"/>
          <w:sz w:val="12"/>
          <w:szCs w:val="12"/>
        </w:rPr>
        <w:t>потребления тепловой энергии приняты значения тепловых нагрузок аналогичных объектов из генеральных планов поселений Самарской области.</w:t>
      </w:r>
    </w:p>
    <w:p w:rsidR="00CA335D" w:rsidRPr="00CA335D" w:rsidRDefault="00CA335D" w:rsidP="00CA335D">
      <w:pPr>
        <w:spacing w:after="0" w:line="240" w:lineRule="auto"/>
        <w:ind w:firstLine="284"/>
        <w:jc w:val="both"/>
        <w:rPr>
          <w:rFonts w:ascii="Times New Roman" w:hAnsi="Times New Roman" w:cs="Times New Roman"/>
          <w:sz w:val="12"/>
          <w:szCs w:val="12"/>
        </w:rPr>
      </w:pPr>
      <w:r w:rsidRPr="00CA335D">
        <w:rPr>
          <w:rFonts w:ascii="Times New Roman" w:hAnsi="Times New Roman" w:cs="Times New Roman"/>
          <w:sz w:val="12"/>
          <w:szCs w:val="12"/>
        </w:rPr>
        <w:t>Прогноз спроса на тепловую энергию основан на данных развития сельского поселения, его градостроительной деятельности, определённой генеральным планом на период до 2033 года, представлен в таблице № 79.</w:t>
      </w:r>
    </w:p>
    <w:p w:rsidR="00E30416" w:rsidRDefault="00CA335D" w:rsidP="00E30416">
      <w:pPr>
        <w:spacing w:after="0" w:line="240" w:lineRule="auto"/>
        <w:ind w:firstLine="284"/>
        <w:jc w:val="both"/>
        <w:rPr>
          <w:rFonts w:ascii="Times New Roman" w:hAnsi="Times New Roman" w:cs="Times New Roman"/>
          <w:sz w:val="12"/>
          <w:szCs w:val="12"/>
        </w:rPr>
      </w:pPr>
      <w:r w:rsidRPr="00CA335D">
        <w:rPr>
          <w:rFonts w:ascii="Times New Roman" w:hAnsi="Times New Roman" w:cs="Times New Roman"/>
          <w:sz w:val="12"/>
          <w:szCs w:val="12"/>
        </w:rPr>
        <w:t>Таблица № 79 – Значения потребляемой тепловой мощности перспективных общественных зданий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7"/>
        <w:gridCol w:w="2695"/>
        <w:gridCol w:w="1544"/>
        <w:gridCol w:w="1008"/>
        <w:gridCol w:w="1989"/>
      </w:tblGrid>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w:t>
            </w:r>
            <w:r w:rsidRPr="00F24207">
              <w:rPr>
                <w:rFonts w:ascii="Times New Roman" w:hAnsi="Times New Roman" w:cs="Times New Roman"/>
                <w:spacing w:val="-57"/>
                <w:sz w:val="12"/>
                <w:szCs w:val="12"/>
              </w:rPr>
              <w:t xml:space="preserve"> </w:t>
            </w:r>
            <w:r w:rsidRPr="00F24207">
              <w:rPr>
                <w:rFonts w:ascii="Times New Roman" w:hAnsi="Times New Roman" w:cs="Times New Roman"/>
                <w:sz w:val="12"/>
                <w:szCs w:val="12"/>
              </w:rPr>
              <w:t>п/п</w:t>
            </w:r>
          </w:p>
        </w:tc>
        <w:tc>
          <w:tcPr>
            <w:tcW w:w="17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Наименование</w:t>
            </w:r>
            <w:r w:rsidRPr="00F24207">
              <w:rPr>
                <w:rFonts w:ascii="Times New Roman" w:hAnsi="Times New Roman" w:cs="Times New Roman"/>
                <w:spacing w:val="-5"/>
                <w:sz w:val="12"/>
                <w:szCs w:val="12"/>
              </w:rPr>
              <w:t xml:space="preserve"> </w:t>
            </w:r>
            <w:r w:rsidRPr="00F24207">
              <w:rPr>
                <w:rFonts w:ascii="Times New Roman" w:hAnsi="Times New Roman" w:cs="Times New Roman"/>
                <w:sz w:val="12"/>
                <w:szCs w:val="12"/>
              </w:rPr>
              <w:t>потребителя</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Местоположение,</w:t>
            </w:r>
            <w:r w:rsidRPr="00F24207">
              <w:rPr>
                <w:rFonts w:ascii="Times New Roman" w:hAnsi="Times New Roman" w:cs="Times New Roman"/>
                <w:sz w:val="12"/>
                <w:szCs w:val="12"/>
                <w:lang w:val="ru-RU"/>
              </w:rPr>
              <w:t xml:space="preserve"> </w:t>
            </w:r>
            <w:r w:rsidRPr="00F24207">
              <w:rPr>
                <w:rFonts w:ascii="Times New Roman" w:hAnsi="Times New Roman" w:cs="Times New Roman"/>
                <w:sz w:val="12"/>
                <w:szCs w:val="12"/>
              </w:rPr>
              <w:t>№</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площадки</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Тепловая</w:t>
            </w:r>
            <w:r w:rsidRPr="00F24207">
              <w:rPr>
                <w:rFonts w:ascii="Times New Roman" w:hAnsi="Times New Roman" w:cs="Times New Roman"/>
                <w:spacing w:val="-58"/>
                <w:sz w:val="12"/>
                <w:szCs w:val="12"/>
              </w:rPr>
              <w:t xml:space="preserve"> </w:t>
            </w:r>
            <w:r w:rsidR="00E30416">
              <w:rPr>
                <w:rFonts w:ascii="Times New Roman" w:hAnsi="Times New Roman" w:cs="Times New Roman"/>
                <w:spacing w:val="-58"/>
                <w:sz w:val="12"/>
                <w:szCs w:val="12"/>
                <w:lang w:val="ru-RU"/>
              </w:rPr>
              <w:t xml:space="preserve"> </w:t>
            </w:r>
            <w:r w:rsidRPr="00F24207">
              <w:rPr>
                <w:rFonts w:ascii="Times New Roman" w:hAnsi="Times New Roman" w:cs="Times New Roman"/>
                <w:sz w:val="12"/>
                <w:szCs w:val="12"/>
              </w:rPr>
              <w:t>нагрузка,</w:t>
            </w:r>
            <w:r w:rsidR="00E30416">
              <w:rPr>
                <w:rFonts w:ascii="Times New Roman" w:hAnsi="Times New Roman" w:cs="Times New Roman"/>
                <w:spacing w:val="-58"/>
                <w:sz w:val="12"/>
                <w:szCs w:val="12"/>
                <w:lang w:val="ru-RU"/>
              </w:rPr>
              <w:t xml:space="preserve"> </w:t>
            </w:r>
            <w:r w:rsidRPr="00F24207">
              <w:rPr>
                <w:rFonts w:ascii="Times New Roman" w:hAnsi="Times New Roman" w:cs="Times New Roman"/>
                <w:sz w:val="12"/>
                <w:szCs w:val="12"/>
              </w:rPr>
              <w:t>Гкал/час</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Зона</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теплоснабжения</w:t>
            </w:r>
          </w:p>
        </w:tc>
      </w:tr>
      <w:tr w:rsidR="00F24207" w:rsidRPr="00F24207" w:rsidTr="00E30416">
        <w:trPr>
          <w:trHeight w:val="70"/>
        </w:trPr>
        <w:tc>
          <w:tcPr>
            <w:tcW w:w="5000" w:type="pct"/>
            <w:gridSpan w:val="5"/>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lastRenderedPageBreak/>
              <w:t>в</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селе</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Сергиевск</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Спорткомплекс с бассейном</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800м</w:t>
            </w:r>
            <w:r w:rsidRPr="00F24207">
              <w:rPr>
                <w:rFonts w:ascii="Times New Roman" w:hAnsi="Times New Roman" w:cs="Times New Roman"/>
                <w:sz w:val="12"/>
                <w:szCs w:val="12"/>
                <w:vertAlign w:val="superscript"/>
                <w:lang w:val="ru-RU"/>
              </w:rPr>
              <w:t>2</w:t>
            </w:r>
            <w:r w:rsidR="00E30416">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спортзалом 1080 м</w:t>
            </w:r>
            <w:r w:rsidRPr="00F24207">
              <w:rPr>
                <w:rFonts w:ascii="Times New Roman" w:hAnsi="Times New Roman" w:cs="Times New Roman"/>
                <w:sz w:val="12"/>
                <w:szCs w:val="12"/>
                <w:vertAlign w:val="superscript"/>
                <w:lang w:val="ru-RU"/>
              </w:rPr>
              <w:t>2</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строительство до 2033г.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Сергиевск,</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1,840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Перспективная</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новая</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БМК</w:t>
            </w:r>
            <w:r w:rsidRPr="00F24207">
              <w:rPr>
                <w:rFonts w:ascii="Times New Roman" w:hAnsi="Times New Roman" w:cs="Times New Roman"/>
                <w:spacing w:val="-5"/>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6</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2</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Школа</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искусств</w:t>
            </w:r>
            <w:r w:rsidRPr="00F24207">
              <w:rPr>
                <w:rFonts w:ascii="Times New Roman" w:hAnsi="Times New Roman" w:cs="Times New Roman"/>
                <w:spacing w:val="-4"/>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150</w:t>
            </w:r>
            <w:r w:rsidRPr="00F24207">
              <w:rPr>
                <w:rFonts w:ascii="Times New Roman" w:hAnsi="Times New Roman" w:cs="Times New Roman"/>
                <w:spacing w:val="-4"/>
                <w:sz w:val="12"/>
                <w:szCs w:val="12"/>
                <w:lang w:val="ru-RU"/>
              </w:rPr>
              <w:t xml:space="preserve"> </w:t>
            </w:r>
            <w:r w:rsidRPr="00F24207">
              <w:rPr>
                <w:rFonts w:ascii="Times New Roman" w:hAnsi="Times New Roman" w:cs="Times New Roman"/>
                <w:sz w:val="12"/>
                <w:szCs w:val="12"/>
                <w:lang w:val="ru-RU"/>
              </w:rPr>
              <w:t>мест</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до 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 Сергиевск,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площадка</w:t>
            </w:r>
            <w:r w:rsidRPr="00F24207">
              <w:rPr>
                <w:rFonts w:ascii="Times New Roman" w:hAnsi="Times New Roman" w:cs="Times New Roman"/>
                <w:spacing w:val="-8"/>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7"/>
                <w:sz w:val="12"/>
                <w:szCs w:val="12"/>
              </w:rPr>
              <w:t xml:space="preserve"> </w:t>
            </w:r>
            <w:r w:rsidRPr="00F24207">
              <w:rPr>
                <w:rFonts w:ascii="Times New Roman" w:hAnsi="Times New Roman" w:cs="Times New Roman"/>
                <w:sz w:val="12"/>
                <w:szCs w:val="12"/>
              </w:rPr>
              <w:t>1</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0,297</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Перспективная</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новая</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БМК</w:t>
            </w:r>
            <w:r w:rsidRPr="00F24207">
              <w:rPr>
                <w:rFonts w:ascii="Times New Roman" w:hAnsi="Times New Roman" w:cs="Times New Roman"/>
                <w:spacing w:val="-5"/>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7"/>
                <w:sz w:val="12"/>
                <w:szCs w:val="12"/>
              </w:rPr>
              <w:t xml:space="preserve"> </w:t>
            </w:r>
            <w:r w:rsidRPr="00F24207">
              <w:rPr>
                <w:rFonts w:ascii="Times New Roman" w:hAnsi="Times New Roman" w:cs="Times New Roman"/>
                <w:sz w:val="12"/>
                <w:szCs w:val="12"/>
              </w:rPr>
              <w:t>1</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3</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Районный ДК на 350 мест</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реконструкция</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до</w:t>
            </w:r>
            <w:r w:rsidR="00E30416">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2033г.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 Сергиевск,</w:t>
            </w:r>
            <w:r w:rsidRPr="00F24207">
              <w:rPr>
                <w:rFonts w:ascii="Times New Roman" w:hAnsi="Times New Roman" w:cs="Times New Roman"/>
                <w:spacing w:val="-57"/>
                <w:sz w:val="12"/>
                <w:szCs w:val="12"/>
              </w:rPr>
              <w:t xml:space="preserve"> </w:t>
            </w:r>
            <w:r w:rsidRPr="00F24207">
              <w:rPr>
                <w:rFonts w:ascii="Times New Roman" w:hAnsi="Times New Roman" w:cs="Times New Roman"/>
                <w:sz w:val="12"/>
                <w:szCs w:val="12"/>
              </w:rPr>
              <w:t>Советская,</w:t>
            </w:r>
            <w:r w:rsidRPr="00F24207">
              <w:rPr>
                <w:rFonts w:ascii="Times New Roman" w:hAnsi="Times New Roman" w:cs="Times New Roman"/>
                <w:spacing w:val="-14"/>
                <w:sz w:val="12"/>
                <w:szCs w:val="12"/>
              </w:rPr>
              <w:t xml:space="preserve"> </w:t>
            </w:r>
            <w:r w:rsidRPr="00F24207">
              <w:rPr>
                <w:rFonts w:ascii="Times New Roman" w:hAnsi="Times New Roman" w:cs="Times New Roman"/>
                <w:sz w:val="12"/>
                <w:szCs w:val="12"/>
              </w:rPr>
              <w:t>66</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0,184</w:t>
            </w:r>
          </w:p>
        </w:tc>
        <w:tc>
          <w:tcPr>
            <w:tcW w:w="1322" w:type="pct"/>
            <w:vAlign w:val="center"/>
          </w:tcPr>
          <w:p w:rsidR="00F24207" w:rsidRPr="00F24207" w:rsidRDefault="00F24207" w:rsidP="00E30416">
            <w:pPr>
              <w:pStyle w:val="aff1"/>
              <w:jc w:val="center"/>
              <w:rPr>
                <w:rFonts w:ascii="Times New Roman" w:hAnsi="Times New Roman" w:cs="Times New Roman"/>
                <w:sz w:val="12"/>
                <w:szCs w:val="12"/>
              </w:rPr>
            </w:pPr>
            <w:r w:rsidRPr="00F24207">
              <w:rPr>
                <w:rFonts w:ascii="Times New Roman" w:hAnsi="Times New Roman" w:cs="Times New Roman"/>
                <w:sz w:val="12"/>
                <w:szCs w:val="12"/>
              </w:rPr>
              <w:t>сущ.</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Котельная</w:t>
            </w:r>
            <w:r w:rsidR="00E30416">
              <w:rPr>
                <w:rFonts w:ascii="Times New Roman" w:hAnsi="Times New Roman" w:cs="Times New Roman"/>
                <w:sz w:val="12"/>
                <w:szCs w:val="12"/>
                <w:lang w:val="ru-RU"/>
              </w:rPr>
              <w:t xml:space="preserve"> </w:t>
            </w:r>
            <w:r w:rsidRPr="00F24207">
              <w:rPr>
                <w:rFonts w:ascii="Times New Roman" w:hAnsi="Times New Roman" w:cs="Times New Roman"/>
                <w:sz w:val="12"/>
                <w:szCs w:val="12"/>
              </w:rPr>
              <w:t>№1</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p>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4</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Дом творчества и нар.</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ремесел на 100 мест,</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до</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2023</w:t>
            </w:r>
            <w:r w:rsidRPr="00F24207">
              <w:rPr>
                <w:rFonts w:ascii="Times New Roman" w:hAnsi="Times New Roman" w:cs="Times New Roman"/>
                <w:spacing w:val="-7"/>
                <w:sz w:val="12"/>
                <w:szCs w:val="12"/>
                <w:lang w:val="ru-RU"/>
              </w:rPr>
              <w:t xml:space="preserve"> </w:t>
            </w:r>
            <w:r w:rsidRPr="00F24207">
              <w:rPr>
                <w:rFonts w:ascii="Times New Roman" w:hAnsi="Times New Roman" w:cs="Times New Roman"/>
                <w:sz w:val="12"/>
                <w:szCs w:val="12"/>
                <w:lang w:val="ru-RU"/>
              </w:rPr>
              <w:t>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Сергиевск</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ул.</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Льва</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Толстого</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0,040</w:t>
            </w:r>
          </w:p>
        </w:tc>
        <w:tc>
          <w:tcPr>
            <w:tcW w:w="1322" w:type="pct"/>
            <w:vAlign w:val="center"/>
          </w:tcPr>
          <w:p w:rsidR="00F24207" w:rsidRPr="00F24207" w:rsidRDefault="00E30416" w:rsidP="00E30416">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Котельная №</w:t>
            </w:r>
            <w:r w:rsidR="00F24207" w:rsidRPr="00F24207">
              <w:rPr>
                <w:rFonts w:ascii="Times New Roman" w:hAnsi="Times New Roman" w:cs="Times New Roman"/>
                <w:sz w:val="12"/>
                <w:szCs w:val="12"/>
                <w:lang w:val="ru-RU"/>
              </w:rPr>
              <w:t>2</w:t>
            </w:r>
            <w:r w:rsidR="00F24207" w:rsidRPr="00F24207">
              <w:rPr>
                <w:rFonts w:ascii="Times New Roman" w:hAnsi="Times New Roman" w:cs="Times New Roman"/>
                <w:spacing w:val="1"/>
                <w:sz w:val="12"/>
                <w:szCs w:val="12"/>
                <w:lang w:val="ru-RU"/>
              </w:rPr>
              <w:t xml:space="preserve"> </w:t>
            </w:r>
            <w:r w:rsidR="00F24207" w:rsidRPr="00F24207">
              <w:rPr>
                <w:rFonts w:ascii="Times New Roman" w:hAnsi="Times New Roman" w:cs="Times New Roman"/>
                <w:sz w:val="12"/>
                <w:szCs w:val="12"/>
                <w:lang w:val="ru-RU"/>
              </w:rPr>
              <w:t>или</w:t>
            </w:r>
            <w:r>
              <w:rPr>
                <w:rFonts w:ascii="Times New Roman" w:hAnsi="Times New Roman" w:cs="Times New Roman"/>
                <w:spacing w:val="1"/>
                <w:sz w:val="12"/>
                <w:szCs w:val="12"/>
                <w:lang w:val="ru-RU"/>
              </w:rPr>
              <w:t xml:space="preserve"> </w:t>
            </w:r>
            <w:r w:rsidR="00F24207" w:rsidRPr="00F24207">
              <w:rPr>
                <w:rFonts w:ascii="Times New Roman" w:hAnsi="Times New Roman" w:cs="Times New Roman"/>
                <w:sz w:val="12"/>
                <w:szCs w:val="12"/>
                <w:lang w:val="ru-RU"/>
              </w:rPr>
              <w:t>Индивидуальный</w:t>
            </w:r>
            <w:r>
              <w:rPr>
                <w:rFonts w:ascii="Times New Roman" w:hAnsi="Times New Roman" w:cs="Times New Roman"/>
                <w:sz w:val="12"/>
                <w:szCs w:val="12"/>
                <w:lang w:val="ru-RU"/>
              </w:rPr>
              <w:t xml:space="preserve"> </w:t>
            </w:r>
            <w:r w:rsidR="00F24207" w:rsidRPr="00F24207">
              <w:rPr>
                <w:rFonts w:ascii="Times New Roman" w:hAnsi="Times New Roman" w:cs="Times New Roman"/>
                <w:sz w:val="12"/>
                <w:szCs w:val="12"/>
                <w:lang w:val="ru-RU"/>
              </w:rPr>
              <w:t>ИТЭ</w:t>
            </w:r>
            <w:r w:rsidR="00F24207" w:rsidRPr="00F24207">
              <w:rPr>
                <w:rFonts w:ascii="Times New Roman" w:hAnsi="Times New Roman" w:cs="Times New Roman"/>
                <w:spacing w:val="-3"/>
                <w:sz w:val="12"/>
                <w:szCs w:val="12"/>
                <w:lang w:val="ru-RU"/>
              </w:rPr>
              <w:t xml:space="preserve"> </w:t>
            </w:r>
            <w:r w:rsidR="00F24207" w:rsidRPr="00F24207">
              <w:rPr>
                <w:rFonts w:ascii="Times New Roman" w:hAnsi="Times New Roman" w:cs="Times New Roman"/>
                <w:sz w:val="12"/>
                <w:szCs w:val="12"/>
                <w:lang w:val="ru-RU"/>
              </w:rPr>
              <w:t>(БГК</w:t>
            </w:r>
            <w:r w:rsidR="00F24207" w:rsidRPr="00F24207">
              <w:rPr>
                <w:rFonts w:ascii="Times New Roman" w:hAnsi="Times New Roman" w:cs="Times New Roman"/>
                <w:spacing w:val="-1"/>
                <w:sz w:val="12"/>
                <w:szCs w:val="12"/>
                <w:lang w:val="ru-RU"/>
              </w:rPr>
              <w:t xml:space="preserve"> </w:t>
            </w:r>
            <w:r w:rsidR="00F24207" w:rsidRPr="00F24207">
              <w:rPr>
                <w:rFonts w:ascii="Times New Roman" w:hAnsi="Times New Roman" w:cs="Times New Roman"/>
                <w:sz w:val="12"/>
                <w:szCs w:val="12"/>
                <w:lang w:val="ru-RU"/>
              </w:rPr>
              <w:t>№1)</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5</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Дом</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молодежи</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100</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мест,</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до 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 Сергиевск,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площадка</w:t>
            </w:r>
            <w:r w:rsidRPr="00F24207">
              <w:rPr>
                <w:rFonts w:ascii="Times New Roman" w:hAnsi="Times New Roman" w:cs="Times New Roman"/>
                <w:spacing w:val="-8"/>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7"/>
                <w:sz w:val="12"/>
                <w:szCs w:val="12"/>
              </w:rPr>
              <w:t xml:space="preserve"> </w:t>
            </w:r>
            <w:r w:rsidRPr="00F24207">
              <w:rPr>
                <w:rFonts w:ascii="Times New Roman" w:hAnsi="Times New Roman" w:cs="Times New Roman"/>
                <w:sz w:val="12"/>
                <w:szCs w:val="12"/>
              </w:rPr>
              <w:t>1</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0,055</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Индивидуальный</w:t>
            </w:r>
            <w:r w:rsidRPr="00F24207">
              <w:rPr>
                <w:rFonts w:ascii="Times New Roman" w:hAnsi="Times New Roman" w:cs="Times New Roman"/>
                <w:spacing w:val="-57"/>
                <w:sz w:val="12"/>
                <w:szCs w:val="12"/>
              </w:rPr>
              <w:t xml:space="preserve"> </w:t>
            </w:r>
            <w:r w:rsidRPr="00F24207">
              <w:rPr>
                <w:rFonts w:ascii="Times New Roman" w:hAnsi="Times New Roman" w:cs="Times New Roman"/>
                <w:sz w:val="12"/>
                <w:szCs w:val="12"/>
              </w:rPr>
              <w:t>ИТЭ</w:t>
            </w:r>
            <w:r w:rsidRPr="00F24207">
              <w:rPr>
                <w:rFonts w:ascii="Times New Roman" w:hAnsi="Times New Roman" w:cs="Times New Roman"/>
                <w:spacing w:val="-2"/>
                <w:sz w:val="12"/>
                <w:szCs w:val="12"/>
              </w:rPr>
              <w:t xml:space="preserve"> </w:t>
            </w:r>
            <w:r w:rsidRPr="00F24207">
              <w:rPr>
                <w:rFonts w:ascii="Times New Roman" w:hAnsi="Times New Roman" w:cs="Times New Roman"/>
                <w:sz w:val="12"/>
                <w:szCs w:val="12"/>
              </w:rPr>
              <w:t>(БГК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2"/>
                <w:sz w:val="12"/>
                <w:szCs w:val="12"/>
              </w:rPr>
              <w:t xml:space="preserve"> </w:t>
            </w:r>
            <w:r w:rsidRPr="00F24207">
              <w:rPr>
                <w:rFonts w:ascii="Times New Roman" w:hAnsi="Times New Roman" w:cs="Times New Roman"/>
                <w:sz w:val="12"/>
                <w:szCs w:val="12"/>
              </w:rPr>
              <w:t>2)</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6</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ПБО</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4"/>
                <w:sz w:val="12"/>
                <w:szCs w:val="12"/>
                <w:lang w:val="ru-RU"/>
              </w:rPr>
              <w:t xml:space="preserve"> </w:t>
            </w:r>
            <w:r w:rsidRPr="00F24207">
              <w:rPr>
                <w:rFonts w:ascii="Times New Roman" w:hAnsi="Times New Roman" w:cs="Times New Roman"/>
                <w:sz w:val="12"/>
                <w:szCs w:val="12"/>
                <w:lang w:val="ru-RU"/>
              </w:rPr>
              <w:t>30</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рабочих</w:t>
            </w:r>
            <w:r w:rsidRPr="00F24207">
              <w:rPr>
                <w:rFonts w:ascii="Times New Roman" w:hAnsi="Times New Roman" w:cs="Times New Roman"/>
                <w:spacing w:val="-10"/>
                <w:sz w:val="12"/>
                <w:szCs w:val="12"/>
                <w:lang w:val="ru-RU"/>
              </w:rPr>
              <w:t xml:space="preserve"> </w:t>
            </w:r>
            <w:r w:rsidRPr="00F24207">
              <w:rPr>
                <w:rFonts w:ascii="Times New Roman" w:hAnsi="Times New Roman" w:cs="Times New Roman"/>
                <w:sz w:val="12"/>
                <w:szCs w:val="12"/>
                <w:lang w:val="ru-RU"/>
              </w:rPr>
              <w:t>мест,</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до</w:t>
            </w:r>
            <w:r w:rsidRPr="00F24207">
              <w:rPr>
                <w:rFonts w:ascii="Times New Roman" w:hAnsi="Times New Roman" w:cs="Times New Roman"/>
                <w:spacing w:val="-7"/>
                <w:sz w:val="12"/>
                <w:szCs w:val="12"/>
                <w:lang w:val="ru-RU"/>
              </w:rPr>
              <w:t xml:space="preserve"> </w:t>
            </w:r>
            <w:r w:rsidRPr="00F24207">
              <w:rPr>
                <w:rFonts w:ascii="Times New Roman" w:hAnsi="Times New Roman" w:cs="Times New Roman"/>
                <w:sz w:val="12"/>
                <w:szCs w:val="12"/>
                <w:lang w:val="ru-RU"/>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 Сергиевск,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площадка</w:t>
            </w:r>
            <w:r w:rsidRPr="00F24207">
              <w:rPr>
                <w:rFonts w:ascii="Times New Roman" w:hAnsi="Times New Roman" w:cs="Times New Roman"/>
                <w:spacing w:val="-8"/>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8"/>
                <w:sz w:val="12"/>
                <w:szCs w:val="12"/>
              </w:rPr>
              <w:t xml:space="preserve"> </w:t>
            </w:r>
            <w:r w:rsidRPr="00F24207">
              <w:rPr>
                <w:rFonts w:ascii="Times New Roman" w:hAnsi="Times New Roman" w:cs="Times New Roman"/>
                <w:sz w:val="12"/>
                <w:szCs w:val="12"/>
              </w:rPr>
              <w:t>1</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0,180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Перспективная</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новая</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БМК</w:t>
            </w:r>
            <w:r w:rsidRPr="00F24207">
              <w:rPr>
                <w:rFonts w:ascii="Times New Roman" w:hAnsi="Times New Roman" w:cs="Times New Roman"/>
                <w:spacing w:val="-5"/>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2</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7</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КП КБО (прачечная 468</w:t>
            </w:r>
            <w:r w:rsidRPr="00F24207">
              <w:rPr>
                <w:rFonts w:ascii="Times New Roman" w:hAnsi="Times New Roman" w:cs="Times New Roman"/>
                <w:spacing w:val="1"/>
                <w:sz w:val="12"/>
                <w:szCs w:val="12"/>
                <w:lang w:val="ru-RU"/>
              </w:rPr>
              <w:t xml:space="preserve"> </w:t>
            </w:r>
            <w:r w:rsidR="00E30416">
              <w:rPr>
                <w:rFonts w:ascii="Times New Roman" w:hAnsi="Times New Roman" w:cs="Times New Roman"/>
                <w:sz w:val="12"/>
                <w:szCs w:val="12"/>
                <w:lang w:val="ru-RU"/>
              </w:rPr>
              <w:t xml:space="preserve">кг/см, химчистка </w:t>
            </w:r>
            <w:r w:rsidRPr="00F24207">
              <w:rPr>
                <w:rFonts w:ascii="Times New Roman" w:hAnsi="Times New Roman" w:cs="Times New Roman"/>
                <w:sz w:val="12"/>
                <w:szCs w:val="12"/>
                <w:lang w:val="ru-RU"/>
              </w:rPr>
              <w:t>23,4 кг/см;</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баня 60 мест) строительство</w:t>
            </w:r>
            <w:r w:rsidRPr="00F24207">
              <w:rPr>
                <w:rFonts w:ascii="Times New Roman" w:hAnsi="Times New Roman" w:cs="Times New Roman"/>
                <w:spacing w:val="-57"/>
                <w:sz w:val="12"/>
                <w:szCs w:val="12"/>
                <w:lang w:val="ru-RU"/>
              </w:rPr>
              <w:t xml:space="preserve"> </w:t>
            </w:r>
            <w:r w:rsidR="00E30416">
              <w:rPr>
                <w:rFonts w:ascii="Times New Roman" w:hAnsi="Times New Roman" w:cs="Times New Roman"/>
                <w:sz w:val="12"/>
                <w:szCs w:val="12"/>
                <w:lang w:val="ru-RU"/>
              </w:rPr>
              <w:t xml:space="preserve">до </w:t>
            </w:r>
            <w:r w:rsidRPr="00F24207">
              <w:rPr>
                <w:rFonts w:ascii="Times New Roman" w:hAnsi="Times New Roman" w:cs="Times New Roman"/>
                <w:sz w:val="12"/>
                <w:szCs w:val="12"/>
                <w:lang w:val="ru-RU"/>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w:t>
            </w:r>
            <w:r w:rsidRPr="00F24207">
              <w:rPr>
                <w:rFonts w:ascii="Times New Roman" w:hAnsi="Times New Roman" w:cs="Times New Roman"/>
                <w:spacing w:val="-9"/>
                <w:sz w:val="12"/>
                <w:szCs w:val="12"/>
              </w:rPr>
              <w:t xml:space="preserve"> </w:t>
            </w:r>
            <w:r w:rsidRPr="00F24207">
              <w:rPr>
                <w:rFonts w:ascii="Times New Roman" w:hAnsi="Times New Roman" w:cs="Times New Roman"/>
                <w:sz w:val="12"/>
                <w:szCs w:val="12"/>
              </w:rPr>
              <w:t>Сергиевск,</w:t>
            </w:r>
            <w:r w:rsidRPr="00F24207">
              <w:rPr>
                <w:rFonts w:ascii="Times New Roman" w:hAnsi="Times New Roman" w:cs="Times New Roman"/>
                <w:spacing w:val="-8"/>
                <w:sz w:val="12"/>
                <w:szCs w:val="12"/>
              </w:rPr>
              <w:t xml:space="preserve"> </w:t>
            </w:r>
            <w:r w:rsidRPr="00F24207">
              <w:rPr>
                <w:rFonts w:ascii="Times New Roman" w:hAnsi="Times New Roman" w:cs="Times New Roman"/>
                <w:sz w:val="12"/>
                <w:szCs w:val="12"/>
              </w:rPr>
              <w:t>ул.</w:t>
            </w:r>
            <w:r w:rsidRPr="00F24207">
              <w:rPr>
                <w:rFonts w:ascii="Times New Roman" w:hAnsi="Times New Roman" w:cs="Times New Roman"/>
                <w:spacing w:val="-57"/>
                <w:sz w:val="12"/>
                <w:szCs w:val="12"/>
              </w:rPr>
              <w:t xml:space="preserve"> </w:t>
            </w:r>
            <w:r w:rsidRPr="00F24207">
              <w:rPr>
                <w:rFonts w:ascii="Times New Roman" w:hAnsi="Times New Roman" w:cs="Times New Roman"/>
                <w:sz w:val="12"/>
                <w:szCs w:val="12"/>
              </w:rPr>
              <w:t>Степная</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1,520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Перспективная</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новая</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БМК</w:t>
            </w:r>
            <w:r w:rsidRPr="00F24207">
              <w:rPr>
                <w:rFonts w:ascii="Times New Roman" w:hAnsi="Times New Roman" w:cs="Times New Roman"/>
                <w:spacing w:val="-5"/>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3</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8</w:t>
            </w:r>
          </w:p>
        </w:tc>
        <w:tc>
          <w:tcPr>
            <w:tcW w:w="1791" w:type="pct"/>
            <w:vAlign w:val="center"/>
          </w:tcPr>
          <w:p w:rsidR="00F24207" w:rsidRPr="00F24207" w:rsidRDefault="00F24207" w:rsidP="00E30416">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ОУ</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со спортзалом</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200</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м</w:t>
            </w:r>
            <w:r w:rsidRPr="00F24207">
              <w:rPr>
                <w:rFonts w:ascii="Times New Roman" w:hAnsi="Times New Roman" w:cs="Times New Roman"/>
                <w:sz w:val="12"/>
                <w:szCs w:val="12"/>
                <w:vertAlign w:val="superscript"/>
                <w:lang w:val="ru-RU"/>
              </w:rPr>
              <w:t>2</w:t>
            </w:r>
            <w:r w:rsidRPr="00F24207">
              <w:rPr>
                <w:rFonts w:ascii="Times New Roman" w:hAnsi="Times New Roman" w:cs="Times New Roman"/>
                <w:sz w:val="12"/>
                <w:szCs w:val="12"/>
                <w:lang w:val="ru-RU"/>
              </w:rPr>
              <w:t>, 500</w:t>
            </w:r>
            <w:r w:rsidR="00E30416">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учащихся, реконструкция до</w:t>
            </w:r>
            <w:r w:rsidRPr="00F24207">
              <w:rPr>
                <w:rFonts w:ascii="Times New Roman" w:hAnsi="Times New Roman" w:cs="Times New Roman"/>
                <w:spacing w:val="-58"/>
                <w:sz w:val="12"/>
                <w:szCs w:val="12"/>
                <w:lang w:val="ru-RU"/>
              </w:rPr>
              <w:t xml:space="preserve"> </w:t>
            </w:r>
            <w:r w:rsidRPr="00F24207">
              <w:rPr>
                <w:rFonts w:ascii="Times New Roman" w:hAnsi="Times New Roman" w:cs="Times New Roman"/>
                <w:sz w:val="12"/>
                <w:szCs w:val="12"/>
                <w:lang w:val="ru-RU"/>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 Сергиевск,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ул.</w:t>
            </w:r>
            <w:r w:rsidRPr="00F24207">
              <w:rPr>
                <w:rFonts w:ascii="Times New Roman" w:hAnsi="Times New Roman" w:cs="Times New Roman"/>
                <w:spacing w:val="-7"/>
                <w:sz w:val="12"/>
                <w:szCs w:val="12"/>
              </w:rPr>
              <w:t xml:space="preserve"> </w:t>
            </w:r>
            <w:r w:rsidRPr="00F24207">
              <w:rPr>
                <w:rFonts w:ascii="Times New Roman" w:hAnsi="Times New Roman" w:cs="Times New Roman"/>
                <w:sz w:val="12"/>
                <w:szCs w:val="12"/>
              </w:rPr>
              <w:t>Ленина,</w:t>
            </w:r>
            <w:r w:rsidRPr="00F24207">
              <w:rPr>
                <w:rFonts w:ascii="Times New Roman" w:hAnsi="Times New Roman" w:cs="Times New Roman"/>
                <w:spacing w:val="-7"/>
                <w:sz w:val="12"/>
                <w:szCs w:val="12"/>
              </w:rPr>
              <w:t xml:space="preserve"> </w:t>
            </w:r>
            <w:r w:rsidRPr="00F24207">
              <w:rPr>
                <w:rFonts w:ascii="Times New Roman" w:hAnsi="Times New Roman" w:cs="Times New Roman"/>
                <w:sz w:val="12"/>
                <w:szCs w:val="12"/>
              </w:rPr>
              <w:t>66</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0,158(сущ.)</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сущ. МК СОШ</w:t>
            </w:r>
            <w:r w:rsidRPr="00F24207">
              <w:rPr>
                <w:rFonts w:ascii="Times New Roman" w:hAnsi="Times New Roman" w:cs="Times New Roman"/>
                <w:spacing w:val="-57"/>
                <w:sz w:val="12"/>
                <w:szCs w:val="12"/>
              </w:rPr>
              <w:t xml:space="preserve"> </w:t>
            </w:r>
            <w:r w:rsidRPr="00F24207">
              <w:rPr>
                <w:rFonts w:ascii="Times New Roman" w:hAnsi="Times New Roman" w:cs="Times New Roman"/>
                <w:sz w:val="12"/>
                <w:szCs w:val="12"/>
              </w:rPr>
              <w:t>Ленина,</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66</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9</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ДОУ на 240 мест,</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8"/>
                <w:sz w:val="12"/>
                <w:szCs w:val="12"/>
                <w:lang w:val="ru-RU"/>
              </w:rPr>
              <w:t xml:space="preserve"> </w:t>
            </w:r>
            <w:r w:rsidRPr="00F24207">
              <w:rPr>
                <w:rFonts w:ascii="Times New Roman" w:hAnsi="Times New Roman" w:cs="Times New Roman"/>
                <w:sz w:val="12"/>
                <w:szCs w:val="12"/>
                <w:lang w:val="ru-RU"/>
              </w:rPr>
              <w:t>до</w:t>
            </w:r>
            <w:r w:rsidRPr="00F24207">
              <w:rPr>
                <w:rFonts w:ascii="Times New Roman" w:hAnsi="Times New Roman" w:cs="Times New Roman"/>
                <w:spacing w:val="-8"/>
                <w:sz w:val="12"/>
                <w:szCs w:val="12"/>
                <w:lang w:val="ru-RU"/>
              </w:rPr>
              <w:t xml:space="preserve"> </w:t>
            </w:r>
            <w:r w:rsidRPr="00F24207">
              <w:rPr>
                <w:rFonts w:ascii="Times New Roman" w:hAnsi="Times New Roman" w:cs="Times New Roman"/>
                <w:sz w:val="12"/>
                <w:szCs w:val="12"/>
                <w:lang w:val="ru-RU"/>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 Сергиевск,</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площадка</w:t>
            </w:r>
            <w:r w:rsidRPr="00F24207">
              <w:rPr>
                <w:rFonts w:ascii="Times New Roman" w:hAnsi="Times New Roman" w:cs="Times New Roman"/>
                <w:spacing w:val="-8"/>
                <w:sz w:val="12"/>
                <w:szCs w:val="12"/>
                <w:lang w:val="ru-RU"/>
              </w:rPr>
              <w:t xml:space="preserve"> </w:t>
            </w:r>
            <w:r w:rsidRPr="00F24207">
              <w:rPr>
                <w:rFonts w:ascii="Times New Roman" w:hAnsi="Times New Roman" w:cs="Times New Roman"/>
                <w:sz w:val="12"/>
                <w:szCs w:val="12"/>
                <w:lang w:val="ru-RU"/>
              </w:rPr>
              <w:t>№</w:t>
            </w:r>
            <w:r w:rsidRPr="00F24207">
              <w:rPr>
                <w:rFonts w:ascii="Times New Roman" w:hAnsi="Times New Roman" w:cs="Times New Roman"/>
                <w:spacing w:val="-7"/>
                <w:sz w:val="12"/>
                <w:szCs w:val="12"/>
                <w:lang w:val="ru-RU"/>
              </w:rPr>
              <w:t xml:space="preserve"> </w:t>
            </w:r>
            <w:r w:rsidRPr="00F24207">
              <w:rPr>
                <w:rFonts w:ascii="Times New Roman" w:hAnsi="Times New Roman" w:cs="Times New Roman"/>
                <w:sz w:val="12"/>
                <w:szCs w:val="12"/>
                <w:lang w:val="ru-RU"/>
              </w:rPr>
              <w:t>2</w:t>
            </w:r>
          </w:p>
        </w:tc>
        <w:tc>
          <w:tcPr>
            <w:tcW w:w="670"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0,475</w:t>
            </w:r>
          </w:p>
        </w:tc>
        <w:tc>
          <w:tcPr>
            <w:tcW w:w="1322"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Перспективная</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новая</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БМК</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4</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10</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Многофункциональный ДОУ</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100</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мест,</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до 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 Сергиевск, на ул.</w:t>
            </w:r>
            <w:r w:rsidRPr="00F24207">
              <w:rPr>
                <w:rFonts w:ascii="Times New Roman" w:hAnsi="Times New Roman" w:cs="Times New Roman"/>
                <w:spacing w:val="-58"/>
                <w:sz w:val="12"/>
                <w:szCs w:val="12"/>
                <w:lang w:val="ru-RU"/>
              </w:rPr>
              <w:t xml:space="preserve"> </w:t>
            </w:r>
            <w:r w:rsidRPr="00F24207">
              <w:rPr>
                <w:rFonts w:ascii="Times New Roman" w:hAnsi="Times New Roman" w:cs="Times New Roman"/>
                <w:sz w:val="12"/>
                <w:szCs w:val="12"/>
                <w:lang w:val="ru-RU"/>
              </w:rPr>
              <w:t>Советской</w:t>
            </w:r>
          </w:p>
        </w:tc>
        <w:tc>
          <w:tcPr>
            <w:tcW w:w="670" w:type="pct"/>
            <w:vAlign w:val="center"/>
          </w:tcPr>
          <w:p w:rsidR="00F24207" w:rsidRPr="00F24207" w:rsidRDefault="00F24207" w:rsidP="00F24207">
            <w:pPr>
              <w:pStyle w:val="aff1"/>
              <w:jc w:val="center"/>
              <w:rPr>
                <w:rFonts w:ascii="Times New Roman" w:hAnsi="Times New Roman" w:cs="Times New Roman"/>
                <w:sz w:val="12"/>
                <w:szCs w:val="12"/>
                <w:lang w:val="ru-RU"/>
              </w:rPr>
            </w:pPr>
          </w:p>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0,198</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Перспективная</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новая</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БМК</w:t>
            </w:r>
            <w:r w:rsidRPr="00F24207">
              <w:rPr>
                <w:rFonts w:ascii="Times New Roman" w:hAnsi="Times New Roman" w:cs="Times New Roman"/>
                <w:spacing w:val="-5"/>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5</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11</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ДОУ на 135 мест,</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реконструкция с</w:t>
            </w:r>
            <w:r w:rsidR="00E30416">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увеличением на 50 мест до</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2033</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 Сергиевск, на ул.</w:t>
            </w:r>
            <w:r w:rsidRPr="00F24207">
              <w:rPr>
                <w:rFonts w:ascii="Times New Roman" w:hAnsi="Times New Roman" w:cs="Times New Roman"/>
                <w:spacing w:val="-58"/>
                <w:sz w:val="12"/>
                <w:szCs w:val="12"/>
                <w:lang w:val="ru-RU"/>
              </w:rPr>
              <w:t xml:space="preserve"> </w:t>
            </w:r>
            <w:r w:rsidRPr="00F24207">
              <w:rPr>
                <w:rFonts w:ascii="Times New Roman" w:hAnsi="Times New Roman" w:cs="Times New Roman"/>
                <w:sz w:val="12"/>
                <w:szCs w:val="12"/>
                <w:lang w:val="ru-RU"/>
              </w:rPr>
              <w:t>Северная,</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70</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0,300</w:t>
            </w:r>
          </w:p>
        </w:tc>
        <w:tc>
          <w:tcPr>
            <w:tcW w:w="1322" w:type="pct"/>
            <w:vAlign w:val="center"/>
          </w:tcPr>
          <w:p w:rsidR="00F24207" w:rsidRPr="00F24207" w:rsidRDefault="00F24207" w:rsidP="00E30416">
            <w:pPr>
              <w:pStyle w:val="aff1"/>
              <w:jc w:val="center"/>
              <w:rPr>
                <w:rFonts w:ascii="Times New Roman" w:hAnsi="Times New Roman" w:cs="Times New Roman"/>
                <w:sz w:val="12"/>
                <w:szCs w:val="12"/>
              </w:rPr>
            </w:pPr>
            <w:r w:rsidRPr="00F24207">
              <w:rPr>
                <w:rFonts w:ascii="Times New Roman" w:hAnsi="Times New Roman" w:cs="Times New Roman"/>
                <w:sz w:val="12"/>
                <w:szCs w:val="12"/>
              </w:rPr>
              <w:t>сущ.</w:t>
            </w:r>
            <w:r w:rsidRPr="00F24207">
              <w:rPr>
                <w:rFonts w:ascii="Times New Roman" w:hAnsi="Times New Roman" w:cs="Times New Roman"/>
                <w:spacing w:val="58"/>
                <w:sz w:val="12"/>
                <w:szCs w:val="12"/>
              </w:rPr>
              <w:t xml:space="preserve"> </w:t>
            </w:r>
            <w:r w:rsidRPr="00F24207">
              <w:rPr>
                <w:rFonts w:ascii="Times New Roman" w:hAnsi="Times New Roman" w:cs="Times New Roman"/>
                <w:sz w:val="12"/>
                <w:szCs w:val="12"/>
              </w:rPr>
              <w:t>МК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ДОУ</w:t>
            </w:r>
            <w:r w:rsidR="00E30416">
              <w:rPr>
                <w:rFonts w:ascii="Times New Roman" w:hAnsi="Times New Roman" w:cs="Times New Roman"/>
                <w:sz w:val="12"/>
                <w:szCs w:val="12"/>
                <w:lang w:val="ru-RU"/>
              </w:rPr>
              <w:t xml:space="preserve"> </w:t>
            </w:r>
            <w:r w:rsidRPr="00F24207">
              <w:rPr>
                <w:rFonts w:ascii="Times New Roman" w:hAnsi="Times New Roman" w:cs="Times New Roman"/>
                <w:sz w:val="12"/>
                <w:szCs w:val="12"/>
              </w:rPr>
              <w:t>«Радуга»</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12</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Здание сельской</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администрации</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4"/>
                <w:sz w:val="12"/>
                <w:szCs w:val="12"/>
                <w:lang w:val="ru-RU"/>
              </w:rPr>
              <w:t xml:space="preserve"> </w:t>
            </w:r>
            <w:r w:rsidRPr="00F24207">
              <w:rPr>
                <w:rFonts w:ascii="Times New Roman" w:hAnsi="Times New Roman" w:cs="Times New Roman"/>
                <w:sz w:val="12"/>
                <w:szCs w:val="12"/>
                <w:lang w:val="ru-RU"/>
              </w:rPr>
              <w:t>10</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раб.</w:t>
            </w:r>
            <w:r>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мест,</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рек. до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2033 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 Сергиевск, на ул.</w:t>
            </w:r>
            <w:r w:rsidRPr="00F24207">
              <w:rPr>
                <w:rFonts w:ascii="Times New Roman" w:hAnsi="Times New Roman" w:cs="Times New Roman"/>
                <w:spacing w:val="-58"/>
                <w:sz w:val="12"/>
                <w:szCs w:val="12"/>
                <w:lang w:val="ru-RU"/>
              </w:rPr>
              <w:t xml:space="preserve"> </w:t>
            </w:r>
            <w:r w:rsidRPr="00F24207">
              <w:rPr>
                <w:rFonts w:ascii="Times New Roman" w:hAnsi="Times New Roman" w:cs="Times New Roman"/>
                <w:sz w:val="12"/>
                <w:szCs w:val="12"/>
                <w:lang w:val="ru-RU"/>
              </w:rPr>
              <w:t>Гарина</w:t>
            </w:r>
            <w:r>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Михайловского</w:t>
            </w:r>
          </w:p>
        </w:tc>
        <w:tc>
          <w:tcPr>
            <w:tcW w:w="670"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0,040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сущ.</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Котельная</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2</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13</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Здание Мировых судей, 539</w:t>
            </w:r>
            <w:r w:rsidRPr="00F24207">
              <w:rPr>
                <w:rFonts w:ascii="Times New Roman" w:hAnsi="Times New Roman" w:cs="Times New Roman"/>
                <w:spacing w:val="-58"/>
                <w:sz w:val="12"/>
                <w:szCs w:val="12"/>
                <w:lang w:val="ru-RU"/>
              </w:rPr>
              <w:t xml:space="preserve"> </w:t>
            </w:r>
            <w:r w:rsidRPr="00F24207">
              <w:rPr>
                <w:rFonts w:ascii="Times New Roman" w:hAnsi="Times New Roman" w:cs="Times New Roman"/>
                <w:sz w:val="12"/>
                <w:szCs w:val="12"/>
                <w:lang w:val="ru-RU"/>
              </w:rPr>
              <w:t>м</w:t>
            </w:r>
            <w:r w:rsidRPr="00F24207">
              <w:rPr>
                <w:rFonts w:ascii="Times New Roman" w:hAnsi="Times New Roman" w:cs="Times New Roman"/>
                <w:sz w:val="12"/>
                <w:szCs w:val="12"/>
                <w:vertAlign w:val="superscript"/>
                <w:lang w:val="ru-RU"/>
              </w:rPr>
              <w:t>2</w:t>
            </w:r>
            <w:r w:rsidRPr="00F24207">
              <w:rPr>
                <w:rFonts w:ascii="Times New Roman" w:hAnsi="Times New Roman" w:cs="Times New Roman"/>
                <w:sz w:val="12"/>
                <w:szCs w:val="12"/>
                <w:lang w:val="ru-RU"/>
              </w:rPr>
              <w:t>,</w:t>
            </w:r>
            <w:r>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до 2033г.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 Сергиевск, на</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перес.</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ул.</w:t>
            </w:r>
          </w:p>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pacing w:val="-1"/>
                <w:sz w:val="12"/>
                <w:szCs w:val="12"/>
              </w:rPr>
              <w:t>Советской/Революци</w:t>
            </w:r>
            <w:r w:rsidRPr="00F24207">
              <w:rPr>
                <w:rFonts w:ascii="Times New Roman" w:hAnsi="Times New Roman" w:cs="Times New Roman"/>
                <w:spacing w:val="-57"/>
                <w:sz w:val="12"/>
                <w:szCs w:val="12"/>
              </w:rPr>
              <w:t xml:space="preserve"> </w:t>
            </w:r>
            <w:r w:rsidRPr="00F24207">
              <w:rPr>
                <w:rFonts w:ascii="Times New Roman" w:hAnsi="Times New Roman" w:cs="Times New Roman"/>
                <w:sz w:val="12"/>
                <w:szCs w:val="12"/>
              </w:rPr>
              <w:t>онной, 23</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0,040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Котельная №</w:t>
            </w:r>
            <w:r w:rsidRPr="00F24207">
              <w:rPr>
                <w:rFonts w:ascii="Times New Roman" w:hAnsi="Times New Roman" w:cs="Times New Roman"/>
                <w:sz w:val="12"/>
                <w:szCs w:val="12"/>
                <w:lang w:val="ru-RU"/>
              </w:rPr>
              <w:t>2</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или</w:t>
            </w:r>
            <w:r>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Индивидуальный</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ИТЭ</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(БГК</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№6)</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14</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Здание</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администрации</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34</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раб. места, реконструкция до</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w:t>
            </w:r>
            <w:r w:rsidRPr="00F24207">
              <w:rPr>
                <w:rFonts w:ascii="Times New Roman" w:hAnsi="Times New Roman" w:cs="Times New Roman"/>
                <w:sz w:val="12"/>
                <w:szCs w:val="12"/>
                <w:lang w:val="ru-RU"/>
              </w:rPr>
              <w:t>.</w:t>
            </w:r>
            <w:r w:rsidRPr="00F24207">
              <w:rPr>
                <w:rFonts w:ascii="Times New Roman" w:hAnsi="Times New Roman" w:cs="Times New Roman"/>
                <w:sz w:val="12"/>
                <w:szCs w:val="12"/>
              </w:rPr>
              <w:t>Сергиевск,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ул.</w:t>
            </w:r>
            <w:r w:rsidRPr="00F24207">
              <w:rPr>
                <w:rFonts w:ascii="Times New Roman" w:hAnsi="Times New Roman" w:cs="Times New Roman"/>
                <w:spacing w:val="-7"/>
                <w:sz w:val="12"/>
                <w:szCs w:val="12"/>
              </w:rPr>
              <w:t xml:space="preserve"> </w:t>
            </w:r>
            <w:r w:rsidRPr="00F24207">
              <w:rPr>
                <w:rFonts w:ascii="Times New Roman" w:hAnsi="Times New Roman" w:cs="Times New Roman"/>
                <w:sz w:val="12"/>
                <w:szCs w:val="12"/>
              </w:rPr>
              <w:t>Ленина,</w:t>
            </w:r>
            <w:r w:rsidRPr="00F24207">
              <w:rPr>
                <w:rFonts w:ascii="Times New Roman" w:hAnsi="Times New Roman" w:cs="Times New Roman"/>
                <w:spacing w:val="-7"/>
                <w:sz w:val="12"/>
                <w:szCs w:val="12"/>
              </w:rPr>
              <w:t xml:space="preserve"> </w:t>
            </w:r>
            <w:r w:rsidRPr="00F24207">
              <w:rPr>
                <w:rFonts w:ascii="Times New Roman" w:hAnsi="Times New Roman" w:cs="Times New Roman"/>
                <w:sz w:val="12"/>
                <w:szCs w:val="12"/>
              </w:rPr>
              <w:t>22</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0,040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сущ.</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Котельная</w:t>
            </w:r>
            <w:r>
              <w:rPr>
                <w:rFonts w:ascii="Times New Roman" w:hAnsi="Times New Roman" w:cs="Times New Roman"/>
                <w:sz w:val="12"/>
                <w:szCs w:val="12"/>
                <w:lang w:val="ru-RU"/>
              </w:rPr>
              <w:t xml:space="preserve"> </w:t>
            </w:r>
            <w:r w:rsidRPr="00F24207">
              <w:rPr>
                <w:rFonts w:ascii="Times New Roman" w:hAnsi="Times New Roman" w:cs="Times New Roman"/>
                <w:sz w:val="12"/>
                <w:szCs w:val="12"/>
              </w:rPr>
              <w:t>№</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2</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15</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Административное здание</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для соц. учреждений,</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до 2033г.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 Сергиевск, на ул.</w:t>
            </w:r>
            <w:r w:rsidRPr="00F24207">
              <w:rPr>
                <w:rFonts w:ascii="Times New Roman" w:hAnsi="Times New Roman" w:cs="Times New Roman"/>
                <w:spacing w:val="-58"/>
                <w:sz w:val="12"/>
                <w:szCs w:val="12"/>
                <w:lang w:val="ru-RU"/>
              </w:rPr>
              <w:t xml:space="preserve"> </w:t>
            </w:r>
            <w:r w:rsidRPr="00F24207">
              <w:rPr>
                <w:rFonts w:ascii="Times New Roman" w:hAnsi="Times New Roman" w:cs="Times New Roman"/>
                <w:sz w:val="12"/>
                <w:szCs w:val="12"/>
                <w:lang w:val="ru-RU"/>
              </w:rPr>
              <w:t>П.</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Ганюшина</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0,040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Котельная №</w:t>
            </w:r>
            <w:r w:rsidRPr="00F24207">
              <w:rPr>
                <w:rFonts w:ascii="Times New Roman" w:hAnsi="Times New Roman" w:cs="Times New Roman"/>
                <w:sz w:val="12"/>
                <w:szCs w:val="12"/>
                <w:lang w:val="ru-RU"/>
              </w:rPr>
              <w:t>2</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или</w:t>
            </w:r>
            <w:r>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Индивидуальный</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ИТЭ</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(БГК</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№4)</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16</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Здание</w:t>
            </w:r>
            <w:r w:rsidRPr="00F24207">
              <w:rPr>
                <w:rFonts w:ascii="Times New Roman" w:hAnsi="Times New Roman" w:cs="Times New Roman"/>
                <w:spacing w:val="-4"/>
                <w:sz w:val="12"/>
                <w:szCs w:val="12"/>
                <w:lang w:val="ru-RU"/>
              </w:rPr>
              <w:t xml:space="preserve"> </w:t>
            </w:r>
            <w:r w:rsidRPr="00F24207">
              <w:rPr>
                <w:rFonts w:ascii="Times New Roman" w:hAnsi="Times New Roman" w:cs="Times New Roman"/>
                <w:sz w:val="12"/>
                <w:szCs w:val="12"/>
                <w:lang w:val="ru-RU"/>
              </w:rPr>
              <w:t>МФЦ</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строительство</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до 2033г.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Сергиевск,</w:t>
            </w:r>
            <w:r w:rsidRPr="00F24207">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на </w:t>
            </w:r>
            <w:r w:rsidRPr="00F24207">
              <w:rPr>
                <w:rFonts w:ascii="Times New Roman" w:hAnsi="Times New Roman" w:cs="Times New Roman"/>
                <w:sz w:val="12"/>
                <w:szCs w:val="12"/>
                <w:lang w:val="ru-RU"/>
              </w:rPr>
              <w:t>ул.Кооперативной</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0,040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Индивидуальный</w:t>
            </w:r>
            <w:r>
              <w:rPr>
                <w:rFonts w:ascii="Times New Roman" w:hAnsi="Times New Roman" w:cs="Times New Roman"/>
                <w:sz w:val="12"/>
                <w:szCs w:val="12"/>
                <w:lang w:val="ru-RU"/>
              </w:rPr>
              <w:t xml:space="preserve"> </w:t>
            </w:r>
            <w:r w:rsidRPr="00F24207">
              <w:rPr>
                <w:rFonts w:ascii="Times New Roman" w:hAnsi="Times New Roman" w:cs="Times New Roman"/>
                <w:sz w:val="12"/>
                <w:szCs w:val="12"/>
              </w:rPr>
              <w:t>ИТЭ</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(БГК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№5)</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17</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Здание Управления</w:t>
            </w:r>
            <w:r w:rsidRPr="00F24207">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культуры, строительство </w:t>
            </w:r>
            <w:r w:rsidRPr="00F24207">
              <w:rPr>
                <w:rFonts w:ascii="Times New Roman" w:hAnsi="Times New Roman" w:cs="Times New Roman"/>
                <w:sz w:val="12"/>
                <w:szCs w:val="12"/>
                <w:lang w:val="ru-RU"/>
              </w:rPr>
              <w:t>до</w:t>
            </w:r>
            <w:r w:rsidRPr="00F24207">
              <w:rPr>
                <w:rFonts w:ascii="Times New Roman" w:hAnsi="Times New Roman" w:cs="Times New Roman"/>
                <w:spacing w:val="-57"/>
                <w:sz w:val="12"/>
                <w:szCs w:val="12"/>
                <w:lang w:val="ru-RU"/>
              </w:rPr>
              <w:t xml:space="preserve"> </w:t>
            </w:r>
            <w:r>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 Сергиевск, на ул.</w:t>
            </w:r>
            <w:r w:rsidRPr="00F24207">
              <w:rPr>
                <w:rFonts w:ascii="Times New Roman" w:hAnsi="Times New Roman" w:cs="Times New Roman"/>
                <w:spacing w:val="-58"/>
                <w:sz w:val="12"/>
                <w:szCs w:val="12"/>
                <w:lang w:val="ru-RU"/>
              </w:rPr>
              <w:t xml:space="preserve"> </w:t>
            </w:r>
            <w:r w:rsidRPr="00F24207">
              <w:rPr>
                <w:rFonts w:ascii="Times New Roman" w:hAnsi="Times New Roman" w:cs="Times New Roman"/>
                <w:sz w:val="12"/>
                <w:szCs w:val="12"/>
                <w:lang w:val="ru-RU"/>
              </w:rPr>
              <w:t>П.</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Ганюшина</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0,040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lang w:val="ru-RU"/>
              </w:rPr>
            </w:pPr>
            <w:r>
              <w:rPr>
                <w:rFonts w:ascii="Times New Roman" w:hAnsi="Times New Roman" w:cs="Times New Roman"/>
                <w:sz w:val="12"/>
                <w:szCs w:val="12"/>
                <w:lang w:val="ru-RU"/>
              </w:rPr>
              <w:t>Котельная №</w:t>
            </w:r>
            <w:r w:rsidRPr="00F24207">
              <w:rPr>
                <w:rFonts w:ascii="Times New Roman" w:hAnsi="Times New Roman" w:cs="Times New Roman"/>
                <w:sz w:val="12"/>
                <w:szCs w:val="12"/>
                <w:lang w:val="ru-RU"/>
              </w:rPr>
              <w:t>2</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или</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Индивидуальный</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ИТЭ</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(БГК</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№3)</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18</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Сергиевская ЦРБ,</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реконструкция</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до</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2033г.</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с</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расширением</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 Сергиевск,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ул.</w:t>
            </w:r>
            <w:r w:rsidRPr="00F24207">
              <w:rPr>
                <w:rFonts w:ascii="Times New Roman" w:hAnsi="Times New Roman" w:cs="Times New Roman"/>
                <w:spacing w:val="-7"/>
                <w:sz w:val="12"/>
                <w:szCs w:val="12"/>
              </w:rPr>
              <w:t xml:space="preserve"> </w:t>
            </w:r>
            <w:r w:rsidRPr="00F24207">
              <w:rPr>
                <w:rFonts w:ascii="Times New Roman" w:hAnsi="Times New Roman" w:cs="Times New Roman"/>
                <w:sz w:val="12"/>
                <w:szCs w:val="12"/>
              </w:rPr>
              <w:t>Ленина,</w:t>
            </w:r>
            <w:r w:rsidRPr="00F24207">
              <w:rPr>
                <w:rFonts w:ascii="Times New Roman" w:hAnsi="Times New Roman" w:cs="Times New Roman"/>
                <w:spacing w:val="-7"/>
                <w:sz w:val="12"/>
                <w:szCs w:val="12"/>
              </w:rPr>
              <w:t xml:space="preserve"> </w:t>
            </w:r>
            <w:r w:rsidRPr="00F24207">
              <w:rPr>
                <w:rFonts w:ascii="Times New Roman" w:hAnsi="Times New Roman" w:cs="Times New Roman"/>
                <w:sz w:val="12"/>
                <w:szCs w:val="12"/>
              </w:rPr>
              <w:t>94</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p>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0,270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сущ. Котельная</w:t>
            </w:r>
            <w:r>
              <w:rPr>
                <w:rFonts w:ascii="Times New Roman" w:hAnsi="Times New Roman" w:cs="Times New Roman"/>
                <w:sz w:val="12"/>
                <w:szCs w:val="12"/>
                <w:lang w:val="ru-RU"/>
              </w:rPr>
              <w:t xml:space="preserve"> </w:t>
            </w:r>
            <w:r w:rsidRPr="00F24207">
              <w:rPr>
                <w:rFonts w:ascii="Times New Roman" w:hAnsi="Times New Roman" w:cs="Times New Roman"/>
                <w:spacing w:val="-57"/>
                <w:sz w:val="12"/>
                <w:szCs w:val="12"/>
              </w:rPr>
              <w:t xml:space="preserve"> </w:t>
            </w:r>
            <w:r w:rsidRPr="00F24207">
              <w:rPr>
                <w:rFonts w:ascii="Times New Roman" w:hAnsi="Times New Roman" w:cs="Times New Roman"/>
                <w:sz w:val="12"/>
                <w:szCs w:val="12"/>
              </w:rPr>
              <w:t>ПМК</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19</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Пожарное</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депо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2</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автомобиля, строительство</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до 2033г.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 Сергиевск, ул.</w:t>
            </w:r>
            <w:r w:rsidRPr="00F24207">
              <w:rPr>
                <w:rFonts w:ascii="Times New Roman" w:hAnsi="Times New Roman" w:cs="Times New Roman"/>
                <w:spacing w:val="-58"/>
                <w:sz w:val="12"/>
                <w:szCs w:val="12"/>
              </w:rPr>
              <w:t xml:space="preserve"> </w:t>
            </w:r>
            <w:r w:rsidRPr="00F24207">
              <w:rPr>
                <w:rFonts w:ascii="Times New Roman" w:hAnsi="Times New Roman" w:cs="Times New Roman"/>
                <w:sz w:val="12"/>
                <w:szCs w:val="12"/>
              </w:rPr>
              <w:t>Аэродромная</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p>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0,250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Перспективная</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новая</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БМК</w:t>
            </w:r>
            <w:r w:rsidRPr="00F24207">
              <w:rPr>
                <w:rFonts w:ascii="Times New Roman" w:hAnsi="Times New Roman" w:cs="Times New Roman"/>
                <w:spacing w:val="-5"/>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7</w:t>
            </w:r>
          </w:p>
        </w:tc>
      </w:tr>
      <w:tr w:rsidR="00F24207" w:rsidRPr="00F24207" w:rsidTr="00F24207">
        <w:trPr>
          <w:trHeight w:val="70"/>
        </w:trPr>
        <w:tc>
          <w:tcPr>
            <w:tcW w:w="5000" w:type="pct"/>
            <w:gridSpan w:val="5"/>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в</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селе Боровка</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20</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Спортзал</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180 м</w:t>
            </w:r>
            <w:r w:rsidRPr="00F24207">
              <w:rPr>
                <w:rFonts w:ascii="Times New Roman" w:hAnsi="Times New Roman" w:cs="Times New Roman"/>
                <w:sz w:val="12"/>
                <w:szCs w:val="12"/>
                <w:vertAlign w:val="superscript"/>
                <w:lang w:val="ru-RU"/>
              </w:rPr>
              <w:t>2</w:t>
            </w:r>
            <w:r w:rsidRPr="00F24207">
              <w:rPr>
                <w:rFonts w:ascii="Times New Roman" w:hAnsi="Times New Roman" w:cs="Times New Roman"/>
                <w:sz w:val="12"/>
                <w:szCs w:val="12"/>
                <w:lang w:val="ru-RU"/>
              </w:rPr>
              <w:t>,</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до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2023</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Боровка,</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ул.</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Специалистов</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0,075</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Индивидуальный</w:t>
            </w:r>
            <w:r>
              <w:rPr>
                <w:rFonts w:ascii="Times New Roman" w:hAnsi="Times New Roman" w:cs="Times New Roman"/>
                <w:sz w:val="12"/>
                <w:szCs w:val="12"/>
                <w:lang w:val="ru-RU"/>
              </w:rPr>
              <w:t xml:space="preserve"> </w:t>
            </w:r>
            <w:r w:rsidRPr="00F24207">
              <w:rPr>
                <w:rFonts w:ascii="Times New Roman" w:hAnsi="Times New Roman" w:cs="Times New Roman"/>
                <w:sz w:val="12"/>
                <w:szCs w:val="12"/>
              </w:rPr>
              <w:t>ИТЭ</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(БГК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№9)</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p>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21</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Сельский</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ДК</w:t>
            </w:r>
            <w:r w:rsidRPr="00F24207">
              <w:rPr>
                <w:rFonts w:ascii="Times New Roman" w:hAnsi="Times New Roman" w:cs="Times New Roman"/>
                <w:spacing w:val="-4"/>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150</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мест,</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реконструкция</w:t>
            </w:r>
            <w:r w:rsidRPr="00F24207">
              <w:rPr>
                <w:rFonts w:ascii="Times New Roman" w:hAnsi="Times New Roman" w:cs="Times New Roman"/>
                <w:spacing w:val="-4"/>
                <w:sz w:val="12"/>
                <w:szCs w:val="12"/>
                <w:lang w:val="ru-RU"/>
              </w:rPr>
              <w:t xml:space="preserve"> </w:t>
            </w:r>
            <w:r w:rsidRPr="00F24207">
              <w:rPr>
                <w:rFonts w:ascii="Times New Roman" w:hAnsi="Times New Roman" w:cs="Times New Roman"/>
                <w:sz w:val="12"/>
                <w:szCs w:val="12"/>
                <w:lang w:val="ru-RU"/>
              </w:rPr>
              <w:t>до</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2023г.с</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увеличением</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зала</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3"/>
                <w:sz w:val="12"/>
                <w:szCs w:val="12"/>
                <w:lang w:val="ru-RU"/>
              </w:rPr>
              <w:t xml:space="preserve"> </w:t>
            </w:r>
            <w:r w:rsidRPr="00F24207">
              <w:rPr>
                <w:rFonts w:ascii="Times New Roman" w:hAnsi="Times New Roman" w:cs="Times New Roman"/>
                <w:sz w:val="12"/>
                <w:szCs w:val="12"/>
                <w:lang w:val="ru-RU"/>
              </w:rPr>
              <w:t>30</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мест</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Боровка,</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7"/>
                <w:sz w:val="12"/>
                <w:szCs w:val="12"/>
                <w:lang w:val="ru-RU"/>
              </w:rPr>
              <w:t xml:space="preserve"> </w:t>
            </w:r>
            <w:r w:rsidRPr="00F24207">
              <w:rPr>
                <w:rFonts w:ascii="Times New Roman" w:hAnsi="Times New Roman" w:cs="Times New Roman"/>
                <w:sz w:val="12"/>
                <w:szCs w:val="12"/>
                <w:lang w:val="ru-RU"/>
              </w:rPr>
              <w:t>ул.</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Юбилейной,</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32</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0,060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сущ. МК ДК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Юбилейная,</w:t>
            </w:r>
            <w:r w:rsidRPr="00F24207">
              <w:rPr>
                <w:rFonts w:ascii="Times New Roman" w:hAnsi="Times New Roman" w:cs="Times New Roman"/>
                <w:spacing w:val="-12"/>
                <w:sz w:val="12"/>
                <w:szCs w:val="12"/>
              </w:rPr>
              <w:t xml:space="preserve"> </w:t>
            </w:r>
            <w:r w:rsidRPr="00F24207">
              <w:rPr>
                <w:rFonts w:ascii="Times New Roman" w:hAnsi="Times New Roman" w:cs="Times New Roman"/>
                <w:sz w:val="12"/>
                <w:szCs w:val="12"/>
              </w:rPr>
              <w:t>34</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p>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22</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ОУ</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СОШ на192</w:t>
            </w:r>
            <w:r w:rsidRPr="00F24207">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уч.</w:t>
            </w:r>
            <w:r w:rsidRPr="00F24207">
              <w:rPr>
                <w:rFonts w:ascii="Times New Roman" w:hAnsi="Times New Roman" w:cs="Times New Roman"/>
                <w:sz w:val="12"/>
                <w:szCs w:val="12"/>
                <w:lang w:val="ru-RU"/>
              </w:rPr>
              <w:t>+ДОУ</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на</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30</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мест,</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до</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Боровка,</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7"/>
                <w:sz w:val="12"/>
                <w:szCs w:val="12"/>
                <w:lang w:val="ru-RU"/>
              </w:rPr>
              <w:t xml:space="preserve"> </w:t>
            </w:r>
            <w:r w:rsidRPr="00F24207">
              <w:rPr>
                <w:rFonts w:ascii="Times New Roman" w:hAnsi="Times New Roman" w:cs="Times New Roman"/>
                <w:sz w:val="12"/>
                <w:szCs w:val="12"/>
                <w:lang w:val="ru-RU"/>
              </w:rPr>
              <w:t>ул.</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Юбилейной,</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32</w:t>
            </w:r>
          </w:p>
        </w:tc>
        <w:tc>
          <w:tcPr>
            <w:tcW w:w="670"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0,473</w:t>
            </w:r>
          </w:p>
        </w:tc>
        <w:tc>
          <w:tcPr>
            <w:tcW w:w="1322"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Перспективная</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новая</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БМК</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w:t>
            </w:r>
            <w:r w:rsidRPr="00F24207">
              <w:rPr>
                <w:rFonts w:ascii="Times New Roman" w:hAnsi="Times New Roman" w:cs="Times New Roman"/>
                <w:spacing w:val="-6"/>
                <w:sz w:val="12"/>
                <w:szCs w:val="12"/>
                <w:lang w:val="ru-RU"/>
              </w:rPr>
              <w:t xml:space="preserve"> </w:t>
            </w:r>
            <w:r w:rsidRPr="00F24207">
              <w:rPr>
                <w:rFonts w:ascii="Times New Roman" w:hAnsi="Times New Roman" w:cs="Times New Roman"/>
                <w:sz w:val="12"/>
                <w:szCs w:val="12"/>
                <w:lang w:val="ru-RU"/>
              </w:rPr>
              <w:t>8</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23</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ФАП</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реконструкция до</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Боровка,</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ул.Специалистов</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0,016</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Индивидуальный</w:t>
            </w:r>
            <w:r>
              <w:rPr>
                <w:rFonts w:ascii="Times New Roman" w:hAnsi="Times New Roman" w:cs="Times New Roman"/>
                <w:sz w:val="12"/>
                <w:szCs w:val="12"/>
                <w:lang w:val="ru-RU"/>
              </w:rPr>
              <w:t xml:space="preserve"> </w:t>
            </w:r>
            <w:r w:rsidRPr="00F24207">
              <w:rPr>
                <w:rFonts w:ascii="Times New Roman" w:hAnsi="Times New Roman" w:cs="Times New Roman"/>
                <w:sz w:val="12"/>
                <w:szCs w:val="12"/>
              </w:rPr>
              <w:t>ИТЭ</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(БГК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№7)</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24</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Административное</w:t>
            </w:r>
            <w:r w:rsidRPr="00F24207">
              <w:rPr>
                <w:rFonts w:ascii="Times New Roman" w:hAnsi="Times New Roman" w:cs="Times New Roman"/>
                <w:spacing w:val="-5"/>
                <w:sz w:val="12"/>
                <w:szCs w:val="12"/>
                <w:lang w:val="ru-RU"/>
              </w:rPr>
              <w:t xml:space="preserve"> </w:t>
            </w:r>
            <w:r w:rsidRPr="00F24207">
              <w:rPr>
                <w:rFonts w:ascii="Times New Roman" w:hAnsi="Times New Roman" w:cs="Times New Roman"/>
                <w:sz w:val="12"/>
                <w:szCs w:val="12"/>
                <w:lang w:val="ru-RU"/>
              </w:rPr>
              <w:t>здание,</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до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2033г.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Боровка,</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ул.Юбилейной</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0,040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Индивидуальный</w:t>
            </w:r>
            <w:r>
              <w:rPr>
                <w:rFonts w:ascii="Times New Roman" w:hAnsi="Times New Roman" w:cs="Times New Roman"/>
                <w:sz w:val="12"/>
                <w:szCs w:val="12"/>
                <w:lang w:val="ru-RU"/>
              </w:rPr>
              <w:t xml:space="preserve"> </w:t>
            </w:r>
            <w:r w:rsidRPr="00F24207">
              <w:rPr>
                <w:rFonts w:ascii="Times New Roman" w:hAnsi="Times New Roman" w:cs="Times New Roman"/>
                <w:sz w:val="12"/>
                <w:szCs w:val="12"/>
              </w:rPr>
              <w:t>ИТЭ</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(БГК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№8)</w:t>
            </w:r>
          </w:p>
        </w:tc>
      </w:tr>
      <w:tr w:rsidR="00F24207" w:rsidRPr="00F24207" w:rsidTr="00F24207">
        <w:trPr>
          <w:trHeight w:val="70"/>
        </w:trPr>
        <w:tc>
          <w:tcPr>
            <w:tcW w:w="5000" w:type="pct"/>
            <w:gridSpan w:val="5"/>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в</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селе</w:t>
            </w:r>
            <w:r w:rsidRPr="00F24207">
              <w:rPr>
                <w:rFonts w:ascii="Times New Roman" w:hAnsi="Times New Roman" w:cs="Times New Roman"/>
                <w:spacing w:val="-2"/>
                <w:sz w:val="12"/>
                <w:szCs w:val="12"/>
              </w:rPr>
              <w:t xml:space="preserve"> </w:t>
            </w:r>
            <w:r w:rsidRPr="00F24207">
              <w:rPr>
                <w:rFonts w:ascii="Times New Roman" w:hAnsi="Times New Roman" w:cs="Times New Roman"/>
                <w:sz w:val="12"/>
                <w:szCs w:val="12"/>
              </w:rPr>
              <w:t>Успенка</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25</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ДК</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120 мест</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со</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спортзалом 200м</w:t>
            </w:r>
            <w:r w:rsidRPr="00F24207">
              <w:rPr>
                <w:rFonts w:ascii="Times New Roman" w:hAnsi="Times New Roman" w:cs="Times New Roman"/>
                <w:sz w:val="12"/>
                <w:szCs w:val="12"/>
                <w:vertAlign w:val="superscript"/>
                <w:lang w:val="ru-RU"/>
              </w:rPr>
              <w:t>2</w:t>
            </w:r>
            <w:r w:rsidRPr="00F24207">
              <w:rPr>
                <w:rFonts w:ascii="Times New Roman" w:hAnsi="Times New Roman" w:cs="Times New Roman"/>
                <w:sz w:val="12"/>
                <w:szCs w:val="12"/>
                <w:lang w:val="ru-RU"/>
              </w:rPr>
              <w:t>,</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строительство</w:t>
            </w:r>
            <w:r w:rsidRPr="00F24207">
              <w:rPr>
                <w:rFonts w:ascii="Times New Roman" w:hAnsi="Times New Roman" w:cs="Times New Roman"/>
                <w:spacing w:val="-8"/>
                <w:sz w:val="12"/>
                <w:szCs w:val="12"/>
                <w:lang w:val="ru-RU"/>
              </w:rPr>
              <w:t xml:space="preserve"> </w:t>
            </w:r>
            <w:r w:rsidRPr="00F24207">
              <w:rPr>
                <w:rFonts w:ascii="Times New Roman" w:hAnsi="Times New Roman" w:cs="Times New Roman"/>
                <w:sz w:val="12"/>
                <w:szCs w:val="12"/>
                <w:lang w:val="ru-RU"/>
              </w:rPr>
              <w:t>до</w:t>
            </w:r>
            <w:r w:rsidRPr="00F24207">
              <w:rPr>
                <w:rFonts w:ascii="Times New Roman" w:hAnsi="Times New Roman" w:cs="Times New Roman"/>
                <w:spacing w:val="-8"/>
                <w:sz w:val="12"/>
                <w:szCs w:val="12"/>
                <w:lang w:val="ru-RU"/>
              </w:rPr>
              <w:t xml:space="preserve"> </w:t>
            </w:r>
            <w:r w:rsidRPr="00F24207">
              <w:rPr>
                <w:rFonts w:ascii="Times New Roman" w:hAnsi="Times New Roman" w:cs="Times New Roman"/>
                <w:sz w:val="12"/>
                <w:szCs w:val="12"/>
                <w:lang w:val="ru-RU"/>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 Успенка по ул.</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Школьной</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0,250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Перспективная</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новая</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БМК</w:t>
            </w:r>
            <w:r w:rsidRPr="00F24207">
              <w:rPr>
                <w:rFonts w:ascii="Times New Roman" w:hAnsi="Times New Roman" w:cs="Times New Roman"/>
                <w:spacing w:val="-5"/>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6"/>
                <w:sz w:val="12"/>
                <w:szCs w:val="12"/>
              </w:rPr>
              <w:t xml:space="preserve"> </w:t>
            </w:r>
            <w:r w:rsidRPr="00F24207">
              <w:rPr>
                <w:rFonts w:ascii="Times New Roman" w:hAnsi="Times New Roman" w:cs="Times New Roman"/>
                <w:sz w:val="12"/>
                <w:szCs w:val="12"/>
              </w:rPr>
              <w:t>9</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26</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ОУ</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СОШ.</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+ДОУ</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на</w:t>
            </w:r>
            <w:r w:rsidRPr="00F24207">
              <w:rPr>
                <w:rFonts w:ascii="Times New Roman" w:hAnsi="Times New Roman" w:cs="Times New Roman"/>
                <w:spacing w:val="-2"/>
                <w:sz w:val="12"/>
                <w:szCs w:val="12"/>
                <w:lang w:val="ru-RU"/>
              </w:rPr>
              <w:t xml:space="preserve"> </w:t>
            </w:r>
            <w:r w:rsidRPr="00F24207">
              <w:rPr>
                <w:rFonts w:ascii="Times New Roman" w:hAnsi="Times New Roman" w:cs="Times New Roman"/>
                <w:sz w:val="12"/>
                <w:szCs w:val="12"/>
                <w:lang w:val="ru-RU"/>
              </w:rPr>
              <w:t>120</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мест,</w:t>
            </w:r>
          </w:p>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строительство</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до</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2023г.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Успенка</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по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ул.Лесной</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0,296</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Перспективная</w:t>
            </w:r>
            <w:r>
              <w:rPr>
                <w:rFonts w:ascii="Times New Roman" w:hAnsi="Times New Roman" w:cs="Times New Roman"/>
                <w:sz w:val="12"/>
                <w:szCs w:val="12"/>
                <w:lang w:val="ru-RU"/>
              </w:rPr>
              <w:t xml:space="preserve"> </w:t>
            </w:r>
            <w:r w:rsidRPr="00F24207">
              <w:rPr>
                <w:rFonts w:ascii="Times New Roman" w:hAnsi="Times New Roman" w:cs="Times New Roman"/>
                <w:sz w:val="12"/>
                <w:szCs w:val="12"/>
              </w:rPr>
              <w:t>новая</w:t>
            </w:r>
            <w:r w:rsidRPr="00F24207">
              <w:rPr>
                <w:rFonts w:ascii="Times New Roman" w:hAnsi="Times New Roman" w:cs="Times New Roman"/>
                <w:spacing w:val="-2"/>
                <w:sz w:val="12"/>
                <w:szCs w:val="12"/>
              </w:rPr>
              <w:t xml:space="preserve"> </w:t>
            </w:r>
            <w:r w:rsidRPr="00F24207">
              <w:rPr>
                <w:rFonts w:ascii="Times New Roman" w:hAnsi="Times New Roman" w:cs="Times New Roman"/>
                <w:sz w:val="12"/>
                <w:szCs w:val="12"/>
              </w:rPr>
              <w:t>БМК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w:t>
            </w:r>
            <w:r w:rsidRPr="00F24207">
              <w:rPr>
                <w:rFonts w:ascii="Times New Roman" w:hAnsi="Times New Roman" w:cs="Times New Roman"/>
                <w:spacing w:val="-2"/>
                <w:sz w:val="12"/>
                <w:szCs w:val="12"/>
              </w:rPr>
              <w:t xml:space="preserve"> </w:t>
            </w:r>
            <w:r w:rsidRPr="00F24207">
              <w:rPr>
                <w:rFonts w:ascii="Times New Roman" w:hAnsi="Times New Roman" w:cs="Times New Roman"/>
                <w:sz w:val="12"/>
                <w:szCs w:val="12"/>
              </w:rPr>
              <w:t>10</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27</w:t>
            </w:r>
          </w:p>
        </w:tc>
        <w:tc>
          <w:tcPr>
            <w:tcW w:w="1791"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Административное здание на</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10</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раб.</w:t>
            </w:r>
            <w:r w:rsidRPr="00F24207">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мест, </w:t>
            </w:r>
            <w:r w:rsidRPr="00F24207">
              <w:rPr>
                <w:rFonts w:ascii="Times New Roman" w:hAnsi="Times New Roman" w:cs="Times New Roman"/>
                <w:sz w:val="12"/>
                <w:szCs w:val="12"/>
                <w:lang w:val="ru-RU"/>
              </w:rPr>
              <w:t>строительство</w:t>
            </w:r>
            <w:r>
              <w:rPr>
                <w:rFonts w:ascii="Times New Roman" w:hAnsi="Times New Roman" w:cs="Times New Roman"/>
                <w:sz w:val="12"/>
                <w:szCs w:val="12"/>
                <w:lang w:val="ru-RU"/>
              </w:rPr>
              <w:t xml:space="preserve"> </w:t>
            </w:r>
            <w:r w:rsidRPr="00F24207">
              <w:rPr>
                <w:rFonts w:ascii="Times New Roman" w:hAnsi="Times New Roman" w:cs="Times New Roman"/>
                <w:sz w:val="12"/>
                <w:szCs w:val="12"/>
                <w:lang w:val="ru-RU"/>
              </w:rPr>
              <w:t>до 2033г.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 Успенка по ул.</w:t>
            </w:r>
            <w:r w:rsidRPr="00F24207">
              <w:rPr>
                <w:rFonts w:ascii="Times New Roman" w:hAnsi="Times New Roman" w:cs="Times New Roman"/>
                <w:spacing w:val="-57"/>
                <w:sz w:val="12"/>
                <w:szCs w:val="12"/>
                <w:lang w:val="ru-RU"/>
              </w:rPr>
              <w:t xml:space="preserve"> </w:t>
            </w:r>
            <w:r w:rsidRPr="00F24207">
              <w:rPr>
                <w:rFonts w:ascii="Times New Roman" w:hAnsi="Times New Roman" w:cs="Times New Roman"/>
                <w:sz w:val="12"/>
                <w:szCs w:val="12"/>
                <w:lang w:val="ru-RU"/>
              </w:rPr>
              <w:t>Полевой</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0,040</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Индивидуальный</w:t>
            </w:r>
            <w:r w:rsidRPr="00F24207">
              <w:rPr>
                <w:rFonts w:ascii="Times New Roman" w:hAnsi="Times New Roman" w:cs="Times New Roman"/>
                <w:spacing w:val="-57"/>
                <w:sz w:val="12"/>
                <w:szCs w:val="12"/>
              </w:rPr>
              <w:t xml:space="preserve"> </w:t>
            </w:r>
            <w:r w:rsidRPr="00F24207">
              <w:rPr>
                <w:rFonts w:ascii="Times New Roman" w:hAnsi="Times New Roman" w:cs="Times New Roman"/>
                <w:sz w:val="12"/>
                <w:szCs w:val="12"/>
              </w:rPr>
              <w:t>ИТЭ</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(БГК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№10)</w:t>
            </w:r>
          </w:p>
        </w:tc>
      </w:tr>
      <w:tr w:rsidR="00F24207" w:rsidRPr="00F24207" w:rsidTr="00E30416">
        <w:trPr>
          <w:trHeight w:val="70"/>
        </w:trPr>
        <w:tc>
          <w:tcPr>
            <w:tcW w:w="1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28</w:t>
            </w:r>
          </w:p>
        </w:tc>
        <w:tc>
          <w:tcPr>
            <w:tcW w:w="1791"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ФАП</w:t>
            </w:r>
            <w:r w:rsidRPr="00F24207">
              <w:rPr>
                <w:rFonts w:ascii="Times New Roman" w:hAnsi="Times New Roman" w:cs="Times New Roman"/>
                <w:spacing w:val="-2"/>
                <w:sz w:val="12"/>
                <w:szCs w:val="12"/>
              </w:rPr>
              <w:t xml:space="preserve"> </w:t>
            </w:r>
            <w:r w:rsidRPr="00F24207">
              <w:rPr>
                <w:rFonts w:ascii="Times New Roman" w:hAnsi="Times New Roman" w:cs="Times New Roman"/>
                <w:sz w:val="12"/>
                <w:szCs w:val="12"/>
              </w:rPr>
              <w:t>строительство до 2033г.</w:t>
            </w:r>
          </w:p>
        </w:tc>
        <w:tc>
          <w:tcPr>
            <w:tcW w:w="1026" w:type="pct"/>
            <w:vAlign w:val="center"/>
          </w:tcPr>
          <w:p w:rsidR="00F24207" w:rsidRPr="00F24207" w:rsidRDefault="00F24207" w:rsidP="00F24207">
            <w:pPr>
              <w:pStyle w:val="aff1"/>
              <w:jc w:val="center"/>
              <w:rPr>
                <w:rFonts w:ascii="Times New Roman" w:hAnsi="Times New Roman" w:cs="Times New Roman"/>
                <w:sz w:val="12"/>
                <w:szCs w:val="12"/>
                <w:lang w:val="ru-RU"/>
              </w:rPr>
            </w:pPr>
            <w:r w:rsidRPr="00F24207">
              <w:rPr>
                <w:rFonts w:ascii="Times New Roman" w:hAnsi="Times New Roman" w:cs="Times New Roman"/>
                <w:sz w:val="12"/>
                <w:szCs w:val="12"/>
                <w:lang w:val="ru-RU"/>
              </w:rPr>
              <w:t>с.</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Успенка</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по</w:t>
            </w:r>
            <w:r w:rsidRPr="00F24207">
              <w:rPr>
                <w:rFonts w:ascii="Times New Roman" w:hAnsi="Times New Roman" w:cs="Times New Roman"/>
                <w:spacing w:val="-1"/>
                <w:sz w:val="12"/>
                <w:szCs w:val="12"/>
                <w:lang w:val="ru-RU"/>
              </w:rPr>
              <w:t xml:space="preserve"> </w:t>
            </w:r>
            <w:r w:rsidRPr="00F24207">
              <w:rPr>
                <w:rFonts w:ascii="Times New Roman" w:hAnsi="Times New Roman" w:cs="Times New Roman"/>
                <w:sz w:val="12"/>
                <w:szCs w:val="12"/>
                <w:lang w:val="ru-RU"/>
              </w:rPr>
              <w:t>ул.Полевой</w:t>
            </w:r>
          </w:p>
        </w:tc>
        <w:tc>
          <w:tcPr>
            <w:tcW w:w="670"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0,015</w:t>
            </w:r>
          </w:p>
        </w:tc>
        <w:tc>
          <w:tcPr>
            <w:tcW w:w="1322" w:type="pct"/>
            <w:vAlign w:val="center"/>
          </w:tcPr>
          <w:p w:rsidR="00F24207" w:rsidRPr="00F24207" w:rsidRDefault="00F24207" w:rsidP="00F24207">
            <w:pPr>
              <w:pStyle w:val="aff1"/>
              <w:jc w:val="center"/>
              <w:rPr>
                <w:rFonts w:ascii="Times New Roman" w:hAnsi="Times New Roman" w:cs="Times New Roman"/>
                <w:sz w:val="12"/>
                <w:szCs w:val="12"/>
              </w:rPr>
            </w:pPr>
            <w:r w:rsidRPr="00F24207">
              <w:rPr>
                <w:rFonts w:ascii="Times New Roman" w:hAnsi="Times New Roman" w:cs="Times New Roman"/>
                <w:sz w:val="12"/>
                <w:szCs w:val="12"/>
              </w:rPr>
              <w:t>Индивидуальный</w:t>
            </w:r>
            <w:r>
              <w:rPr>
                <w:rFonts w:ascii="Times New Roman" w:hAnsi="Times New Roman" w:cs="Times New Roman"/>
                <w:sz w:val="12"/>
                <w:szCs w:val="12"/>
                <w:lang w:val="ru-RU"/>
              </w:rPr>
              <w:t xml:space="preserve"> </w:t>
            </w:r>
            <w:r w:rsidRPr="00F24207">
              <w:rPr>
                <w:rFonts w:ascii="Times New Roman" w:hAnsi="Times New Roman" w:cs="Times New Roman"/>
                <w:sz w:val="12"/>
                <w:szCs w:val="12"/>
              </w:rPr>
              <w:t>ИТЭ</w:t>
            </w:r>
            <w:r w:rsidRPr="00F24207">
              <w:rPr>
                <w:rFonts w:ascii="Times New Roman" w:hAnsi="Times New Roman" w:cs="Times New Roman"/>
                <w:spacing w:val="-3"/>
                <w:sz w:val="12"/>
                <w:szCs w:val="12"/>
              </w:rPr>
              <w:t xml:space="preserve"> </w:t>
            </w:r>
            <w:r w:rsidRPr="00F24207">
              <w:rPr>
                <w:rFonts w:ascii="Times New Roman" w:hAnsi="Times New Roman" w:cs="Times New Roman"/>
                <w:sz w:val="12"/>
                <w:szCs w:val="12"/>
              </w:rPr>
              <w:t>(БГК</w:t>
            </w:r>
            <w:r w:rsidRPr="00F24207">
              <w:rPr>
                <w:rFonts w:ascii="Times New Roman" w:hAnsi="Times New Roman" w:cs="Times New Roman"/>
                <w:spacing w:val="-1"/>
                <w:sz w:val="12"/>
                <w:szCs w:val="12"/>
              </w:rPr>
              <w:t xml:space="preserve"> </w:t>
            </w:r>
            <w:r w:rsidRPr="00F24207">
              <w:rPr>
                <w:rFonts w:ascii="Times New Roman" w:hAnsi="Times New Roman" w:cs="Times New Roman"/>
                <w:sz w:val="12"/>
                <w:szCs w:val="12"/>
              </w:rPr>
              <w:t>№11)</w:t>
            </w:r>
          </w:p>
        </w:tc>
      </w:tr>
    </w:tbl>
    <w:p w:rsidR="00E30416" w:rsidRP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Согласно данным генплана (с внесенными изменениями в 2019 г.) сельского поселения Сергиевск к 2033 году планируется построить и реконструировать 21 социально значимый объект, расчетная тепловая нагрузка перспективных объектов строительства сельского поселения Сергиевск составит всего около 6,3 Гкал/час.</w:t>
      </w:r>
    </w:p>
    <w:p w:rsidR="00E30416" w:rsidRP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Также планируется реконструировать 7 объектов, тепловая нагрузка которых до конца расчетного периода составит ориентировочно 0,834 Гкал /час.</w:t>
      </w:r>
    </w:p>
    <w:p w:rsidR="00E30416" w:rsidRP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Увеличение суммарной подключенной нагрузки Котельной № 1 в с. Сергиевск по ул. Гарина Михайловского-32а, после реконструкции районного ДК, не ожидается. Согласно генплану, реконструкция планируется без увеличения мощности объекта.</w:t>
      </w:r>
    </w:p>
    <w:p w:rsidR="00E30416" w:rsidRP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Суммарная подключенная нагрузка Котельной № 2 в с. Сергиевск по ул. Карла Маркса-41а увеличится:</w:t>
      </w:r>
    </w:p>
    <w:p w:rsidR="00E30416" w:rsidRPr="00E30416" w:rsidRDefault="00E30416" w:rsidP="00E3041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30416">
        <w:rPr>
          <w:rFonts w:ascii="Times New Roman" w:hAnsi="Times New Roman" w:cs="Times New Roman"/>
          <w:sz w:val="12"/>
          <w:szCs w:val="12"/>
        </w:rPr>
        <w:t>до 2023года на 0,040 Гкал/час в связи с реконструкцией административного здания на 34 раб места по ул. Ленина 22, а также на 0,080 Гкал/час с возможным подключением планируемых Дома творчества по ул. Льва Толстого и здания Управления Культуры, попадающих в зону действия котельной;</w:t>
      </w:r>
    </w:p>
    <w:p w:rsidR="00E30416" w:rsidRPr="00E30416" w:rsidRDefault="00E30416" w:rsidP="00E3041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E30416">
        <w:rPr>
          <w:rFonts w:ascii="Times New Roman" w:hAnsi="Times New Roman" w:cs="Times New Roman"/>
          <w:sz w:val="12"/>
          <w:szCs w:val="12"/>
        </w:rPr>
        <w:t>до 2033года на 0,040 Гкал/час в связи с реконструкцией здания Сельской Администрации на 10 раб. мест по ул. Гарина Михайловского, а также на 0,080 Гкал/час с возможным подключением планируемого здания Мировых судей по ул. Советской и здания для социальных учреждений по ул. П. Ганюшина, попадающих в зону действия котельной.</w:t>
      </w:r>
    </w:p>
    <w:p w:rsidR="00E30416" w:rsidRPr="00E30416" w:rsidRDefault="00E30416" w:rsidP="00E3041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Тепловая Нагрузка Котельной №</w:t>
      </w:r>
      <w:r w:rsidRPr="00E30416">
        <w:rPr>
          <w:rFonts w:ascii="Times New Roman" w:hAnsi="Times New Roman" w:cs="Times New Roman"/>
          <w:sz w:val="12"/>
          <w:szCs w:val="12"/>
        </w:rPr>
        <w:t>2 составит к 2033 году 1,459 Гкал/час, с учетом существующей, при реконструкции двух административных зданий и подключении четырех перспективных объектов дополнительно; или 1,299 Гкал/час при теплоснабжении перспективных объектов строительства от собственных источников тепловой энергии.</w:t>
      </w:r>
    </w:p>
    <w:p w:rsidR="00E30416" w:rsidRP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lastRenderedPageBreak/>
        <w:t>Увеличение подключенной нагрузки МК СО</w:t>
      </w:r>
      <w:r>
        <w:rPr>
          <w:rFonts w:ascii="Times New Roman" w:hAnsi="Times New Roman" w:cs="Times New Roman"/>
          <w:sz w:val="12"/>
          <w:szCs w:val="12"/>
        </w:rPr>
        <w:t xml:space="preserve">Ш в с. Сергиевск по ул. Ленина- </w:t>
      </w:r>
      <w:r w:rsidRPr="00E30416">
        <w:rPr>
          <w:rFonts w:ascii="Times New Roman" w:hAnsi="Times New Roman" w:cs="Times New Roman"/>
          <w:sz w:val="12"/>
          <w:szCs w:val="12"/>
        </w:rPr>
        <w:t>66 к 2023 году после реконструкции общеобразовательного учреждения со спортзалом не ожидается. Согласно генплану, реконструкция планируется без увеличения мощности объекта.</w:t>
      </w:r>
    </w:p>
    <w:p w:rsidR="00E30416" w:rsidRP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Тепловая нагрузка МК ДОУ «Радуга» в с. Сергиевск по ул. Ленина-66 к 2033 году предположительно увеличится на 0,266 Гк</w:t>
      </w:r>
      <w:r>
        <w:rPr>
          <w:rFonts w:ascii="Times New Roman" w:hAnsi="Times New Roman" w:cs="Times New Roman"/>
          <w:sz w:val="12"/>
          <w:szCs w:val="12"/>
        </w:rPr>
        <w:t xml:space="preserve">ал/час в связи с реконструкцией </w:t>
      </w:r>
      <w:r w:rsidRPr="00E30416">
        <w:rPr>
          <w:rFonts w:ascii="Times New Roman" w:hAnsi="Times New Roman" w:cs="Times New Roman"/>
          <w:sz w:val="12"/>
          <w:szCs w:val="12"/>
        </w:rPr>
        <w:t>детского сада с увеличением мощности объекта на 50 мест. И составит, с учетом существующей, 0,300 Гкал/час.</w:t>
      </w:r>
    </w:p>
    <w:p w:rsidR="00E30416" w:rsidRP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Тепловая нагрузка МК ДК в с. Боровка по ул. Юбилейной-34 к 2023 году предположительно увеличится на 0,005 Гкал/час в связи с реконструкцией дома культуры и увеличением вместимости зала на 30 мест. И составит, с учетом существующей, 0,060 Гкал/час.</w:t>
      </w:r>
    </w:p>
    <w:p w:rsidR="00E30416" w:rsidRP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Тепловая нагрузка районной ЦРБ, подключенной к Котельной ПМК, после реконструкции с расширением составит к 2033 году ориентировочно 0,270 Гкал/час. Увеличение суммарной нагрузки на Котельную ПМК вычислить невозможно, т.к. отсутствуют данные о существующих нагрузках всех подключенных абонентов.</w:t>
      </w:r>
    </w:p>
    <w:p w:rsidR="00E30416" w:rsidRP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Тепловая мощность и прирост тепловой нагрузки с. п. Сергиевск в зонах действия систем теплоснабжения представлены в таблице № 80.</w:t>
      </w:r>
    </w:p>
    <w:p w:rsidR="00F24207"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Таблица № 80 – Тепловая мощность и прирост тепловой нагрузки с. п. Сергиевск в зонах действия систем теплоснабжения, Гкал/ч.</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2793"/>
        <w:gridCol w:w="1159"/>
        <w:gridCol w:w="1338"/>
        <w:gridCol w:w="1661"/>
      </w:tblGrid>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w:t>
            </w:r>
            <w:r w:rsidRPr="00E30416">
              <w:rPr>
                <w:rFonts w:ascii="Times New Roman" w:hAnsi="Times New Roman" w:cs="Times New Roman"/>
                <w:sz w:val="12"/>
                <w:szCs w:val="12"/>
                <w:lang w:val="ru-RU"/>
              </w:rPr>
              <w:t xml:space="preserve"> </w:t>
            </w:r>
            <w:r w:rsidRPr="00E30416">
              <w:rPr>
                <w:rFonts w:ascii="Times New Roman" w:hAnsi="Times New Roman" w:cs="Times New Roman"/>
                <w:spacing w:val="-57"/>
                <w:sz w:val="12"/>
                <w:szCs w:val="12"/>
              </w:rPr>
              <w:t xml:space="preserve"> </w:t>
            </w:r>
            <w:r w:rsidRPr="00E30416">
              <w:rPr>
                <w:rFonts w:ascii="Times New Roman" w:hAnsi="Times New Roman" w:cs="Times New Roman"/>
                <w:sz w:val="12"/>
                <w:szCs w:val="12"/>
              </w:rPr>
              <w:t>п/п</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Наименование</w:t>
            </w:r>
            <w:r w:rsidRPr="00E30416">
              <w:rPr>
                <w:rFonts w:ascii="Times New Roman" w:hAnsi="Times New Roman" w:cs="Times New Roman"/>
                <w:spacing w:val="-5"/>
                <w:sz w:val="12"/>
                <w:szCs w:val="12"/>
              </w:rPr>
              <w:t xml:space="preserve"> </w:t>
            </w:r>
            <w:r w:rsidRPr="00E30416">
              <w:rPr>
                <w:rFonts w:ascii="Times New Roman" w:hAnsi="Times New Roman" w:cs="Times New Roman"/>
                <w:sz w:val="12"/>
                <w:szCs w:val="12"/>
              </w:rPr>
              <w:t>показателя</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Базовое</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значение</w:t>
            </w:r>
          </w:p>
        </w:tc>
        <w:tc>
          <w:tcPr>
            <w:tcW w:w="889"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Первая</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очередь</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стр-ва</w:t>
            </w:r>
            <w:r w:rsidRPr="00E30416">
              <w:rPr>
                <w:rFonts w:ascii="Times New Roman" w:hAnsi="Times New Roman" w:cs="Times New Roman"/>
                <w:spacing w:val="-15"/>
                <w:sz w:val="12"/>
                <w:szCs w:val="12"/>
                <w:lang w:val="ru-RU"/>
              </w:rPr>
              <w:t xml:space="preserve"> </w:t>
            </w:r>
            <w:r w:rsidRPr="00E30416">
              <w:rPr>
                <w:rFonts w:ascii="Times New Roman" w:hAnsi="Times New Roman" w:cs="Times New Roman"/>
                <w:sz w:val="12"/>
                <w:szCs w:val="12"/>
                <w:lang w:val="ru-RU"/>
              </w:rPr>
              <w:t>до 2023г.</w:t>
            </w:r>
          </w:p>
        </w:tc>
        <w:tc>
          <w:tcPr>
            <w:tcW w:w="1104"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Расчетный</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срок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строительства до</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2033</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г.</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Прирост тепловой нагрузки</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перспективного</w:t>
            </w:r>
            <w:r w:rsidRPr="00E30416">
              <w:rPr>
                <w:rFonts w:ascii="Times New Roman" w:hAnsi="Times New Roman" w:cs="Times New Roman"/>
                <w:spacing w:val="-5"/>
                <w:sz w:val="12"/>
                <w:szCs w:val="12"/>
                <w:lang w:val="ru-RU"/>
              </w:rPr>
              <w:t xml:space="preserve"> </w:t>
            </w:r>
            <w:r w:rsidRPr="00E30416">
              <w:rPr>
                <w:rFonts w:ascii="Times New Roman" w:hAnsi="Times New Roman" w:cs="Times New Roman"/>
                <w:sz w:val="12"/>
                <w:szCs w:val="12"/>
                <w:lang w:val="ru-RU"/>
              </w:rPr>
              <w:t>строительства</w:t>
            </w:r>
            <w:r w:rsidRPr="00E30416">
              <w:rPr>
                <w:rFonts w:ascii="Times New Roman" w:hAnsi="Times New Roman" w:cs="Times New Roman"/>
                <w:spacing w:val="-4"/>
                <w:sz w:val="12"/>
                <w:szCs w:val="12"/>
                <w:lang w:val="ru-RU"/>
              </w:rPr>
              <w:t xml:space="preserve"> </w:t>
            </w:r>
            <w:r w:rsidRPr="00E30416">
              <w:rPr>
                <w:rFonts w:ascii="Times New Roman" w:hAnsi="Times New Roman" w:cs="Times New Roman"/>
                <w:sz w:val="12"/>
                <w:szCs w:val="12"/>
                <w:lang w:val="ru-RU"/>
              </w:rPr>
              <w:t>всего,</w:t>
            </w:r>
            <w:r w:rsidRPr="00E30416">
              <w:rPr>
                <w:rFonts w:ascii="Times New Roman" w:hAnsi="Times New Roman" w:cs="Times New Roman"/>
                <w:spacing w:val="-5"/>
                <w:sz w:val="12"/>
                <w:szCs w:val="12"/>
                <w:lang w:val="ru-RU"/>
              </w:rPr>
              <w:t xml:space="preserve"> </w:t>
            </w:r>
            <w:r w:rsidRPr="00E30416">
              <w:rPr>
                <w:rFonts w:ascii="Times New Roman" w:hAnsi="Times New Roman" w:cs="Times New Roman"/>
                <w:sz w:val="12"/>
                <w:szCs w:val="12"/>
                <w:lang w:val="ru-RU"/>
              </w:rPr>
              <w:t>в</w:t>
            </w:r>
            <w:r w:rsidRPr="00E30416">
              <w:rPr>
                <w:rFonts w:ascii="Times New Roman" w:hAnsi="Times New Roman" w:cs="Times New Roman"/>
                <w:spacing w:val="-57"/>
                <w:sz w:val="12"/>
                <w:szCs w:val="12"/>
                <w:lang w:val="ru-RU"/>
              </w:rPr>
              <w:t xml:space="preserve"> </w:t>
            </w:r>
            <w:r w:rsidRPr="00E30416">
              <w:rPr>
                <w:rFonts w:ascii="Times New Roman" w:hAnsi="Times New Roman" w:cs="Times New Roman"/>
                <w:sz w:val="12"/>
                <w:szCs w:val="12"/>
                <w:lang w:val="ru-RU"/>
              </w:rPr>
              <w:t>т.ч.</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3,96</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2,611</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Существующие</w:t>
            </w:r>
            <w:r w:rsidRPr="00E30416">
              <w:rPr>
                <w:rFonts w:ascii="Times New Roman" w:hAnsi="Times New Roman" w:cs="Times New Roman"/>
                <w:spacing w:val="-6"/>
                <w:sz w:val="12"/>
                <w:szCs w:val="12"/>
              </w:rPr>
              <w:t xml:space="preserve"> </w:t>
            </w:r>
            <w:r w:rsidRPr="00E30416">
              <w:rPr>
                <w:rFonts w:ascii="Times New Roman" w:hAnsi="Times New Roman" w:cs="Times New Roman"/>
                <w:sz w:val="12"/>
                <w:szCs w:val="12"/>
              </w:rPr>
              <w:t>источники</w:t>
            </w:r>
            <w:r w:rsidRPr="00E30416">
              <w:rPr>
                <w:rFonts w:ascii="Times New Roman" w:hAnsi="Times New Roman" w:cs="Times New Roman"/>
                <w:spacing w:val="-5"/>
                <w:sz w:val="12"/>
                <w:szCs w:val="12"/>
              </w:rPr>
              <w:t xml:space="preserve"> </w:t>
            </w:r>
            <w:r w:rsidRPr="00E30416">
              <w:rPr>
                <w:rFonts w:ascii="Times New Roman" w:hAnsi="Times New Roman" w:cs="Times New Roman"/>
                <w:sz w:val="12"/>
                <w:szCs w:val="12"/>
              </w:rPr>
              <w:t>тепловой</w:t>
            </w:r>
            <w:r w:rsidRPr="00E30416">
              <w:rPr>
                <w:rFonts w:ascii="Times New Roman" w:hAnsi="Times New Roman" w:cs="Times New Roman"/>
                <w:spacing w:val="-57"/>
                <w:sz w:val="12"/>
                <w:szCs w:val="12"/>
              </w:rPr>
              <w:t xml:space="preserve"> </w:t>
            </w:r>
            <w:r w:rsidRPr="00E30416">
              <w:rPr>
                <w:rFonts w:ascii="Times New Roman" w:hAnsi="Times New Roman" w:cs="Times New Roman"/>
                <w:sz w:val="12"/>
                <w:szCs w:val="12"/>
              </w:rPr>
              <w:t>энергии:</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Котельная</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1</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Котельная</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2</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1.3</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Котельная</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ПМК</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1.4</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Модульная</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котельная</w:t>
            </w:r>
            <w:r w:rsidRPr="00E30416">
              <w:rPr>
                <w:rFonts w:ascii="Times New Roman" w:hAnsi="Times New Roman" w:cs="Times New Roman"/>
                <w:spacing w:val="-5"/>
                <w:sz w:val="12"/>
                <w:szCs w:val="12"/>
                <w:lang w:val="ru-RU"/>
              </w:rPr>
              <w:t xml:space="preserve"> </w:t>
            </w:r>
            <w:r w:rsidRPr="00E30416">
              <w:rPr>
                <w:rFonts w:ascii="Times New Roman" w:hAnsi="Times New Roman" w:cs="Times New Roman"/>
                <w:sz w:val="12"/>
                <w:szCs w:val="12"/>
                <w:lang w:val="ru-RU"/>
              </w:rPr>
              <w:t>ж.</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Ленина</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91б</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1.5</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Модульная</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котельная</w:t>
            </w:r>
            <w:r w:rsidRPr="00E30416">
              <w:rPr>
                <w:rFonts w:ascii="Times New Roman" w:hAnsi="Times New Roman" w:cs="Times New Roman"/>
                <w:spacing w:val="-5"/>
                <w:sz w:val="12"/>
                <w:szCs w:val="12"/>
                <w:lang w:val="ru-RU"/>
              </w:rPr>
              <w:t xml:space="preserve"> </w:t>
            </w:r>
            <w:r w:rsidRPr="00E30416">
              <w:rPr>
                <w:rFonts w:ascii="Times New Roman" w:hAnsi="Times New Roman" w:cs="Times New Roman"/>
                <w:sz w:val="12"/>
                <w:szCs w:val="12"/>
                <w:lang w:val="ru-RU"/>
              </w:rPr>
              <w:t>ж.</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Ленина</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93</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1.6</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ДОУ</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«Радуга»</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Северная-70</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0,266</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1.7</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ДОУ</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«Сказка»</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Коммунальная-13</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1.8</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РЦ</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Строителей-7</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1.9</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СОШ</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Ленина-66</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1.10</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СОШ</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2 Советская-32а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1.11</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ВК Льва</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Толстого-45</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1.12</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НФС</w:t>
            </w:r>
            <w:r w:rsidRPr="00E30416">
              <w:rPr>
                <w:rFonts w:ascii="Times New Roman" w:hAnsi="Times New Roman" w:cs="Times New Roman"/>
                <w:spacing w:val="-4"/>
                <w:sz w:val="12"/>
                <w:szCs w:val="12"/>
              </w:rPr>
              <w:t xml:space="preserve"> </w:t>
            </w:r>
            <w:r w:rsidRPr="00E30416">
              <w:rPr>
                <w:rFonts w:ascii="Times New Roman" w:hAnsi="Times New Roman" w:cs="Times New Roman"/>
                <w:sz w:val="12"/>
                <w:szCs w:val="12"/>
              </w:rPr>
              <w:t>Гагарина-2б</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1.13</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ДК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Юбилейная</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-34</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Боровка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0,005</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1.14</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ОУ</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Юбилейная</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-5</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Боровка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1.15</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СОШ</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Полевая -39 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Успенка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Планируемые</w:t>
            </w:r>
            <w:r w:rsidRPr="00E30416">
              <w:rPr>
                <w:rFonts w:ascii="Times New Roman" w:hAnsi="Times New Roman" w:cs="Times New Roman"/>
                <w:spacing w:val="-4"/>
                <w:sz w:val="12"/>
                <w:szCs w:val="12"/>
              </w:rPr>
              <w:t xml:space="preserve"> </w:t>
            </w:r>
            <w:r w:rsidRPr="00E30416">
              <w:rPr>
                <w:rFonts w:ascii="Times New Roman" w:hAnsi="Times New Roman" w:cs="Times New Roman"/>
                <w:sz w:val="12"/>
                <w:szCs w:val="12"/>
              </w:rPr>
              <w:t>источники</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тепловой</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энергии:</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1.16</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1</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 –</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школа</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искусств</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0,297</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1.17</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БМК</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2</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Сергиевск -</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ПБО</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0,180</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1.18</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3</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КП</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КБО</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1,520</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1.19</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lang w:val="ru-RU"/>
              </w:rPr>
              <w:t>БМК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4</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ДОУ</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пл.</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rPr>
              <w:t>№</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2</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0,475</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1.20</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5</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 –</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ДОУ</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-100</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мест</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0,198</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1.21</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6</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 –</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ФОК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бассейном</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1,840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1.22</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 №</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7</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пож.</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депо</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0,250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1.23</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8</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Боровка</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СОШ/ДОУ</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0,473</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1.24</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 №</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9</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 Успенка</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ДК/сп.</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зал</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0,250</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1.25</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10</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Успенка</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СОШ/ДОУ</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0,296</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1.26</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1</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Сергиевск, дом</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творчества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1.27</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2</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Сергиевск, дом</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молодежи</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0,055</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1.28</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3</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Упр.</w:t>
            </w:r>
            <w:r w:rsidRPr="00E30416">
              <w:rPr>
                <w:rFonts w:ascii="Times New Roman" w:hAnsi="Times New Roman" w:cs="Times New Roman"/>
                <w:spacing w:val="-4"/>
                <w:sz w:val="12"/>
                <w:szCs w:val="12"/>
                <w:lang w:val="ru-RU"/>
              </w:rPr>
              <w:t xml:space="preserve"> </w:t>
            </w:r>
            <w:r w:rsidRPr="00E30416">
              <w:rPr>
                <w:rFonts w:ascii="Times New Roman" w:hAnsi="Times New Roman" w:cs="Times New Roman"/>
                <w:sz w:val="12"/>
                <w:szCs w:val="12"/>
                <w:lang w:val="ru-RU"/>
              </w:rPr>
              <w:t>культуры</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1.29</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4</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 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Соц.</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учр.</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1.30</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5</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Сергиевск, 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МФЦ</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1.31</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6</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Мир.</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судей</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1.32</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БГК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7</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Боровка,</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ФАП</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0,016</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1.33</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8</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Боровка,</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Адм.</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1.34</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БГК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9</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Боровка, спортзал.</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0,075</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1.35</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10</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Успенка,</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Адм.</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1.36</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БГК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11</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Успенка,</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ФАП.</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0,015</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Тепловая</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нагрузка</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всего,</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в</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т.ч.</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6,474</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10,434</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13,045</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Котельная</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1</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1,490</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1,490</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1,490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Котельная</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2</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1,219</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1,259</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1,299</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2.3</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Котельная</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ПМК</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0,628</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0,628</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0,628</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2.4</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Модульная</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котельная</w:t>
            </w:r>
            <w:r w:rsidRPr="00E30416">
              <w:rPr>
                <w:rFonts w:ascii="Times New Roman" w:hAnsi="Times New Roman" w:cs="Times New Roman"/>
                <w:spacing w:val="-5"/>
                <w:sz w:val="12"/>
                <w:szCs w:val="12"/>
                <w:lang w:val="ru-RU"/>
              </w:rPr>
              <w:t xml:space="preserve"> </w:t>
            </w:r>
            <w:r w:rsidRPr="00E30416">
              <w:rPr>
                <w:rFonts w:ascii="Times New Roman" w:hAnsi="Times New Roman" w:cs="Times New Roman"/>
                <w:sz w:val="12"/>
                <w:szCs w:val="12"/>
                <w:lang w:val="ru-RU"/>
              </w:rPr>
              <w:t>ж.</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Ленина</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91б</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1,550</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1,550</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1,550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2.5</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Модульная</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котельная</w:t>
            </w:r>
            <w:r w:rsidRPr="00E30416">
              <w:rPr>
                <w:rFonts w:ascii="Times New Roman" w:hAnsi="Times New Roman" w:cs="Times New Roman"/>
                <w:spacing w:val="-5"/>
                <w:sz w:val="12"/>
                <w:szCs w:val="12"/>
                <w:lang w:val="ru-RU"/>
              </w:rPr>
              <w:t xml:space="preserve"> </w:t>
            </w:r>
            <w:r w:rsidRPr="00E30416">
              <w:rPr>
                <w:rFonts w:ascii="Times New Roman" w:hAnsi="Times New Roman" w:cs="Times New Roman"/>
                <w:sz w:val="12"/>
                <w:szCs w:val="12"/>
                <w:lang w:val="ru-RU"/>
              </w:rPr>
              <w:t>ж.</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Ленина</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93</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0,753</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0,753</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0,753</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2.6</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ДОУ</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«Радуга»</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Северная-70</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0,034</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0,034</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0,300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2.7</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ДОУ</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«Сказка»</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Коммунальная-13</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0,091</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0,091</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0,091</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2.8</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РЦ</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Строителей-7</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0,074</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0,074</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0,074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2.9</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СОШ</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Ленина-66</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0,158</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0,158</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0,158</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2.10</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СОШ</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2 Советская-32а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0,112</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0,112</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0,112</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2.11</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ВК Льва</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Толстого-45</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0,088</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0,088</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0,088</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2.12</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МК</w:t>
            </w:r>
            <w:r w:rsidRPr="00E30416">
              <w:rPr>
                <w:rFonts w:ascii="Times New Roman" w:hAnsi="Times New Roman" w:cs="Times New Roman"/>
                <w:spacing w:val="-3"/>
                <w:sz w:val="12"/>
                <w:szCs w:val="12"/>
              </w:rPr>
              <w:t xml:space="preserve"> </w:t>
            </w:r>
            <w:r w:rsidRPr="00E30416">
              <w:rPr>
                <w:rFonts w:ascii="Times New Roman" w:hAnsi="Times New Roman" w:cs="Times New Roman"/>
                <w:sz w:val="12"/>
                <w:szCs w:val="12"/>
              </w:rPr>
              <w:t>НФС</w:t>
            </w:r>
            <w:r w:rsidRPr="00E30416">
              <w:rPr>
                <w:rFonts w:ascii="Times New Roman" w:hAnsi="Times New Roman" w:cs="Times New Roman"/>
                <w:spacing w:val="-4"/>
                <w:sz w:val="12"/>
                <w:szCs w:val="12"/>
              </w:rPr>
              <w:t xml:space="preserve"> </w:t>
            </w:r>
            <w:r w:rsidRPr="00E30416">
              <w:rPr>
                <w:rFonts w:ascii="Times New Roman" w:hAnsi="Times New Roman" w:cs="Times New Roman"/>
                <w:sz w:val="12"/>
                <w:szCs w:val="12"/>
              </w:rPr>
              <w:t>Гагарина-2б</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0,172</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0,172</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0,172</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2.13</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ДК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Юбилейная</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-34</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Боровка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0,055</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0,060</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0,060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2.14</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ОУ</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Юбилейная</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-5</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Боровка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0,034</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0,034</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0,034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2.15</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МК</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СОШ</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Полевая</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-39 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Успенка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0,016</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0,016</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0,016</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lastRenderedPageBreak/>
              <w:t>2.16</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1</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 –</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школа</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искусств</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0,297</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0,297</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2.17</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БМК</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2</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Сергиевск -</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ПБО</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0,180</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0,180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2.18</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3</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КП</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КБО</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1,520</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1,520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2.19</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lang w:val="ru-RU"/>
              </w:rPr>
              <w:t>БМК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4</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ДОУ</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пл.</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rPr>
              <w:t>№</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2</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0,475</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0,475</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2.20</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5</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 –</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ДОУ</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-100</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мест</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0,198</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0,198</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2.21</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6</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 –</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ФОК</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бассейном</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1,840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2.22</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 №</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7</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пож.</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депо</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0,250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2.23</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8</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Боровка</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СОШ/ДОУ</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0,473</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0,473</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2.24</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 №</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9</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 Успенка</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ДК/сп.</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зал</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0,250</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0,250</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2.25</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БМК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10</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Успенка</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СОШ/ДОУ</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0,296</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0,296</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2.26</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1</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Сергиевск, дом</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творчества</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2.27</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2</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Сергиевск, дом</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молодежи</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0,055</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0,055</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2.28</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3</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Упр.</w:t>
            </w:r>
            <w:r w:rsidRPr="00E30416">
              <w:rPr>
                <w:rFonts w:ascii="Times New Roman" w:hAnsi="Times New Roman" w:cs="Times New Roman"/>
                <w:spacing w:val="-4"/>
                <w:sz w:val="12"/>
                <w:szCs w:val="12"/>
                <w:lang w:val="ru-RU"/>
              </w:rPr>
              <w:t xml:space="preserve"> </w:t>
            </w:r>
            <w:r w:rsidRPr="00E30416">
              <w:rPr>
                <w:rFonts w:ascii="Times New Roman" w:hAnsi="Times New Roman" w:cs="Times New Roman"/>
                <w:sz w:val="12"/>
                <w:szCs w:val="12"/>
                <w:lang w:val="ru-RU"/>
              </w:rPr>
              <w:t>культуры</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2.29</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4</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Сергиевск, 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Соц.</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учр.</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2.30</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3"/>
                <w:sz w:val="12"/>
                <w:szCs w:val="12"/>
                <w:lang w:val="ru-RU"/>
              </w:rPr>
              <w:t xml:space="preserve"> </w:t>
            </w:r>
            <w:r w:rsidRPr="00E30416">
              <w:rPr>
                <w:rFonts w:ascii="Times New Roman" w:hAnsi="Times New Roman" w:cs="Times New Roman"/>
                <w:sz w:val="12"/>
                <w:szCs w:val="12"/>
                <w:lang w:val="ru-RU"/>
              </w:rPr>
              <w:t>5</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Сергиевск, 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МФЦ</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2.31</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6</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Сергиевск,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Мир.</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судей</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2.32</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БГК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7</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Боровка,</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ФАП</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0,016</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0,016</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2.33</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8</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Боровка,</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Адм.</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2.34</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БГК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9</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Боровка, спортзал.</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0,075</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0,075</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2.35</w:t>
            </w:r>
          </w:p>
        </w:tc>
        <w:tc>
          <w:tcPr>
            <w:tcW w:w="1856" w:type="pct"/>
            <w:vAlign w:val="center"/>
          </w:tcPr>
          <w:p w:rsidR="00E30416" w:rsidRPr="00E30416" w:rsidRDefault="00E30416" w:rsidP="00E30416">
            <w:pPr>
              <w:pStyle w:val="aff1"/>
              <w:jc w:val="center"/>
              <w:rPr>
                <w:rFonts w:ascii="Times New Roman" w:hAnsi="Times New Roman" w:cs="Times New Roman"/>
                <w:sz w:val="12"/>
                <w:szCs w:val="12"/>
                <w:lang w:val="ru-RU"/>
              </w:rPr>
            </w:pPr>
            <w:r w:rsidRPr="00E30416">
              <w:rPr>
                <w:rFonts w:ascii="Times New Roman" w:hAnsi="Times New Roman" w:cs="Times New Roman"/>
                <w:sz w:val="12"/>
                <w:szCs w:val="12"/>
                <w:lang w:val="ru-RU"/>
              </w:rPr>
              <w:t>БГК</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10</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с.</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Успенка,</w:t>
            </w:r>
            <w:r w:rsidRPr="00E30416">
              <w:rPr>
                <w:rFonts w:ascii="Times New Roman" w:hAnsi="Times New Roman" w:cs="Times New Roman"/>
                <w:spacing w:val="-2"/>
                <w:sz w:val="12"/>
                <w:szCs w:val="12"/>
                <w:lang w:val="ru-RU"/>
              </w:rPr>
              <w:t xml:space="preserve"> </w:t>
            </w:r>
            <w:r w:rsidRPr="00E30416">
              <w:rPr>
                <w:rFonts w:ascii="Times New Roman" w:hAnsi="Times New Roman" w:cs="Times New Roman"/>
                <w:sz w:val="12"/>
                <w:szCs w:val="12"/>
                <w:lang w:val="ru-RU"/>
              </w:rPr>
              <w:t>зд.</w:t>
            </w:r>
            <w:r w:rsidRPr="00E30416">
              <w:rPr>
                <w:rFonts w:ascii="Times New Roman" w:hAnsi="Times New Roman" w:cs="Times New Roman"/>
                <w:spacing w:val="-1"/>
                <w:sz w:val="12"/>
                <w:szCs w:val="12"/>
                <w:lang w:val="ru-RU"/>
              </w:rPr>
              <w:t xml:space="preserve"> </w:t>
            </w:r>
            <w:r w:rsidRPr="00E30416">
              <w:rPr>
                <w:rFonts w:ascii="Times New Roman" w:hAnsi="Times New Roman" w:cs="Times New Roman"/>
                <w:sz w:val="12"/>
                <w:szCs w:val="12"/>
                <w:lang w:val="ru-RU"/>
              </w:rPr>
              <w:t>Адм.</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0,04</w:t>
            </w:r>
          </w:p>
        </w:tc>
      </w:tr>
      <w:tr w:rsidR="00E30416" w:rsidRPr="00E30416" w:rsidTr="00E30416">
        <w:trPr>
          <w:trHeight w:val="70"/>
        </w:trPr>
        <w:tc>
          <w:tcPr>
            <w:tcW w:w="38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2.36</w:t>
            </w:r>
          </w:p>
        </w:tc>
        <w:tc>
          <w:tcPr>
            <w:tcW w:w="1856"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БГК</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w:t>
            </w:r>
            <w:r w:rsidRPr="00E30416">
              <w:rPr>
                <w:rFonts w:ascii="Times New Roman" w:hAnsi="Times New Roman" w:cs="Times New Roman"/>
                <w:spacing w:val="-2"/>
                <w:sz w:val="12"/>
                <w:szCs w:val="12"/>
              </w:rPr>
              <w:t xml:space="preserve"> </w:t>
            </w:r>
            <w:r w:rsidRPr="00E30416">
              <w:rPr>
                <w:rFonts w:ascii="Times New Roman" w:hAnsi="Times New Roman" w:cs="Times New Roman"/>
                <w:sz w:val="12"/>
                <w:szCs w:val="12"/>
              </w:rPr>
              <w:t>11</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с.</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Успенка,</w:t>
            </w:r>
            <w:r w:rsidRPr="00E30416">
              <w:rPr>
                <w:rFonts w:ascii="Times New Roman" w:hAnsi="Times New Roman" w:cs="Times New Roman"/>
                <w:spacing w:val="-1"/>
                <w:sz w:val="12"/>
                <w:szCs w:val="12"/>
              </w:rPr>
              <w:t xml:space="preserve"> </w:t>
            </w:r>
            <w:r w:rsidRPr="00E30416">
              <w:rPr>
                <w:rFonts w:ascii="Times New Roman" w:hAnsi="Times New Roman" w:cs="Times New Roman"/>
                <w:sz w:val="12"/>
                <w:szCs w:val="12"/>
              </w:rPr>
              <w:t>ФАП.</w:t>
            </w:r>
          </w:p>
        </w:tc>
        <w:tc>
          <w:tcPr>
            <w:tcW w:w="770"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889"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w w:val="99"/>
                <w:sz w:val="12"/>
                <w:szCs w:val="12"/>
              </w:rPr>
              <w:t>-</w:t>
            </w:r>
          </w:p>
        </w:tc>
        <w:tc>
          <w:tcPr>
            <w:tcW w:w="1104" w:type="pct"/>
            <w:vAlign w:val="center"/>
          </w:tcPr>
          <w:p w:rsidR="00E30416" w:rsidRPr="00E30416" w:rsidRDefault="00E30416" w:rsidP="00E30416">
            <w:pPr>
              <w:pStyle w:val="aff1"/>
              <w:jc w:val="center"/>
              <w:rPr>
                <w:rFonts w:ascii="Times New Roman" w:hAnsi="Times New Roman" w:cs="Times New Roman"/>
                <w:sz w:val="12"/>
                <w:szCs w:val="12"/>
              </w:rPr>
            </w:pPr>
            <w:r w:rsidRPr="00E30416">
              <w:rPr>
                <w:rFonts w:ascii="Times New Roman" w:hAnsi="Times New Roman" w:cs="Times New Roman"/>
                <w:sz w:val="12"/>
                <w:szCs w:val="12"/>
              </w:rPr>
              <w:t>0,015</w:t>
            </w:r>
          </w:p>
        </w:tc>
      </w:tr>
    </w:tbl>
    <w:p w:rsidR="00E30416" w:rsidRDefault="00E30416" w:rsidP="00E30416">
      <w:pPr>
        <w:spacing w:after="0" w:line="240" w:lineRule="auto"/>
        <w:ind w:firstLine="284"/>
        <w:jc w:val="both"/>
        <w:rPr>
          <w:rFonts w:ascii="Times New Roman" w:hAnsi="Times New Roman" w:cs="Times New Roman"/>
          <w:sz w:val="12"/>
          <w:szCs w:val="12"/>
        </w:rPr>
      </w:pPr>
      <w:r w:rsidRPr="00E30416">
        <w:rPr>
          <w:rFonts w:ascii="Times New Roman" w:hAnsi="Times New Roman" w:cs="Times New Roman"/>
          <w:sz w:val="12"/>
          <w:szCs w:val="12"/>
        </w:rPr>
        <w:t>Перспективные зоны теплоснабжения существующих котельных и блочно- модульных источников тепловой энергии, планируемых к размещению на территории с. п. Сергиевск представлены на рисунках № 37 - № 39.</w:t>
      </w:r>
    </w:p>
    <w:p w:rsidR="00EA6754" w:rsidRDefault="00EA6754" w:rsidP="00EA6754">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68C66444" wp14:editId="1E016DD4">
            <wp:extent cx="885825" cy="984250"/>
            <wp:effectExtent l="0" t="0" r="9525" b="6350"/>
            <wp:docPr id="49" name="Рисунок 49"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Temporary Internet Files\Content.Word\й.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5825" cy="984250"/>
                    </a:xfrm>
                    <a:prstGeom prst="rect">
                      <a:avLst/>
                    </a:prstGeom>
                    <a:noFill/>
                    <a:ln>
                      <a:noFill/>
                    </a:ln>
                  </pic:spPr>
                </pic:pic>
              </a:graphicData>
            </a:graphic>
          </wp:inline>
        </w:drawing>
      </w:r>
    </w:p>
    <w:p w:rsidR="00EA6754" w:rsidRDefault="00EA6754" w:rsidP="00EA6754">
      <w:pPr>
        <w:spacing w:after="0" w:line="240" w:lineRule="auto"/>
        <w:ind w:firstLine="284"/>
        <w:jc w:val="center"/>
        <w:rPr>
          <w:rFonts w:ascii="Times New Roman" w:hAnsi="Times New Roman" w:cs="Times New Roman"/>
          <w:sz w:val="12"/>
          <w:szCs w:val="12"/>
        </w:rPr>
      </w:pPr>
      <w:r w:rsidRPr="00EA6754">
        <w:rPr>
          <w:rFonts w:ascii="Times New Roman" w:hAnsi="Times New Roman" w:cs="Times New Roman"/>
          <w:sz w:val="12"/>
          <w:szCs w:val="12"/>
        </w:rPr>
        <w:t>Рис. № 37 – Перспективные зоны теплоснабжения существующих котельных и перспективных источников т. э. на территории села Боровка</w:t>
      </w:r>
    </w:p>
    <w:p w:rsidR="00EA6754" w:rsidRDefault="00EA6754" w:rsidP="00EA6754">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37DF31C9" wp14:editId="0885C8B6">
            <wp:extent cx="752475" cy="1020305"/>
            <wp:effectExtent l="0" t="0" r="0" b="8890"/>
            <wp:docPr id="50" name="Рисунок 50" descr="C:\Users\user\AppData\Local\Microsoft\Windows\Temporary Internet Files\Content.Word\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user\AppData\Local\Microsoft\Windows\Temporary Internet Files\Content.Word\ц.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2475" cy="1020305"/>
                    </a:xfrm>
                    <a:prstGeom prst="rect">
                      <a:avLst/>
                    </a:prstGeom>
                    <a:noFill/>
                    <a:ln>
                      <a:noFill/>
                    </a:ln>
                  </pic:spPr>
                </pic:pic>
              </a:graphicData>
            </a:graphic>
          </wp:inline>
        </w:drawing>
      </w:r>
    </w:p>
    <w:p w:rsidR="00EA6754" w:rsidRDefault="00EA6754" w:rsidP="00EA6754">
      <w:pPr>
        <w:spacing w:after="0" w:line="240" w:lineRule="auto"/>
        <w:ind w:firstLine="284"/>
        <w:jc w:val="center"/>
        <w:rPr>
          <w:rFonts w:ascii="Times New Roman" w:hAnsi="Times New Roman" w:cs="Times New Roman"/>
          <w:sz w:val="12"/>
          <w:szCs w:val="12"/>
        </w:rPr>
      </w:pPr>
      <w:r w:rsidRPr="00EA6754">
        <w:rPr>
          <w:rFonts w:ascii="Times New Roman" w:hAnsi="Times New Roman" w:cs="Times New Roman"/>
          <w:sz w:val="12"/>
          <w:szCs w:val="12"/>
        </w:rPr>
        <w:t>Рис. № 38 – Перспективные зоны теплоснабжения существующих котельных, а также перспективных источников тепловой энергии, планируемых к размещению на территории села Сергиевск</w:t>
      </w:r>
    </w:p>
    <w:p w:rsidR="00EA6754" w:rsidRDefault="00EA6754" w:rsidP="00EA6754">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0F7195AF" wp14:editId="13880A75">
            <wp:extent cx="1133475" cy="644664"/>
            <wp:effectExtent l="0" t="0" r="0" b="3175"/>
            <wp:docPr id="51" name="Рисунок 51"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user\AppData\Local\Microsoft\Windows\Temporary Internet Files\Content.Word\у.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3475" cy="644664"/>
                    </a:xfrm>
                    <a:prstGeom prst="rect">
                      <a:avLst/>
                    </a:prstGeom>
                    <a:noFill/>
                    <a:ln>
                      <a:noFill/>
                    </a:ln>
                  </pic:spPr>
                </pic:pic>
              </a:graphicData>
            </a:graphic>
          </wp:inline>
        </w:drawing>
      </w:r>
    </w:p>
    <w:p w:rsidR="00EA6754" w:rsidRDefault="00EA6754" w:rsidP="00EA6754">
      <w:pPr>
        <w:spacing w:after="0" w:line="240" w:lineRule="auto"/>
        <w:ind w:firstLine="284"/>
        <w:jc w:val="center"/>
        <w:rPr>
          <w:rFonts w:ascii="Times New Roman" w:hAnsi="Times New Roman" w:cs="Times New Roman"/>
          <w:sz w:val="12"/>
          <w:szCs w:val="12"/>
        </w:rPr>
      </w:pPr>
      <w:r w:rsidRPr="00EA6754">
        <w:rPr>
          <w:rFonts w:ascii="Times New Roman" w:hAnsi="Times New Roman" w:cs="Times New Roman"/>
          <w:sz w:val="12"/>
          <w:szCs w:val="12"/>
        </w:rPr>
        <w:t>Рис. № 39 – Перспективные зоны теплоснабжения существующей МК и перспективных источников т. э. на территории села Успенка</w:t>
      </w:r>
    </w:p>
    <w:p w:rsidR="00EA6754" w:rsidRPr="00EA6754" w:rsidRDefault="00EA6754" w:rsidP="00EA675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2.5</w:t>
      </w:r>
      <w:r w:rsidRPr="00EA6754">
        <w:rPr>
          <w:rFonts w:ascii="Times New Roman" w:hAnsi="Times New Roman" w:cs="Times New Roman"/>
          <w:sz w:val="12"/>
          <w:szCs w:val="12"/>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EA6754" w:rsidRPr="00EA6754" w:rsidRDefault="00EA6754" w:rsidP="00EA6754">
      <w:pPr>
        <w:spacing w:after="0" w:line="240" w:lineRule="auto"/>
        <w:ind w:firstLine="284"/>
        <w:jc w:val="both"/>
        <w:rPr>
          <w:rFonts w:ascii="Times New Roman" w:hAnsi="Times New Roman" w:cs="Times New Roman"/>
          <w:sz w:val="12"/>
          <w:szCs w:val="12"/>
        </w:rPr>
      </w:pPr>
      <w:r w:rsidRPr="00EA6754">
        <w:rPr>
          <w:rFonts w:ascii="Times New Roman" w:hAnsi="Times New Roman" w:cs="Times New Roman"/>
          <w:sz w:val="12"/>
          <w:szCs w:val="12"/>
        </w:rPr>
        <w:t>Значения прироста тепловой нагрузки перспективных объектов ИЖС определены в соответствии с СП 50.13330.2012 «Тепловая защита зданий». Потребляемая тепловая мощность существующих и перспективных индивидуальных жилых домов сельского поселения Сергиевск рассчитана по укрупненным показателям и представлена в таблице № 81.</w:t>
      </w:r>
    </w:p>
    <w:p w:rsidR="00EA6754" w:rsidRDefault="00EA6754" w:rsidP="00EA6754">
      <w:pPr>
        <w:spacing w:after="0" w:line="240" w:lineRule="auto"/>
        <w:ind w:firstLine="284"/>
        <w:jc w:val="both"/>
        <w:rPr>
          <w:rFonts w:ascii="Times New Roman" w:hAnsi="Times New Roman" w:cs="Times New Roman"/>
          <w:sz w:val="12"/>
          <w:szCs w:val="12"/>
        </w:rPr>
      </w:pPr>
      <w:r w:rsidRPr="00EA6754">
        <w:rPr>
          <w:rFonts w:ascii="Times New Roman" w:hAnsi="Times New Roman" w:cs="Times New Roman"/>
          <w:sz w:val="12"/>
          <w:szCs w:val="12"/>
        </w:rPr>
        <w:t>Таблица № 81 – Значения потребляемой тепловой мощности ИЖС с. п. Сергиевск, Гкал/ч.</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7"/>
        <w:gridCol w:w="3934"/>
        <w:gridCol w:w="775"/>
        <w:gridCol w:w="1274"/>
        <w:gridCol w:w="1273"/>
      </w:tblGrid>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w:t>
            </w:r>
            <w:r w:rsidRPr="00EA6754">
              <w:rPr>
                <w:rFonts w:ascii="Times New Roman" w:hAnsi="Times New Roman" w:cs="Times New Roman"/>
                <w:spacing w:val="-57"/>
                <w:sz w:val="12"/>
                <w:szCs w:val="12"/>
              </w:rPr>
              <w:t xml:space="preserve"> </w:t>
            </w:r>
            <w:r w:rsidRPr="00EA6754">
              <w:rPr>
                <w:rFonts w:ascii="Times New Roman" w:hAnsi="Times New Roman" w:cs="Times New Roman"/>
                <w:sz w:val="12"/>
                <w:szCs w:val="12"/>
              </w:rPr>
              <w:t>п/п</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Наименование</w:t>
            </w:r>
            <w:r w:rsidRPr="00EA6754">
              <w:rPr>
                <w:rFonts w:ascii="Times New Roman" w:hAnsi="Times New Roman" w:cs="Times New Roman"/>
                <w:spacing w:val="-5"/>
                <w:sz w:val="12"/>
                <w:szCs w:val="12"/>
              </w:rPr>
              <w:t xml:space="preserve"> </w:t>
            </w:r>
            <w:r w:rsidRPr="00EA6754">
              <w:rPr>
                <w:rFonts w:ascii="Times New Roman" w:hAnsi="Times New Roman" w:cs="Times New Roman"/>
                <w:sz w:val="12"/>
                <w:szCs w:val="12"/>
              </w:rPr>
              <w:t>показателя</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Базовое</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значение</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Первая</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очередь</w:t>
            </w:r>
            <w:r w:rsidRPr="00EA6754">
              <w:rPr>
                <w:rFonts w:ascii="Times New Roman" w:hAnsi="Times New Roman" w:cs="Times New Roman"/>
                <w:spacing w:val="-14"/>
                <w:sz w:val="12"/>
                <w:szCs w:val="12"/>
                <w:lang w:val="ru-RU"/>
              </w:rPr>
              <w:t xml:space="preserve"> </w:t>
            </w:r>
            <w:r w:rsidRPr="00EA6754">
              <w:rPr>
                <w:rFonts w:ascii="Times New Roman" w:hAnsi="Times New Roman" w:cs="Times New Roman"/>
                <w:sz w:val="12"/>
                <w:szCs w:val="12"/>
                <w:lang w:val="ru-RU"/>
              </w:rPr>
              <w:t>стр-</w:t>
            </w:r>
            <w:r w:rsidRPr="00EA6754">
              <w:rPr>
                <w:rFonts w:ascii="Times New Roman" w:hAnsi="Times New Roman" w:cs="Times New Roman"/>
                <w:spacing w:val="-57"/>
                <w:sz w:val="12"/>
                <w:szCs w:val="12"/>
                <w:lang w:val="ru-RU"/>
              </w:rPr>
              <w:t xml:space="preserve"> </w:t>
            </w:r>
            <w:r w:rsidRPr="00EA6754">
              <w:rPr>
                <w:rFonts w:ascii="Times New Roman" w:hAnsi="Times New Roman" w:cs="Times New Roman"/>
                <w:sz w:val="12"/>
                <w:szCs w:val="12"/>
                <w:lang w:val="ru-RU"/>
              </w:rPr>
              <w:t>ва</w:t>
            </w:r>
            <w:r w:rsidRPr="00EA6754">
              <w:rPr>
                <w:rFonts w:ascii="Times New Roman" w:hAnsi="Times New Roman" w:cs="Times New Roman"/>
                <w:spacing w:val="-3"/>
                <w:sz w:val="12"/>
                <w:szCs w:val="12"/>
                <w:lang w:val="ru-RU"/>
              </w:rPr>
              <w:t xml:space="preserve"> </w:t>
            </w:r>
            <w:r w:rsidRPr="00EA6754">
              <w:rPr>
                <w:rFonts w:ascii="Times New Roman" w:hAnsi="Times New Roman" w:cs="Times New Roman"/>
                <w:sz w:val="12"/>
                <w:szCs w:val="12"/>
                <w:lang w:val="ru-RU"/>
              </w:rPr>
              <w:t>до 2023г.</w:t>
            </w:r>
          </w:p>
        </w:tc>
        <w:tc>
          <w:tcPr>
            <w:tcW w:w="0" w:type="auto"/>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Расчетный</w:t>
            </w:r>
            <w:r w:rsidRPr="00EA6754">
              <w:rPr>
                <w:rFonts w:ascii="Times New Roman" w:hAnsi="Times New Roman" w:cs="Times New Roman"/>
                <w:spacing w:val="-59"/>
                <w:sz w:val="12"/>
                <w:szCs w:val="12"/>
                <w:lang w:val="ru-RU"/>
              </w:rPr>
              <w:t xml:space="preserve"> </w:t>
            </w:r>
            <w:r w:rsidRPr="00EA6754">
              <w:rPr>
                <w:rFonts w:ascii="Times New Roman" w:hAnsi="Times New Roman" w:cs="Times New Roman"/>
                <w:sz w:val="12"/>
                <w:szCs w:val="12"/>
                <w:lang w:val="ru-RU"/>
              </w:rPr>
              <w:t>срок стр-а</w:t>
            </w:r>
            <w:r w:rsidRPr="00EA6754">
              <w:rPr>
                <w:rFonts w:ascii="Times New Roman" w:hAnsi="Times New Roman" w:cs="Times New Roman"/>
                <w:spacing w:val="-57"/>
                <w:sz w:val="12"/>
                <w:szCs w:val="12"/>
                <w:lang w:val="ru-RU"/>
              </w:rPr>
              <w:t xml:space="preserve"> </w:t>
            </w:r>
            <w:r w:rsidRPr="00EA6754">
              <w:rPr>
                <w:rFonts w:ascii="Times New Roman" w:hAnsi="Times New Roman" w:cs="Times New Roman"/>
                <w:sz w:val="12"/>
                <w:szCs w:val="12"/>
                <w:lang w:val="ru-RU"/>
              </w:rPr>
              <w:t>до</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2033</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г.</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w:t>
            </w:r>
          </w:p>
        </w:tc>
        <w:tc>
          <w:tcPr>
            <w:tcW w:w="0" w:type="auto"/>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Прирост</w:t>
            </w:r>
            <w:r w:rsidRPr="00EA6754">
              <w:rPr>
                <w:rFonts w:ascii="Times New Roman" w:hAnsi="Times New Roman" w:cs="Times New Roman"/>
                <w:spacing w:val="-6"/>
                <w:sz w:val="12"/>
                <w:szCs w:val="12"/>
                <w:lang w:val="ru-RU"/>
              </w:rPr>
              <w:t xml:space="preserve"> </w:t>
            </w:r>
            <w:r w:rsidRPr="00EA6754">
              <w:rPr>
                <w:rFonts w:ascii="Times New Roman" w:hAnsi="Times New Roman" w:cs="Times New Roman"/>
                <w:sz w:val="12"/>
                <w:szCs w:val="12"/>
                <w:lang w:val="ru-RU"/>
              </w:rPr>
              <w:t>тепловой</w:t>
            </w:r>
            <w:r w:rsidRPr="00EA6754">
              <w:rPr>
                <w:rFonts w:ascii="Times New Roman" w:hAnsi="Times New Roman" w:cs="Times New Roman"/>
                <w:spacing w:val="-6"/>
                <w:sz w:val="12"/>
                <w:szCs w:val="12"/>
                <w:lang w:val="ru-RU"/>
              </w:rPr>
              <w:t xml:space="preserve"> </w:t>
            </w:r>
            <w:r w:rsidRPr="00EA6754">
              <w:rPr>
                <w:rFonts w:ascii="Times New Roman" w:hAnsi="Times New Roman" w:cs="Times New Roman"/>
                <w:sz w:val="12"/>
                <w:szCs w:val="12"/>
                <w:lang w:val="ru-RU"/>
              </w:rPr>
              <w:t>нагрузки</w:t>
            </w:r>
            <w:r w:rsidRPr="00EA6754">
              <w:rPr>
                <w:rFonts w:ascii="Times New Roman" w:hAnsi="Times New Roman" w:cs="Times New Roman"/>
                <w:spacing w:val="-5"/>
                <w:sz w:val="12"/>
                <w:szCs w:val="12"/>
                <w:lang w:val="ru-RU"/>
              </w:rPr>
              <w:t xml:space="preserve"> </w:t>
            </w:r>
            <w:r w:rsidRPr="00EA6754">
              <w:rPr>
                <w:rFonts w:ascii="Times New Roman" w:hAnsi="Times New Roman" w:cs="Times New Roman"/>
                <w:sz w:val="12"/>
                <w:szCs w:val="12"/>
                <w:lang w:val="ru-RU"/>
              </w:rPr>
              <w:t>индивидуальных</w:t>
            </w:r>
            <w:r w:rsidRPr="00EA6754">
              <w:rPr>
                <w:rFonts w:ascii="Times New Roman" w:hAnsi="Times New Roman" w:cs="Times New Roman"/>
                <w:spacing w:val="-5"/>
                <w:sz w:val="12"/>
                <w:szCs w:val="12"/>
                <w:lang w:val="ru-RU"/>
              </w:rPr>
              <w:t xml:space="preserve"> </w:t>
            </w:r>
            <w:r w:rsidRPr="00EA6754">
              <w:rPr>
                <w:rFonts w:ascii="Times New Roman" w:hAnsi="Times New Roman" w:cs="Times New Roman"/>
                <w:sz w:val="12"/>
                <w:szCs w:val="12"/>
                <w:lang w:val="ru-RU"/>
              </w:rPr>
              <w:t>жилых</w:t>
            </w:r>
            <w:r w:rsidRPr="00EA6754">
              <w:rPr>
                <w:rFonts w:ascii="Times New Roman" w:hAnsi="Times New Roman" w:cs="Times New Roman"/>
                <w:spacing w:val="-57"/>
                <w:sz w:val="12"/>
                <w:szCs w:val="12"/>
                <w:lang w:val="ru-RU"/>
              </w:rPr>
              <w:t xml:space="preserve"> </w:t>
            </w:r>
            <w:r w:rsidRPr="00EA6754">
              <w:rPr>
                <w:rFonts w:ascii="Times New Roman" w:hAnsi="Times New Roman" w:cs="Times New Roman"/>
                <w:sz w:val="12"/>
                <w:szCs w:val="12"/>
                <w:lang w:val="ru-RU"/>
              </w:rPr>
              <w:t>домов</w:t>
            </w:r>
            <w:r w:rsidRPr="00EA6754">
              <w:rPr>
                <w:rFonts w:ascii="Times New Roman" w:hAnsi="Times New Roman" w:cs="Times New Roman"/>
                <w:spacing w:val="-4"/>
                <w:sz w:val="12"/>
                <w:szCs w:val="12"/>
                <w:lang w:val="ru-RU"/>
              </w:rPr>
              <w:t xml:space="preserve"> </w:t>
            </w:r>
            <w:r w:rsidRPr="00EA6754">
              <w:rPr>
                <w:rFonts w:ascii="Times New Roman" w:hAnsi="Times New Roman" w:cs="Times New Roman"/>
                <w:sz w:val="12"/>
                <w:szCs w:val="12"/>
                <w:lang w:val="ru-RU"/>
              </w:rPr>
              <w:t>перспективного</w:t>
            </w:r>
            <w:r w:rsidRPr="00EA6754">
              <w:rPr>
                <w:rFonts w:ascii="Times New Roman" w:hAnsi="Times New Roman" w:cs="Times New Roman"/>
                <w:spacing w:val="-4"/>
                <w:sz w:val="12"/>
                <w:szCs w:val="12"/>
                <w:lang w:val="ru-RU"/>
              </w:rPr>
              <w:t xml:space="preserve"> </w:t>
            </w:r>
            <w:r w:rsidRPr="00EA6754">
              <w:rPr>
                <w:rFonts w:ascii="Times New Roman" w:hAnsi="Times New Roman" w:cs="Times New Roman"/>
                <w:sz w:val="12"/>
                <w:szCs w:val="12"/>
                <w:lang w:val="ru-RU"/>
              </w:rPr>
              <w:t>строительства</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всего,</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в</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т.ч.:</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39,36</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27,44</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1.1</w:t>
            </w:r>
          </w:p>
        </w:tc>
        <w:tc>
          <w:tcPr>
            <w:tcW w:w="0" w:type="auto"/>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уплотнение</w:t>
            </w:r>
            <w:r w:rsidRPr="00EA6754">
              <w:rPr>
                <w:rFonts w:ascii="Times New Roman" w:hAnsi="Times New Roman" w:cs="Times New Roman"/>
                <w:spacing w:val="-3"/>
                <w:sz w:val="12"/>
                <w:szCs w:val="12"/>
                <w:lang w:val="ru-RU"/>
              </w:rPr>
              <w:t xml:space="preserve"> </w:t>
            </w:r>
            <w:r w:rsidRPr="00EA6754">
              <w:rPr>
                <w:rFonts w:ascii="Times New Roman" w:hAnsi="Times New Roman" w:cs="Times New Roman"/>
                <w:sz w:val="12"/>
                <w:szCs w:val="12"/>
                <w:lang w:val="ru-RU"/>
              </w:rPr>
              <w:t>сущ.</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застройки</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в</w:t>
            </w:r>
            <w:r w:rsidRPr="00EA6754">
              <w:rPr>
                <w:rFonts w:ascii="Times New Roman" w:hAnsi="Times New Roman" w:cs="Times New Roman"/>
                <w:spacing w:val="-3"/>
                <w:sz w:val="12"/>
                <w:szCs w:val="12"/>
                <w:lang w:val="ru-RU"/>
              </w:rPr>
              <w:t xml:space="preserve"> </w:t>
            </w:r>
            <w:r w:rsidRPr="00EA6754">
              <w:rPr>
                <w:rFonts w:ascii="Times New Roman" w:hAnsi="Times New Roman" w:cs="Times New Roman"/>
                <w:sz w:val="12"/>
                <w:szCs w:val="12"/>
                <w:lang w:val="ru-RU"/>
              </w:rPr>
              <w:t>с. Сергиевск –</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44400</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м</w:t>
            </w:r>
            <w:r w:rsidRPr="00EA6754">
              <w:rPr>
                <w:rFonts w:ascii="Times New Roman" w:hAnsi="Times New Roman" w:cs="Times New Roman"/>
                <w:sz w:val="12"/>
                <w:szCs w:val="12"/>
                <w:vertAlign w:val="superscript"/>
                <w:lang w:val="ru-RU"/>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8,88</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1.2</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Площадка</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1</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Сергиевск</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43400</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м</w:t>
            </w:r>
            <w:r w:rsidRPr="00EA6754">
              <w:rPr>
                <w:rFonts w:ascii="Times New Roman" w:hAnsi="Times New Roman" w:cs="Times New Roman"/>
                <w:sz w:val="12"/>
                <w:szCs w:val="12"/>
                <w:vertAlign w:val="superscript"/>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8,68</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1.3</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Площадка</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2</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Сергиевск</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34800</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м</w:t>
            </w:r>
            <w:r w:rsidRPr="00EA6754">
              <w:rPr>
                <w:rFonts w:ascii="Times New Roman" w:hAnsi="Times New Roman" w:cs="Times New Roman"/>
                <w:sz w:val="12"/>
                <w:szCs w:val="12"/>
                <w:vertAlign w:val="superscript"/>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6,96</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1.4</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Площадка</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3</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Сергиевск</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36200</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м</w:t>
            </w:r>
            <w:r w:rsidRPr="00EA6754">
              <w:rPr>
                <w:rFonts w:ascii="Times New Roman" w:hAnsi="Times New Roman" w:cs="Times New Roman"/>
                <w:sz w:val="12"/>
                <w:szCs w:val="12"/>
                <w:vertAlign w:val="superscript"/>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7,24</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lastRenderedPageBreak/>
              <w:t>1.5</w:t>
            </w:r>
          </w:p>
        </w:tc>
        <w:tc>
          <w:tcPr>
            <w:tcW w:w="0" w:type="auto"/>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уплотнение</w:t>
            </w:r>
            <w:r w:rsidRPr="00EA6754">
              <w:rPr>
                <w:rFonts w:ascii="Times New Roman" w:hAnsi="Times New Roman" w:cs="Times New Roman"/>
                <w:spacing w:val="-3"/>
                <w:sz w:val="12"/>
                <w:szCs w:val="12"/>
                <w:lang w:val="ru-RU"/>
              </w:rPr>
              <w:t xml:space="preserve"> </w:t>
            </w:r>
            <w:r w:rsidRPr="00EA6754">
              <w:rPr>
                <w:rFonts w:ascii="Times New Roman" w:hAnsi="Times New Roman" w:cs="Times New Roman"/>
                <w:sz w:val="12"/>
                <w:szCs w:val="12"/>
                <w:lang w:val="ru-RU"/>
              </w:rPr>
              <w:t>сущ.</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застройки</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в</w:t>
            </w:r>
            <w:r w:rsidRPr="00EA6754">
              <w:rPr>
                <w:rFonts w:ascii="Times New Roman" w:hAnsi="Times New Roman" w:cs="Times New Roman"/>
                <w:spacing w:val="-3"/>
                <w:sz w:val="12"/>
                <w:szCs w:val="12"/>
                <w:lang w:val="ru-RU"/>
              </w:rPr>
              <w:t xml:space="preserve"> </w:t>
            </w:r>
            <w:r w:rsidRPr="00EA6754">
              <w:rPr>
                <w:rFonts w:ascii="Times New Roman" w:hAnsi="Times New Roman" w:cs="Times New Roman"/>
                <w:sz w:val="12"/>
                <w:szCs w:val="12"/>
                <w:lang w:val="ru-RU"/>
              </w:rPr>
              <w:t>с. Сергиевск –</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13200</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м</w:t>
            </w:r>
            <w:r w:rsidRPr="00EA6754">
              <w:rPr>
                <w:rFonts w:ascii="Times New Roman" w:hAnsi="Times New Roman" w:cs="Times New Roman"/>
                <w:sz w:val="12"/>
                <w:szCs w:val="12"/>
                <w:vertAlign w:val="superscript"/>
                <w:lang w:val="ru-RU"/>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2,64</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1.6</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Площадка</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4</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Сергиевск –</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15000</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м</w:t>
            </w:r>
            <w:r w:rsidRPr="00EA6754">
              <w:rPr>
                <w:rFonts w:ascii="Times New Roman" w:hAnsi="Times New Roman" w:cs="Times New Roman"/>
                <w:sz w:val="12"/>
                <w:szCs w:val="12"/>
                <w:vertAlign w:val="superscript"/>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3,0</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1.7</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Площадка</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5</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Сергиевск –</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55600</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м</w:t>
            </w:r>
            <w:r w:rsidRPr="00EA6754">
              <w:rPr>
                <w:rFonts w:ascii="Times New Roman" w:hAnsi="Times New Roman" w:cs="Times New Roman"/>
                <w:sz w:val="12"/>
                <w:szCs w:val="12"/>
                <w:vertAlign w:val="superscript"/>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11,12</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1.8</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Площадка</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6</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Сергиевск –</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16600</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м</w:t>
            </w:r>
            <w:r w:rsidRPr="00EA6754">
              <w:rPr>
                <w:rFonts w:ascii="Times New Roman" w:hAnsi="Times New Roman" w:cs="Times New Roman"/>
                <w:sz w:val="12"/>
                <w:szCs w:val="12"/>
                <w:vertAlign w:val="superscript"/>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3,32</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1.9</w:t>
            </w:r>
          </w:p>
        </w:tc>
        <w:tc>
          <w:tcPr>
            <w:tcW w:w="0" w:type="auto"/>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уплотнение</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сущ.</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застройки</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в с.</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Боровка</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3800</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м</w:t>
            </w:r>
            <w:r w:rsidRPr="00EA6754">
              <w:rPr>
                <w:rFonts w:ascii="Times New Roman" w:hAnsi="Times New Roman" w:cs="Times New Roman"/>
                <w:sz w:val="12"/>
                <w:szCs w:val="12"/>
                <w:vertAlign w:val="superscript"/>
                <w:lang w:val="ru-RU"/>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0,76</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1.10</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Площадка</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7</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Боровка</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4000</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м</w:t>
            </w:r>
            <w:r w:rsidRPr="00EA6754">
              <w:rPr>
                <w:rFonts w:ascii="Times New Roman" w:hAnsi="Times New Roman" w:cs="Times New Roman"/>
                <w:sz w:val="12"/>
                <w:szCs w:val="12"/>
                <w:vertAlign w:val="superscript"/>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0,8</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1.11</w:t>
            </w:r>
          </w:p>
        </w:tc>
        <w:tc>
          <w:tcPr>
            <w:tcW w:w="0" w:type="auto"/>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уплотнение</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сущ.</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застройки</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в с.</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Успенка</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22800</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м</w:t>
            </w:r>
            <w:r w:rsidRPr="00EA6754">
              <w:rPr>
                <w:rFonts w:ascii="Times New Roman" w:hAnsi="Times New Roman" w:cs="Times New Roman"/>
                <w:sz w:val="12"/>
                <w:szCs w:val="12"/>
                <w:vertAlign w:val="superscript"/>
                <w:lang w:val="ru-RU"/>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4,56</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1.12</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Площадка</w:t>
            </w:r>
            <w:r w:rsidRPr="00EA6754">
              <w:rPr>
                <w:rFonts w:ascii="Times New Roman" w:hAnsi="Times New Roman" w:cs="Times New Roman"/>
                <w:spacing w:val="-2"/>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8</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с. Успенка</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14000 м</w:t>
            </w:r>
            <w:r w:rsidRPr="00EA6754">
              <w:rPr>
                <w:rFonts w:ascii="Times New Roman" w:hAnsi="Times New Roman" w:cs="Times New Roman"/>
                <w:sz w:val="12"/>
                <w:szCs w:val="12"/>
                <w:vertAlign w:val="superscript"/>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2,8</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1.13</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lang w:val="ru-RU"/>
              </w:rPr>
              <w:t>уплотнение</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сущ.</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застройки</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в</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д.</w:t>
            </w:r>
            <w:r w:rsidRPr="00EA6754">
              <w:rPr>
                <w:rFonts w:ascii="Times New Roman" w:hAnsi="Times New Roman" w:cs="Times New Roman"/>
                <w:spacing w:val="-4"/>
                <w:sz w:val="12"/>
                <w:szCs w:val="12"/>
                <w:lang w:val="ru-RU"/>
              </w:rPr>
              <w:t xml:space="preserve"> </w:t>
            </w:r>
            <w:r w:rsidRPr="00EA6754">
              <w:rPr>
                <w:rFonts w:ascii="Times New Roman" w:hAnsi="Times New Roman" w:cs="Times New Roman"/>
                <w:sz w:val="12"/>
                <w:szCs w:val="12"/>
                <w:lang w:val="ru-RU"/>
              </w:rPr>
              <w:t>Ст.</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rPr>
              <w:t>Ключ –</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7400</w:t>
            </w:r>
            <w:r w:rsidRPr="00EA6754">
              <w:rPr>
                <w:rFonts w:ascii="Times New Roman" w:hAnsi="Times New Roman" w:cs="Times New Roman"/>
                <w:spacing w:val="-1"/>
                <w:sz w:val="12"/>
                <w:szCs w:val="12"/>
              </w:rPr>
              <w:t xml:space="preserve"> </w:t>
            </w:r>
            <w:r w:rsidRPr="00EA6754">
              <w:rPr>
                <w:rFonts w:ascii="Times New Roman" w:hAnsi="Times New Roman" w:cs="Times New Roman"/>
                <w:sz w:val="12"/>
                <w:szCs w:val="12"/>
              </w:rPr>
              <w:t>м</w:t>
            </w:r>
            <w:r w:rsidRPr="00EA6754">
              <w:rPr>
                <w:rFonts w:ascii="Times New Roman" w:hAnsi="Times New Roman" w:cs="Times New Roman"/>
                <w:sz w:val="12"/>
                <w:szCs w:val="12"/>
                <w:vertAlign w:val="superscript"/>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1,48</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1.14</w:t>
            </w:r>
          </w:p>
        </w:tc>
        <w:tc>
          <w:tcPr>
            <w:tcW w:w="0" w:type="auto"/>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уплотнение</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сущ.</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застройки</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в</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п.</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Рогатка</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13600</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м</w:t>
            </w:r>
            <w:r w:rsidRPr="00EA6754">
              <w:rPr>
                <w:rFonts w:ascii="Times New Roman" w:hAnsi="Times New Roman" w:cs="Times New Roman"/>
                <w:sz w:val="12"/>
                <w:szCs w:val="12"/>
                <w:vertAlign w:val="superscript"/>
                <w:lang w:val="ru-RU"/>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2,72</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1.15</w:t>
            </w:r>
          </w:p>
        </w:tc>
        <w:tc>
          <w:tcPr>
            <w:tcW w:w="0" w:type="auto"/>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уплотнение</w:t>
            </w:r>
            <w:r w:rsidRPr="00EA6754">
              <w:rPr>
                <w:rFonts w:ascii="Times New Roman" w:hAnsi="Times New Roman" w:cs="Times New Roman"/>
                <w:spacing w:val="-3"/>
                <w:sz w:val="12"/>
                <w:szCs w:val="12"/>
                <w:lang w:val="ru-RU"/>
              </w:rPr>
              <w:t xml:space="preserve"> </w:t>
            </w:r>
            <w:r w:rsidRPr="00EA6754">
              <w:rPr>
                <w:rFonts w:ascii="Times New Roman" w:hAnsi="Times New Roman" w:cs="Times New Roman"/>
                <w:sz w:val="12"/>
                <w:szCs w:val="12"/>
                <w:lang w:val="ru-RU"/>
              </w:rPr>
              <w:t>сущ.</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застройки</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в</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п.</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Глубокий</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9200</w:t>
            </w:r>
            <w:r w:rsidRPr="00EA6754">
              <w:rPr>
                <w:rFonts w:ascii="Times New Roman" w:hAnsi="Times New Roman" w:cs="Times New Roman"/>
                <w:spacing w:val="-2"/>
                <w:sz w:val="12"/>
                <w:szCs w:val="12"/>
                <w:lang w:val="ru-RU"/>
              </w:rPr>
              <w:t xml:space="preserve"> </w:t>
            </w:r>
            <w:r w:rsidRPr="00EA6754">
              <w:rPr>
                <w:rFonts w:ascii="Times New Roman" w:hAnsi="Times New Roman" w:cs="Times New Roman"/>
                <w:sz w:val="12"/>
                <w:szCs w:val="12"/>
                <w:lang w:val="ru-RU"/>
              </w:rPr>
              <w:t>м</w:t>
            </w:r>
            <w:r w:rsidRPr="00EA6754">
              <w:rPr>
                <w:rFonts w:ascii="Times New Roman" w:hAnsi="Times New Roman" w:cs="Times New Roman"/>
                <w:sz w:val="12"/>
                <w:szCs w:val="12"/>
                <w:vertAlign w:val="superscript"/>
                <w:lang w:val="ru-RU"/>
              </w:rPr>
              <w:t>2</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w w:val="99"/>
                <w:sz w:val="12"/>
                <w:szCs w:val="12"/>
              </w:rPr>
              <w:t>-</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1,84</w:t>
            </w:r>
          </w:p>
        </w:tc>
      </w:tr>
      <w:tr w:rsidR="00EA6754" w:rsidRPr="00EA6754" w:rsidTr="00EA6754">
        <w:trPr>
          <w:trHeight w:val="70"/>
        </w:trPr>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2</w:t>
            </w:r>
          </w:p>
        </w:tc>
        <w:tc>
          <w:tcPr>
            <w:tcW w:w="0" w:type="auto"/>
            <w:vAlign w:val="center"/>
          </w:tcPr>
          <w:p w:rsidR="00EA6754" w:rsidRPr="00EA6754" w:rsidRDefault="00EA6754" w:rsidP="00EA6754">
            <w:pPr>
              <w:pStyle w:val="aff1"/>
              <w:jc w:val="center"/>
              <w:rPr>
                <w:rFonts w:ascii="Times New Roman" w:hAnsi="Times New Roman" w:cs="Times New Roman"/>
                <w:sz w:val="12"/>
                <w:szCs w:val="12"/>
                <w:lang w:val="ru-RU"/>
              </w:rPr>
            </w:pPr>
            <w:r w:rsidRPr="00EA6754">
              <w:rPr>
                <w:rFonts w:ascii="Times New Roman" w:hAnsi="Times New Roman" w:cs="Times New Roman"/>
                <w:sz w:val="12"/>
                <w:szCs w:val="12"/>
                <w:lang w:val="ru-RU"/>
              </w:rPr>
              <w:t>Потребляемая</w:t>
            </w:r>
            <w:r w:rsidRPr="00EA6754">
              <w:rPr>
                <w:rFonts w:ascii="Times New Roman" w:hAnsi="Times New Roman" w:cs="Times New Roman"/>
                <w:spacing w:val="-5"/>
                <w:sz w:val="12"/>
                <w:szCs w:val="12"/>
                <w:lang w:val="ru-RU"/>
              </w:rPr>
              <w:t xml:space="preserve"> </w:t>
            </w:r>
            <w:r w:rsidRPr="00EA6754">
              <w:rPr>
                <w:rFonts w:ascii="Times New Roman" w:hAnsi="Times New Roman" w:cs="Times New Roman"/>
                <w:sz w:val="12"/>
                <w:szCs w:val="12"/>
                <w:lang w:val="ru-RU"/>
              </w:rPr>
              <w:t>тепловая</w:t>
            </w:r>
            <w:r w:rsidRPr="00EA6754">
              <w:rPr>
                <w:rFonts w:ascii="Times New Roman" w:hAnsi="Times New Roman" w:cs="Times New Roman"/>
                <w:spacing w:val="-4"/>
                <w:sz w:val="12"/>
                <w:szCs w:val="12"/>
                <w:lang w:val="ru-RU"/>
              </w:rPr>
              <w:t xml:space="preserve"> </w:t>
            </w:r>
            <w:r w:rsidRPr="00EA6754">
              <w:rPr>
                <w:rFonts w:ascii="Times New Roman" w:hAnsi="Times New Roman" w:cs="Times New Roman"/>
                <w:sz w:val="12"/>
                <w:szCs w:val="12"/>
                <w:lang w:val="ru-RU"/>
              </w:rPr>
              <w:t>мощность</w:t>
            </w:r>
            <w:r w:rsidRPr="00EA6754">
              <w:rPr>
                <w:rFonts w:ascii="Times New Roman" w:hAnsi="Times New Roman" w:cs="Times New Roman"/>
                <w:spacing w:val="-6"/>
                <w:sz w:val="12"/>
                <w:szCs w:val="12"/>
                <w:lang w:val="ru-RU"/>
              </w:rPr>
              <w:t xml:space="preserve"> </w:t>
            </w:r>
            <w:r w:rsidRPr="00EA6754">
              <w:rPr>
                <w:rFonts w:ascii="Times New Roman" w:hAnsi="Times New Roman" w:cs="Times New Roman"/>
                <w:sz w:val="12"/>
                <w:szCs w:val="12"/>
                <w:lang w:val="ru-RU"/>
              </w:rPr>
              <w:t>индивидуальных</w:t>
            </w:r>
            <w:r w:rsidRPr="00EA6754">
              <w:rPr>
                <w:rFonts w:ascii="Times New Roman" w:hAnsi="Times New Roman" w:cs="Times New Roman"/>
                <w:spacing w:val="-57"/>
                <w:sz w:val="12"/>
                <w:szCs w:val="12"/>
                <w:lang w:val="ru-RU"/>
              </w:rPr>
              <w:t xml:space="preserve"> </w:t>
            </w:r>
            <w:r w:rsidRPr="00EA6754">
              <w:rPr>
                <w:rFonts w:ascii="Times New Roman" w:hAnsi="Times New Roman" w:cs="Times New Roman"/>
                <w:sz w:val="12"/>
                <w:szCs w:val="12"/>
                <w:lang w:val="ru-RU"/>
              </w:rPr>
              <w:t>жилых</w:t>
            </w:r>
            <w:r w:rsidRPr="00EA6754">
              <w:rPr>
                <w:rFonts w:ascii="Times New Roman" w:hAnsi="Times New Roman" w:cs="Times New Roman"/>
                <w:spacing w:val="-1"/>
                <w:sz w:val="12"/>
                <w:szCs w:val="12"/>
                <w:lang w:val="ru-RU"/>
              </w:rPr>
              <w:t xml:space="preserve"> </w:t>
            </w:r>
            <w:r w:rsidRPr="00EA6754">
              <w:rPr>
                <w:rFonts w:ascii="Times New Roman" w:hAnsi="Times New Roman" w:cs="Times New Roman"/>
                <w:sz w:val="12"/>
                <w:szCs w:val="12"/>
                <w:lang w:val="ru-RU"/>
              </w:rPr>
              <w:t>домов</w:t>
            </w:r>
          </w:p>
        </w:tc>
        <w:tc>
          <w:tcPr>
            <w:tcW w:w="0" w:type="auto"/>
            <w:tcBorders>
              <w:righ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23,26</w:t>
            </w:r>
          </w:p>
        </w:tc>
        <w:tc>
          <w:tcPr>
            <w:tcW w:w="0" w:type="auto"/>
            <w:tcBorders>
              <w:left w:val="single" w:sz="6" w:space="0" w:color="000000"/>
            </w:tcBorders>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62,62</w:t>
            </w:r>
          </w:p>
        </w:tc>
        <w:tc>
          <w:tcPr>
            <w:tcW w:w="0" w:type="auto"/>
            <w:vAlign w:val="center"/>
          </w:tcPr>
          <w:p w:rsidR="00EA6754" w:rsidRPr="00EA6754" w:rsidRDefault="00EA6754" w:rsidP="00EA6754">
            <w:pPr>
              <w:pStyle w:val="aff1"/>
              <w:jc w:val="center"/>
              <w:rPr>
                <w:rFonts w:ascii="Times New Roman" w:hAnsi="Times New Roman" w:cs="Times New Roman"/>
                <w:sz w:val="12"/>
                <w:szCs w:val="12"/>
              </w:rPr>
            </w:pPr>
            <w:r w:rsidRPr="00EA6754">
              <w:rPr>
                <w:rFonts w:ascii="Times New Roman" w:hAnsi="Times New Roman" w:cs="Times New Roman"/>
                <w:sz w:val="12"/>
                <w:szCs w:val="12"/>
              </w:rPr>
              <w:t>80,538</w:t>
            </w:r>
          </w:p>
        </w:tc>
      </w:tr>
    </w:tbl>
    <w:p w:rsidR="00F24207" w:rsidRDefault="00EA6754" w:rsidP="00CA335D">
      <w:pPr>
        <w:spacing w:after="0" w:line="240" w:lineRule="auto"/>
        <w:ind w:firstLine="284"/>
        <w:jc w:val="both"/>
        <w:rPr>
          <w:rFonts w:ascii="Times New Roman" w:hAnsi="Times New Roman" w:cs="Times New Roman"/>
          <w:sz w:val="12"/>
          <w:szCs w:val="12"/>
        </w:rPr>
      </w:pPr>
      <w:r w:rsidRPr="00EA6754">
        <w:rPr>
          <w:rFonts w:ascii="Times New Roman" w:hAnsi="Times New Roman" w:cs="Times New Roman"/>
          <w:sz w:val="12"/>
          <w:szCs w:val="12"/>
        </w:rPr>
        <w:t>Прирост тепловой нагрузки перспективных объектов ИЖС составляет 66,8 Гкал/ч. Теплоснабжение существующих индивидуальных жилых домов осуществляется от собственных котлов. Согласно данным Генплана перспективную нагрузку ИЖС планируется обеспечить так же от индивидуальных источников.</w:t>
      </w:r>
    </w:p>
    <w:p w:rsidR="00EA6754" w:rsidRPr="00EA6754" w:rsidRDefault="00EA6754" w:rsidP="00EA6754">
      <w:pPr>
        <w:spacing w:after="0" w:line="240" w:lineRule="auto"/>
        <w:ind w:firstLine="284"/>
        <w:jc w:val="both"/>
        <w:rPr>
          <w:rFonts w:ascii="Times New Roman" w:hAnsi="Times New Roman" w:cs="Times New Roman"/>
          <w:sz w:val="12"/>
          <w:szCs w:val="12"/>
        </w:rPr>
      </w:pPr>
      <w:r w:rsidRPr="00EA6754">
        <w:rPr>
          <w:rFonts w:ascii="Times New Roman" w:hAnsi="Times New Roman" w:cs="Times New Roman"/>
          <w:sz w:val="12"/>
          <w:szCs w:val="12"/>
        </w:rPr>
        <w:t>Согласно генеральному плану, перспективные объекты жилищного строительства будут обеспечиваться тепловой энергии от проектируемых теплоисточников: многоквартирные здания от полностью автоматизированных газовых модульных котельных, или индивидуальных источников тепловой энергии для каждого здания (тип, технические характеристики и параметры источников тепловой энергии выбираются застройщиком на стадии рабочего проектирования), а малоэтажная застройка с приусадебными участками – от индивидуальных теплогенераторов.</w:t>
      </w:r>
    </w:p>
    <w:p w:rsidR="00EA6754" w:rsidRPr="00EA6754" w:rsidRDefault="00EA6754" w:rsidP="00EA6754">
      <w:pPr>
        <w:spacing w:after="0" w:line="240" w:lineRule="auto"/>
        <w:ind w:firstLine="284"/>
        <w:jc w:val="both"/>
        <w:rPr>
          <w:rFonts w:ascii="Times New Roman" w:hAnsi="Times New Roman" w:cs="Times New Roman"/>
          <w:sz w:val="12"/>
          <w:szCs w:val="12"/>
        </w:rPr>
      </w:pPr>
      <w:r w:rsidRPr="00EA6754">
        <w:rPr>
          <w:rFonts w:ascii="Times New Roman" w:hAnsi="Times New Roman" w:cs="Times New Roman"/>
          <w:sz w:val="12"/>
          <w:szCs w:val="12"/>
        </w:rPr>
        <w:t>В сводах правил прописаны критерии подключения потребителей к системам децентрализованного теплоснабжения:</w:t>
      </w:r>
    </w:p>
    <w:p w:rsidR="00EA6754" w:rsidRPr="00EA6754" w:rsidRDefault="00EA6754" w:rsidP="00EA6754">
      <w:pPr>
        <w:spacing w:after="0" w:line="240" w:lineRule="auto"/>
        <w:ind w:firstLine="284"/>
        <w:jc w:val="both"/>
        <w:rPr>
          <w:rFonts w:ascii="Times New Roman" w:hAnsi="Times New Roman" w:cs="Times New Roman"/>
          <w:sz w:val="12"/>
          <w:szCs w:val="12"/>
        </w:rPr>
      </w:pPr>
      <w:r w:rsidRPr="00EA6754">
        <w:rPr>
          <w:rFonts w:ascii="Times New Roman" w:hAnsi="Times New Roman" w:cs="Times New Roman"/>
          <w:sz w:val="12"/>
          <w:szCs w:val="12"/>
        </w:rPr>
        <w:t>-пунктом 12.27 свода правил СП 42.133330.2011 «Градостроительство. Планировка и застройка городских и сельских поселений» теплоснабжение в районах многоквартирной жилой застройки малой этажности, а также одно- двухквартирной жилой застройки с приусадебными земельными участками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w:t>
      </w:r>
      <w:r w:rsidR="008C6815">
        <w:rPr>
          <w:rFonts w:ascii="Times New Roman" w:hAnsi="Times New Roman" w:cs="Times New Roman"/>
          <w:sz w:val="12"/>
          <w:szCs w:val="12"/>
        </w:rPr>
        <w:t>кже противопожарных требований;</w:t>
      </w:r>
    </w:p>
    <w:p w:rsidR="00EA6754" w:rsidRPr="00EA6754" w:rsidRDefault="00EA6754" w:rsidP="00EA6754">
      <w:pPr>
        <w:spacing w:after="0" w:line="240" w:lineRule="auto"/>
        <w:ind w:firstLine="284"/>
        <w:jc w:val="both"/>
        <w:rPr>
          <w:rFonts w:ascii="Times New Roman" w:hAnsi="Times New Roman" w:cs="Times New Roman"/>
          <w:sz w:val="12"/>
          <w:szCs w:val="12"/>
        </w:rPr>
      </w:pPr>
      <w:r w:rsidRPr="00EA6754">
        <w:rPr>
          <w:rFonts w:ascii="Times New Roman" w:hAnsi="Times New Roman" w:cs="Times New Roman"/>
          <w:sz w:val="12"/>
          <w:szCs w:val="12"/>
        </w:rPr>
        <w:t>-пунктом 6.5.1 свода правил СП 60.13330.2012 «Отопление, вентиляция и кондиционирование воздуха» системы поквартирного теплоснабжения применяются в многоквартирных жилых зданиях высотой до 28 м, а также в помещениях общественного назначения, встроенных в эти здания. При этом пунктом 6.5.2 в качестве источника теплоснабжения следует применять индивидуальные теплогенераторы полной заводской готовности на газообразном топливе с параметрами теплоносителя (температура, давление) не более 950С и 0,3 МПа соответственно.</w:t>
      </w:r>
    </w:p>
    <w:p w:rsidR="00EA6754" w:rsidRPr="00EA6754" w:rsidRDefault="00EA6754" w:rsidP="00EA6754">
      <w:pPr>
        <w:spacing w:after="0" w:line="240" w:lineRule="auto"/>
        <w:ind w:firstLine="284"/>
        <w:jc w:val="both"/>
        <w:rPr>
          <w:rFonts w:ascii="Times New Roman" w:hAnsi="Times New Roman" w:cs="Times New Roman"/>
          <w:sz w:val="12"/>
          <w:szCs w:val="12"/>
        </w:rPr>
      </w:pPr>
      <w:r w:rsidRPr="00EA6754">
        <w:rPr>
          <w:rFonts w:ascii="Times New Roman" w:hAnsi="Times New Roman" w:cs="Times New Roman"/>
          <w:sz w:val="12"/>
          <w:szCs w:val="12"/>
        </w:rPr>
        <w:t>Индивидуальные теплогенераторы теплопроизводительностью до 50 кВт и меньше следует устанавливать:</w:t>
      </w:r>
    </w:p>
    <w:p w:rsidR="00EA6754" w:rsidRPr="00EA6754" w:rsidRDefault="008C6815" w:rsidP="00EA675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A6754" w:rsidRPr="00EA6754">
        <w:rPr>
          <w:rFonts w:ascii="Times New Roman" w:hAnsi="Times New Roman" w:cs="Times New Roman"/>
          <w:sz w:val="12"/>
          <w:szCs w:val="12"/>
        </w:rPr>
        <w:t>в квартирах-кухнях, коридорах и нежилых помещениях;</w:t>
      </w:r>
    </w:p>
    <w:p w:rsidR="00EA6754" w:rsidRDefault="008C6815" w:rsidP="00EA675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EA6754" w:rsidRPr="00EA6754">
        <w:rPr>
          <w:rFonts w:ascii="Times New Roman" w:hAnsi="Times New Roman" w:cs="Times New Roman"/>
          <w:sz w:val="12"/>
          <w:szCs w:val="12"/>
        </w:rPr>
        <w:t>во встроенных помещениях общественного назначения – в специальных помещениях без постоянного пребывания людей.</w:t>
      </w:r>
    </w:p>
    <w:p w:rsidR="008C6815" w:rsidRPr="008C6815" w:rsidRDefault="008C6815" w:rsidP="008C6815">
      <w:pPr>
        <w:spacing w:after="0" w:line="240" w:lineRule="auto"/>
        <w:ind w:firstLine="284"/>
        <w:jc w:val="both"/>
        <w:rPr>
          <w:rFonts w:ascii="Times New Roman" w:hAnsi="Times New Roman" w:cs="Times New Roman"/>
          <w:sz w:val="12"/>
          <w:szCs w:val="12"/>
        </w:rPr>
      </w:pPr>
      <w:r w:rsidRPr="008C6815">
        <w:rPr>
          <w:rFonts w:ascii="Times New Roman" w:hAnsi="Times New Roman" w:cs="Times New Roman"/>
          <w:sz w:val="12"/>
          <w:szCs w:val="12"/>
        </w:rPr>
        <w:t>Теплогенераторы теплопроизводительностью более 50 кВт следует размещать в отдельном помещении, при этом общая теплопроизводительность теплогенераторов в помещении не должно превышать 100 кВт:</w:t>
      </w:r>
    </w:p>
    <w:p w:rsidR="008C6815" w:rsidRPr="008C6815" w:rsidRDefault="008C6815" w:rsidP="008C6815">
      <w:pPr>
        <w:spacing w:after="0" w:line="240" w:lineRule="auto"/>
        <w:ind w:firstLine="284"/>
        <w:jc w:val="both"/>
        <w:rPr>
          <w:rFonts w:ascii="Times New Roman" w:hAnsi="Times New Roman" w:cs="Times New Roman"/>
          <w:sz w:val="12"/>
          <w:szCs w:val="12"/>
        </w:rPr>
      </w:pPr>
      <w:r w:rsidRPr="008C6815">
        <w:rPr>
          <w:rFonts w:ascii="Times New Roman" w:hAnsi="Times New Roman" w:cs="Times New Roman"/>
          <w:sz w:val="12"/>
          <w:szCs w:val="12"/>
        </w:rPr>
        <w:t>-пунктом 6.6.2 свода правил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(температура, давление) 950С и 0,6 МПа соответственно. Теплогенераторы следует размещать в отдельном помещении на любом надземном этаже, а также в цокольном и подвальном этажах отапливаемого здания. При этом теплогенераторы на газообразном топливе теплопроизводительностью до 50 кВт следует устанавливать в соответствии с пунктом 6.5.2 настоящего свода правил.</w:t>
      </w:r>
    </w:p>
    <w:p w:rsidR="008C6815" w:rsidRDefault="008C6815" w:rsidP="008C6815">
      <w:pPr>
        <w:spacing w:after="0" w:line="240" w:lineRule="auto"/>
        <w:ind w:firstLine="284"/>
        <w:jc w:val="both"/>
        <w:rPr>
          <w:rFonts w:ascii="Times New Roman" w:hAnsi="Times New Roman" w:cs="Times New Roman"/>
          <w:sz w:val="12"/>
          <w:szCs w:val="12"/>
        </w:rPr>
      </w:pPr>
      <w:r w:rsidRPr="008C6815">
        <w:rPr>
          <w:rFonts w:ascii="Times New Roman" w:hAnsi="Times New Roman" w:cs="Times New Roman"/>
          <w:sz w:val="12"/>
          <w:szCs w:val="12"/>
        </w:rPr>
        <w:t>Существующие и перспективные зоны действия индивидуального теплоснабжения на территории населенных пунктов сельского поселения Сергиевск представлены на рисунках № 40 - № 45.</w:t>
      </w:r>
    </w:p>
    <w:p w:rsidR="008C6815" w:rsidRDefault="00343803" w:rsidP="0034380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190625" cy="639961"/>
            <wp:effectExtent l="0" t="0" r="0" b="8255"/>
            <wp:docPr id="52" name="Рисунок 52"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user\AppData\Local\Microsoft\Windows\Temporary Internet Files\Content.Word\к.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625" cy="639961"/>
                    </a:xfrm>
                    <a:prstGeom prst="rect">
                      <a:avLst/>
                    </a:prstGeom>
                    <a:noFill/>
                    <a:ln>
                      <a:noFill/>
                    </a:ln>
                  </pic:spPr>
                </pic:pic>
              </a:graphicData>
            </a:graphic>
          </wp:inline>
        </w:drawing>
      </w:r>
    </w:p>
    <w:p w:rsidR="00343803" w:rsidRDefault="00343803" w:rsidP="00343803">
      <w:pPr>
        <w:spacing w:after="0" w:line="240" w:lineRule="auto"/>
        <w:ind w:firstLine="284"/>
        <w:jc w:val="center"/>
        <w:rPr>
          <w:rFonts w:ascii="Times New Roman" w:hAnsi="Times New Roman" w:cs="Times New Roman"/>
          <w:sz w:val="12"/>
          <w:szCs w:val="12"/>
        </w:rPr>
      </w:pPr>
      <w:r w:rsidRPr="00343803">
        <w:rPr>
          <w:rFonts w:ascii="Times New Roman" w:hAnsi="Times New Roman" w:cs="Times New Roman"/>
          <w:sz w:val="12"/>
          <w:szCs w:val="12"/>
        </w:rPr>
        <w:t>Рис. № 40 - Существующие и перспективные зоны действия индивидуального теплоснабжения на территориях поселка Рыбопитомник и поселка Глубокий</w:t>
      </w:r>
    </w:p>
    <w:p w:rsidR="00343803" w:rsidRDefault="00343803" w:rsidP="0034380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66775" cy="1042737"/>
            <wp:effectExtent l="0" t="0" r="0" b="5080"/>
            <wp:docPr id="53" name="Рисунок 53"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Temporary Internet Files\Content.Word\е.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6775" cy="1042737"/>
                    </a:xfrm>
                    <a:prstGeom prst="rect">
                      <a:avLst/>
                    </a:prstGeom>
                    <a:noFill/>
                    <a:ln>
                      <a:noFill/>
                    </a:ln>
                  </pic:spPr>
                </pic:pic>
              </a:graphicData>
            </a:graphic>
          </wp:inline>
        </w:drawing>
      </w:r>
    </w:p>
    <w:p w:rsidR="00343803" w:rsidRDefault="00343803" w:rsidP="00343803">
      <w:pPr>
        <w:spacing w:after="0" w:line="240" w:lineRule="auto"/>
        <w:ind w:firstLine="284"/>
        <w:jc w:val="center"/>
        <w:rPr>
          <w:rFonts w:ascii="Times New Roman" w:hAnsi="Times New Roman" w:cs="Times New Roman"/>
          <w:sz w:val="12"/>
          <w:szCs w:val="12"/>
        </w:rPr>
      </w:pPr>
      <w:r w:rsidRPr="00343803">
        <w:rPr>
          <w:rFonts w:ascii="Times New Roman" w:hAnsi="Times New Roman" w:cs="Times New Roman"/>
          <w:sz w:val="12"/>
          <w:szCs w:val="12"/>
        </w:rPr>
        <w:t>Рис. № 41 – Существующие и перспективные зоны действия индивидуального теплоснабжения на территории села Сергиевск</w:t>
      </w:r>
    </w:p>
    <w:p w:rsidR="00343803" w:rsidRDefault="00343803" w:rsidP="00343803">
      <w:pPr>
        <w:spacing w:after="0" w:line="240" w:lineRule="auto"/>
        <w:ind w:firstLine="284"/>
        <w:jc w:val="center"/>
        <w:rPr>
          <w:rFonts w:ascii="Times New Roman" w:hAnsi="Times New Roman" w:cs="Times New Roman"/>
          <w:sz w:val="12"/>
          <w:szCs w:val="12"/>
        </w:rPr>
      </w:pPr>
      <w:r>
        <w:rPr>
          <w:noProof/>
          <w:lang w:eastAsia="ru-RU"/>
        </w:rPr>
        <w:lastRenderedPageBreak/>
        <w:drawing>
          <wp:inline distT="0" distB="0" distL="0" distR="0">
            <wp:extent cx="1068224" cy="714375"/>
            <wp:effectExtent l="0" t="0" r="0" b="0"/>
            <wp:docPr id="54" name="Рисунок 54"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user\AppData\Local\Microsoft\Windows\Temporary Internet Files\Content.Word\н.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68224" cy="714375"/>
                    </a:xfrm>
                    <a:prstGeom prst="rect">
                      <a:avLst/>
                    </a:prstGeom>
                    <a:noFill/>
                    <a:ln>
                      <a:noFill/>
                    </a:ln>
                  </pic:spPr>
                </pic:pic>
              </a:graphicData>
            </a:graphic>
          </wp:inline>
        </w:drawing>
      </w:r>
    </w:p>
    <w:p w:rsidR="00343803" w:rsidRDefault="00343803" w:rsidP="00343803">
      <w:pPr>
        <w:spacing w:after="0" w:line="240" w:lineRule="auto"/>
        <w:ind w:firstLine="284"/>
        <w:jc w:val="center"/>
        <w:rPr>
          <w:rFonts w:ascii="Times New Roman" w:hAnsi="Times New Roman" w:cs="Times New Roman"/>
          <w:sz w:val="12"/>
          <w:szCs w:val="12"/>
        </w:rPr>
      </w:pPr>
      <w:r w:rsidRPr="00343803">
        <w:rPr>
          <w:rFonts w:ascii="Times New Roman" w:hAnsi="Times New Roman" w:cs="Times New Roman"/>
          <w:sz w:val="12"/>
          <w:szCs w:val="12"/>
        </w:rPr>
        <w:t>Рис. № 42 - Существующие и перспективные зоны действия индивидуального теплоснабжения на территориях поселка Рогатка и поселка Михайловка</w:t>
      </w:r>
    </w:p>
    <w:p w:rsidR="00F45BD4" w:rsidRDefault="00F45BD4" w:rsidP="0034380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095375" cy="552450"/>
            <wp:effectExtent l="0" t="0" r="9525" b="0"/>
            <wp:docPr id="55" name="Рисунок 55"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user\AppData\Local\Microsoft\Windows\Temporary Internet Files\Content.Word\г.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95375" cy="552450"/>
                    </a:xfrm>
                    <a:prstGeom prst="rect">
                      <a:avLst/>
                    </a:prstGeom>
                    <a:noFill/>
                    <a:ln>
                      <a:noFill/>
                    </a:ln>
                  </pic:spPr>
                </pic:pic>
              </a:graphicData>
            </a:graphic>
          </wp:inline>
        </w:drawing>
      </w:r>
    </w:p>
    <w:p w:rsidR="00F45BD4" w:rsidRDefault="00F45BD4" w:rsidP="00343803">
      <w:pPr>
        <w:spacing w:after="0" w:line="240" w:lineRule="auto"/>
        <w:ind w:firstLine="284"/>
        <w:jc w:val="center"/>
        <w:rPr>
          <w:rFonts w:ascii="Times New Roman" w:hAnsi="Times New Roman" w:cs="Times New Roman"/>
          <w:sz w:val="12"/>
          <w:szCs w:val="12"/>
        </w:rPr>
      </w:pPr>
      <w:r w:rsidRPr="00F45BD4">
        <w:rPr>
          <w:rFonts w:ascii="Times New Roman" w:hAnsi="Times New Roman" w:cs="Times New Roman"/>
          <w:sz w:val="12"/>
          <w:szCs w:val="12"/>
        </w:rPr>
        <w:t>Рис. № 43 - Существующие и перспективные зоны действия индивидуального теплоснабжения на территории поселка Студеный Ключ</w:t>
      </w:r>
    </w:p>
    <w:p w:rsidR="00F45BD4" w:rsidRDefault="00F45BD4" w:rsidP="0034380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104900" cy="490299"/>
            <wp:effectExtent l="0" t="0" r="0" b="5080"/>
            <wp:docPr id="56" name="Рисунок 56"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user\AppData\Local\Microsoft\Windows\Temporary Internet Files\Content.Word\ш.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04900" cy="490299"/>
                    </a:xfrm>
                    <a:prstGeom prst="rect">
                      <a:avLst/>
                    </a:prstGeom>
                    <a:noFill/>
                    <a:ln>
                      <a:noFill/>
                    </a:ln>
                  </pic:spPr>
                </pic:pic>
              </a:graphicData>
            </a:graphic>
          </wp:inline>
        </w:drawing>
      </w:r>
    </w:p>
    <w:p w:rsidR="00F45BD4" w:rsidRDefault="00F45BD4" w:rsidP="00343803">
      <w:pPr>
        <w:spacing w:after="0" w:line="240" w:lineRule="auto"/>
        <w:ind w:firstLine="284"/>
        <w:jc w:val="center"/>
        <w:rPr>
          <w:rFonts w:ascii="Times New Roman" w:hAnsi="Times New Roman" w:cs="Times New Roman"/>
          <w:sz w:val="12"/>
          <w:szCs w:val="12"/>
        </w:rPr>
      </w:pPr>
      <w:r w:rsidRPr="00F45BD4">
        <w:rPr>
          <w:rFonts w:ascii="Times New Roman" w:hAnsi="Times New Roman" w:cs="Times New Roman"/>
          <w:sz w:val="12"/>
          <w:szCs w:val="12"/>
        </w:rPr>
        <w:t>Рис. № 44 – Существующие и перспективные зоны действия индивидуального теплоснабжения на территории села Успенка</w:t>
      </w:r>
    </w:p>
    <w:p w:rsidR="00F45BD4" w:rsidRDefault="00F45BD4" w:rsidP="00343803">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876300" cy="953796"/>
            <wp:effectExtent l="0" t="0" r="0" b="0"/>
            <wp:docPr id="57" name="Рисунок 57" descr="C:\Users\user\AppData\Local\Microsoft\Windows\Temporary Internet Files\Content.Word\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user\AppData\Local\Microsoft\Windows\Temporary Internet Files\Content.Word\щ.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76300" cy="953796"/>
                    </a:xfrm>
                    <a:prstGeom prst="rect">
                      <a:avLst/>
                    </a:prstGeom>
                    <a:noFill/>
                    <a:ln>
                      <a:noFill/>
                    </a:ln>
                  </pic:spPr>
                </pic:pic>
              </a:graphicData>
            </a:graphic>
          </wp:inline>
        </w:drawing>
      </w:r>
    </w:p>
    <w:p w:rsidR="00F45BD4" w:rsidRDefault="00F45BD4" w:rsidP="00343803">
      <w:pPr>
        <w:spacing w:after="0" w:line="240" w:lineRule="auto"/>
        <w:ind w:firstLine="284"/>
        <w:jc w:val="center"/>
        <w:rPr>
          <w:rFonts w:ascii="Times New Roman" w:hAnsi="Times New Roman" w:cs="Times New Roman"/>
          <w:sz w:val="12"/>
          <w:szCs w:val="12"/>
        </w:rPr>
      </w:pPr>
      <w:r w:rsidRPr="00F45BD4">
        <w:rPr>
          <w:rFonts w:ascii="Times New Roman" w:hAnsi="Times New Roman" w:cs="Times New Roman"/>
          <w:sz w:val="12"/>
          <w:szCs w:val="12"/>
        </w:rPr>
        <w:t>Рис. № 45 – Существующие и перспективные зоны действия индивидуального теплоснабжения на территории села Боровка</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2.6</w:t>
      </w:r>
      <w:r w:rsidRPr="00F45BD4">
        <w:rPr>
          <w:rFonts w:ascii="Times New Roman" w:hAnsi="Times New Roman" w:cs="Times New Roman"/>
          <w:sz w:val="12"/>
          <w:szCs w:val="12"/>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 источников тепловой энергии, на каждом этапе</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Приросты потребления тепловой энергии объектами, расположенными в производственных зонах с учетом возможных изменений производственных зон и их перепрофилирования в Генеральном пла</w:t>
      </w:r>
      <w:r>
        <w:rPr>
          <w:rFonts w:ascii="Times New Roman" w:hAnsi="Times New Roman" w:cs="Times New Roman"/>
          <w:sz w:val="12"/>
          <w:szCs w:val="12"/>
        </w:rPr>
        <w:t>не с. п. Сергиевск отсутствуют.</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2.7</w:t>
      </w:r>
      <w:r w:rsidRPr="00F45BD4">
        <w:rPr>
          <w:rFonts w:ascii="Times New Roman" w:hAnsi="Times New Roman" w:cs="Times New Roman"/>
          <w:sz w:val="12"/>
          <w:szCs w:val="12"/>
        </w:rPr>
        <w:t>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Объекты теплопотребления, подключенные к тепловым сетям существующих систем теплоснабжения в период, предшествующий актуализации Схемы теплоснабжения отсутствуют.</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На территории села Сергиевск в зону дейс</w:t>
      </w:r>
      <w:r>
        <w:rPr>
          <w:rFonts w:ascii="Times New Roman" w:hAnsi="Times New Roman" w:cs="Times New Roman"/>
          <w:sz w:val="12"/>
          <w:szCs w:val="12"/>
        </w:rPr>
        <w:t xml:space="preserve">твия централизованной Котельной </w:t>
      </w:r>
      <w:r w:rsidRPr="00F45BD4">
        <w:rPr>
          <w:rFonts w:ascii="Times New Roman" w:hAnsi="Times New Roman" w:cs="Times New Roman"/>
          <w:sz w:val="12"/>
          <w:szCs w:val="12"/>
        </w:rPr>
        <w:t>№ 2 попадают:</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45BD4">
        <w:rPr>
          <w:rFonts w:ascii="Times New Roman" w:hAnsi="Times New Roman" w:cs="Times New Roman"/>
          <w:sz w:val="12"/>
          <w:szCs w:val="12"/>
        </w:rPr>
        <w:t>Дом творчества на 100 мест по ул. Советской с нагрузкой 0,04 Гкал/час;</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45BD4">
        <w:rPr>
          <w:rFonts w:ascii="Times New Roman" w:hAnsi="Times New Roman" w:cs="Times New Roman"/>
          <w:sz w:val="12"/>
          <w:szCs w:val="12"/>
        </w:rPr>
        <w:t>Административное здание для соц. учреждений по ул. П. Ганюшина с нагрузкой 0,04 Гкал/час;</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45BD4">
        <w:rPr>
          <w:rFonts w:ascii="Times New Roman" w:hAnsi="Times New Roman" w:cs="Times New Roman"/>
          <w:sz w:val="12"/>
          <w:szCs w:val="12"/>
        </w:rPr>
        <w:t>Здание Мировых судей 539 м2 по ул. Советской на пересечении с Революционной-23 с нагрузкой 0,04 Гкал/час;</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45BD4">
        <w:rPr>
          <w:rFonts w:ascii="Times New Roman" w:hAnsi="Times New Roman" w:cs="Times New Roman"/>
          <w:sz w:val="12"/>
          <w:szCs w:val="12"/>
        </w:rPr>
        <w:t>Административное здание Управления культуры по ул. П. Ганюшина с нагрузкой 0,04 Гкал/час.</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Теплоснабжение перечисленных перспективных объектов строительства возможно от Котельной № 2, либо от индивидуальных источников тепловой энергии-бытовых газовых котлов для каждого объекта, согласно генплану.</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 xml:space="preserve">Вариант теплоснабжения выбирается на </w:t>
      </w:r>
      <w:r>
        <w:rPr>
          <w:rFonts w:ascii="Times New Roman" w:hAnsi="Times New Roman" w:cs="Times New Roman"/>
          <w:sz w:val="12"/>
          <w:szCs w:val="12"/>
        </w:rPr>
        <w:t>стадии рабочего проектирования.</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Глава 3. Электронная модель системы теплоснабжения.</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В данной схеме электронная модель систем теплоснабжения с. п. Сергиевск не разрабатывалась.</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По численности населения п. Сергиевск и поселки, входящие всельское поселение Сергиевск относятся к малым городам России.</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Численность с. п. Сергиевск на 01.01.2021 г. составляет 9160 человек. Согласно Постановлению Правительства</w:t>
      </w:r>
      <w:r>
        <w:rPr>
          <w:rFonts w:ascii="Times New Roman" w:hAnsi="Times New Roman" w:cs="Times New Roman"/>
          <w:sz w:val="12"/>
          <w:szCs w:val="12"/>
        </w:rPr>
        <w:t xml:space="preserve"> Российской Федерации № 1016 от </w:t>
      </w:r>
      <w:r w:rsidRPr="00F45BD4">
        <w:rPr>
          <w:rFonts w:ascii="Times New Roman" w:hAnsi="Times New Roman" w:cs="Times New Roman"/>
          <w:sz w:val="12"/>
          <w:szCs w:val="12"/>
        </w:rPr>
        <w:t>7.10.2014 г. Москва «О внесении изменений в требования к схемам теплоснабжения, утвержденные постановлением Правительства Российской Федерации от 22 февраля 2012 г. № 154» установлено, что:</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При разработке Схем теплоснабжения поселений, городских округов с численностью населения от 10 тыс. человек до 100 тыс. человек соблюдение требований, указанных в подпункте «в» пункта 18 и пункте 38 («Электронная модель системы теплоснабжения поселения, сельского округа») требований к Схемам теплоснабжения, утвержденных настоящим постановлением, не является обязательным.</w:t>
      </w:r>
    </w:p>
    <w:p w:rsid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Разработка электронной модели системы теплоснабжения может быть осуществлена по требованию заказчика при следующей актуализации настоящей Схемы.</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Глава 4. Существующие и перспективные балансы тепловой мощности источников тепловой энергии и тепловой нагрузки потребителей.</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4.1</w:t>
      </w:r>
      <w:r w:rsidRPr="00F45BD4">
        <w:rPr>
          <w:rFonts w:ascii="Times New Roman" w:hAnsi="Times New Roman" w:cs="Times New Roman"/>
          <w:sz w:val="12"/>
          <w:szCs w:val="12"/>
        </w:rPr>
        <w:t>Балансы тепловой энергии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Показатели тепловой мощности и тепловой нагрузки существующих систем теплоснабжения сельского поселения Сергиевск на балансе ООО «Сервисная коммунальная компания» представлены в таблицах № 82 - № 99.</w:t>
      </w:r>
    </w:p>
    <w:p w:rsid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Таблица № 82 - Балансы тепловой мощности и перспективной тепловой нагрузки Котельной № 1 в с. Сергиевск на ул. Гарина Михайловского-32а</w:t>
      </w:r>
    </w:p>
    <w:p w:rsidR="001C347C" w:rsidRDefault="001C347C" w:rsidP="00F45BD4">
      <w:pPr>
        <w:spacing w:after="0" w:line="240" w:lineRule="auto"/>
        <w:ind w:firstLine="284"/>
        <w:jc w:val="both"/>
        <w:rPr>
          <w:rFonts w:ascii="Times New Roman" w:hAnsi="Times New Roman" w:cs="Times New Roman"/>
          <w:sz w:val="12"/>
          <w:szCs w:val="12"/>
        </w:rPr>
      </w:pPr>
    </w:p>
    <w:p w:rsidR="001C347C" w:rsidRDefault="001C347C" w:rsidP="00F45BD4">
      <w:pPr>
        <w:spacing w:after="0" w:line="240" w:lineRule="auto"/>
        <w:ind w:firstLine="284"/>
        <w:jc w:val="both"/>
        <w:rPr>
          <w:rFonts w:ascii="Times New Roman" w:hAnsi="Times New Roman" w:cs="Times New Roman"/>
          <w:sz w:val="12"/>
          <w:szCs w:val="12"/>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2"/>
        <w:gridCol w:w="1444"/>
        <w:gridCol w:w="1443"/>
      </w:tblGrid>
      <w:tr w:rsidR="00F45BD4" w:rsidRPr="00F45BD4" w:rsidTr="001C347C">
        <w:trPr>
          <w:trHeight w:val="70"/>
        </w:trPr>
        <w:tc>
          <w:tcPr>
            <w:tcW w:w="193" w:type="pct"/>
            <w:vAlign w:val="center"/>
          </w:tcPr>
          <w:p w:rsidR="001C347C" w:rsidRDefault="00F45BD4" w:rsidP="00F45BD4">
            <w:pPr>
              <w:pStyle w:val="aff1"/>
              <w:jc w:val="center"/>
              <w:rPr>
                <w:rFonts w:ascii="Times New Roman" w:hAnsi="Times New Roman" w:cs="Times New Roman"/>
                <w:spacing w:val="-57"/>
                <w:sz w:val="12"/>
                <w:szCs w:val="12"/>
                <w:lang w:val="ru-RU"/>
              </w:rPr>
            </w:pPr>
            <w:r w:rsidRPr="00F45BD4">
              <w:rPr>
                <w:rFonts w:ascii="Times New Roman" w:hAnsi="Times New Roman" w:cs="Times New Roman"/>
                <w:sz w:val="12"/>
                <w:szCs w:val="12"/>
              </w:rPr>
              <w:lastRenderedPageBreak/>
              <w:t>№</w:t>
            </w:r>
            <w:r w:rsidRPr="00F45BD4">
              <w:rPr>
                <w:rFonts w:ascii="Times New Roman" w:hAnsi="Times New Roman" w:cs="Times New Roman"/>
                <w:spacing w:val="-57"/>
                <w:sz w:val="12"/>
                <w:szCs w:val="12"/>
              </w:rPr>
              <w:t xml:space="preserve"> </w:t>
            </w:r>
          </w:p>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п/п</w:t>
            </w:r>
          </w:p>
        </w:tc>
        <w:tc>
          <w:tcPr>
            <w:tcW w:w="2448"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Наименование</w:t>
            </w:r>
          </w:p>
        </w:tc>
        <w:tc>
          <w:tcPr>
            <w:tcW w:w="44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Базовое</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значение</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Перспективное</w:t>
            </w:r>
            <w:r w:rsidRPr="00F45BD4">
              <w:rPr>
                <w:rFonts w:ascii="Times New Roman" w:hAnsi="Times New Roman" w:cs="Times New Roman"/>
                <w:spacing w:val="-57"/>
                <w:sz w:val="12"/>
                <w:szCs w:val="12"/>
              </w:rPr>
              <w:t xml:space="preserve"> </w:t>
            </w:r>
            <w:r w:rsidRPr="00F45BD4">
              <w:rPr>
                <w:rFonts w:ascii="Times New Roman" w:hAnsi="Times New Roman" w:cs="Times New Roman"/>
                <w:sz w:val="12"/>
                <w:szCs w:val="12"/>
              </w:rPr>
              <w:t>значение до</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2023</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г.</w:t>
            </w:r>
          </w:p>
        </w:tc>
        <w:tc>
          <w:tcPr>
            <w:tcW w:w="95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Перспективное</w:t>
            </w:r>
            <w:r w:rsidRPr="00F45BD4">
              <w:rPr>
                <w:rFonts w:ascii="Times New Roman" w:hAnsi="Times New Roman" w:cs="Times New Roman"/>
                <w:spacing w:val="-57"/>
                <w:sz w:val="12"/>
                <w:szCs w:val="12"/>
              </w:rPr>
              <w:t xml:space="preserve"> </w:t>
            </w:r>
            <w:r w:rsidRPr="00F45BD4">
              <w:rPr>
                <w:rFonts w:ascii="Times New Roman" w:hAnsi="Times New Roman" w:cs="Times New Roman"/>
                <w:sz w:val="12"/>
                <w:szCs w:val="12"/>
              </w:rPr>
              <w:t>значение до</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2033</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г.</w:t>
            </w:r>
          </w:p>
        </w:tc>
      </w:tr>
      <w:tr w:rsidR="00F45BD4" w:rsidRPr="00F45BD4" w:rsidTr="001C347C">
        <w:trPr>
          <w:trHeight w:val="70"/>
        </w:trPr>
        <w:tc>
          <w:tcPr>
            <w:tcW w:w="19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w:t>
            </w:r>
          </w:p>
        </w:tc>
        <w:tc>
          <w:tcPr>
            <w:tcW w:w="2448"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Установленная тепловая мощность</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источника</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тепловой</w:t>
            </w:r>
            <w:r w:rsidRPr="00F45BD4">
              <w:rPr>
                <w:rFonts w:ascii="Times New Roman" w:hAnsi="Times New Roman" w:cs="Times New Roman"/>
                <w:spacing w:val="-2"/>
                <w:sz w:val="12"/>
                <w:szCs w:val="12"/>
                <w:lang w:val="ru-RU"/>
              </w:rPr>
              <w:t xml:space="preserve"> </w:t>
            </w:r>
            <w:r w:rsidRPr="00F45BD4">
              <w:rPr>
                <w:rFonts w:ascii="Times New Roman" w:hAnsi="Times New Roman" w:cs="Times New Roman"/>
                <w:sz w:val="12"/>
                <w:szCs w:val="12"/>
                <w:lang w:val="ru-RU"/>
              </w:rPr>
              <w:t>энергии,Гкал/ч</w:t>
            </w:r>
          </w:p>
        </w:tc>
        <w:tc>
          <w:tcPr>
            <w:tcW w:w="44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1,720</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1,720</w:t>
            </w:r>
          </w:p>
        </w:tc>
        <w:tc>
          <w:tcPr>
            <w:tcW w:w="95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1,720</w:t>
            </w:r>
          </w:p>
        </w:tc>
      </w:tr>
      <w:tr w:rsidR="00F45BD4" w:rsidRPr="00F45BD4" w:rsidTr="001C347C">
        <w:trPr>
          <w:trHeight w:val="70"/>
        </w:trPr>
        <w:tc>
          <w:tcPr>
            <w:tcW w:w="19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w:t>
            </w:r>
          </w:p>
        </w:tc>
        <w:tc>
          <w:tcPr>
            <w:tcW w:w="2448"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Располагаемая тепловая мощность</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источника</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тепловой</w:t>
            </w:r>
            <w:r w:rsidRPr="00F45BD4">
              <w:rPr>
                <w:rFonts w:ascii="Times New Roman" w:hAnsi="Times New Roman" w:cs="Times New Roman"/>
                <w:spacing w:val="-2"/>
                <w:sz w:val="12"/>
                <w:szCs w:val="12"/>
                <w:lang w:val="ru-RU"/>
              </w:rPr>
              <w:t xml:space="preserve"> </w:t>
            </w:r>
            <w:r w:rsidRPr="00F45BD4">
              <w:rPr>
                <w:rFonts w:ascii="Times New Roman" w:hAnsi="Times New Roman" w:cs="Times New Roman"/>
                <w:sz w:val="12"/>
                <w:szCs w:val="12"/>
                <w:lang w:val="ru-RU"/>
              </w:rPr>
              <w:t>энергии,</w:t>
            </w:r>
            <w:r w:rsidRPr="00F45BD4">
              <w:rPr>
                <w:rFonts w:ascii="Times New Roman" w:hAnsi="Times New Roman" w:cs="Times New Roman"/>
                <w:spacing w:val="-3"/>
                <w:sz w:val="12"/>
                <w:szCs w:val="12"/>
                <w:lang w:val="ru-RU"/>
              </w:rPr>
              <w:t xml:space="preserve"> </w:t>
            </w:r>
            <w:r w:rsidRPr="00F45BD4">
              <w:rPr>
                <w:rFonts w:ascii="Times New Roman" w:hAnsi="Times New Roman" w:cs="Times New Roman"/>
                <w:sz w:val="12"/>
                <w:szCs w:val="12"/>
                <w:lang w:val="ru-RU"/>
              </w:rPr>
              <w:t>Гкал/ч</w:t>
            </w:r>
          </w:p>
        </w:tc>
        <w:tc>
          <w:tcPr>
            <w:tcW w:w="44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1,720</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1,720</w:t>
            </w:r>
          </w:p>
        </w:tc>
        <w:tc>
          <w:tcPr>
            <w:tcW w:w="95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1,720</w:t>
            </w:r>
          </w:p>
        </w:tc>
      </w:tr>
      <w:tr w:rsidR="00F45BD4" w:rsidRPr="00F45BD4" w:rsidTr="001C347C">
        <w:trPr>
          <w:trHeight w:val="70"/>
        </w:trPr>
        <w:tc>
          <w:tcPr>
            <w:tcW w:w="19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3</w:t>
            </w:r>
          </w:p>
        </w:tc>
        <w:tc>
          <w:tcPr>
            <w:tcW w:w="2448"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Затраты на собственные и</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хозяйственные нужды котельной,</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Гкал/ч</w:t>
            </w:r>
          </w:p>
        </w:tc>
        <w:tc>
          <w:tcPr>
            <w:tcW w:w="44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0,001</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0,001</w:t>
            </w:r>
          </w:p>
        </w:tc>
        <w:tc>
          <w:tcPr>
            <w:tcW w:w="95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0,001</w:t>
            </w:r>
          </w:p>
        </w:tc>
      </w:tr>
      <w:tr w:rsidR="00F45BD4" w:rsidRPr="00F45BD4" w:rsidTr="001C347C">
        <w:trPr>
          <w:trHeight w:val="70"/>
        </w:trPr>
        <w:tc>
          <w:tcPr>
            <w:tcW w:w="19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4</w:t>
            </w:r>
          </w:p>
        </w:tc>
        <w:tc>
          <w:tcPr>
            <w:tcW w:w="2448"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Тепловая мощность источника</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тепловой</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энергии</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нетто,</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Гкал/ч</w:t>
            </w:r>
          </w:p>
        </w:tc>
        <w:tc>
          <w:tcPr>
            <w:tcW w:w="44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1,719</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1,719</w:t>
            </w:r>
          </w:p>
        </w:tc>
        <w:tc>
          <w:tcPr>
            <w:tcW w:w="95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1,719</w:t>
            </w:r>
          </w:p>
        </w:tc>
      </w:tr>
      <w:tr w:rsidR="00F45BD4" w:rsidRPr="00F45BD4" w:rsidTr="001C347C">
        <w:trPr>
          <w:trHeight w:val="70"/>
        </w:trPr>
        <w:tc>
          <w:tcPr>
            <w:tcW w:w="19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5</w:t>
            </w:r>
          </w:p>
        </w:tc>
        <w:tc>
          <w:tcPr>
            <w:tcW w:w="2448"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Потери тепловой энергии при ее</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передаче,</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4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0,123</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0,123</w:t>
            </w:r>
          </w:p>
        </w:tc>
        <w:tc>
          <w:tcPr>
            <w:tcW w:w="95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0,123</w:t>
            </w:r>
          </w:p>
        </w:tc>
      </w:tr>
      <w:tr w:rsidR="00F45BD4" w:rsidRPr="00F45BD4" w:rsidTr="001C347C">
        <w:trPr>
          <w:trHeight w:val="70"/>
        </w:trPr>
        <w:tc>
          <w:tcPr>
            <w:tcW w:w="19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6</w:t>
            </w:r>
          </w:p>
        </w:tc>
        <w:tc>
          <w:tcPr>
            <w:tcW w:w="2448"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Тепловая нагрузка подключенных</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потребителей,</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4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1,490</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1,490</w:t>
            </w:r>
          </w:p>
        </w:tc>
        <w:tc>
          <w:tcPr>
            <w:tcW w:w="95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1,490</w:t>
            </w:r>
          </w:p>
        </w:tc>
      </w:tr>
      <w:tr w:rsidR="00F45BD4" w:rsidRPr="00F45BD4" w:rsidTr="001C347C">
        <w:trPr>
          <w:trHeight w:val="70"/>
        </w:trPr>
        <w:tc>
          <w:tcPr>
            <w:tcW w:w="19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7</w:t>
            </w:r>
          </w:p>
        </w:tc>
        <w:tc>
          <w:tcPr>
            <w:tcW w:w="2448"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Резерв (+) / дефицит (-) тепловой</w:t>
            </w:r>
            <w:r w:rsidRPr="00F45BD4">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 xml:space="preserve">мощности источника </w:t>
            </w:r>
            <w:r w:rsidRPr="00F45BD4">
              <w:rPr>
                <w:rFonts w:ascii="Times New Roman" w:hAnsi="Times New Roman" w:cs="Times New Roman"/>
                <w:sz w:val="12"/>
                <w:szCs w:val="12"/>
                <w:lang w:val="ru-RU"/>
              </w:rPr>
              <w:t>тепловой</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энергии,</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4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+0,106</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+0,106</w:t>
            </w:r>
          </w:p>
        </w:tc>
        <w:tc>
          <w:tcPr>
            <w:tcW w:w="95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+0,106</w:t>
            </w:r>
          </w:p>
        </w:tc>
      </w:tr>
    </w:tbl>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Балансы тепловой мощности и перспектив</w:t>
      </w:r>
      <w:r>
        <w:rPr>
          <w:rFonts w:ascii="Times New Roman" w:hAnsi="Times New Roman" w:cs="Times New Roman"/>
          <w:sz w:val="12"/>
          <w:szCs w:val="12"/>
        </w:rPr>
        <w:t>ной тепловой нагрузки Котельной №</w:t>
      </w:r>
      <w:r w:rsidRPr="00F45BD4">
        <w:rPr>
          <w:rFonts w:ascii="Times New Roman" w:hAnsi="Times New Roman" w:cs="Times New Roman"/>
          <w:sz w:val="12"/>
          <w:szCs w:val="12"/>
        </w:rPr>
        <w:t>1 в с. Сергиевск до конца расчетного периода не изменятся. Подключение перспективный объектов к данной системе теплоснабжения не предусмотрена генпланом. Реконструкция подключенного к Котельной № 1 РДК «Дружба» до 2023 года планируется без увеличения мощности объекта.</w:t>
      </w:r>
    </w:p>
    <w:p w:rsid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Таблица № 83 - Балансы тепловой мощности и перспективной тепловой нагрузки Котельной № 2 в с. Сергиевск на ул. Карла Маркса-41а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3685"/>
        <w:gridCol w:w="626"/>
        <w:gridCol w:w="1444"/>
        <w:gridCol w:w="1479"/>
      </w:tblGrid>
      <w:tr w:rsidR="00F45BD4" w:rsidRPr="00F45BD4" w:rsidTr="001C347C">
        <w:trPr>
          <w:trHeight w:val="70"/>
        </w:trPr>
        <w:tc>
          <w:tcPr>
            <w:tcW w:w="192" w:type="pct"/>
            <w:vAlign w:val="center"/>
          </w:tcPr>
          <w:p w:rsidR="001C347C" w:rsidRDefault="00F45BD4" w:rsidP="00F45BD4">
            <w:pPr>
              <w:pStyle w:val="aff1"/>
              <w:jc w:val="center"/>
              <w:rPr>
                <w:rFonts w:ascii="Times New Roman" w:hAnsi="Times New Roman" w:cs="Times New Roman"/>
                <w:spacing w:val="-57"/>
                <w:sz w:val="12"/>
                <w:szCs w:val="12"/>
                <w:lang w:val="ru-RU"/>
              </w:rPr>
            </w:pPr>
            <w:r w:rsidRPr="00F45BD4">
              <w:rPr>
                <w:rFonts w:ascii="Times New Roman" w:hAnsi="Times New Roman" w:cs="Times New Roman"/>
                <w:sz w:val="12"/>
                <w:szCs w:val="12"/>
              </w:rPr>
              <w:t>№</w:t>
            </w:r>
            <w:r w:rsidRPr="00F45BD4">
              <w:rPr>
                <w:rFonts w:ascii="Times New Roman" w:hAnsi="Times New Roman" w:cs="Times New Roman"/>
                <w:spacing w:val="-57"/>
                <w:sz w:val="12"/>
                <w:szCs w:val="12"/>
              </w:rPr>
              <w:t xml:space="preserve"> </w:t>
            </w:r>
          </w:p>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п/п</w:t>
            </w:r>
          </w:p>
        </w:tc>
        <w:tc>
          <w:tcPr>
            <w:tcW w:w="244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Наименование</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Базовое</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значение</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pacing w:val="-1"/>
                <w:sz w:val="12"/>
                <w:szCs w:val="12"/>
              </w:rPr>
              <w:t>Перспективное</w:t>
            </w:r>
            <w:r w:rsidRPr="00F45BD4">
              <w:rPr>
                <w:rFonts w:ascii="Times New Roman" w:hAnsi="Times New Roman" w:cs="Times New Roman"/>
                <w:spacing w:val="-57"/>
                <w:sz w:val="12"/>
                <w:szCs w:val="12"/>
              </w:rPr>
              <w:t xml:space="preserve"> </w:t>
            </w:r>
            <w:r w:rsidRPr="00F45BD4">
              <w:rPr>
                <w:rFonts w:ascii="Times New Roman" w:hAnsi="Times New Roman" w:cs="Times New Roman"/>
                <w:sz w:val="12"/>
                <w:szCs w:val="12"/>
              </w:rPr>
              <w:t>значение до</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2023</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г.</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Перспективное</w:t>
            </w:r>
            <w:r w:rsidRPr="00F45BD4">
              <w:rPr>
                <w:rFonts w:ascii="Times New Roman" w:hAnsi="Times New Roman" w:cs="Times New Roman"/>
                <w:spacing w:val="-57"/>
                <w:sz w:val="12"/>
                <w:szCs w:val="12"/>
              </w:rPr>
              <w:t xml:space="preserve"> </w:t>
            </w:r>
            <w:r w:rsidRPr="00F45BD4">
              <w:rPr>
                <w:rFonts w:ascii="Times New Roman" w:hAnsi="Times New Roman" w:cs="Times New Roman"/>
                <w:sz w:val="12"/>
                <w:szCs w:val="12"/>
              </w:rPr>
              <w:t>значение до</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2033</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г.</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Установленная тепловая</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мощность,</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2,920</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2,920</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2,920</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Располагаемая тепловая мощность,</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2,240</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2,240</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2,240</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3</w:t>
            </w:r>
          </w:p>
        </w:tc>
        <w:tc>
          <w:tcPr>
            <w:tcW w:w="2449" w:type="pct"/>
            <w:vAlign w:val="center"/>
          </w:tcPr>
          <w:p w:rsidR="00F45BD4" w:rsidRPr="001C347C" w:rsidRDefault="00F45BD4" w:rsidP="001C347C">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Затраты на собственные и</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хозяйственные</w:t>
            </w:r>
            <w:r w:rsidRPr="00F45BD4">
              <w:rPr>
                <w:rFonts w:ascii="Times New Roman" w:hAnsi="Times New Roman" w:cs="Times New Roman"/>
                <w:spacing w:val="-5"/>
                <w:sz w:val="12"/>
                <w:szCs w:val="12"/>
                <w:lang w:val="ru-RU"/>
              </w:rPr>
              <w:t xml:space="preserve"> </w:t>
            </w:r>
            <w:r w:rsidRPr="00F45BD4">
              <w:rPr>
                <w:rFonts w:ascii="Times New Roman" w:hAnsi="Times New Roman" w:cs="Times New Roman"/>
                <w:sz w:val="12"/>
                <w:szCs w:val="12"/>
                <w:lang w:val="ru-RU"/>
              </w:rPr>
              <w:t>нужды</w:t>
            </w:r>
            <w:r w:rsidRPr="00F45BD4">
              <w:rPr>
                <w:rFonts w:ascii="Times New Roman" w:hAnsi="Times New Roman" w:cs="Times New Roman"/>
                <w:spacing w:val="-5"/>
                <w:sz w:val="12"/>
                <w:szCs w:val="12"/>
                <w:lang w:val="ru-RU"/>
              </w:rPr>
              <w:t xml:space="preserve"> </w:t>
            </w:r>
            <w:r w:rsidR="001C347C">
              <w:rPr>
                <w:rFonts w:ascii="Times New Roman" w:hAnsi="Times New Roman" w:cs="Times New Roman"/>
                <w:sz w:val="12"/>
                <w:szCs w:val="12"/>
                <w:lang w:val="ru-RU"/>
              </w:rPr>
              <w:t xml:space="preserve">котельной, </w:t>
            </w:r>
            <w:r w:rsidRPr="001C347C">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0,016</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0,016</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0,016</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4</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Тепловая мощность источника</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тепловой</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энергии</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нетто,</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2,224</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2,224</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2,224</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5</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Потери тепловой энергии при ее</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передаче,</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0,253</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0,253</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0,253</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6</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Тепловая нагрузка подключенных</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потребителей,</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1,219</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1,259</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1,299</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7</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Резерв (+) / дефицит (-) тепловой</w:t>
            </w:r>
            <w:r w:rsidRPr="00F45BD4">
              <w:rPr>
                <w:rFonts w:ascii="Times New Roman" w:hAnsi="Times New Roman" w:cs="Times New Roman"/>
                <w:spacing w:val="-57"/>
                <w:sz w:val="12"/>
                <w:szCs w:val="12"/>
                <w:lang w:val="ru-RU"/>
              </w:rPr>
              <w:t xml:space="preserve"> </w:t>
            </w:r>
            <w:r w:rsidRPr="00F45BD4">
              <w:rPr>
                <w:rFonts w:ascii="Times New Roman" w:hAnsi="Times New Roman" w:cs="Times New Roman"/>
                <w:sz w:val="12"/>
                <w:szCs w:val="12"/>
                <w:lang w:val="ru-RU"/>
              </w:rPr>
              <w:t>мощности источника тепловой</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энергии,</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+0,752</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+0,712</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+0,672</w:t>
            </w:r>
          </w:p>
        </w:tc>
      </w:tr>
    </w:tbl>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Тепловая нагрузка Котельной № 2 увеличится на 0,04 Гкал/час до 2023 года в связи с реконструкцией здания сельской Администрации на 34 рабочих места; на 0,04 Гкал/час до 2033 года в связи с реконструкцией административного здания на 10 рабочих мест.</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В зону действия централизованной Котельной № 2 попадают объекты перспективного строительства до 2023 года:</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45BD4">
        <w:rPr>
          <w:rFonts w:ascii="Times New Roman" w:hAnsi="Times New Roman" w:cs="Times New Roman"/>
          <w:sz w:val="12"/>
          <w:szCs w:val="12"/>
        </w:rPr>
        <w:t>Дом творчества на 100 мест по ул. Советской с нагрузкой 0,04 Гкал/час;</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45BD4">
        <w:rPr>
          <w:rFonts w:ascii="Times New Roman" w:hAnsi="Times New Roman" w:cs="Times New Roman"/>
          <w:sz w:val="12"/>
          <w:szCs w:val="12"/>
        </w:rPr>
        <w:t>Административное здание Управления культуры по ул. П. Ганюшина с нагрузкой 0,04 Гкал/час;</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до 2033года:</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-Административное здание для соц. учреждений по ул. П. Ганюшина с нагрузкой 0,04 Гкал/час;</w:t>
      </w:r>
    </w:p>
    <w:p w:rsidR="00F45BD4" w:rsidRP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F45BD4">
        <w:rPr>
          <w:rFonts w:ascii="Times New Roman" w:hAnsi="Times New Roman" w:cs="Times New Roman"/>
          <w:sz w:val="12"/>
          <w:szCs w:val="12"/>
        </w:rPr>
        <w:t>Здание Мировых судей 539 м2 по ул. Советской на пересечении с Революционной-23 с нагрузкой 0,04 Гкал/час;</w:t>
      </w:r>
    </w:p>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Балансы тепловой мощности и перспектив</w:t>
      </w:r>
      <w:r>
        <w:rPr>
          <w:rFonts w:ascii="Times New Roman" w:hAnsi="Times New Roman" w:cs="Times New Roman"/>
          <w:sz w:val="12"/>
          <w:szCs w:val="12"/>
        </w:rPr>
        <w:t>ной тепловой нагрузки Котельной №</w:t>
      </w:r>
      <w:r w:rsidRPr="00F45BD4">
        <w:rPr>
          <w:rFonts w:ascii="Times New Roman" w:hAnsi="Times New Roman" w:cs="Times New Roman"/>
          <w:sz w:val="12"/>
          <w:szCs w:val="12"/>
        </w:rPr>
        <w:t>2 в с. Сергиевск на ул. Карла Маркса-41а при подключении объектов перспективного строительст</w:t>
      </w:r>
      <w:r>
        <w:rPr>
          <w:rFonts w:ascii="Times New Roman" w:hAnsi="Times New Roman" w:cs="Times New Roman"/>
          <w:sz w:val="12"/>
          <w:szCs w:val="12"/>
        </w:rPr>
        <w:t>ва представлены в таблице № 84.</w:t>
      </w:r>
    </w:p>
    <w:p w:rsid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Таблица № 84 - Балансы тепловой мощности и перспективной тепловой нагрузки Котельной № 2 в с. Сергиевск на ул. Карла Маркса-41а при подключении объектов перспективного строительства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5"/>
        <w:gridCol w:w="4121"/>
        <w:gridCol w:w="1447"/>
        <w:gridCol w:w="1440"/>
      </w:tblGrid>
      <w:tr w:rsidR="00F45BD4" w:rsidRPr="00F45BD4" w:rsidTr="00F45BD4">
        <w:trPr>
          <w:trHeight w:val="70"/>
        </w:trPr>
        <w:tc>
          <w:tcPr>
            <w:tcW w:w="34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w:t>
            </w:r>
            <w:r w:rsidRPr="00F45BD4">
              <w:rPr>
                <w:rFonts w:ascii="Times New Roman" w:hAnsi="Times New Roman" w:cs="Times New Roman"/>
                <w:spacing w:val="-57"/>
                <w:sz w:val="12"/>
                <w:szCs w:val="12"/>
              </w:rPr>
              <w:t xml:space="preserve"> </w:t>
            </w:r>
            <w:r w:rsidRPr="00F45BD4">
              <w:rPr>
                <w:rFonts w:ascii="Times New Roman" w:hAnsi="Times New Roman" w:cs="Times New Roman"/>
                <w:sz w:val="12"/>
                <w:szCs w:val="12"/>
              </w:rPr>
              <w:t>п/п</w:t>
            </w:r>
          </w:p>
        </w:tc>
        <w:tc>
          <w:tcPr>
            <w:tcW w:w="273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Наименование</w:t>
            </w:r>
          </w:p>
        </w:tc>
        <w:tc>
          <w:tcPr>
            <w:tcW w:w="96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Перспективное</w:t>
            </w:r>
            <w:r w:rsidRPr="00F45BD4">
              <w:rPr>
                <w:rFonts w:ascii="Times New Roman" w:hAnsi="Times New Roman" w:cs="Times New Roman"/>
                <w:spacing w:val="-57"/>
                <w:sz w:val="12"/>
                <w:szCs w:val="12"/>
              </w:rPr>
              <w:t xml:space="preserve"> </w:t>
            </w:r>
            <w:r w:rsidRPr="00F45BD4">
              <w:rPr>
                <w:rFonts w:ascii="Times New Roman" w:hAnsi="Times New Roman" w:cs="Times New Roman"/>
                <w:sz w:val="12"/>
                <w:szCs w:val="12"/>
              </w:rPr>
              <w:t>значение до</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2023</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г.</w:t>
            </w:r>
          </w:p>
        </w:tc>
        <w:tc>
          <w:tcPr>
            <w:tcW w:w="958"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Перспективное</w:t>
            </w:r>
            <w:r w:rsidRPr="00F45BD4">
              <w:rPr>
                <w:rFonts w:ascii="Times New Roman" w:hAnsi="Times New Roman" w:cs="Times New Roman"/>
                <w:spacing w:val="-57"/>
                <w:sz w:val="12"/>
                <w:szCs w:val="12"/>
              </w:rPr>
              <w:t xml:space="preserve"> </w:t>
            </w:r>
            <w:r w:rsidRPr="00F45BD4">
              <w:rPr>
                <w:rFonts w:ascii="Times New Roman" w:hAnsi="Times New Roman" w:cs="Times New Roman"/>
                <w:sz w:val="12"/>
                <w:szCs w:val="12"/>
              </w:rPr>
              <w:t>значение до</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2033</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г.</w:t>
            </w:r>
          </w:p>
        </w:tc>
      </w:tr>
      <w:tr w:rsidR="00F45BD4" w:rsidRPr="00F45BD4" w:rsidTr="00F45BD4">
        <w:trPr>
          <w:trHeight w:val="70"/>
        </w:trPr>
        <w:tc>
          <w:tcPr>
            <w:tcW w:w="34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w:t>
            </w:r>
          </w:p>
        </w:tc>
        <w:tc>
          <w:tcPr>
            <w:tcW w:w="273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Установленная</w:t>
            </w:r>
            <w:r w:rsidRPr="00F45BD4">
              <w:rPr>
                <w:rFonts w:ascii="Times New Roman" w:hAnsi="Times New Roman" w:cs="Times New Roman"/>
                <w:spacing w:val="-2"/>
                <w:sz w:val="12"/>
                <w:szCs w:val="12"/>
                <w:lang w:val="ru-RU"/>
              </w:rPr>
              <w:t xml:space="preserve"> </w:t>
            </w:r>
            <w:r w:rsidRPr="00F45BD4">
              <w:rPr>
                <w:rFonts w:ascii="Times New Roman" w:hAnsi="Times New Roman" w:cs="Times New Roman"/>
                <w:sz w:val="12"/>
                <w:szCs w:val="12"/>
                <w:lang w:val="ru-RU"/>
              </w:rPr>
              <w:t>тепловая</w:t>
            </w:r>
            <w:r w:rsidRPr="00F45BD4">
              <w:rPr>
                <w:rFonts w:ascii="Times New Roman" w:hAnsi="Times New Roman" w:cs="Times New Roman"/>
                <w:spacing w:val="-2"/>
                <w:sz w:val="12"/>
                <w:szCs w:val="12"/>
                <w:lang w:val="ru-RU"/>
              </w:rPr>
              <w:t xml:space="preserve"> </w:t>
            </w:r>
            <w:r w:rsidRPr="00F45BD4">
              <w:rPr>
                <w:rFonts w:ascii="Times New Roman" w:hAnsi="Times New Roman" w:cs="Times New Roman"/>
                <w:sz w:val="12"/>
                <w:szCs w:val="12"/>
                <w:lang w:val="ru-RU"/>
              </w:rPr>
              <w:t>мощность,</w:t>
            </w:r>
            <w:r w:rsidRPr="00F45BD4">
              <w:rPr>
                <w:rFonts w:ascii="Times New Roman" w:hAnsi="Times New Roman" w:cs="Times New Roman"/>
                <w:spacing w:val="-2"/>
                <w:sz w:val="12"/>
                <w:szCs w:val="12"/>
                <w:lang w:val="ru-RU"/>
              </w:rPr>
              <w:t xml:space="preserve"> </w:t>
            </w:r>
            <w:r w:rsidRPr="00F45BD4">
              <w:rPr>
                <w:rFonts w:ascii="Times New Roman" w:hAnsi="Times New Roman" w:cs="Times New Roman"/>
                <w:sz w:val="12"/>
                <w:szCs w:val="12"/>
                <w:lang w:val="ru-RU"/>
              </w:rPr>
              <w:t>Гкал/ч</w:t>
            </w:r>
          </w:p>
        </w:tc>
        <w:tc>
          <w:tcPr>
            <w:tcW w:w="96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2,920</w:t>
            </w:r>
          </w:p>
        </w:tc>
        <w:tc>
          <w:tcPr>
            <w:tcW w:w="958"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2,920</w:t>
            </w:r>
          </w:p>
        </w:tc>
      </w:tr>
      <w:tr w:rsidR="00F45BD4" w:rsidRPr="00F45BD4" w:rsidTr="00F45BD4">
        <w:trPr>
          <w:trHeight w:val="70"/>
        </w:trPr>
        <w:tc>
          <w:tcPr>
            <w:tcW w:w="34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w:t>
            </w:r>
          </w:p>
        </w:tc>
        <w:tc>
          <w:tcPr>
            <w:tcW w:w="273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Располагаемая</w:t>
            </w:r>
            <w:r w:rsidRPr="00F45BD4">
              <w:rPr>
                <w:rFonts w:ascii="Times New Roman" w:hAnsi="Times New Roman" w:cs="Times New Roman"/>
                <w:spacing w:val="-2"/>
                <w:sz w:val="12"/>
                <w:szCs w:val="12"/>
                <w:lang w:val="ru-RU"/>
              </w:rPr>
              <w:t xml:space="preserve"> </w:t>
            </w:r>
            <w:r w:rsidRPr="00F45BD4">
              <w:rPr>
                <w:rFonts w:ascii="Times New Roman" w:hAnsi="Times New Roman" w:cs="Times New Roman"/>
                <w:sz w:val="12"/>
                <w:szCs w:val="12"/>
                <w:lang w:val="ru-RU"/>
              </w:rPr>
              <w:t>тепловая</w:t>
            </w:r>
            <w:r w:rsidRPr="00F45BD4">
              <w:rPr>
                <w:rFonts w:ascii="Times New Roman" w:hAnsi="Times New Roman" w:cs="Times New Roman"/>
                <w:spacing w:val="-2"/>
                <w:sz w:val="12"/>
                <w:szCs w:val="12"/>
                <w:lang w:val="ru-RU"/>
              </w:rPr>
              <w:t xml:space="preserve"> </w:t>
            </w:r>
            <w:r w:rsidRPr="00F45BD4">
              <w:rPr>
                <w:rFonts w:ascii="Times New Roman" w:hAnsi="Times New Roman" w:cs="Times New Roman"/>
                <w:sz w:val="12"/>
                <w:szCs w:val="12"/>
                <w:lang w:val="ru-RU"/>
              </w:rPr>
              <w:t>мощность,</w:t>
            </w:r>
            <w:r w:rsidRPr="00F45BD4">
              <w:rPr>
                <w:rFonts w:ascii="Times New Roman" w:hAnsi="Times New Roman" w:cs="Times New Roman"/>
                <w:spacing w:val="-2"/>
                <w:sz w:val="12"/>
                <w:szCs w:val="12"/>
                <w:lang w:val="ru-RU"/>
              </w:rPr>
              <w:t xml:space="preserve"> </w:t>
            </w:r>
            <w:r w:rsidRPr="00F45BD4">
              <w:rPr>
                <w:rFonts w:ascii="Times New Roman" w:hAnsi="Times New Roman" w:cs="Times New Roman"/>
                <w:sz w:val="12"/>
                <w:szCs w:val="12"/>
                <w:lang w:val="ru-RU"/>
              </w:rPr>
              <w:t>Гкал/ч</w:t>
            </w:r>
          </w:p>
        </w:tc>
        <w:tc>
          <w:tcPr>
            <w:tcW w:w="96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2,240</w:t>
            </w:r>
          </w:p>
        </w:tc>
        <w:tc>
          <w:tcPr>
            <w:tcW w:w="958"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2,240</w:t>
            </w:r>
          </w:p>
        </w:tc>
      </w:tr>
      <w:tr w:rsidR="00F45BD4" w:rsidRPr="00F45BD4" w:rsidTr="00F45BD4">
        <w:trPr>
          <w:trHeight w:val="70"/>
        </w:trPr>
        <w:tc>
          <w:tcPr>
            <w:tcW w:w="34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3</w:t>
            </w:r>
          </w:p>
        </w:tc>
        <w:tc>
          <w:tcPr>
            <w:tcW w:w="273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Затраты на собственные и хозяйственные</w:t>
            </w:r>
            <w:r w:rsidRPr="00F45BD4">
              <w:rPr>
                <w:rFonts w:ascii="Times New Roman" w:hAnsi="Times New Roman" w:cs="Times New Roman"/>
                <w:spacing w:val="-57"/>
                <w:sz w:val="12"/>
                <w:szCs w:val="12"/>
                <w:lang w:val="ru-RU"/>
              </w:rPr>
              <w:t xml:space="preserve"> </w:t>
            </w:r>
            <w:r w:rsidRPr="00F45BD4">
              <w:rPr>
                <w:rFonts w:ascii="Times New Roman" w:hAnsi="Times New Roman" w:cs="Times New Roman"/>
                <w:sz w:val="12"/>
                <w:szCs w:val="12"/>
                <w:lang w:val="ru-RU"/>
              </w:rPr>
              <w:t>нужды</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котельной, Гкал/ч</w:t>
            </w:r>
          </w:p>
        </w:tc>
        <w:tc>
          <w:tcPr>
            <w:tcW w:w="96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0,016</w:t>
            </w:r>
          </w:p>
        </w:tc>
        <w:tc>
          <w:tcPr>
            <w:tcW w:w="958"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0,016</w:t>
            </w:r>
          </w:p>
        </w:tc>
      </w:tr>
      <w:tr w:rsidR="00F45BD4" w:rsidRPr="00F45BD4" w:rsidTr="00F45BD4">
        <w:trPr>
          <w:trHeight w:val="70"/>
        </w:trPr>
        <w:tc>
          <w:tcPr>
            <w:tcW w:w="34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4</w:t>
            </w:r>
          </w:p>
        </w:tc>
        <w:tc>
          <w:tcPr>
            <w:tcW w:w="273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Тепловая мощность источника тепловой</w:t>
            </w:r>
            <w:r w:rsidRPr="00F45BD4">
              <w:rPr>
                <w:rFonts w:ascii="Times New Roman" w:hAnsi="Times New Roman" w:cs="Times New Roman"/>
                <w:spacing w:val="-57"/>
                <w:sz w:val="12"/>
                <w:szCs w:val="12"/>
                <w:lang w:val="ru-RU"/>
              </w:rPr>
              <w:t xml:space="preserve"> </w:t>
            </w:r>
            <w:r w:rsidRPr="00F45BD4">
              <w:rPr>
                <w:rFonts w:ascii="Times New Roman" w:hAnsi="Times New Roman" w:cs="Times New Roman"/>
                <w:sz w:val="12"/>
                <w:szCs w:val="12"/>
                <w:lang w:val="ru-RU"/>
              </w:rPr>
              <w:t>энергии</w:t>
            </w:r>
            <w:r w:rsidRPr="00F45BD4">
              <w:rPr>
                <w:rFonts w:ascii="Times New Roman" w:hAnsi="Times New Roman" w:cs="Times New Roman"/>
                <w:spacing w:val="-3"/>
                <w:sz w:val="12"/>
                <w:szCs w:val="12"/>
                <w:lang w:val="ru-RU"/>
              </w:rPr>
              <w:t xml:space="preserve"> </w:t>
            </w:r>
            <w:r w:rsidRPr="00F45BD4">
              <w:rPr>
                <w:rFonts w:ascii="Times New Roman" w:hAnsi="Times New Roman" w:cs="Times New Roman"/>
                <w:sz w:val="12"/>
                <w:szCs w:val="12"/>
                <w:lang w:val="ru-RU"/>
              </w:rPr>
              <w:t>нетто, Гкал/ч</w:t>
            </w:r>
          </w:p>
        </w:tc>
        <w:tc>
          <w:tcPr>
            <w:tcW w:w="96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2,224</w:t>
            </w:r>
          </w:p>
        </w:tc>
        <w:tc>
          <w:tcPr>
            <w:tcW w:w="958"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2,224</w:t>
            </w:r>
          </w:p>
        </w:tc>
      </w:tr>
      <w:tr w:rsidR="00F45BD4" w:rsidRPr="00F45BD4" w:rsidTr="00F45BD4">
        <w:trPr>
          <w:trHeight w:val="70"/>
        </w:trPr>
        <w:tc>
          <w:tcPr>
            <w:tcW w:w="34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5</w:t>
            </w:r>
          </w:p>
        </w:tc>
        <w:tc>
          <w:tcPr>
            <w:tcW w:w="273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Потери</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тепловой</w:t>
            </w:r>
            <w:r w:rsidRPr="00F45BD4">
              <w:rPr>
                <w:rFonts w:ascii="Times New Roman" w:hAnsi="Times New Roman" w:cs="Times New Roman"/>
                <w:spacing w:val="-3"/>
                <w:sz w:val="12"/>
                <w:szCs w:val="12"/>
                <w:lang w:val="ru-RU"/>
              </w:rPr>
              <w:t xml:space="preserve"> </w:t>
            </w:r>
            <w:r w:rsidRPr="00F45BD4">
              <w:rPr>
                <w:rFonts w:ascii="Times New Roman" w:hAnsi="Times New Roman" w:cs="Times New Roman"/>
                <w:sz w:val="12"/>
                <w:szCs w:val="12"/>
                <w:lang w:val="ru-RU"/>
              </w:rPr>
              <w:t>энергии</w:t>
            </w:r>
            <w:r w:rsidRPr="00F45BD4">
              <w:rPr>
                <w:rFonts w:ascii="Times New Roman" w:hAnsi="Times New Roman" w:cs="Times New Roman"/>
                <w:spacing w:val="-3"/>
                <w:sz w:val="12"/>
                <w:szCs w:val="12"/>
                <w:lang w:val="ru-RU"/>
              </w:rPr>
              <w:t xml:space="preserve"> </w:t>
            </w:r>
            <w:r w:rsidRPr="00F45BD4">
              <w:rPr>
                <w:rFonts w:ascii="Times New Roman" w:hAnsi="Times New Roman" w:cs="Times New Roman"/>
                <w:sz w:val="12"/>
                <w:szCs w:val="12"/>
                <w:lang w:val="ru-RU"/>
              </w:rPr>
              <w:t>при</w:t>
            </w:r>
            <w:r w:rsidRPr="00F45BD4">
              <w:rPr>
                <w:rFonts w:ascii="Times New Roman" w:hAnsi="Times New Roman" w:cs="Times New Roman"/>
                <w:spacing w:val="-3"/>
                <w:sz w:val="12"/>
                <w:szCs w:val="12"/>
                <w:lang w:val="ru-RU"/>
              </w:rPr>
              <w:t xml:space="preserve"> </w:t>
            </w:r>
            <w:r w:rsidRPr="00F45BD4">
              <w:rPr>
                <w:rFonts w:ascii="Times New Roman" w:hAnsi="Times New Roman" w:cs="Times New Roman"/>
                <w:sz w:val="12"/>
                <w:szCs w:val="12"/>
                <w:lang w:val="ru-RU"/>
              </w:rPr>
              <w:t>ее</w:t>
            </w:r>
            <w:r w:rsidRPr="00F45BD4">
              <w:rPr>
                <w:rFonts w:ascii="Times New Roman" w:hAnsi="Times New Roman" w:cs="Times New Roman"/>
                <w:spacing w:val="-5"/>
                <w:sz w:val="12"/>
                <w:szCs w:val="12"/>
                <w:lang w:val="ru-RU"/>
              </w:rPr>
              <w:t xml:space="preserve"> </w:t>
            </w:r>
            <w:r w:rsidRPr="00F45BD4">
              <w:rPr>
                <w:rFonts w:ascii="Times New Roman" w:hAnsi="Times New Roman" w:cs="Times New Roman"/>
                <w:sz w:val="12"/>
                <w:szCs w:val="12"/>
                <w:lang w:val="ru-RU"/>
              </w:rPr>
              <w:t>передаче,</w:t>
            </w:r>
            <w:r w:rsidRPr="00F45BD4">
              <w:rPr>
                <w:rFonts w:ascii="Times New Roman" w:hAnsi="Times New Roman" w:cs="Times New Roman"/>
                <w:spacing w:val="-57"/>
                <w:sz w:val="12"/>
                <w:szCs w:val="12"/>
                <w:lang w:val="ru-RU"/>
              </w:rPr>
              <w:t xml:space="preserve"> </w:t>
            </w:r>
            <w:r w:rsidRPr="00F45BD4">
              <w:rPr>
                <w:rFonts w:ascii="Times New Roman" w:hAnsi="Times New Roman" w:cs="Times New Roman"/>
                <w:sz w:val="12"/>
                <w:szCs w:val="12"/>
                <w:lang w:val="ru-RU"/>
              </w:rPr>
              <w:t>Гкал/ч,</w:t>
            </w:r>
          </w:p>
        </w:tc>
        <w:tc>
          <w:tcPr>
            <w:tcW w:w="96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0,253</w:t>
            </w:r>
          </w:p>
        </w:tc>
        <w:tc>
          <w:tcPr>
            <w:tcW w:w="958"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0,253</w:t>
            </w:r>
          </w:p>
        </w:tc>
      </w:tr>
      <w:tr w:rsidR="00F45BD4" w:rsidRPr="00F45BD4" w:rsidTr="00F45BD4">
        <w:trPr>
          <w:trHeight w:val="70"/>
        </w:trPr>
        <w:tc>
          <w:tcPr>
            <w:tcW w:w="34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6</w:t>
            </w:r>
          </w:p>
        </w:tc>
        <w:tc>
          <w:tcPr>
            <w:tcW w:w="273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Тепловая нагрузка подключенных</w:t>
            </w:r>
            <w:r w:rsidRPr="00F45BD4">
              <w:rPr>
                <w:rFonts w:ascii="Times New Roman" w:hAnsi="Times New Roman" w:cs="Times New Roman"/>
                <w:spacing w:val="-57"/>
                <w:sz w:val="12"/>
                <w:szCs w:val="12"/>
                <w:lang w:val="ru-RU"/>
              </w:rPr>
              <w:t xml:space="preserve"> </w:t>
            </w:r>
            <w:r w:rsidRPr="00F45BD4">
              <w:rPr>
                <w:rFonts w:ascii="Times New Roman" w:hAnsi="Times New Roman" w:cs="Times New Roman"/>
                <w:sz w:val="12"/>
                <w:szCs w:val="12"/>
                <w:lang w:val="ru-RU"/>
              </w:rPr>
              <w:t>потребителей,</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96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1,339</w:t>
            </w:r>
          </w:p>
        </w:tc>
        <w:tc>
          <w:tcPr>
            <w:tcW w:w="958"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1,459</w:t>
            </w:r>
          </w:p>
        </w:tc>
      </w:tr>
      <w:tr w:rsidR="00F45BD4" w:rsidRPr="00F45BD4" w:rsidTr="00F45BD4">
        <w:trPr>
          <w:trHeight w:val="70"/>
        </w:trPr>
        <w:tc>
          <w:tcPr>
            <w:tcW w:w="34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7</w:t>
            </w:r>
          </w:p>
        </w:tc>
        <w:tc>
          <w:tcPr>
            <w:tcW w:w="273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Резерв (+) / дефицит (-) тепловой мощности</w:t>
            </w:r>
            <w:r w:rsidRPr="00F45BD4">
              <w:rPr>
                <w:rFonts w:ascii="Times New Roman" w:hAnsi="Times New Roman" w:cs="Times New Roman"/>
                <w:spacing w:val="-57"/>
                <w:sz w:val="12"/>
                <w:szCs w:val="12"/>
                <w:lang w:val="ru-RU"/>
              </w:rPr>
              <w:t xml:space="preserve"> </w:t>
            </w:r>
            <w:r w:rsidRPr="00F45BD4">
              <w:rPr>
                <w:rFonts w:ascii="Times New Roman" w:hAnsi="Times New Roman" w:cs="Times New Roman"/>
                <w:sz w:val="12"/>
                <w:szCs w:val="12"/>
                <w:lang w:val="ru-RU"/>
              </w:rPr>
              <w:t>источника</w:t>
            </w:r>
            <w:r w:rsidRPr="00F45BD4">
              <w:rPr>
                <w:rFonts w:ascii="Times New Roman" w:hAnsi="Times New Roman" w:cs="Times New Roman"/>
                <w:spacing w:val="-2"/>
                <w:sz w:val="12"/>
                <w:szCs w:val="12"/>
                <w:lang w:val="ru-RU"/>
              </w:rPr>
              <w:t xml:space="preserve"> </w:t>
            </w:r>
            <w:r w:rsidRPr="00F45BD4">
              <w:rPr>
                <w:rFonts w:ascii="Times New Roman" w:hAnsi="Times New Roman" w:cs="Times New Roman"/>
                <w:sz w:val="12"/>
                <w:szCs w:val="12"/>
                <w:lang w:val="ru-RU"/>
              </w:rPr>
              <w:t>тепловой энергии,</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96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+0,632</w:t>
            </w:r>
          </w:p>
        </w:tc>
        <w:tc>
          <w:tcPr>
            <w:tcW w:w="958"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+0,512</w:t>
            </w:r>
          </w:p>
        </w:tc>
      </w:tr>
    </w:tbl>
    <w:p w:rsidR="00F45BD4" w:rsidRPr="00F45BD4" w:rsidRDefault="00F45BD4" w:rsidP="00F45BD4">
      <w:pPr>
        <w:spacing w:after="0" w:line="240" w:lineRule="auto"/>
        <w:ind w:firstLine="284"/>
        <w:jc w:val="both"/>
        <w:rPr>
          <w:rFonts w:ascii="Times New Roman" w:hAnsi="Times New Roman" w:cs="Times New Roman"/>
          <w:sz w:val="12"/>
          <w:szCs w:val="12"/>
        </w:rPr>
      </w:pPr>
      <w:r w:rsidRPr="00F45BD4">
        <w:rPr>
          <w:rFonts w:ascii="Times New Roman" w:hAnsi="Times New Roman" w:cs="Times New Roman"/>
          <w:sz w:val="12"/>
          <w:szCs w:val="12"/>
        </w:rPr>
        <w:t>Как видно из таблицы № 84, на Котельной № 2 имеется достаточный резерв располагаемой мощности для подключения к данной системе теплоснабжения объектов перспективного строительства.</w:t>
      </w:r>
    </w:p>
    <w:p w:rsidR="00F45BD4" w:rsidRDefault="00F45BD4" w:rsidP="00F45BD4">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Таблица №</w:t>
      </w:r>
      <w:r w:rsidRPr="00F45BD4">
        <w:rPr>
          <w:rFonts w:ascii="Times New Roman" w:hAnsi="Times New Roman" w:cs="Times New Roman"/>
          <w:sz w:val="12"/>
          <w:szCs w:val="12"/>
        </w:rPr>
        <w:t>85 - Балансы тепловой мощности и перспективной тепловой нагрузки Котельной ПМК в с. Се</w:t>
      </w:r>
      <w:r>
        <w:rPr>
          <w:rFonts w:ascii="Times New Roman" w:hAnsi="Times New Roman" w:cs="Times New Roman"/>
          <w:sz w:val="12"/>
          <w:szCs w:val="12"/>
        </w:rPr>
        <w:t>ргиевск на ул. Николая Краснова-</w:t>
      </w:r>
      <w:r w:rsidRPr="00F45BD4">
        <w:rPr>
          <w:rFonts w:ascii="Times New Roman" w:hAnsi="Times New Roman" w:cs="Times New Roman"/>
          <w:sz w:val="12"/>
          <w:szCs w:val="12"/>
        </w:rPr>
        <w:t>84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9"/>
        <w:gridCol w:w="3685"/>
        <w:gridCol w:w="626"/>
        <w:gridCol w:w="1444"/>
        <w:gridCol w:w="1479"/>
      </w:tblGrid>
      <w:tr w:rsidR="00F45BD4" w:rsidRPr="00F45BD4" w:rsidTr="001C347C">
        <w:trPr>
          <w:trHeight w:val="70"/>
        </w:trPr>
        <w:tc>
          <w:tcPr>
            <w:tcW w:w="192" w:type="pct"/>
            <w:vAlign w:val="center"/>
          </w:tcPr>
          <w:p w:rsidR="001C347C" w:rsidRDefault="00F45BD4" w:rsidP="00F45BD4">
            <w:pPr>
              <w:pStyle w:val="aff1"/>
              <w:jc w:val="center"/>
              <w:rPr>
                <w:rFonts w:ascii="Times New Roman" w:hAnsi="Times New Roman" w:cs="Times New Roman"/>
                <w:spacing w:val="-57"/>
                <w:sz w:val="12"/>
                <w:szCs w:val="12"/>
                <w:lang w:val="ru-RU"/>
              </w:rPr>
            </w:pPr>
            <w:r w:rsidRPr="00F45BD4">
              <w:rPr>
                <w:rFonts w:ascii="Times New Roman" w:hAnsi="Times New Roman" w:cs="Times New Roman"/>
                <w:sz w:val="12"/>
                <w:szCs w:val="12"/>
              </w:rPr>
              <w:t>№</w:t>
            </w:r>
            <w:r w:rsidRPr="00F45BD4">
              <w:rPr>
                <w:rFonts w:ascii="Times New Roman" w:hAnsi="Times New Roman" w:cs="Times New Roman"/>
                <w:spacing w:val="-57"/>
                <w:sz w:val="12"/>
                <w:szCs w:val="12"/>
              </w:rPr>
              <w:t xml:space="preserve"> </w:t>
            </w:r>
          </w:p>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п/п</w:t>
            </w:r>
          </w:p>
        </w:tc>
        <w:tc>
          <w:tcPr>
            <w:tcW w:w="2449"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Наименование</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Базовое</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значение</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pacing w:val="-1"/>
                <w:sz w:val="12"/>
                <w:szCs w:val="12"/>
              </w:rPr>
              <w:t>Перспективное</w:t>
            </w:r>
            <w:r w:rsidRPr="00F45BD4">
              <w:rPr>
                <w:rFonts w:ascii="Times New Roman" w:hAnsi="Times New Roman" w:cs="Times New Roman"/>
                <w:spacing w:val="-57"/>
                <w:sz w:val="12"/>
                <w:szCs w:val="12"/>
              </w:rPr>
              <w:t xml:space="preserve"> </w:t>
            </w:r>
            <w:r w:rsidRPr="00F45BD4">
              <w:rPr>
                <w:rFonts w:ascii="Times New Roman" w:hAnsi="Times New Roman" w:cs="Times New Roman"/>
                <w:sz w:val="12"/>
                <w:szCs w:val="12"/>
              </w:rPr>
              <w:t>значение до</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2023</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г.</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Перспективное</w:t>
            </w:r>
            <w:r w:rsidRPr="00F45BD4">
              <w:rPr>
                <w:rFonts w:ascii="Times New Roman" w:hAnsi="Times New Roman" w:cs="Times New Roman"/>
                <w:spacing w:val="-57"/>
                <w:sz w:val="12"/>
                <w:szCs w:val="12"/>
              </w:rPr>
              <w:t xml:space="preserve"> </w:t>
            </w:r>
            <w:r w:rsidRPr="00F45BD4">
              <w:rPr>
                <w:rFonts w:ascii="Times New Roman" w:hAnsi="Times New Roman" w:cs="Times New Roman"/>
                <w:sz w:val="12"/>
                <w:szCs w:val="12"/>
              </w:rPr>
              <w:t>значение до</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2033</w:t>
            </w:r>
            <w:r w:rsidRPr="00F45BD4">
              <w:rPr>
                <w:rFonts w:ascii="Times New Roman" w:hAnsi="Times New Roman" w:cs="Times New Roman"/>
                <w:spacing w:val="-1"/>
                <w:sz w:val="12"/>
                <w:szCs w:val="12"/>
              </w:rPr>
              <w:t xml:space="preserve"> </w:t>
            </w:r>
            <w:r w:rsidRPr="00F45BD4">
              <w:rPr>
                <w:rFonts w:ascii="Times New Roman" w:hAnsi="Times New Roman" w:cs="Times New Roman"/>
                <w:sz w:val="12"/>
                <w:szCs w:val="12"/>
              </w:rPr>
              <w:t>г.</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Установленная тепловая</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мощность,</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1,032</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1,032</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1,032</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2</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Располагаемая тепловая мощность,</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1,032</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1,032</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1,032</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3</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Затраты на собственные и</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хозяйственные нужды котельной,</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0,002</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0,002</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0,002</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4</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Тепловая мощность источника</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тепловой</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энергии</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нетто,</w:t>
            </w:r>
            <w:r w:rsidRPr="00F45BD4">
              <w:rPr>
                <w:rFonts w:ascii="Times New Roman" w:hAnsi="Times New Roman" w:cs="Times New Roman"/>
                <w:spacing w:val="-4"/>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1,030</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1,030</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1,030</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5</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Потери тепловой энергии при ее</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передаче,</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0,382</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0,382</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0,382</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6</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Тепловая нагрузка подключенных</w:t>
            </w:r>
            <w:r w:rsidRPr="00F45BD4">
              <w:rPr>
                <w:rFonts w:ascii="Times New Roman" w:hAnsi="Times New Roman" w:cs="Times New Roman"/>
                <w:spacing w:val="-58"/>
                <w:sz w:val="12"/>
                <w:szCs w:val="12"/>
                <w:lang w:val="ru-RU"/>
              </w:rPr>
              <w:t xml:space="preserve"> </w:t>
            </w:r>
            <w:r w:rsidRPr="00F45BD4">
              <w:rPr>
                <w:rFonts w:ascii="Times New Roman" w:hAnsi="Times New Roman" w:cs="Times New Roman"/>
                <w:sz w:val="12"/>
                <w:szCs w:val="12"/>
                <w:lang w:val="ru-RU"/>
              </w:rPr>
              <w:t>потребителей,</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0,628</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0,628</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0,628</w:t>
            </w:r>
          </w:p>
        </w:tc>
      </w:tr>
      <w:tr w:rsidR="00F45BD4" w:rsidRPr="00F45BD4" w:rsidTr="001C347C">
        <w:trPr>
          <w:trHeight w:val="70"/>
        </w:trPr>
        <w:tc>
          <w:tcPr>
            <w:tcW w:w="192"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7</w:t>
            </w:r>
          </w:p>
        </w:tc>
        <w:tc>
          <w:tcPr>
            <w:tcW w:w="2449" w:type="pct"/>
            <w:vAlign w:val="center"/>
          </w:tcPr>
          <w:p w:rsidR="00F45BD4" w:rsidRPr="00F45BD4" w:rsidRDefault="00F45BD4" w:rsidP="00F45BD4">
            <w:pPr>
              <w:pStyle w:val="aff1"/>
              <w:jc w:val="center"/>
              <w:rPr>
                <w:rFonts w:ascii="Times New Roman" w:hAnsi="Times New Roman" w:cs="Times New Roman"/>
                <w:sz w:val="12"/>
                <w:szCs w:val="12"/>
                <w:lang w:val="ru-RU"/>
              </w:rPr>
            </w:pPr>
            <w:r w:rsidRPr="00F45BD4">
              <w:rPr>
                <w:rFonts w:ascii="Times New Roman" w:hAnsi="Times New Roman" w:cs="Times New Roman"/>
                <w:sz w:val="12"/>
                <w:szCs w:val="12"/>
                <w:lang w:val="ru-RU"/>
              </w:rPr>
              <w:t>Резерв (+) / дефицит (-) тепловой</w:t>
            </w:r>
            <w:r w:rsidRPr="00F45BD4">
              <w:rPr>
                <w:rFonts w:ascii="Times New Roman" w:hAnsi="Times New Roman" w:cs="Times New Roman"/>
                <w:spacing w:val="-57"/>
                <w:sz w:val="12"/>
                <w:szCs w:val="12"/>
                <w:lang w:val="ru-RU"/>
              </w:rPr>
              <w:t xml:space="preserve"> </w:t>
            </w:r>
            <w:r w:rsidRPr="00F45BD4">
              <w:rPr>
                <w:rFonts w:ascii="Times New Roman" w:hAnsi="Times New Roman" w:cs="Times New Roman"/>
                <w:sz w:val="12"/>
                <w:szCs w:val="12"/>
                <w:lang w:val="ru-RU"/>
              </w:rPr>
              <w:t>мощности источника тепловой</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энергии,</w:t>
            </w:r>
            <w:r w:rsidRPr="00F45BD4">
              <w:rPr>
                <w:rFonts w:ascii="Times New Roman" w:hAnsi="Times New Roman" w:cs="Times New Roman"/>
                <w:spacing w:val="-1"/>
                <w:sz w:val="12"/>
                <w:szCs w:val="12"/>
                <w:lang w:val="ru-RU"/>
              </w:rPr>
              <w:t xml:space="preserve"> </w:t>
            </w:r>
            <w:r w:rsidRPr="00F45BD4">
              <w:rPr>
                <w:rFonts w:ascii="Times New Roman" w:hAnsi="Times New Roman" w:cs="Times New Roman"/>
                <w:sz w:val="12"/>
                <w:szCs w:val="12"/>
                <w:lang w:val="ru-RU"/>
              </w:rPr>
              <w:t>Гкал/ч</w:t>
            </w:r>
          </w:p>
        </w:tc>
        <w:tc>
          <w:tcPr>
            <w:tcW w:w="416"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+0,020</w:t>
            </w:r>
          </w:p>
        </w:tc>
        <w:tc>
          <w:tcPr>
            <w:tcW w:w="960"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+0,020</w:t>
            </w:r>
          </w:p>
        </w:tc>
        <w:tc>
          <w:tcPr>
            <w:tcW w:w="983" w:type="pct"/>
            <w:vAlign w:val="center"/>
          </w:tcPr>
          <w:p w:rsidR="00F45BD4" w:rsidRPr="00F45BD4" w:rsidRDefault="00F45BD4" w:rsidP="00F45BD4">
            <w:pPr>
              <w:pStyle w:val="aff1"/>
              <w:jc w:val="center"/>
              <w:rPr>
                <w:rFonts w:ascii="Times New Roman" w:hAnsi="Times New Roman" w:cs="Times New Roman"/>
                <w:sz w:val="12"/>
                <w:szCs w:val="12"/>
              </w:rPr>
            </w:pPr>
            <w:r w:rsidRPr="00F45BD4">
              <w:rPr>
                <w:rFonts w:ascii="Times New Roman" w:hAnsi="Times New Roman" w:cs="Times New Roman"/>
                <w:sz w:val="12"/>
                <w:szCs w:val="12"/>
              </w:rPr>
              <w:t>+0,020</w:t>
            </w:r>
          </w:p>
        </w:tc>
      </w:tr>
    </w:tbl>
    <w:p w:rsidR="001C347C" w:rsidRPr="001C347C" w:rsidRDefault="001C347C" w:rsidP="001C347C">
      <w:pPr>
        <w:spacing w:after="0" w:line="240" w:lineRule="auto"/>
        <w:ind w:firstLine="284"/>
        <w:jc w:val="both"/>
        <w:rPr>
          <w:rFonts w:ascii="Times New Roman" w:hAnsi="Times New Roman" w:cs="Times New Roman"/>
          <w:sz w:val="12"/>
          <w:szCs w:val="12"/>
        </w:rPr>
      </w:pPr>
      <w:r w:rsidRPr="001C347C">
        <w:rPr>
          <w:rFonts w:ascii="Times New Roman" w:hAnsi="Times New Roman" w:cs="Times New Roman"/>
          <w:sz w:val="12"/>
          <w:szCs w:val="12"/>
        </w:rPr>
        <w:t>Увеличение суммарной нагрузки на Котельную ПМК вычислить невозможно, т.к. отсутствуют данные о существующих нагрузках всех подключенных абонентов. На Котельной ПМК отсутствует резерв тепловой мощности для подключения объектов перспективного строительства к данной системе теплоснабжения.</w:t>
      </w:r>
    </w:p>
    <w:p w:rsidR="00F45BD4" w:rsidRDefault="001C347C" w:rsidP="001C347C">
      <w:pPr>
        <w:spacing w:after="0" w:line="240" w:lineRule="auto"/>
        <w:ind w:firstLine="284"/>
        <w:jc w:val="both"/>
        <w:rPr>
          <w:rFonts w:ascii="Times New Roman" w:hAnsi="Times New Roman" w:cs="Times New Roman"/>
          <w:sz w:val="12"/>
          <w:szCs w:val="12"/>
        </w:rPr>
      </w:pPr>
      <w:r w:rsidRPr="001C347C">
        <w:rPr>
          <w:rFonts w:ascii="Times New Roman" w:hAnsi="Times New Roman" w:cs="Times New Roman"/>
          <w:sz w:val="12"/>
          <w:szCs w:val="12"/>
        </w:rPr>
        <w:t>Таблица № 86 - Балансы тепловой мощности и перспективной тепловой нагрузки МК в с. Сергиевск на ул. Ленина-91б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2"/>
        <w:gridCol w:w="1444"/>
        <w:gridCol w:w="1443"/>
      </w:tblGrid>
      <w:tr w:rsidR="001C347C" w:rsidRPr="001C347C" w:rsidTr="001C347C">
        <w:trPr>
          <w:trHeight w:val="70"/>
        </w:trPr>
        <w:tc>
          <w:tcPr>
            <w:tcW w:w="193" w:type="pct"/>
            <w:vAlign w:val="center"/>
          </w:tcPr>
          <w:p w:rsidR="001C347C" w:rsidRDefault="001C347C" w:rsidP="001C347C">
            <w:pPr>
              <w:pStyle w:val="aff1"/>
              <w:jc w:val="center"/>
              <w:rPr>
                <w:rFonts w:ascii="Times New Roman" w:hAnsi="Times New Roman" w:cs="Times New Roman"/>
                <w:spacing w:val="-57"/>
                <w:sz w:val="12"/>
                <w:szCs w:val="12"/>
                <w:lang w:val="ru-RU"/>
              </w:rPr>
            </w:pPr>
            <w:r w:rsidRPr="001C347C">
              <w:rPr>
                <w:rFonts w:ascii="Times New Roman" w:hAnsi="Times New Roman" w:cs="Times New Roman"/>
                <w:sz w:val="12"/>
                <w:szCs w:val="12"/>
              </w:rPr>
              <w:t>№</w:t>
            </w:r>
            <w:r w:rsidRPr="001C347C">
              <w:rPr>
                <w:rFonts w:ascii="Times New Roman" w:hAnsi="Times New Roman" w:cs="Times New Roman"/>
                <w:spacing w:val="-57"/>
                <w:sz w:val="12"/>
                <w:szCs w:val="12"/>
              </w:rPr>
              <w:t xml:space="preserve"> </w:t>
            </w:r>
          </w:p>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п/п</w:t>
            </w:r>
          </w:p>
        </w:tc>
        <w:tc>
          <w:tcPr>
            <w:tcW w:w="2448"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Наименование</w:t>
            </w:r>
          </w:p>
        </w:tc>
        <w:tc>
          <w:tcPr>
            <w:tcW w:w="44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Базовое</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значение</w:t>
            </w:r>
          </w:p>
        </w:tc>
        <w:tc>
          <w:tcPr>
            <w:tcW w:w="96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Перспективное</w:t>
            </w:r>
            <w:r w:rsidRPr="001C347C">
              <w:rPr>
                <w:rFonts w:ascii="Times New Roman" w:hAnsi="Times New Roman" w:cs="Times New Roman"/>
                <w:spacing w:val="-57"/>
                <w:sz w:val="12"/>
                <w:szCs w:val="12"/>
              </w:rPr>
              <w:t xml:space="preserve"> </w:t>
            </w:r>
            <w:r w:rsidRPr="001C347C">
              <w:rPr>
                <w:rFonts w:ascii="Times New Roman" w:hAnsi="Times New Roman" w:cs="Times New Roman"/>
                <w:sz w:val="12"/>
                <w:szCs w:val="12"/>
              </w:rPr>
              <w:t>значение</w:t>
            </w:r>
            <w:r w:rsidRPr="001C347C">
              <w:rPr>
                <w:rFonts w:ascii="Times New Roman" w:hAnsi="Times New Roman" w:cs="Times New Roman"/>
                <w:spacing w:val="-2"/>
                <w:sz w:val="12"/>
                <w:szCs w:val="12"/>
              </w:rPr>
              <w:t xml:space="preserve"> </w:t>
            </w:r>
            <w:r w:rsidRPr="001C347C">
              <w:rPr>
                <w:rFonts w:ascii="Times New Roman" w:hAnsi="Times New Roman" w:cs="Times New Roman"/>
                <w:sz w:val="12"/>
                <w:szCs w:val="12"/>
              </w:rPr>
              <w:t>до</w:t>
            </w:r>
          </w:p>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2023</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г.</w:t>
            </w:r>
          </w:p>
        </w:tc>
        <w:tc>
          <w:tcPr>
            <w:tcW w:w="959"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Перспективное</w:t>
            </w:r>
            <w:r w:rsidRPr="001C347C">
              <w:rPr>
                <w:rFonts w:ascii="Times New Roman" w:hAnsi="Times New Roman" w:cs="Times New Roman"/>
                <w:spacing w:val="-57"/>
                <w:sz w:val="12"/>
                <w:szCs w:val="12"/>
              </w:rPr>
              <w:t xml:space="preserve"> </w:t>
            </w:r>
            <w:r w:rsidRPr="001C347C">
              <w:rPr>
                <w:rFonts w:ascii="Times New Roman" w:hAnsi="Times New Roman" w:cs="Times New Roman"/>
                <w:sz w:val="12"/>
                <w:szCs w:val="12"/>
              </w:rPr>
              <w:t>значение</w:t>
            </w:r>
            <w:r w:rsidRPr="001C347C">
              <w:rPr>
                <w:rFonts w:ascii="Times New Roman" w:hAnsi="Times New Roman" w:cs="Times New Roman"/>
                <w:spacing w:val="-2"/>
                <w:sz w:val="12"/>
                <w:szCs w:val="12"/>
              </w:rPr>
              <w:t xml:space="preserve"> </w:t>
            </w:r>
            <w:r w:rsidRPr="001C347C">
              <w:rPr>
                <w:rFonts w:ascii="Times New Roman" w:hAnsi="Times New Roman" w:cs="Times New Roman"/>
                <w:sz w:val="12"/>
                <w:szCs w:val="12"/>
              </w:rPr>
              <w:t>до</w:t>
            </w:r>
          </w:p>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2033</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г.</w:t>
            </w:r>
          </w:p>
        </w:tc>
      </w:tr>
      <w:tr w:rsidR="001C347C" w:rsidRPr="001C347C" w:rsidTr="001C347C">
        <w:trPr>
          <w:trHeight w:val="70"/>
        </w:trPr>
        <w:tc>
          <w:tcPr>
            <w:tcW w:w="193"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w:t>
            </w:r>
          </w:p>
        </w:tc>
        <w:tc>
          <w:tcPr>
            <w:tcW w:w="2448"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Установленная тепловая мощность</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источника</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энергии,Гкал/ч</w:t>
            </w:r>
          </w:p>
        </w:tc>
        <w:tc>
          <w:tcPr>
            <w:tcW w:w="44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1,720</w:t>
            </w:r>
          </w:p>
        </w:tc>
        <w:tc>
          <w:tcPr>
            <w:tcW w:w="96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1,720</w:t>
            </w:r>
          </w:p>
        </w:tc>
        <w:tc>
          <w:tcPr>
            <w:tcW w:w="959"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1,720</w:t>
            </w:r>
          </w:p>
        </w:tc>
      </w:tr>
      <w:tr w:rsidR="001C347C" w:rsidRPr="001C347C" w:rsidTr="001C347C">
        <w:trPr>
          <w:trHeight w:val="70"/>
        </w:trPr>
        <w:tc>
          <w:tcPr>
            <w:tcW w:w="193"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2</w:t>
            </w:r>
          </w:p>
        </w:tc>
        <w:tc>
          <w:tcPr>
            <w:tcW w:w="2448"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Располагаемая тепловая мощность</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источника</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энергии,</w:t>
            </w:r>
            <w:r w:rsidRPr="001C347C">
              <w:rPr>
                <w:rFonts w:ascii="Times New Roman" w:hAnsi="Times New Roman" w:cs="Times New Roman"/>
                <w:spacing w:val="-3"/>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1,720</w:t>
            </w:r>
          </w:p>
        </w:tc>
        <w:tc>
          <w:tcPr>
            <w:tcW w:w="96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1,720</w:t>
            </w:r>
          </w:p>
        </w:tc>
        <w:tc>
          <w:tcPr>
            <w:tcW w:w="959"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1,720</w:t>
            </w:r>
          </w:p>
        </w:tc>
      </w:tr>
      <w:tr w:rsidR="001C347C" w:rsidRPr="001C347C" w:rsidTr="001C347C">
        <w:trPr>
          <w:trHeight w:val="70"/>
        </w:trPr>
        <w:tc>
          <w:tcPr>
            <w:tcW w:w="193"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3</w:t>
            </w:r>
          </w:p>
        </w:tc>
        <w:tc>
          <w:tcPr>
            <w:tcW w:w="2448"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Затраты на собственные и</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хозяйственные нужды котельной,</w:t>
            </w:r>
            <w:r w:rsidRPr="001C347C">
              <w:rPr>
                <w:rFonts w:ascii="Times New Roman" w:hAnsi="Times New Roman" w:cs="Times New Roman"/>
                <w:spacing w:val="-58"/>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0,002</w:t>
            </w:r>
          </w:p>
        </w:tc>
        <w:tc>
          <w:tcPr>
            <w:tcW w:w="96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0,002</w:t>
            </w:r>
          </w:p>
        </w:tc>
        <w:tc>
          <w:tcPr>
            <w:tcW w:w="959"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0,002</w:t>
            </w:r>
          </w:p>
        </w:tc>
      </w:tr>
      <w:tr w:rsidR="001C347C" w:rsidRPr="001C347C" w:rsidTr="001C347C">
        <w:trPr>
          <w:trHeight w:val="70"/>
        </w:trPr>
        <w:tc>
          <w:tcPr>
            <w:tcW w:w="193"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4</w:t>
            </w:r>
          </w:p>
        </w:tc>
        <w:tc>
          <w:tcPr>
            <w:tcW w:w="2448"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Тепловая мощность источника</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энергии</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нетто,</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1,718</w:t>
            </w:r>
          </w:p>
        </w:tc>
        <w:tc>
          <w:tcPr>
            <w:tcW w:w="96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1,718</w:t>
            </w:r>
          </w:p>
        </w:tc>
        <w:tc>
          <w:tcPr>
            <w:tcW w:w="959"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1,718</w:t>
            </w:r>
          </w:p>
        </w:tc>
      </w:tr>
      <w:tr w:rsidR="001C347C" w:rsidRPr="001C347C" w:rsidTr="001C347C">
        <w:trPr>
          <w:trHeight w:val="70"/>
        </w:trPr>
        <w:tc>
          <w:tcPr>
            <w:tcW w:w="193"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5</w:t>
            </w:r>
          </w:p>
        </w:tc>
        <w:tc>
          <w:tcPr>
            <w:tcW w:w="2448"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Потери тепловой энергии при ее</w:t>
            </w:r>
            <w:r w:rsidRPr="001C347C">
              <w:rPr>
                <w:rFonts w:ascii="Times New Roman" w:hAnsi="Times New Roman" w:cs="Times New Roman"/>
                <w:spacing w:val="-58"/>
                <w:sz w:val="12"/>
                <w:szCs w:val="12"/>
                <w:lang w:val="ru-RU"/>
              </w:rPr>
              <w:t xml:space="preserve"> </w:t>
            </w:r>
            <w:r w:rsidRPr="001C347C">
              <w:rPr>
                <w:rFonts w:ascii="Times New Roman" w:hAnsi="Times New Roman" w:cs="Times New Roman"/>
                <w:sz w:val="12"/>
                <w:szCs w:val="12"/>
                <w:lang w:val="ru-RU"/>
              </w:rPr>
              <w:t>передаче,</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0,128</w:t>
            </w:r>
          </w:p>
        </w:tc>
        <w:tc>
          <w:tcPr>
            <w:tcW w:w="96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0,128</w:t>
            </w:r>
          </w:p>
        </w:tc>
        <w:tc>
          <w:tcPr>
            <w:tcW w:w="959"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0,128</w:t>
            </w:r>
          </w:p>
        </w:tc>
      </w:tr>
      <w:tr w:rsidR="001C347C" w:rsidRPr="001C347C" w:rsidTr="001C347C">
        <w:trPr>
          <w:trHeight w:val="70"/>
        </w:trPr>
        <w:tc>
          <w:tcPr>
            <w:tcW w:w="193"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lastRenderedPageBreak/>
              <w:t>6</w:t>
            </w:r>
          </w:p>
        </w:tc>
        <w:tc>
          <w:tcPr>
            <w:tcW w:w="2448"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Тепловая нагрузка подключенных</w:t>
            </w:r>
            <w:r w:rsidRPr="001C347C">
              <w:rPr>
                <w:rFonts w:ascii="Times New Roman" w:hAnsi="Times New Roman" w:cs="Times New Roman"/>
                <w:spacing w:val="-58"/>
                <w:sz w:val="12"/>
                <w:szCs w:val="12"/>
                <w:lang w:val="ru-RU"/>
              </w:rPr>
              <w:t xml:space="preserve"> </w:t>
            </w:r>
            <w:r w:rsidRPr="001C347C">
              <w:rPr>
                <w:rFonts w:ascii="Times New Roman" w:hAnsi="Times New Roman" w:cs="Times New Roman"/>
                <w:sz w:val="12"/>
                <w:szCs w:val="12"/>
                <w:lang w:val="ru-RU"/>
              </w:rPr>
              <w:t>потребителей,</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1,550</w:t>
            </w:r>
          </w:p>
        </w:tc>
        <w:tc>
          <w:tcPr>
            <w:tcW w:w="96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1,550</w:t>
            </w:r>
          </w:p>
        </w:tc>
        <w:tc>
          <w:tcPr>
            <w:tcW w:w="959"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1,550</w:t>
            </w:r>
          </w:p>
        </w:tc>
      </w:tr>
      <w:tr w:rsidR="001C347C" w:rsidRPr="001C347C" w:rsidTr="001C347C">
        <w:trPr>
          <w:trHeight w:val="70"/>
        </w:trPr>
        <w:tc>
          <w:tcPr>
            <w:tcW w:w="193"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7</w:t>
            </w:r>
          </w:p>
        </w:tc>
        <w:tc>
          <w:tcPr>
            <w:tcW w:w="2448"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Резерв (+) / дефицит (-) тепловой</w:t>
            </w:r>
            <w:r w:rsidRPr="001C347C">
              <w:rPr>
                <w:rFonts w:ascii="Times New Roman" w:hAnsi="Times New Roman" w:cs="Times New Roman"/>
                <w:spacing w:val="-57"/>
                <w:sz w:val="12"/>
                <w:szCs w:val="12"/>
                <w:lang w:val="ru-RU"/>
              </w:rPr>
              <w:t xml:space="preserve"> </w:t>
            </w:r>
            <w:r w:rsidRPr="001C347C">
              <w:rPr>
                <w:rFonts w:ascii="Times New Roman" w:hAnsi="Times New Roman" w:cs="Times New Roman"/>
                <w:sz w:val="12"/>
                <w:szCs w:val="12"/>
                <w:lang w:val="ru-RU"/>
              </w:rPr>
              <w:t>мощности источника тепловой</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энергии,</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+0,040</w:t>
            </w:r>
          </w:p>
        </w:tc>
        <w:tc>
          <w:tcPr>
            <w:tcW w:w="96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+0,040</w:t>
            </w:r>
          </w:p>
        </w:tc>
        <w:tc>
          <w:tcPr>
            <w:tcW w:w="959"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+0,040</w:t>
            </w:r>
          </w:p>
        </w:tc>
      </w:tr>
    </w:tbl>
    <w:p w:rsidR="001C347C" w:rsidRPr="001C347C" w:rsidRDefault="001C347C" w:rsidP="001C347C">
      <w:pPr>
        <w:spacing w:after="0" w:line="240" w:lineRule="auto"/>
        <w:ind w:firstLine="284"/>
        <w:jc w:val="both"/>
        <w:rPr>
          <w:rFonts w:ascii="Times New Roman" w:hAnsi="Times New Roman" w:cs="Times New Roman"/>
          <w:sz w:val="12"/>
          <w:szCs w:val="12"/>
        </w:rPr>
      </w:pPr>
      <w:r w:rsidRPr="001C347C">
        <w:rPr>
          <w:rFonts w:ascii="Times New Roman" w:hAnsi="Times New Roman" w:cs="Times New Roman"/>
          <w:sz w:val="12"/>
          <w:szCs w:val="12"/>
        </w:rPr>
        <w:t>Балансы тепловой мощности и перспективной тепловой нагрузки МК в с. Сергиевск по ул. Ленина-91б до конца расчетного периода не изменятся. Подключение перспективный объектов к данной системе теплоснабжения не предусмотрена генпланом.</w:t>
      </w:r>
    </w:p>
    <w:p w:rsidR="001C347C" w:rsidRDefault="001C347C" w:rsidP="001C347C">
      <w:pPr>
        <w:spacing w:after="0" w:line="240" w:lineRule="auto"/>
        <w:ind w:firstLine="284"/>
        <w:jc w:val="both"/>
        <w:rPr>
          <w:rFonts w:ascii="Times New Roman" w:hAnsi="Times New Roman" w:cs="Times New Roman"/>
          <w:sz w:val="12"/>
          <w:szCs w:val="12"/>
        </w:rPr>
      </w:pPr>
      <w:r w:rsidRPr="001C347C">
        <w:rPr>
          <w:rFonts w:ascii="Times New Roman" w:hAnsi="Times New Roman" w:cs="Times New Roman"/>
          <w:sz w:val="12"/>
          <w:szCs w:val="12"/>
        </w:rPr>
        <w:t>Таблица № 87 - Балансы тепловой мощности и перспективной тепловой нагрузки МК в с. Сергиевск на ул. Ленина-93</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
        <w:gridCol w:w="3686"/>
        <w:gridCol w:w="710"/>
        <w:gridCol w:w="1417"/>
        <w:gridCol w:w="1422"/>
      </w:tblGrid>
      <w:tr w:rsidR="001C347C" w:rsidRPr="001C347C" w:rsidTr="001C347C">
        <w:trPr>
          <w:trHeight w:val="70"/>
        </w:trPr>
        <w:tc>
          <w:tcPr>
            <w:tcW w:w="191" w:type="pct"/>
            <w:vAlign w:val="center"/>
          </w:tcPr>
          <w:p w:rsid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rPr>
              <w:t>№</w:t>
            </w:r>
          </w:p>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pacing w:val="-57"/>
                <w:sz w:val="12"/>
                <w:szCs w:val="12"/>
              </w:rPr>
              <w:t xml:space="preserve"> </w:t>
            </w:r>
            <w:r w:rsidRPr="001C347C">
              <w:rPr>
                <w:rFonts w:ascii="Times New Roman" w:hAnsi="Times New Roman" w:cs="Times New Roman"/>
                <w:sz w:val="12"/>
                <w:szCs w:val="12"/>
              </w:rPr>
              <w:t>п/п</w:t>
            </w:r>
          </w:p>
        </w:tc>
        <w:tc>
          <w:tcPr>
            <w:tcW w:w="2450"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Наименование</w:t>
            </w:r>
          </w:p>
        </w:tc>
        <w:tc>
          <w:tcPr>
            <w:tcW w:w="47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Базовое</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значение</w:t>
            </w:r>
          </w:p>
        </w:tc>
        <w:tc>
          <w:tcPr>
            <w:tcW w:w="94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Перспективное</w:t>
            </w:r>
            <w:r w:rsidRPr="001C347C">
              <w:rPr>
                <w:rFonts w:ascii="Times New Roman" w:hAnsi="Times New Roman" w:cs="Times New Roman"/>
                <w:spacing w:val="-57"/>
                <w:sz w:val="12"/>
                <w:szCs w:val="12"/>
              </w:rPr>
              <w:t xml:space="preserve"> </w:t>
            </w:r>
            <w:r w:rsidRPr="001C347C">
              <w:rPr>
                <w:rFonts w:ascii="Times New Roman" w:hAnsi="Times New Roman" w:cs="Times New Roman"/>
                <w:sz w:val="12"/>
                <w:szCs w:val="12"/>
              </w:rPr>
              <w:t>значение до</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2023</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г.</w:t>
            </w:r>
          </w:p>
        </w:tc>
        <w:tc>
          <w:tcPr>
            <w:tcW w:w="945"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Перспективное</w:t>
            </w:r>
            <w:r w:rsidRPr="001C347C">
              <w:rPr>
                <w:rFonts w:ascii="Times New Roman" w:hAnsi="Times New Roman" w:cs="Times New Roman"/>
                <w:spacing w:val="-57"/>
                <w:sz w:val="12"/>
                <w:szCs w:val="12"/>
              </w:rPr>
              <w:t xml:space="preserve"> </w:t>
            </w:r>
            <w:r w:rsidRPr="001C347C">
              <w:rPr>
                <w:rFonts w:ascii="Times New Roman" w:hAnsi="Times New Roman" w:cs="Times New Roman"/>
                <w:sz w:val="12"/>
                <w:szCs w:val="12"/>
              </w:rPr>
              <w:t>значение до</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2033</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г.</w:t>
            </w:r>
          </w:p>
        </w:tc>
      </w:tr>
      <w:tr w:rsidR="001C347C" w:rsidRPr="001C347C" w:rsidTr="001C347C">
        <w:trPr>
          <w:trHeight w:val="70"/>
        </w:trPr>
        <w:tc>
          <w:tcPr>
            <w:tcW w:w="191"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1</w:t>
            </w:r>
          </w:p>
        </w:tc>
        <w:tc>
          <w:tcPr>
            <w:tcW w:w="2450"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Установленная тепловая мощность</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источника</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энергии,Гкал/ч</w:t>
            </w:r>
          </w:p>
        </w:tc>
        <w:tc>
          <w:tcPr>
            <w:tcW w:w="47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0,774</w:t>
            </w:r>
          </w:p>
        </w:tc>
        <w:tc>
          <w:tcPr>
            <w:tcW w:w="94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0,774</w:t>
            </w:r>
          </w:p>
        </w:tc>
        <w:tc>
          <w:tcPr>
            <w:tcW w:w="945"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0,774</w:t>
            </w:r>
          </w:p>
        </w:tc>
      </w:tr>
      <w:tr w:rsidR="001C347C" w:rsidRPr="001C347C" w:rsidTr="001C347C">
        <w:trPr>
          <w:trHeight w:val="70"/>
        </w:trPr>
        <w:tc>
          <w:tcPr>
            <w:tcW w:w="191"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2</w:t>
            </w:r>
          </w:p>
        </w:tc>
        <w:tc>
          <w:tcPr>
            <w:tcW w:w="2450"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Располагаемая тепловая мощность</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источника</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энергии,</w:t>
            </w:r>
            <w:r w:rsidRPr="001C347C">
              <w:rPr>
                <w:rFonts w:ascii="Times New Roman" w:hAnsi="Times New Roman" w:cs="Times New Roman"/>
                <w:spacing w:val="-3"/>
                <w:sz w:val="12"/>
                <w:szCs w:val="12"/>
                <w:lang w:val="ru-RU"/>
              </w:rPr>
              <w:t xml:space="preserve"> </w:t>
            </w:r>
            <w:r w:rsidRPr="001C347C">
              <w:rPr>
                <w:rFonts w:ascii="Times New Roman" w:hAnsi="Times New Roman" w:cs="Times New Roman"/>
                <w:sz w:val="12"/>
                <w:szCs w:val="12"/>
                <w:lang w:val="ru-RU"/>
              </w:rPr>
              <w:t>Гкал/ч</w:t>
            </w:r>
          </w:p>
        </w:tc>
        <w:tc>
          <w:tcPr>
            <w:tcW w:w="47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0,774</w:t>
            </w:r>
          </w:p>
        </w:tc>
        <w:tc>
          <w:tcPr>
            <w:tcW w:w="94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0,774</w:t>
            </w:r>
          </w:p>
        </w:tc>
        <w:tc>
          <w:tcPr>
            <w:tcW w:w="945"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0,774</w:t>
            </w:r>
          </w:p>
        </w:tc>
      </w:tr>
      <w:tr w:rsidR="001C347C" w:rsidRPr="001C347C" w:rsidTr="001C347C">
        <w:trPr>
          <w:trHeight w:val="70"/>
        </w:trPr>
        <w:tc>
          <w:tcPr>
            <w:tcW w:w="191"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3</w:t>
            </w:r>
          </w:p>
        </w:tc>
        <w:tc>
          <w:tcPr>
            <w:tcW w:w="2450"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Затраты на собственные и</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хозяйственные нужды котельной,</w:t>
            </w:r>
            <w:r w:rsidRPr="001C347C">
              <w:rPr>
                <w:rFonts w:ascii="Times New Roman" w:hAnsi="Times New Roman" w:cs="Times New Roman"/>
                <w:spacing w:val="-58"/>
                <w:sz w:val="12"/>
                <w:szCs w:val="12"/>
                <w:lang w:val="ru-RU"/>
              </w:rPr>
              <w:t xml:space="preserve"> </w:t>
            </w:r>
            <w:r w:rsidRPr="001C347C">
              <w:rPr>
                <w:rFonts w:ascii="Times New Roman" w:hAnsi="Times New Roman" w:cs="Times New Roman"/>
                <w:sz w:val="12"/>
                <w:szCs w:val="12"/>
                <w:lang w:val="ru-RU"/>
              </w:rPr>
              <w:t>Гкал/ч</w:t>
            </w:r>
          </w:p>
        </w:tc>
        <w:tc>
          <w:tcPr>
            <w:tcW w:w="47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0,00</w:t>
            </w:r>
          </w:p>
        </w:tc>
        <w:tc>
          <w:tcPr>
            <w:tcW w:w="94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0,00</w:t>
            </w:r>
          </w:p>
        </w:tc>
        <w:tc>
          <w:tcPr>
            <w:tcW w:w="945"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0,00</w:t>
            </w:r>
          </w:p>
        </w:tc>
      </w:tr>
      <w:tr w:rsidR="001C347C" w:rsidRPr="001C347C" w:rsidTr="001C347C">
        <w:trPr>
          <w:trHeight w:val="70"/>
        </w:trPr>
        <w:tc>
          <w:tcPr>
            <w:tcW w:w="191"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4</w:t>
            </w:r>
          </w:p>
        </w:tc>
        <w:tc>
          <w:tcPr>
            <w:tcW w:w="2450"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Тепловая мощность источника</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энергии</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нетто,</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Гкал/ч</w:t>
            </w:r>
          </w:p>
        </w:tc>
        <w:tc>
          <w:tcPr>
            <w:tcW w:w="47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0,774</w:t>
            </w:r>
          </w:p>
        </w:tc>
        <w:tc>
          <w:tcPr>
            <w:tcW w:w="94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0,774</w:t>
            </w:r>
          </w:p>
        </w:tc>
        <w:tc>
          <w:tcPr>
            <w:tcW w:w="945"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0,774</w:t>
            </w:r>
          </w:p>
        </w:tc>
      </w:tr>
      <w:tr w:rsidR="001C347C" w:rsidRPr="001C347C" w:rsidTr="001C347C">
        <w:trPr>
          <w:trHeight w:val="70"/>
        </w:trPr>
        <w:tc>
          <w:tcPr>
            <w:tcW w:w="191"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5</w:t>
            </w:r>
          </w:p>
        </w:tc>
        <w:tc>
          <w:tcPr>
            <w:tcW w:w="2450"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Потери</w:t>
            </w:r>
            <w:r w:rsidRPr="001C347C">
              <w:rPr>
                <w:rFonts w:ascii="Times New Roman" w:hAnsi="Times New Roman" w:cs="Times New Roman"/>
                <w:spacing w:val="-3"/>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энергии</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при</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ее</w:t>
            </w:r>
            <w:r>
              <w:rPr>
                <w:rFonts w:ascii="Times New Roman" w:hAnsi="Times New Roman" w:cs="Times New Roman"/>
                <w:sz w:val="12"/>
                <w:szCs w:val="12"/>
                <w:lang w:val="ru-RU"/>
              </w:rPr>
              <w:t xml:space="preserve"> </w:t>
            </w:r>
            <w:r w:rsidRPr="001C347C">
              <w:rPr>
                <w:rFonts w:ascii="Times New Roman" w:hAnsi="Times New Roman" w:cs="Times New Roman"/>
                <w:sz w:val="12"/>
                <w:szCs w:val="12"/>
                <w:lang w:val="ru-RU"/>
              </w:rPr>
              <w:t>передаче,</w:t>
            </w:r>
            <w:r w:rsidRPr="001C347C">
              <w:rPr>
                <w:rFonts w:ascii="Times New Roman" w:hAnsi="Times New Roman" w:cs="Times New Roman"/>
                <w:spacing w:val="-5"/>
                <w:sz w:val="12"/>
                <w:szCs w:val="12"/>
                <w:lang w:val="ru-RU"/>
              </w:rPr>
              <w:t xml:space="preserve"> </w:t>
            </w:r>
            <w:r w:rsidRPr="001C347C">
              <w:rPr>
                <w:rFonts w:ascii="Times New Roman" w:hAnsi="Times New Roman" w:cs="Times New Roman"/>
                <w:sz w:val="12"/>
                <w:szCs w:val="12"/>
                <w:lang w:val="ru-RU"/>
              </w:rPr>
              <w:t>Гкал/ч,</w:t>
            </w:r>
          </w:p>
        </w:tc>
        <w:tc>
          <w:tcPr>
            <w:tcW w:w="47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0,020</w:t>
            </w:r>
          </w:p>
        </w:tc>
        <w:tc>
          <w:tcPr>
            <w:tcW w:w="94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0,020</w:t>
            </w:r>
          </w:p>
        </w:tc>
        <w:tc>
          <w:tcPr>
            <w:tcW w:w="945"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0,020</w:t>
            </w:r>
          </w:p>
        </w:tc>
      </w:tr>
      <w:tr w:rsidR="001C347C" w:rsidRPr="001C347C" w:rsidTr="001C347C">
        <w:trPr>
          <w:trHeight w:val="70"/>
        </w:trPr>
        <w:tc>
          <w:tcPr>
            <w:tcW w:w="191"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6</w:t>
            </w:r>
          </w:p>
        </w:tc>
        <w:tc>
          <w:tcPr>
            <w:tcW w:w="2450"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Тепловая</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нагрузка</w:t>
            </w:r>
            <w:r w:rsidRPr="001C347C">
              <w:rPr>
                <w:rFonts w:ascii="Times New Roman" w:hAnsi="Times New Roman" w:cs="Times New Roman"/>
                <w:spacing w:val="-5"/>
                <w:sz w:val="12"/>
                <w:szCs w:val="12"/>
                <w:lang w:val="ru-RU"/>
              </w:rPr>
              <w:t xml:space="preserve"> </w:t>
            </w:r>
            <w:r w:rsidRPr="001C347C">
              <w:rPr>
                <w:rFonts w:ascii="Times New Roman" w:hAnsi="Times New Roman" w:cs="Times New Roman"/>
                <w:sz w:val="12"/>
                <w:szCs w:val="12"/>
                <w:lang w:val="ru-RU"/>
              </w:rPr>
              <w:t>подключенных</w:t>
            </w:r>
            <w:r>
              <w:rPr>
                <w:rFonts w:ascii="Times New Roman" w:hAnsi="Times New Roman" w:cs="Times New Roman"/>
                <w:sz w:val="12"/>
                <w:szCs w:val="12"/>
                <w:lang w:val="ru-RU"/>
              </w:rPr>
              <w:t xml:space="preserve"> </w:t>
            </w:r>
            <w:r w:rsidRPr="001C347C">
              <w:rPr>
                <w:rFonts w:ascii="Times New Roman" w:hAnsi="Times New Roman" w:cs="Times New Roman"/>
                <w:sz w:val="12"/>
                <w:szCs w:val="12"/>
                <w:lang w:val="ru-RU"/>
              </w:rPr>
              <w:t>потребителей,</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Гкал/ч</w:t>
            </w:r>
          </w:p>
        </w:tc>
        <w:tc>
          <w:tcPr>
            <w:tcW w:w="47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0,753</w:t>
            </w:r>
          </w:p>
        </w:tc>
        <w:tc>
          <w:tcPr>
            <w:tcW w:w="94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0,753</w:t>
            </w:r>
          </w:p>
        </w:tc>
        <w:tc>
          <w:tcPr>
            <w:tcW w:w="945"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0,753</w:t>
            </w:r>
          </w:p>
        </w:tc>
      </w:tr>
      <w:tr w:rsidR="001C347C" w:rsidRPr="001C347C" w:rsidTr="001C347C">
        <w:trPr>
          <w:trHeight w:val="70"/>
        </w:trPr>
        <w:tc>
          <w:tcPr>
            <w:tcW w:w="191"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7</w:t>
            </w:r>
          </w:p>
        </w:tc>
        <w:tc>
          <w:tcPr>
            <w:tcW w:w="2450" w:type="pct"/>
            <w:vAlign w:val="center"/>
          </w:tcPr>
          <w:p w:rsidR="001C347C" w:rsidRPr="001C347C" w:rsidRDefault="001C347C" w:rsidP="001C347C">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Резерв (+) / дефицит (-) тепловой</w:t>
            </w:r>
            <w:r w:rsidRPr="001C347C">
              <w:rPr>
                <w:rFonts w:ascii="Times New Roman" w:hAnsi="Times New Roman" w:cs="Times New Roman"/>
                <w:spacing w:val="-57"/>
                <w:sz w:val="12"/>
                <w:szCs w:val="12"/>
                <w:lang w:val="ru-RU"/>
              </w:rPr>
              <w:t xml:space="preserve"> </w:t>
            </w:r>
            <w:r w:rsidRPr="001C347C">
              <w:rPr>
                <w:rFonts w:ascii="Times New Roman" w:hAnsi="Times New Roman" w:cs="Times New Roman"/>
                <w:sz w:val="12"/>
                <w:szCs w:val="12"/>
                <w:lang w:val="ru-RU"/>
              </w:rPr>
              <w:t>мощности</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источника</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тепловой</w:t>
            </w:r>
          </w:p>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энергии,</w:t>
            </w:r>
            <w:r w:rsidRPr="001C347C">
              <w:rPr>
                <w:rFonts w:ascii="Times New Roman" w:hAnsi="Times New Roman" w:cs="Times New Roman"/>
                <w:spacing w:val="-2"/>
                <w:sz w:val="12"/>
                <w:szCs w:val="12"/>
              </w:rPr>
              <w:t xml:space="preserve"> </w:t>
            </w:r>
            <w:r w:rsidRPr="001C347C">
              <w:rPr>
                <w:rFonts w:ascii="Times New Roman" w:hAnsi="Times New Roman" w:cs="Times New Roman"/>
                <w:sz w:val="12"/>
                <w:szCs w:val="12"/>
              </w:rPr>
              <w:t>Гкал/ч</w:t>
            </w:r>
          </w:p>
        </w:tc>
        <w:tc>
          <w:tcPr>
            <w:tcW w:w="47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+0,001</w:t>
            </w:r>
          </w:p>
        </w:tc>
        <w:tc>
          <w:tcPr>
            <w:tcW w:w="942"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+0,001</w:t>
            </w:r>
          </w:p>
        </w:tc>
        <w:tc>
          <w:tcPr>
            <w:tcW w:w="945" w:type="pct"/>
            <w:vAlign w:val="center"/>
          </w:tcPr>
          <w:p w:rsidR="001C347C" w:rsidRPr="001C347C" w:rsidRDefault="001C347C" w:rsidP="001C347C">
            <w:pPr>
              <w:pStyle w:val="aff1"/>
              <w:jc w:val="center"/>
              <w:rPr>
                <w:rFonts w:ascii="Times New Roman" w:hAnsi="Times New Roman" w:cs="Times New Roman"/>
                <w:sz w:val="12"/>
                <w:szCs w:val="12"/>
              </w:rPr>
            </w:pPr>
            <w:r w:rsidRPr="001C347C">
              <w:rPr>
                <w:rFonts w:ascii="Times New Roman" w:hAnsi="Times New Roman" w:cs="Times New Roman"/>
                <w:sz w:val="12"/>
                <w:szCs w:val="12"/>
              </w:rPr>
              <w:t>+0,001</w:t>
            </w:r>
          </w:p>
        </w:tc>
      </w:tr>
    </w:tbl>
    <w:p w:rsidR="001C347C" w:rsidRPr="001C347C" w:rsidRDefault="001C347C" w:rsidP="001C347C">
      <w:pPr>
        <w:spacing w:after="0" w:line="240" w:lineRule="auto"/>
        <w:ind w:firstLine="284"/>
        <w:jc w:val="both"/>
        <w:rPr>
          <w:rFonts w:ascii="Times New Roman" w:hAnsi="Times New Roman" w:cs="Times New Roman"/>
          <w:sz w:val="12"/>
          <w:szCs w:val="12"/>
        </w:rPr>
      </w:pPr>
      <w:r w:rsidRPr="001C347C">
        <w:rPr>
          <w:rFonts w:ascii="Times New Roman" w:hAnsi="Times New Roman" w:cs="Times New Roman"/>
          <w:sz w:val="12"/>
          <w:szCs w:val="12"/>
        </w:rPr>
        <w:t>Балансы тепловой мощности и перспективной тепловой нагрузки МК в с. Сергиевск по ул. Ленина-93 до конца расчетного периода не изменятся. Подключение перспективный объектов к данной системе теплоснабжения не предусмотрена генпланом. На котельной отсутствует резерв тепловой мощности.</w:t>
      </w:r>
    </w:p>
    <w:p w:rsidR="001C347C" w:rsidRDefault="001C347C" w:rsidP="001C347C">
      <w:pPr>
        <w:spacing w:after="0" w:line="240" w:lineRule="auto"/>
        <w:ind w:firstLine="284"/>
        <w:jc w:val="both"/>
        <w:rPr>
          <w:rFonts w:ascii="Times New Roman" w:hAnsi="Times New Roman" w:cs="Times New Roman"/>
          <w:sz w:val="12"/>
          <w:szCs w:val="12"/>
        </w:rPr>
      </w:pPr>
      <w:r w:rsidRPr="001C347C">
        <w:rPr>
          <w:rFonts w:ascii="Times New Roman" w:hAnsi="Times New Roman" w:cs="Times New Roman"/>
          <w:sz w:val="12"/>
          <w:szCs w:val="12"/>
        </w:rPr>
        <w:t>Таблица № 88 - Балансы тепловой мощности и перспективной тепловой нагрузки МК ДОУ «Радуга» в с. Сергиевск на ул. Северной-70</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2"/>
        <w:gridCol w:w="1444"/>
        <w:gridCol w:w="1443"/>
      </w:tblGrid>
      <w:tr w:rsidR="001935EE" w:rsidRPr="001C347C" w:rsidTr="001935EE">
        <w:trPr>
          <w:trHeight w:val="70"/>
        </w:trPr>
        <w:tc>
          <w:tcPr>
            <w:tcW w:w="193" w:type="pct"/>
            <w:vAlign w:val="center"/>
          </w:tcPr>
          <w:p w:rsidR="001935EE" w:rsidRDefault="001C347C" w:rsidP="001935EE">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rPr>
              <w:t>№</w:t>
            </w:r>
          </w:p>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pacing w:val="-57"/>
                <w:sz w:val="12"/>
                <w:szCs w:val="12"/>
              </w:rPr>
              <w:t xml:space="preserve"> </w:t>
            </w:r>
            <w:r w:rsidRPr="001C347C">
              <w:rPr>
                <w:rFonts w:ascii="Times New Roman" w:hAnsi="Times New Roman" w:cs="Times New Roman"/>
                <w:sz w:val="12"/>
                <w:szCs w:val="12"/>
              </w:rPr>
              <w:t>п/п</w:t>
            </w:r>
          </w:p>
        </w:tc>
        <w:tc>
          <w:tcPr>
            <w:tcW w:w="2448"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Наименование</w:t>
            </w:r>
          </w:p>
        </w:tc>
        <w:tc>
          <w:tcPr>
            <w:tcW w:w="44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Базовое</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значение</w:t>
            </w:r>
          </w:p>
        </w:tc>
        <w:tc>
          <w:tcPr>
            <w:tcW w:w="96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Перспективное</w:t>
            </w:r>
            <w:r w:rsidRPr="001C347C">
              <w:rPr>
                <w:rFonts w:ascii="Times New Roman" w:hAnsi="Times New Roman" w:cs="Times New Roman"/>
                <w:spacing w:val="-57"/>
                <w:sz w:val="12"/>
                <w:szCs w:val="12"/>
              </w:rPr>
              <w:t xml:space="preserve"> </w:t>
            </w:r>
            <w:r w:rsidRPr="001C347C">
              <w:rPr>
                <w:rFonts w:ascii="Times New Roman" w:hAnsi="Times New Roman" w:cs="Times New Roman"/>
                <w:sz w:val="12"/>
                <w:szCs w:val="12"/>
              </w:rPr>
              <w:t>значение до</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2023</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г.</w:t>
            </w:r>
          </w:p>
        </w:tc>
        <w:tc>
          <w:tcPr>
            <w:tcW w:w="959"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Перспективное</w:t>
            </w:r>
            <w:r w:rsidRPr="001C347C">
              <w:rPr>
                <w:rFonts w:ascii="Times New Roman" w:hAnsi="Times New Roman" w:cs="Times New Roman"/>
                <w:spacing w:val="-57"/>
                <w:sz w:val="12"/>
                <w:szCs w:val="12"/>
              </w:rPr>
              <w:t xml:space="preserve"> </w:t>
            </w:r>
            <w:r w:rsidRPr="001C347C">
              <w:rPr>
                <w:rFonts w:ascii="Times New Roman" w:hAnsi="Times New Roman" w:cs="Times New Roman"/>
                <w:sz w:val="12"/>
                <w:szCs w:val="12"/>
              </w:rPr>
              <w:t>значение до</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2033</w:t>
            </w:r>
            <w:r w:rsidRPr="001C347C">
              <w:rPr>
                <w:rFonts w:ascii="Times New Roman" w:hAnsi="Times New Roman" w:cs="Times New Roman"/>
                <w:spacing w:val="-1"/>
                <w:sz w:val="12"/>
                <w:szCs w:val="12"/>
              </w:rPr>
              <w:t xml:space="preserve"> </w:t>
            </w:r>
            <w:r w:rsidRPr="001C347C">
              <w:rPr>
                <w:rFonts w:ascii="Times New Roman" w:hAnsi="Times New Roman" w:cs="Times New Roman"/>
                <w:sz w:val="12"/>
                <w:szCs w:val="12"/>
              </w:rPr>
              <w:t>г.</w:t>
            </w:r>
          </w:p>
        </w:tc>
      </w:tr>
      <w:tr w:rsidR="001935EE" w:rsidRPr="001C347C" w:rsidTr="001935EE">
        <w:trPr>
          <w:trHeight w:val="70"/>
        </w:trPr>
        <w:tc>
          <w:tcPr>
            <w:tcW w:w="193"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1</w:t>
            </w:r>
          </w:p>
        </w:tc>
        <w:tc>
          <w:tcPr>
            <w:tcW w:w="2448" w:type="pct"/>
            <w:vAlign w:val="center"/>
          </w:tcPr>
          <w:p w:rsidR="001C347C" w:rsidRPr="001C347C" w:rsidRDefault="001C347C" w:rsidP="001935EE">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Установленная тепловая мощность</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источника</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2"/>
                <w:sz w:val="12"/>
                <w:szCs w:val="12"/>
                <w:lang w:val="ru-RU"/>
              </w:rPr>
              <w:t xml:space="preserve"> </w:t>
            </w:r>
            <w:r w:rsidR="001935EE">
              <w:rPr>
                <w:rFonts w:ascii="Times New Roman" w:hAnsi="Times New Roman" w:cs="Times New Roman"/>
                <w:sz w:val="12"/>
                <w:szCs w:val="12"/>
                <w:lang w:val="ru-RU"/>
              </w:rPr>
              <w:t>энергии,</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0,210</w:t>
            </w:r>
          </w:p>
        </w:tc>
        <w:tc>
          <w:tcPr>
            <w:tcW w:w="96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0,210</w:t>
            </w:r>
          </w:p>
        </w:tc>
        <w:tc>
          <w:tcPr>
            <w:tcW w:w="959"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0,210</w:t>
            </w:r>
          </w:p>
        </w:tc>
      </w:tr>
      <w:tr w:rsidR="001935EE" w:rsidRPr="001C347C" w:rsidTr="001935EE">
        <w:trPr>
          <w:trHeight w:val="70"/>
        </w:trPr>
        <w:tc>
          <w:tcPr>
            <w:tcW w:w="193"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2</w:t>
            </w:r>
          </w:p>
        </w:tc>
        <w:tc>
          <w:tcPr>
            <w:tcW w:w="2448" w:type="pct"/>
            <w:vAlign w:val="center"/>
          </w:tcPr>
          <w:p w:rsidR="001C347C" w:rsidRPr="001C347C" w:rsidRDefault="001C347C" w:rsidP="001935EE">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Располагаемая тепловая мощность</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источника</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2"/>
                <w:sz w:val="12"/>
                <w:szCs w:val="12"/>
                <w:lang w:val="ru-RU"/>
              </w:rPr>
              <w:t xml:space="preserve"> </w:t>
            </w:r>
            <w:r w:rsidRPr="001C347C">
              <w:rPr>
                <w:rFonts w:ascii="Times New Roman" w:hAnsi="Times New Roman" w:cs="Times New Roman"/>
                <w:sz w:val="12"/>
                <w:szCs w:val="12"/>
                <w:lang w:val="ru-RU"/>
              </w:rPr>
              <w:t>энергии,</w:t>
            </w:r>
            <w:r w:rsidRPr="001C347C">
              <w:rPr>
                <w:rFonts w:ascii="Times New Roman" w:hAnsi="Times New Roman" w:cs="Times New Roman"/>
                <w:spacing w:val="-3"/>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0,210</w:t>
            </w:r>
          </w:p>
        </w:tc>
        <w:tc>
          <w:tcPr>
            <w:tcW w:w="96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0,210</w:t>
            </w:r>
          </w:p>
        </w:tc>
        <w:tc>
          <w:tcPr>
            <w:tcW w:w="959"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0,210</w:t>
            </w:r>
          </w:p>
        </w:tc>
      </w:tr>
      <w:tr w:rsidR="001935EE" w:rsidRPr="001C347C" w:rsidTr="001935EE">
        <w:trPr>
          <w:trHeight w:val="70"/>
        </w:trPr>
        <w:tc>
          <w:tcPr>
            <w:tcW w:w="193"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3</w:t>
            </w:r>
          </w:p>
        </w:tc>
        <w:tc>
          <w:tcPr>
            <w:tcW w:w="2448" w:type="pct"/>
            <w:vAlign w:val="center"/>
          </w:tcPr>
          <w:p w:rsidR="001C347C" w:rsidRPr="001C347C" w:rsidRDefault="001C347C" w:rsidP="001935EE">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Затраты на собственные и</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хозяйственные нужды котельной,</w:t>
            </w:r>
            <w:r w:rsidRPr="001C347C">
              <w:rPr>
                <w:rFonts w:ascii="Times New Roman" w:hAnsi="Times New Roman" w:cs="Times New Roman"/>
                <w:spacing w:val="-58"/>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0,00</w:t>
            </w:r>
          </w:p>
        </w:tc>
        <w:tc>
          <w:tcPr>
            <w:tcW w:w="96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0,00</w:t>
            </w:r>
          </w:p>
        </w:tc>
        <w:tc>
          <w:tcPr>
            <w:tcW w:w="959"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0,00</w:t>
            </w:r>
          </w:p>
        </w:tc>
      </w:tr>
      <w:tr w:rsidR="001935EE" w:rsidRPr="001C347C" w:rsidTr="001935EE">
        <w:trPr>
          <w:trHeight w:val="70"/>
        </w:trPr>
        <w:tc>
          <w:tcPr>
            <w:tcW w:w="193"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4</w:t>
            </w:r>
          </w:p>
        </w:tc>
        <w:tc>
          <w:tcPr>
            <w:tcW w:w="2448" w:type="pct"/>
            <w:vAlign w:val="center"/>
          </w:tcPr>
          <w:p w:rsidR="001C347C" w:rsidRPr="001C347C" w:rsidRDefault="001C347C" w:rsidP="001935EE">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Тепловая мощность источника</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тепловой</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энергии</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нетто,</w:t>
            </w:r>
            <w:r w:rsidRPr="001C347C">
              <w:rPr>
                <w:rFonts w:ascii="Times New Roman" w:hAnsi="Times New Roman" w:cs="Times New Roman"/>
                <w:spacing w:val="-4"/>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0,210</w:t>
            </w:r>
          </w:p>
        </w:tc>
        <w:tc>
          <w:tcPr>
            <w:tcW w:w="96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0,210</w:t>
            </w:r>
          </w:p>
        </w:tc>
        <w:tc>
          <w:tcPr>
            <w:tcW w:w="959"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0,210</w:t>
            </w:r>
          </w:p>
        </w:tc>
      </w:tr>
      <w:tr w:rsidR="001935EE" w:rsidRPr="001C347C" w:rsidTr="001935EE">
        <w:trPr>
          <w:trHeight w:val="70"/>
        </w:trPr>
        <w:tc>
          <w:tcPr>
            <w:tcW w:w="193"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5</w:t>
            </w:r>
          </w:p>
        </w:tc>
        <w:tc>
          <w:tcPr>
            <w:tcW w:w="2448" w:type="pct"/>
            <w:vAlign w:val="center"/>
          </w:tcPr>
          <w:p w:rsidR="001C347C" w:rsidRPr="001C347C" w:rsidRDefault="001C347C" w:rsidP="001935EE">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Потери тепловой энергии при ее</w:t>
            </w:r>
            <w:r w:rsidRPr="001C347C">
              <w:rPr>
                <w:rFonts w:ascii="Times New Roman" w:hAnsi="Times New Roman" w:cs="Times New Roman"/>
                <w:spacing w:val="-58"/>
                <w:sz w:val="12"/>
                <w:szCs w:val="12"/>
                <w:lang w:val="ru-RU"/>
              </w:rPr>
              <w:t xml:space="preserve"> </w:t>
            </w:r>
            <w:r w:rsidRPr="001C347C">
              <w:rPr>
                <w:rFonts w:ascii="Times New Roman" w:hAnsi="Times New Roman" w:cs="Times New Roman"/>
                <w:sz w:val="12"/>
                <w:szCs w:val="12"/>
                <w:lang w:val="ru-RU"/>
              </w:rPr>
              <w:t>передаче,</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0,00</w:t>
            </w:r>
          </w:p>
        </w:tc>
        <w:tc>
          <w:tcPr>
            <w:tcW w:w="96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0,00</w:t>
            </w:r>
          </w:p>
        </w:tc>
        <w:tc>
          <w:tcPr>
            <w:tcW w:w="959"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0,00</w:t>
            </w:r>
          </w:p>
        </w:tc>
      </w:tr>
      <w:tr w:rsidR="001935EE" w:rsidRPr="001C347C" w:rsidTr="001935EE">
        <w:trPr>
          <w:trHeight w:val="70"/>
        </w:trPr>
        <w:tc>
          <w:tcPr>
            <w:tcW w:w="193"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6</w:t>
            </w:r>
          </w:p>
        </w:tc>
        <w:tc>
          <w:tcPr>
            <w:tcW w:w="2448" w:type="pct"/>
            <w:vAlign w:val="center"/>
          </w:tcPr>
          <w:p w:rsidR="001C347C" w:rsidRPr="001C347C" w:rsidRDefault="001C347C" w:rsidP="001935EE">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Тепловая нагрузка подключенных</w:t>
            </w:r>
            <w:r w:rsidRPr="001C347C">
              <w:rPr>
                <w:rFonts w:ascii="Times New Roman" w:hAnsi="Times New Roman" w:cs="Times New Roman"/>
                <w:spacing w:val="-58"/>
                <w:sz w:val="12"/>
                <w:szCs w:val="12"/>
                <w:lang w:val="ru-RU"/>
              </w:rPr>
              <w:t xml:space="preserve"> </w:t>
            </w:r>
            <w:r w:rsidRPr="001C347C">
              <w:rPr>
                <w:rFonts w:ascii="Times New Roman" w:hAnsi="Times New Roman" w:cs="Times New Roman"/>
                <w:sz w:val="12"/>
                <w:szCs w:val="12"/>
                <w:lang w:val="ru-RU"/>
              </w:rPr>
              <w:t>потребителей,</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0,034</w:t>
            </w:r>
          </w:p>
        </w:tc>
        <w:tc>
          <w:tcPr>
            <w:tcW w:w="96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0,034</w:t>
            </w:r>
          </w:p>
        </w:tc>
        <w:tc>
          <w:tcPr>
            <w:tcW w:w="959"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0,300</w:t>
            </w:r>
          </w:p>
        </w:tc>
      </w:tr>
      <w:tr w:rsidR="001935EE" w:rsidRPr="001C347C" w:rsidTr="001935EE">
        <w:trPr>
          <w:trHeight w:val="70"/>
        </w:trPr>
        <w:tc>
          <w:tcPr>
            <w:tcW w:w="193"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7</w:t>
            </w:r>
          </w:p>
        </w:tc>
        <w:tc>
          <w:tcPr>
            <w:tcW w:w="2448" w:type="pct"/>
            <w:vAlign w:val="center"/>
          </w:tcPr>
          <w:p w:rsidR="001C347C" w:rsidRPr="001C347C" w:rsidRDefault="001C347C" w:rsidP="001935EE">
            <w:pPr>
              <w:pStyle w:val="aff1"/>
              <w:jc w:val="center"/>
              <w:rPr>
                <w:rFonts w:ascii="Times New Roman" w:hAnsi="Times New Roman" w:cs="Times New Roman"/>
                <w:sz w:val="12"/>
                <w:szCs w:val="12"/>
                <w:lang w:val="ru-RU"/>
              </w:rPr>
            </w:pPr>
            <w:r w:rsidRPr="001C347C">
              <w:rPr>
                <w:rFonts w:ascii="Times New Roman" w:hAnsi="Times New Roman" w:cs="Times New Roman"/>
                <w:sz w:val="12"/>
                <w:szCs w:val="12"/>
                <w:lang w:val="ru-RU"/>
              </w:rPr>
              <w:t>Резерв (+) / дефицит (-) тепловой</w:t>
            </w:r>
            <w:r w:rsidRPr="001C347C">
              <w:rPr>
                <w:rFonts w:ascii="Times New Roman" w:hAnsi="Times New Roman" w:cs="Times New Roman"/>
                <w:spacing w:val="-57"/>
                <w:sz w:val="12"/>
                <w:szCs w:val="12"/>
                <w:lang w:val="ru-RU"/>
              </w:rPr>
              <w:t xml:space="preserve"> </w:t>
            </w:r>
            <w:r w:rsidRPr="001C347C">
              <w:rPr>
                <w:rFonts w:ascii="Times New Roman" w:hAnsi="Times New Roman" w:cs="Times New Roman"/>
                <w:sz w:val="12"/>
                <w:szCs w:val="12"/>
                <w:lang w:val="ru-RU"/>
              </w:rPr>
              <w:t>мощности источника тепловой</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энергии,</w:t>
            </w:r>
            <w:r w:rsidRPr="001C347C">
              <w:rPr>
                <w:rFonts w:ascii="Times New Roman" w:hAnsi="Times New Roman" w:cs="Times New Roman"/>
                <w:spacing w:val="-1"/>
                <w:sz w:val="12"/>
                <w:szCs w:val="12"/>
                <w:lang w:val="ru-RU"/>
              </w:rPr>
              <w:t xml:space="preserve"> </w:t>
            </w:r>
            <w:r w:rsidRPr="001C347C">
              <w:rPr>
                <w:rFonts w:ascii="Times New Roman" w:hAnsi="Times New Roman" w:cs="Times New Roman"/>
                <w:sz w:val="12"/>
                <w:szCs w:val="12"/>
                <w:lang w:val="ru-RU"/>
              </w:rPr>
              <w:t>Гкал/ч</w:t>
            </w:r>
          </w:p>
        </w:tc>
        <w:tc>
          <w:tcPr>
            <w:tcW w:w="44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+0,176</w:t>
            </w:r>
          </w:p>
        </w:tc>
        <w:tc>
          <w:tcPr>
            <w:tcW w:w="960"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+0,176</w:t>
            </w:r>
          </w:p>
        </w:tc>
        <w:tc>
          <w:tcPr>
            <w:tcW w:w="959" w:type="pct"/>
            <w:vAlign w:val="center"/>
          </w:tcPr>
          <w:p w:rsidR="001C347C" w:rsidRPr="001C347C" w:rsidRDefault="001C347C" w:rsidP="001935EE">
            <w:pPr>
              <w:pStyle w:val="aff1"/>
              <w:jc w:val="center"/>
              <w:rPr>
                <w:rFonts w:ascii="Times New Roman" w:hAnsi="Times New Roman" w:cs="Times New Roman"/>
                <w:sz w:val="12"/>
                <w:szCs w:val="12"/>
              </w:rPr>
            </w:pPr>
            <w:r w:rsidRPr="001C347C">
              <w:rPr>
                <w:rFonts w:ascii="Times New Roman" w:hAnsi="Times New Roman" w:cs="Times New Roman"/>
                <w:sz w:val="12"/>
                <w:szCs w:val="12"/>
              </w:rPr>
              <w:t>-0,090</w:t>
            </w:r>
          </w:p>
        </w:tc>
      </w:tr>
    </w:tbl>
    <w:p w:rsidR="001935EE" w:rsidRPr="001935EE" w:rsidRDefault="001935EE" w:rsidP="001935EE">
      <w:pPr>
        <w:spacing w:after="0" w:line="240" w:lineRule="auto"/>
        <w:ind w:firstLine="284"/>
        <w:jc w:val="both"/>
        <w:rPr>
          <w:rFonts w:ascii="Times New Roman" w:hAnsi="Times New Roman" w:cs="Times New Roman"/>
          <w:sz w:val="12"/>
          <w:szCs w:val="12"/>
        </w:rPr>
      </w:pPr>
      <w:r w:rsidRPr="001935EE">
        <w:rPr>
          <w:rFonts w:ascii="Times New Roman" w:hAnsi="Times New Roman" w:cs="Times New Roman"/>
          <w:sz w:val="12"/>
          <w:szCs w:val="12"/>
        </w:rPr>
        <w:t>В связи с реконструкцией ДОУ «Радуга» к 2033 году и увеличением мощности объекта на 50 мест, возможен дефицит установленной мощности на модульной котельной в размере ориентировочно 0,09 Гкал/час.</w:t>
      </w:r>
    </w:p>
    <w:p w:rsidR="001935EE" w:rsidRPr="001935EE" w:rsidRDefault="001935EE" w:rsidP="001935EE">
      <w:pPr>
        <w:spacing w:after="0" w:line="240" w:lineRule="auto"/>
        <w:ind w:firstLine="284"/>
        <w:jc w:val="both"/>
        <w:rPr>
          <w:rFonts w:ascii="Times New Roman" w:hAnsi="Times New Roman" w:cs="Times New Roman"/>
          <w:sz w:val="12"/>
          <w:szCs w:val="12"/>
        </w:rPr>
      </w:pPr>
      <w:r w:rsidRPr="001935EE">
        <w:rPr>
          <w:rFonts w:ascii="Times New Roman" w:hAnsi="Times New Roman" w:cs="Times New Roman"/>
          <w:sz w:val="12"/>
          <w:szCs w:val="12"/>
        </w:rPr>
        <w:t>Рекомендуется реконструкция котельной до 2033 года с заменой двух котлов МИКРО-75 (0,0645 Гкал/час*2) н</w:t>
      </w:r>
      <w:r>
        <w:rPr>
          <w:rFonts w:ascii="Times New Roman" w:hAnsi="Times New Roman" w:cs="Times New Roman"/>
          <w:sz w:val="12"/>
          <w:szCs w:val="12"/>
        </w:rPr>
        <w:t>а МИКРО-150 (0,129 Гкал/час*2).</w:t>
      </w:r>
      <w:r w:rsidRPr="001935EE">
        <w:rPr>
          <w:rFonts w:ascii="Times New Roman" w:hAnsi="Times New Roman" w:cs="Times New Roman"/>
          <w:sz w:val="12"/>
          <w:szCs w:val="12"/>
        </w:rPr>
        <w:t xml:space="preserve"> </w:t>
      </w:r>
    </w:p>
    <w:p w:rsidR="001C347C" w:rsidRDefault="001935EE" w:rsidP="001935EE">
      <w:pPr>
        <w:spacing w:after="0" w:line="240" w:lineRule="auto"/>
        <w:ind w:firstLine="284"/>
        <w:jc w:val="both"/>
        <w:rPr>
          <w:rFonts w:ascii="Times New Roman" w:hAnsi="Times New Roman" w:cs="Times New Roman"/>
          <w:sz w:val="12"/>
          <w:szCs w:val="12"/>
        </w:rPr>
      </w:pPr>
      <w:r w:rsidRPr="001935EE">
        <w:rPr>
          <w:rFonts w:ascii="Times New Roman" w:hAnsi="Times New Roman" w:cs="Times New Roman"/>
          <w:sz w:val="12"/>
          <w:szCs w:val="12"/>
        </w:rPr>
        <w:t>Таблица № 89 - Балансы тепловой мощности и перспективной тепловой нагрузки МК ДОУ «Радуга» в с. Сергиевск на ул. Северной-70 при реконструкции с заменой котлов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0"/>
        <w:gridCol w:w="4111"/>
        <w:gridCol w:w="1560"/>
        <w:gridCol w:w="1562"/>
      </w:tblGrid>
      <w:tr w:rsidR="001935EE" w:rsidRPr="001935EE" w:rsidTr="001935EE">
        <w:trPr>
          <w:trHeight w:val="551"/>
        </w:trPr>
        <w:tc>
          <w:tcPr>
            <w:tcW w:w="193" w:type="pct"/>
            <w:vAlign w:val="center"/>
          </w:tcPr>
          <w:p w:rsidR="001935EE" w:rsidRDefault="001935EE" w:rsidP="001935EE">
            <w:pPr>
              <w:pStyle w:val="aff1"/>
              <w:jc w:val="center"/>
              <w:rPr>
                <w:rFonts w:ascii="Times New Roman" w:hAnsi="Times New Roman" w:cs="Times New Roman"/>
                <w:spacing w:val="-57"/>
                <w:sz w:val="12"/>
                <w:szCs w:val="12"/>
                <w:lang w:val="ru-RU"/>
              </w:rPr>
            </w:pPr>
            <w:r w:rsidRPr="001935EE">
              <w:rPr>
                <w:rFonts w:ascii="Times New Roman" w:hAnsi="Times New Roman" w:cs="Times New Roman"/>
                <w:sz w:val="12"/>
                <w:szCs w:val="12"/>
              </w:rPr>
              <w:t>№</w:t>
            </w:r>
            <w:r w:rsidRPr="001935EE">
              <w:rPr>
                <w:rFonts w:ascii="Times New Roman" w:hAnsi="Times New Roman" w:cs="Times New Roman"/>
                <w:spacing w:val="-57"/>
                <w:sz w:val="12"/>
                <w:szCs w:val="12"/>
              </w:rPr>
              <w:t xml:space="preserve"> </w:t>
            </w:r>
          </w:p>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п/п</w:t>
            </w:r>
          </w:p>
        </w:tc>
        <w:tc>
          <w:tcPr>
            <w:tcW w:w="2732"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Наименование</w:t>
            </w:r>
          </w:p>
        </w:tc>
        <w:tc>
          <w:tcPr>
            <w:tcW w:w="1037"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Перспективное</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значение</w:t>
            </w:r>
            <w:r w:rsidRPr="001935EE">
              <w:rPr>
                <w:rFonts w:ascii="Times New Roman" w:hAnsi="Times New Roman" w:cs="Times New Roman"/>
                <w:spacing w:val="-3"/>
                <w:sz w:val="12"/>
                <w:szCs w:val="12"/>
              </w:rPr>
              <w:t xml:space="preserve"> </w:t>
            </w:r>
            <w:r w:rsidRPr="001935EE">
              <w:rPr>
                <w:rFonts w:ascii="Times New Roman" w:hAnsi="Times New Roman" w:cs="Times New Roman"/>
                <w:sz w:val="12"/>
                <w:szCs w:val="12"/>
              </w:rPr>
              <w:t>до</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2023г.</w:t>
            </w:r>
          </w:p>
        </w:tc>
        <w:tc>
          <w:tcPr>
            <w:tcW w:w="103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Перспективное</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значение</w:t>
            </w:r>
            <w:r w:rsidRPr="001935EE">
              <w:rPr>
                <w:rFonts w:ascii="Times New Roman" w:hAnsi="Times New Roman" w:cs="Times New Roman"/>
                <w:spacing w:val="-3"/>
                <w:sz w:val="12"/>
                <w:szCs w:val="12"/>
              </w:rPr>
              <w:t xml:space="preserve"> </w:t>
            </w:r>
            <w:r w:rsidRPr="001935EE">
              <w:rPr>
                <w:rFonts w:ascii="Times New Roman" w:hAnsi="Times New Roman" w:cs="Times New Roman"/>
                <w:sz w:val="12"/>
                <w:szCs w:val="12"/>
              </w:rPr>
              <w:t>до</w:t>
            </w:r>
            <w:r w:rsidRPr="001935EE">
              <w:rPr>
                <w:rFonts w:ascii="Times New Roman" w:hAnsi="Times New Roman" w:cs="Times New Roman"/>
                <w:spacing w:val="-2"/>
                <w:sz w:val="12"/>
                <w:szCs w:val="12"/>
              </w:rPr>
              <w:t xml:space="preserve"> </w:t>
            </w:r>
            <w:r w:rsidRPr="001935EE">
              <w:rPr>
                <w:rFonts w:ascii="Times New Roman" w:hAnsi="Times New Roman" w:cs="Times New Roman"/>
                <w:sz w:val="12"/>
                <w:szCs w:val="12"/>
              </w:rPr>
              <w:t>2033г.</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1</w:t>
            </w:r>
          </w:p>
        </w:tc>
        <w:tc>
          <w:tcPr>
            <w:tcW w:w="2732"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Установленная тепловая мощность</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источника</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тепловой</w:t>
            </w:r>
            <w:r w:rsidRPr="001935EE">
              <w:rPr>
                <w:rFonts w:ascii="Times New Roman" w:hAnsi="Times New Roman" w:cs="Times New Roman"/>
                <w:spacing w:val="-2"/>
                <w:sz w:val="12"/>
                <w:szCs w:val="12"/>
                <w:lang w:val="ru-RU"/>
              </w:rPr>
              <w:t xml:space="preserve"> </w:t>
            </w:r>
            <w:r w:rsidRPr="001935EE">
              <w:rPr>
                <w:rFonts w:ascii="Times New Roman" w:hAnsi="Times New Roman" w:cs="Times New Roman"/>
                <w:sz w:val="12"/>
                <w:szCs w:val="12"/>
                <w:lang w:val="ru-RU"/>
              </w:rPr>
              <w:t>энергии,Гкал/ч</w:t>
            </w:r>
          </w:p>
        </w:tc>
        <w:tc>
          <w:tcPr>
            <w:tcW w:w="1037"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0,210</w:t>
            </w:r>
          </w:p>
        </w:tc>
        <w:tc>
          <w:tcPr>
            <w:tcW w:w="103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0,340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2</w:t>
            </w:r>
          </w:p>
        </w:tc>
        <w:tc>
          <w:tcPr>
            <w:tcW w:w="2732"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Располагаемая тепловая мощность</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источника</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тепловой</w:t>
            </w:r>
            <w:r w:rsidRPr="001935EE">
              <w:rPr>
                <w:rFonts w:ascii="Times New Roman" w:hAnsi="Times New Roman" w:cs="Times New Roman"/>
                <w:spacing w:val="-2"/>
                <w:sz w:val="12"/>
                <w:szCs w:val="12"/>
                <w:lang w:val="ru-RU"/>
              </w:rPr>
              <w:t xml:space="preserve"> </w:t>
            </w:r>
            <w:r w:rsidRPr="001935EE">
              <w:rPr>
                <w:rFonts w:ascii="Times New Roman" w:hAnsi="Times New Roman" w:cs="Times New Roman"/>
                <w:sz w:val="12"/>
                <w:szCs w:val="12"/>
                <w:lang w:val="ru-RU"/>
              </w:rPr>
              <w:t>энергии,Гкал/ч</w:t>
            </w:r>
          </w:p>
        </w:tc>
        <w:tc>
          <w:tcPr>
            <w:tcW w:w="1037"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0,210</w:t>
            </w:r>
          </w:p>
        </w:tc>
        <w:tc>
          <w:tcPr>
            <w:tcW w:w="103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0,340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3</w:t>
            </w:r>
          </w:p>
        </w:tc>
        <w:tc>
          <w:tcPr>
            <w:tcW w:w="2732"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Затраты</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на</w:t>
            </w:r>
            <w:r w:rsidRPr="001935EE">
              <w:rPr>
                <w:rFonts w:ascii="Times New Roman" w:hAnsi="Times New Roman" w:cs="Times New Roman"/>
                <w:spacing w:val="-2"/>
                <w:sz w:val="12"/>
                <w:szCs w:val="12"/>
                <w:lang w:val="ru-RU"/>
              </w:rPr>
              <w:t xml:space="preserve"> </w:t>
            </w:r>
            <w:r w:rsidRPr="001935EE">
              <w:rPr>
                <w:rFonts w:ascii="Times New Roman" w:hAnsi="Times New Roman" w:cs="Times New Roman"/>
                <w:sz w:val="12"/>
                <w:szCs w:val="12"/>
                <w:lang w:val="ru-RU"/>
              </w:rPr>
              <w:t>собственные</w:t>
            </w:r>
            <w:r w:rsidRPr="001935EE">
              <w:rPr>
                <w:rFonts w:ascii="Times New Roman" w:hAnsi="Times New Roman" w:cs="Times New Roman"/>
                <w:spacing w:val="-2"/>
                <w:sz w:val="12"/>
                <w:szCs w:val="12"/>
                <w:lang w:val="ru-RU"/>
              </w:rPr>
              <w:t xml:space="preserve"> </w:t>
            </w:r>
            <w:r w:rsidRPr="001935EE">
              <w:rPr>
                <w:rFonts w:ascii="Times New Roman" w:hAnsi="Times New Roman" w:cs="Times New Roman"/>
                <w:sz w:val="12"/>
                <w:szCs w:val="12"/>
                <w:lang w:val="ru-RU"/>
              </w:rPr>
              <w:t>и</w:t>
            </w:r>
            <w:r>
              <w:rPr>
                <w:rFonts w:ascii="Times New Roman" w:hAnsi="Times New Roman" w:cs="Times New Roman"/>
                <w:sz w:val="12"/>
                <w:szCs w:val="12"/>
                <w:lang w:val="ru-RU"/>
              </w:rPr>
              <w:t xml:space="preserve"> </w:t>
            </w:r>
            <w:r w:rsidRPr="001935EE">
              <w:rPr>
                <w:rFonts w:ascii="Times New Roman" w:hAnsi="Times New Roman" w:cs="Times New Roman"/>
                <w:sz w:val="12"/>
                <w:szCs w:val="12"/>
                <w:lang w:val="ru-RU"/>
              </w:rPr>
              <w:t>хозяйственные нужды котельной,</w:t>
            </w:r>
            <w:r w:rsidRPr="001935EE">
              <w:rPr>
                <w:rFonts w:ascii="Times New Roman" w:hAnsi="Times New Roman" w:cs="Times New Roman"/>
                <w:spacing w:val="-58"/>
                <w:sz w:val="12"/>
                <w:szCs w:val="12"/>
                <w:lang w:val="ru-RU"/>
              </w:rPr>
              <w:t xml:space="preserve"> </w:t>
            </w:r>
            <w:r w:rsidRPr="001935EE">
              <w:rPr>
                <w:rFonts w:ascii="Times New Roman" w:hAnsi="Times New Roman" w:cs="Times New Roman"/>
                <w:sz w:val="12"/>
                <w:szCs w:val="12"/>
                <w:lang w:val="ru-RU"/>
              </w:rPr>
              <w:t>Гкал/ч</w:t>
            </w:r>
          </w:p>
        </w:tc>
        <w:tc>
          <w:tcPr>
            <w:tcW w:w="1037"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103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4</w:t>
            </w:r>
          </w:p>
        </w:tc>
        <w:tc>
          <w:tcPr>
            <w:tcW w:w="2732"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Тепловая мощность источника</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тепловой</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энергии</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нетто,</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Гкал/ч</w:t>
            </w:r>
          </w:p>
        </w:tc>
        <w:tc>
          <w:tcPr>
            <w:tcW w:w="1037"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0,210</w:t>
            </w:r>
          </w:p>
        </w:tc>
        <w:tc>
          <w:tcPr>
            <w:tcW w:w="103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0,340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5</w:t>
            </w:r>
          </w:p>
        </w:tc>
        <w:tc>
          <w:tcPr>
            <w:tcW w:w="2732"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Потери тепловой энергии при ее</w:t>
            </w:r>
            <w:r w:rsidRPr="001935EE">
              <w:rPr>
                <w:rFonts w:ascii="Times New Roman" w:hAnsi="Times New Roman" w:cs="Times New Roman"/>
                <w:spacing w:val="-58"/>
                <w:sz w:val="12"/>
                <w:szCs w:val="12"/>
                <w:lang w:val="ru-RU"/>
              </w:rPr>
              <w:t xml:space="preserve"> </w:t>
            </w:r>
            <w:r w:rsidRPr="001935EE">
              <w:rPr>
                <w:rFonts w:ascii="Times New Roman" w:hAnsi="Times New Roman" w:cs="Times New Roman"/>
                <w:sz w:val="12"/>
                <w:szCs w:val="12"/>
                <w:lang w:val="ru-RU"/>
              </w:rPr>
              <w:t>передаче,</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Гкал/ч,</w:t>
            </w:r>
          </w:p>
        </w:tc>
        <w:tc>
          <w:tcPr>
            <w:tcW w:w="1037"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103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6</w:t>
            </w:r>
          </w:p>
        </w:tc>
        <w:tc>
          <w:tcPr>
            <w:tcW w:w="2732"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Тепловая нагрузка подключенных</w:t>
            </w:r>
            <w:r w:rsidRPr="001935EE">
              <w:rPr>
                <w:rFonts w:ascii="Times New Roman" w:hAnsi="Times New Roman" w:cs="Times New Roman"/>
                <w:spacing w:val="-58"/>
                <w:sz w:val="12"/>
                <w:szCs w:val="12"/>
                <w:lang w:val="ru-RU"/>
              </w:rPr>
              <w:t xml:space="preserve"> </w:t>
            </w:r>
            <w:r w:rsidRPr="001935EE">
              <w:rPr>
                <w:rFonts w:ascii="Times New Roman" w:hAnsi="Times New Roman" w:cs="Times New Roman"/>
                <w:sz w:val="12"/>
                <w:szCs w:val="12"/>
                <w:lang w:val="ru-RU"/>
              </w:rPr>
              <w:t>потребителей,</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Гкал/ч</w:t>
            </w:r>
          </w:p>
        </w:tc>
        <w:tc>
          <w:tcPr>
            <w:tcW w:w="1037"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0,034</w:t>
            </w:r>
          </w:p>
        </w:tc>
        <w:tc>
          <w:tcPr>
            <w:tcW w:w="103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0,300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7</w:t>
            </w:r>
          </w:p>
        </w:tc>
        <w:tc>
          <w:tcPr>
            <w:tcW w:w="2732"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Резерв (+) / дефицит (-) тепловой</w:t>
            </w:r>
            <w:r w:rsidRPr="001935EE">
              <w:rPr>
                <w:rFonts w:ascii="Times New Roman" w:hAnsi="Times New Roman" w:cs="Times New Roman"/>
                <w:spacing w:val="-57"/>
                <w:sz w:val="12"/>
                <w:szCs w:val="12"/>
                <w:lang w:val="ru-RU"/>
              </w:rPr>
              <w:t xml:space="preserve"> </w:t>
            </w:r>
            <w:r w:rsidRPr="001935EE">
              <w:rPr>
                <w:rFonts w:ascii="Times New Roman" w:hAnsi="Times New Roman" w:cs="Times New Roman"/>
                <w:sz w:val="12"/>
                <w:szCs w:val="12"/>
                <w:lang w:val="ru-RU"/>
              </w:rPr>
              <w:t>мощности источника тепловой</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энергии,Гкал/ч</w:t>
            </w:r>
          </w:p>
        </w:tc>
        <w:tc>
          <w:tcPr>
            <w:tcW w:w="1037"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+0,176</w:t>
            </w:r>
          </w:p>
        </w:tc>
        <w:tc>
          <w:tcPr>
            <w:tcW w:w="103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+0,040</w:t>
            </w:r>
          </w:p>
        </w:tc>
      </w:tr>
    </w:tbl>
    <w:p w:rsidR="001935EE" w:rsidRDefault="001935EE" w:rsidP="001935E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Таблица №</w:t>
      </w:r>
      <w:r w:rsidRPr="001935EE">
        <w:rPr>
          <w:rFonts w:ascii="Times New Roman" w:hAnsi="Times New Roman" w:cs="Times New Roman"/>
          <w:sz w:val="12"/>
          <w:szCs w:val="12"/>
        </w:rPr>
        <w:t>90 - Балансы тепловой мощности и перспективной тепловой нагрузки МК ДОУ «Сказка» в с. Сергиевск на ул. Кооперативная-13</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2"/>
        <w:gridCol w:w="1444"/>
        <w:gridCol w:w="1443"/>
      </w:tblGrid>
      <w:tr w:rsidR="001935EE" w:rsidRPr="001935EE" w:rsidTr="001935EE">
        <w:trPr>
          <w:trHeight w:val="70"/>
        </w:trPr>
        <w:tc>
          <w:tcPr>
            <w:tcW w:w="193" w:type="pct"/>
            <w:vAlign w:val="center"/>
          </w:tcPr>
          <w:p w:rsid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rPr>
              <w:t>№</w:t>
            </w:r>
          </w:p>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pacing w:val="-57"/>
                <w:sz w:val="12"/>
                <w:szCs w:val="12"/>
              </w:rPr>
              <w:t xml:space="preserve"> </w:t>
            </w:r>
            <w:r w:rsidRPr="001935EE">
              <w:rPr>
                <w:rFonts w:ascii="Times New Roman" w:hAnsi="Times New Roman" w:cs="Times New Roman"/>
                <w:sz w:val="12"/>
                <w:szCs w:val="12"/>
              </w:rPr>
              <w:t>п/п</w:t>
            </w:r>
          </w:p>
        </w:tc>
        <w:tc>
          <w:tcPr>
            <w:tcW w:w="244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Наименование</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Базовое</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значение</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Перспективное</w:t>
            </w:r>
            <w:r w:rsidRPr="001935EE">
              <w:rPr>
                <w:rFonts w:ascii="Times New Roman" w:hAnsi="Times New Roman" w:cs="Times New Roman"/>
                <w:spacing w:val="-57"/>
                <w:sz w:val="12"/>
                <w:szCs w:val="12"/>
              </w:rPr>
              <w:t xml:space="preserve"> </w:t>
            </w:r>
            <w:r w:rsidRPr="001935EE">
              <w:rPr>
                <w:rFonts w:ascii="Times New Roman" w:hAnsi="Times New Roman" w:cs="Times New Roman"/>
                <w:sz w:val="12"/>
                <w:szCs w:val="12"/>
              </w:rPr>
              <w:t>значение до</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2023</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г.</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Перспективное</w:t>
            </w:r>
            <w:r w:rsidRPr="001935EE">
              <w:rPr>
                <w:rFonts w:ascii="Times New Roman" w:hAnsi="Times New Roman" w:cs="Times New Roman"/>
                <w:spacing w:val="-57"/>
                <w:sz w:val="12"/>
                <w:szCs w:val="12"/>
              </w:rPr>
              <w:t xml:space="preserve"> </w:t>
            </w:r>
            <w:r w:rsidRPr="001935EE">
              <w:rPr>
                <w:rFonts w:ascii="Times New Roman" w:hAnsi="Times New Roman" w:cs="Times New Roman"/>
                <w:sz w:val="12"/>
                <w:szCs w:val="12"/>
              </w:rPr>
              <w:t>значение до</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2033</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г.</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1</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Установленная тепловая мощность</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источника</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тепловой</w:t>
            </w:r>
            <w:r w:rsidRPr="001935EE">
              <w:rPr>
                <w:rFonts w:ascii="Times New Roman" w:hAnsi="Times New Roman" w:cs="Times New Roman"/>
                <w:spacing w:val="-2"/>
                <w:sz w:val="12"/>
                <w:szCs w:val="12"/>
                <w:lang w:val="ru-RU"/>
              </w:rPr>
              <w:t xml:space="preserve"> </w:t>
            </w:r>
            <w:r w:rsidRPr="001935EE">
              <w:rPr>
                <w:rFonts w:ascii="Times New Roman" w:hAnsi="Times New Roman" w:cs="Times New Roman"/>
                <w:sz w:val="12"/>
                <w:szCs w:val="12"/>
                <w:lang w:val="ru-RU"/>
              </w:rPr>
              <w:t>энергии,Гкал/ч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0,2537</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0,2537</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0,2537</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2</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Располагаемая тепловая мощность</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источника</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тепловой</w:t>
            </w:r>
            <w:r w:rsidRPr="001935EE">
              <w:rPr>
                <w:rFonts w:ascii="Times New Roman" w:hAnsi="Times New Roman" w:cs="Times New Roman"/>
                <w:spacing w:val="-2"/>
                <w:sz w:val="12"/>
                <w:szCs w:val="12"/>
                <w:lang w:val="ru-RU"/>
              </w:rPr>
              <w:t xml:space="preserve"> </w:t>
            </w:r>
            <w:r w:rsidRPr="001935EE">
              <w:rPr>
                <w:rFonts w:ascii="Times New Roman" w:hAnsi="Times New Roman" w:cs="Times New Roman"/>
                <w:sz w:val="12"/>
                <w:szCs w:val="12"/>
                <w:lang w:val="ru-RU"/>
              </w:rPr>
              <w:t>энергии,</w:t>
            </w:r>
            <w:r w:rsidRPr="001935EE">
              <w:rPr>
                <w:rFonts w:ascii="Times New Roman" w:hAnsi="Times New Roman" w:cs="Times New Roman"/>
                <w:spacing w:val="-3"/>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0,2537</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0,2537</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0,2537</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3</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Затраты на собственные и</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хозяйственные нужды котельной,</w:t>
            </w:r>
            <w:r w:rsidRPr="001935EE">
              <w:rPr>
                <w:rFonts w:ascii="Times New Roman" w:hAnsi="Times New Roman" w:cs="Times New Roman"/>
                <w:spacing w:val="-58"/>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4</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Тепловая мощность источника</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тепловой</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энергии</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нетто,</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0,2537</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0,2537</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0,2537</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5</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Потери тепловой энергии при ее</w:t>
            </w:r>
            <w:r w:rsidRPr="001935EE">
              <w:rPr>
                <w:rFonts w:ascii="Times New Roman" w:hAnsi="Times New Roman" w:cs="Times New Roman"/>
                <w:spacing w:val="-58"/>
                <w:sz w:val="12"/>
                <w:szCs w:val="12"/>
                <w:lang w:val="ru-RU"/>
              </w:rPr>
              <w:t xml:space="preserve"> </w:t>
            </w:r>
            <w:r w:rsidRPr="001935EE">
              <w:rPr>
                <w:rFonts w:ascii="Times New Roman" w:hAnsi="Times New Roman" w:cs="Times New Roman"/>
                <w:sz w:val="12"/>
                <w:szCs w:val="12"/>
                <w:lang w:val="ru-RU"/>
              </w:rPr>
              <w:t>передаче,</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6</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Тепловая нагрузка подключенных</w:t>
            </w:r>
            <w:r w:rsidRPr="001935EE">
              <w:rPr>
                <w:rFonts w:ascii="Times New Roman" w:hAnsi="Times New Roman" w:cs="Times New Roman"/>
                <w:spacing w:val="-58"/>
                <w:sz w:val="12"/>
                <w:szCs w:val="12"/>
                <w:lang w:val="ru-RU"/>
              </w:rPr>
              <w:t xml:space="preserve"> </w:t>
            </w:r>
            <w:r w:rsidRPr="001935EE">
              <w:rPr>
                <w:rFonts w:ascii="Times New Roman" w:hAnsi="Times New Roman" w:cs="Times New Roman"/>
                <w:sz w:val="12"/>
                <w:szCs w:val="12"/>
                <w:lang w:val="ru-RU"/>
              </w:rPr>
              <w:t>потребителей,</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0,091</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0,091</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0,091</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7</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Резерв (+) / дефицит (-) тепловой</w:t>
            </w:r>
            <w:r w:rsidRPr="001935EE">
              <w:rPr>
                <w:rFonts w:ascii="Times New Roman" w:hAnsi="Times New Roman" w:cs="Times New Roman"/>
                <w:spacing w:val="-57"/>
                <w:sz w:val="12"/>
                <w:szCs w:val="12"/>
                <w:lang w:val="ru-RU"/>
              </w:rPr>
              <w:t xml:space="preserve"> </w:t>
            </w:r>
            <w:r w:rsidRPr="001935EE">
              <w:rPr>
                <w:rFonts w:ascii="Times New Roman" w:hAnsi="Times New Roman" w:cs="Times New Roman"/>
                <w:sz w:val="12"/>
                <w:szCs w:val="12"/>
                <w:lang w:val="ru-RU"/>
              </w:rPr>
              <w:t>мощности источника тепловой</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энергии,</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+0,1627</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+0,1627</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+0,1627</w:t>
            </w:r>
          </w:p>
        </w:tc>
      </w:tr>
    </w:tbl>
    <w:p w:rsidR="001935EE" w:rsidRPr="001935EE" w:rsidRDefault="001935EE" w:rsidP="001935EE">
      <w:pPr>
        <w:spacing w:after="0" w:line="240" w:lineRule="auto"/>
        <w:ind w:firstLine="284"/>
        <w:jc w:val="both"/>
        <w:rPr>
          <w:rFonts w:ascii="Times New Roman" w:hAnsi="Times New Roman" w:cs="Times New Roman"/>
          <w:sz w:val="12"/>
          <w:szCs w:val="12"/>
        </w:rPr>
      </w:pPr>
      <w:r w:rsidRPr="001935EE">
        <w:rPr>
          <w:rFonts w:ascii="Times New Roman" w:hAnsi="Times New Roman" w:cs="Times New Roman"/>
          <w:sz w:val="12"/>
          <w:szCs w:val="12"/>
        </w:rPr>
        <w:t>Балансы тепловой мощности и перспект</w:t>
      </w:r>
      <w:r>
        <w:rPr>
          <w:rFonts w:ascii="Times New Roman" w:hAnsi="Times New Roman" w:cs="Times New Roman"/>
          <w:sz w:val="12"/>
          <w:szCs w:val="12"/>
        </w:rPr>
        <w:t>ивной тепловой нагрузки МК в с.</w:t>
      </w:r>
      <w:r w:rsidRPr="001935EE">
        <w:rPr>
          <w:rFonts w:ascii="Times New Roman" w:hAnsi="Times New Roman" w:cs="Times New Roman"/>
          <w:sz w:val="12"/>
          <w:szCs w:val="12"/>
        </w:rPr>
        <w:t>Сергиевск по ул. Кооперативной-13 до конца расчетного периода не изменятся.</w:t>
      </w:r>
    </w:p>
    <w:p w:rsidR="00D37C5A" w:rsidRDefault="001935EE" w:rsidP="001935EE">
      <w:pPr>
        <w:spacing w:after="0" w:line="240" w:lineRule="auto"/>
        <w:ind w:firstLine="284"/>
        <w:jc w:val="both"/>
        <w:rPr>
          <w:rFonts w:ascii="Times New Roman" w:hAnsi="Times New Roman" w:cs="Times New Roman"/>
          <w:sz w:val="12"/>
          <w:szCs w:val="12"/>
        </w:rPr>
      </w:pPr>
      <w:r w:rsidRPr="001935EE">
        <w:rPr>
          <w:rFonts w:ascii="Times New Roman" w:hAnsi="Times New Roman" w:cs="Times New Roman"/>
          <w:sz w:val="12"/>
          <w:szCs w:val="12"/>
        </w:rPr>
        <w:t>Таблица № 91 - Балансы тепловой мощности и перспективной тепловой нагрузки МК РЦ в с. Сергиевск на ул. Строителей-7</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2"/>
        <w:gridCol w:w="1444"/>
        <w:gridCol w:w="1443"/>
      </w:tblGrid>
      <w:tr w:rsidR="001935EE" w:rsidRPr="001935EE" w:rsidTr="001935EE">
        <w:trPr>
          <w:trHeight w:val="70"/>
        </w:trPr>
        <w:tc>
          <w:tcPr>
            <w:tcW w:w="193" w:type="pct"/>
            <w:vAlign w:val="center"/>
          </w:tcPr>
          <w:p w:rsid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rPr>
              <w:t>№</w:t>
            </w:r>
          </w:p>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pacing w:val="-57"/>
                <w:sz w:val="12"/>
                <w:szCs w:val="12"/>
              </w:rPr>
              <w:t xml:space="preserve"> </w:t>
            </w:r>
            <w:r w:rsidRPr="001935EE">
              <w:rPr>
                <w:rFonts w:ascii="Times New Roman" w:hAnsi="Times New Roman" w:cs="Times New Roman"/>
                <w:sz w:val="12"/>
                <w:szCs w:val="12"/>
              </w:rPr>
              <w:t>п/п</w:t>
            </w:r>
          </w:p>
        </w:tc>
        <w:tc>
          <w:tcPr>
            <w:tcW w:w="2448"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Наименование</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Базовое</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значение</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Перспективное</w:t>
            </w:r>
            <w:r w:rsidRPr="001935EE">
              <w:rPr>
                <w:rFonts w:ascii="Times New Roman" w:hAnsi="Times New Roman" w:cs="Times New Roman"/>
                <w:spacing w:val="-57"/>
                <w:sz w:val="12"/>
                <w:szCs w:val="12"/>
              </w:rPr>
              <w:t xml:space="preserve"> </w:t>
            </w:r>
            <w:r w:rsidRPr="001935EE">
              <w:rPr>
                <w:rFonts w:ascii="Times New Roman" w:hAnsi="Times New Roman" w:cs="Times New Roman"/>
                <w:sz w:val="12"/>
                <w:szCs w:val="12"/>
              </w:rPr>
              <w:t>значение до</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2023</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г.</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Перспективное</w:t>
            </w:r>
            <w:r w:rsidRPr="001935EE">
              <w:rPr>
                <w:rFonts w:ascii="Times New Roman" w:hAnsi="Times New Roman" w:cs="Times New Roman"/>
                <w:spacing w:val="-57"/>
                <w:sz w:val="12"/>
                <w:szCs w:val="12"/>
              </w:rPr>
              <w:t xml:space="preserve"> </w:t>
            </w:r>
            <w:r w:rsidRPr="001935EE">
              <w:rPr>
                <w:rFonts w:ascii="Times New Roman" w:hAnsi="Times New Roman" w:cs="Times New Roman"/>
                <w:sz w:val="12"/>
                <w:szCs w:val="12"/>
              </w:rPr>
              <w:t>значение до</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2033</w:t>
            </w:r>
            <w:r w:rsidRPr="001935EE">
              <w:rPr>
                <w:rFonts w:ascii="Times New Roman" w:hAnsi="Times New Roman" w:cs="Times New Roman"/>
                <w:spacing w:val="-1"/>
                <w:sz w:val="12"/>
                <w:szCs w:val="12"/>
              </w:rPr>
              <w:t xml:space="preserve"> </w:t>
            </w:r>
            <w:r w:rsidRPr="001935EE">
              <w:rPr>
                <w:rFonts w:ascii="Times New Roman" w:hAnsi="Times New Roman" w:cs="Times New Roman"/>
                <w:sz w:val="12"/>
                <w:szCs w:val="12"/>
              </w:rPr>
              <w:t>г.</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1</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Установленная тепловая мощность</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источника</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тепловой</w:t>
            </w:r>
            <w:r w:rsidRPr="001935EE">
              <w:rPr>
                <w:rFonts w:ascii="Times New Roman" w:hAnsi="Times New Roman" w:cs="Times New Roman"/>
                <w:spacing w:val="-2"/>
                <w:sz w:val="12"/>
                <w:szCs w:val="12"/>
                <w:lang w:val="ru-RU"/>
              </w:rPr>
              <w:t xml:space="preserve"> </w:t>
            </w:r>
            <w:r w:rsidRPr="001935EE">
              <w:rPr>
                <w:rFonts w:ascii="Times New Roman" w:hAnsi="Times New Roman" w:cs="Times New Roman"/>
                <w:sz w:val="12"/>
                <w:szCs w:val="12"/>
                <w:lang w:val="ru-RU"/>
              </w:rPr>
              <w:t>энергии,Гкал/ч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0,129</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0,129</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0,129</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2</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Располагаемая тепловая мощность</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источника</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тепловой</w:t>
            </w:r>
            <w:r w:rsidRPr="001935EE">
              <w:rPr>
                <w:rFonts w:ascii="Times New Roman" w:hAnsi="Times New Roman" w:cs="Times New Roman"/>
                <w:spacing w:val="-2"/>
                <w:sz w:val="12"/>
                <w:szCs w:val="12"/>
                <w:lang w:val="ru-RU"/>
              </w:rPr>
              <w:t xml:space="preserve"> </w:t>
            </w:r>
            <w:r w:rsidRPr="001935EE">
              <w:rPr>
                <w:rFonts w:ascii="Times New Roman" w:hAnsi="Times New Roman" w:cs="Times New Roman"/>
                <w:sz w:val="12"/>
                <w:szCs w:val="12"/>
                <w:lang w:val="ru-RU"/>
              </w:rPr>
              <w:t>энергии,</w:t>
            </w:r>
            <w:r w:rsidRPr="001935EE">
              <w:rPr>
                <w:rFonts w:ascii="Times New Roman" w:hAnsi="Times New Roman" w:cs="Times New Roman"/>
                <w:spacing w:val="-3"/>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0,129</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0,129</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0,129</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3</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Затраты на собственные и</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хозяйственные</w:t>
            </w:r>
            <w:r w:rsidRPr="001935EE">
              <w:rPr>
                <w:rFonts w:ascii="Times New Roman" w:hAnsi="Times New Roman" w:cs="Times New Roman"/>
                <w:spacing w:val="-5"/>
                <w:sz w:val="12"/>
                <w:szCs w:val="12"/>
                <w:lang w:val="ru-RU"/>
              </w:rPr>
              <w:t xml:space="preserve"> </w:t>
            </w:r>
            <w:r w:rsidRPr="001935EE">
              <w:rPr>
                <w:rFonts w:ascii="Times New Roman" w:hAnsi="Times New Roman" w:cs="Times New Roman"/>
                <w:sz w:val="12"/>
                <w:szCs w:val="12"/>
                <w:lang w:val="ru-RU"/>
              </w:rPr>
              <w:t>нужды</w:t>
            </w:r>
            <w:r w:rsidRPr="001935EE">
              <w:rPr>
                <w:rFonts w:ascii="Times New Roman" w:hAnsi="Times New Roman" w:cs="Times New Roman"/>
                <w:spacing w:val="-5"/>
                <w:sz w:val="12"/>
                <w:szCs w:val="12"/>
                <w:lang w:val="ru-RU"/>
              </w:rPr>
              <w:t xml:space="preserve"> </w:t>
            </w:r>
            <w:r w:rsidRPr="001935EE">
              <w:rPr>
                <w:rFonts w:ascii="Times New Roman" w:hAnsi="Times New Roman" w:cs="Times New Roman"/>
                <w:sz w:val="12"/>
                <w:szCs w:val="12"/>
                <w:lang w:val="ru-RU"/>
              </w:rPr>
              <w:t>котельной,Гкал/ч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4</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Тепловая мощность источника</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тепловой</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энергии</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нетто,</w:t>
            </w:r>
            <w:r w:rsidRPr="001935EE">
              <w:rPr>
                <w:rFonts w:ascii="Times New Roman" w:hAnsi="Times New Roman" w:cs="Times New Roman"/>
                <w:spacing w:val="-4"/>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0,129</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0,129</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0,129</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5</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Потери тепловой энергии при ее</w:t>
            </w:r>
            <w:r w:rsidRPr="001935EE">
              <w:rPr>
                <w:rFonts w:ascii="Times New Roman" w:hAnsi="Times New Roman" w:cs="Times New Roman"/>
                <w:spacing w:val="-58"/>
                <w:sz w:val="12"/>
                <w:szCs w:val="12"/>
                <w:lang w:val="ru-RU"/>
              </w:rPr>
              <w:t xml:space="preserve"> </w:t>
            </w:r>
            <w:r w:rsidRPr="001935EE">
              <w:rPr>
                <w:rFonts w:ascii="Times New Roman" w:hAnsi="Times New Roman" w:cs="Times New Roman"/>
                <w:sz w:val="12"/>
                <w:szCs w:val="12"/>
                <w:lang w:val="ru-RU"/>
              </w:rPr>
              <w:t>передаче,</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0,00</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6</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Тепловая нагрузка подключенных</w:t>
            </w:r>
            <w:r w:rsidRPr="001935EE">
              <w:rPr>
                <w:rFonts w:ascii="Times New Roman" w:hAnsi="Times New Roman" w:cs="Times New Roman"/>
                <w:spacing w:val="-58"/>
                <w:sz w:val="12"/>
                <w:szCs w:val="12"/>
                <w:lang w:val="ru-RU"/>
              </w:rPr>
              <w:t xml:space="preserve"> </w:t>
            </w:r>
            <w:r w:rsidRPr="001935EE">
              <w:rPr>
                <w:rFonts w:ascii="Times New Roman" w:hAnsi="Times New Roman" w:cs="Times New Roman"/>
                <w:sz w:val="12"/>
                <w:szCs w:val="12"/>
                <w:lang w:val="ru-RU"/>
              </w:rPr>
              <w:t>потребителей,</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0,074</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0,074</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0,074</w:t>
            </w:r>
          </w:p>
        </w:tc>
      </w:tr>
      <w:tr w:rsidR="001935EE" w:rsidRPr="001935EE" w:rsidTr="001935EE">
        <w:trPr>
          <w:trHeight w:val="70"/>
        </w:trPr>
        <w:tc>
          <w:tcPr>
            <w:tcW w:w="193"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7</w:t>
            </w:r>
          </w:p>
        </w:tc>
        <w:tc>
          <w:tcPr>
            <w:tcW w:w="2448" w:type="pct"/>
            <w:vAlign w:val="center"/>
          </w:tcPr>
          <w:p w:rsidR="001935EE" w:rsidRPr="001935EE" w:rsidRDefault="001935EE" w:rsidP="001935EE">
            <w:pPr>
              <w:pStyle w:val="aff1"/>
              <w:jc w:val="center"/>
              <w:rPr>
                <w:rFonts w:ascii="Times New Roman" w:hAnsi="Times New Roman" w:cs="Times New Roman"/>
                <w:sz w:val="12"/>
                <w:szCs w:val="12"/>
                <w:lang w:val="ru-RU"/>
              </w:rPr>
            </w:pPr>
            <w:r w:rsidRPr="001935EE">
              <w:rPr>
                <w:rFonts w:ascii="Times New Roman" w:hAnsi="Times New Roman" w:cs="Times New Roman"/>
                <w:sz w:val="12"/>
                <w:szCs w:val="12"/>
                <w:lang w:val="ru-RU"/>
              </w:rPr>
              <w:t>Резерв (+) / дефицит (-) тепловой</w:t>
            </w:r>
            <w:r w:rsidRPr="001935EE">
              <w:rPr>
                <w:rFonts w:ascii="Times New Roman" w:hAnsi="Times New Roman" w:cs="Times New Roman"/>
                <w:spacing w:val="-57"/>
                <w:sz w:val="12"/>
                <w:szCs w:val="12"/>
                <w:lang w:val="ru-RU"/>
              </w:rPr>
              <w:t xml:space="preserve"> </w:t>
            </w:r>
            <w:r w:rsidRPr="001935EE">
              <w:rPr>
                <w:rFonts w:ascii="Times New Roman" w:hAnsi="Times New Roman" w:cs="Times New Roman"/>
                <w:sz w:val="12"/>
                <w:szCs w:val="12"/>
                <w:lang w:val="ru-RU"/>
              </w:rPr>
              <w:t>мощности источника тепловой</w:t>
            </w:r>
            <w:r>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lastRenderedPageBreak/>
              <w:t>энергии,</w:t>
            </w:r>
            <w:r w:rsidRPr="001935EE">
              <w:rPr>
                <w:rFonts w:ascii="Times New Roman" w:hAnsi="Times New Roman" w:cs="Times New Roman"/>
                <w:spacing w:val="-1"/>
                <w:sz w:val="12"/>
                <w:szCs w:val="12"/>
                <w:lang w:val="ru-RU"/>
              </w:rPr>
              <w:t xml:space="preserve"> </w:t>
            </w:r>
            <w:r w:rsidRPr="001935EE">
              <w:rPr>
                <w:rFonts w:ascii="Times New Roman" w:hAnsi="Times New Roman" w:cs="Times New Roman"/>
                <w:sz w:val="12"/>
                <w:szCs w:val="12"/>
                <w:lang w:val="ru-RU"/>
              </w:rPr>
              <w:t>Гкал/ч</w:t>
            </w:r>
          </w:p>
        </w:tc>
        <w:tc>
          <w:tcPr>
            <w:tcW w:w="44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+0,055</w:t>
            </w:r>
          </w:p>
        </w:tc>
        <w:tc>
          <w:tcPr>
            <w:tcW w:w="960"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+0,055</w:t>
            </w:r>
          </w:p>
        </w:tc>
        <w:tc>
          <w:tcPr>
            <w:tcW w:w="959" w:type="pct"/>
            <w:vAlign w:val="center"/>
          </w:tcPr>
          <w:p w:rsidR="001935EE" w:rsidRPr="001935EE" w:rsidRDefault="001935EE" w:rsidP="001935EE">
            <w:pPr>
              <w:pStyle w:val="aff1"/>
              <w:jc w:val="center"/>
              <w:rPr>
                <w:rFonts w:ascii="Times New Roman" w:hAnsi="Times New Roman" w:cs="Times New Roman"/>
                <w:sz w:val="12"/>
                <w:szCs w:val="12"/>
              </w:rPr>
            </w:pPr>
            <w:r w:rsidRPr="001935EE">
              <w:rPr>
                <w:rFonts w:ascii="Times New Roman" w:hAnsi="Times New Roman" w:cs="Times New Roman"/>
                <w:sz w:val="12"/>
                <w:szCs w:val="12"/>
              </w:rPr>
              <w:t>+0,055</w:t>
            </w:r>
          </w:p>
        </w:tc>
      </w:tr>
    </w:tbl>
    <w:p w:rsidR="005950EF" w:rsidRDefault="001935EE" w:rsidP="005950EF">
      <w:pPr>
        <w:spacing w:after="0" w:line="240" w:lineRule="auto"/>
        <w:ind w:firstLine="284"/>
        <w:jc w:val="both"/>
        <w:rPr>
          <w:rFonts w:ascii="Times New Roman" w:hAnsi="Times New Roman" w:cs="Times New Roman"/>
          <w:sz w:val="12"/>
          <w:szCs w:val="12"/>
        </w:rPr>
      </w:pPr>
      <w:r w:rsidRPr="001935EE">
        <w:rPr>
          <w:rFonts w:ascii="Times New Roman" w:hAnsi="Times New Roman" w:cs="Times New Roman"/>
          <w:sz w:val="12"/>
          <w:szCs w:val="12"/>
        </w:rPr>
        <w:t>Балансы тепловой мощности и перспект</w:t>
      </w:r>
      <w:r w:rsidR="005950EF">
        <w:rPr>
          <w:rFonts w:ascii="Times New Roman" w:hAnsi="Times New Roman" w:cs="Times New Roman"/>
          <w:sz w:val="12"/>
          <w:szCs w:val="12"/>
        </w:rPr>
        <w:t xml:space="preserve">ивной тепловой нагрузки МК в с. </w:t>
      </w:r>
      <w:r w:rsidRPr="001935EE">
        <w:rPr>
          <w:rFonts w:ascii="Times New Roman" w:hAnsi="Times New Roman" w:cs="Times New Roman"/>
          <w:sz w:val="12"/>
          <w:szCs w:val="12"/>
        </w:rPr>
        <w:t xml:space="preserve">Сергиевск по ул. Строителей -7 до конца расчетного периода не изменятся. </w:t>
      </w:r>
    </w:p>
    <w:p w:rsidR="001935EE" w:rsidRDefault="001935EE" w:rsidP="005950EF">
      <w:pPr>
        <w:spacing w:after="0" w:line="240" w:lineRule="auto"/>
        <w:ind w:firstLine="284"/>
        <w:jc w:val="both"/>
        <w:rPr>
          <w:rFonts w:ascii="Times New Roman" w:hAnsi="Times New Roman" w:cs="Times New Roman"/>
          <w:sz w:val="12"/>
          <w:szCs w:val="12"/>
        </w:rPr>
      </w:pPr>
      <w:r w:rsidRPr="001935EE">
        <w:rPr>
          <w:rFonts w:ascii="Times New Roman" w:hAnsi="Times New Roman" w:cs="Times New Roman"/>
          <w:sz w:val="12"/>
          <w:szCs w:val="12"/>
        </w:rPr>
        <w:t>Таблица № 92 - Балансы тепловой мощности и перспективной тепловой нагрузки МК СОШ в с. Сергиевск по ул. Ленина-66</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2"/>
        <w:gridCol w:w="1444"/>
        <w:gridCol w:w="1443"/>
      </w:tblGrid>
      <w:tr w:rsidR="005950EF" w:rsidRPr="005950EF" w:rsidTr="005950EF">
        <w:trPr>
          <w:trHeight w:val="70"/>
        </w:trPr>
        <w:tc>
          <w:tcPr>
            <w:tcW w:w="193" w:type="pct"/>
            <w:vAlign w:val="center"/>
          </w:tcPr>
          <w:p w:rsidR="005950EF" w:rsidRDefault="005950EF" w:rsidP="005950EF">
            <w:pPr>
              <w:pStyle w:val="aff1"/>
              <w:jc w:val="center"/>
              <w:rPr>
                <w:rFonts w:ascii="Times New Roman" w:hAnsi="Times New Roman" w:cs="Times New Roman"/>
                <w:spacing w:val="-57"/>
                <w:sz w:val="12"/>
                <w:szCs w:val="12"/>
                <w:lang w:val="ru-RU"/>
              </w:rPr>
            </w:pPr>
            <w:r w:rsidRPr="005950EF">
              <w:rPr>
                <w:rFonts w:ascii="Times New Roman" w:hAnsi="Times New Roman" w:cs="Times New Roman"/>
                <w:sz w:val="12"/>
                <w:szCs w:val="12"/>
              </w:rPr>
              <w:t>№</w:t>
            </w:r>
            <w:r w:rsidRPr="005950EF">
              <w:rPr>
                <w:rFonts w:ascii="Times New Roman" w:hAnsi="Times New Roman" w:cs="Times New Roman"/>
                <w:spacing w:val="-57"/>
                <w:sz w:val="12"/>
                <w:szCs w:val="12"/>
              </w:rPr>
              <w:t xml:space="preserve"> </w:t>
            </w:r>
          </w:p>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п/п</w:t>
            </w:r>
          </w:p>
        </w:tc>
        <w:tc>
          <w:tcPr>
            <w:tcW w:w="2448"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Наименование</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Базовое</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значение</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Перспективное</w:t>
            </w:r>
            <w:r w:rsidRPr="005950EF">
              <w:rPr>
                <w:rFonts w:ascii="Times New Roman" w:hAnsi="Times New Roman" w:cs="Times New Roman"/>
                <w:spacing w:val="-57"/>
                <w:sz w:val="12"/>
                <w:szCs w:val="12"/>
              </w:rPr>
              <w:t xml:space="preserve"> </w:t>
            </w:r>
            <w:r w:rsidRPr="005950EF">
              <w:rPr>
                <w:rFonts w:ascii="Times New Roman" w:hAnsi="Times New Roman" w:cs="Times New Roman"/>
                <w:sz w:val="12"/>
                <w:szCs w:val="12"/>
              </w:rPr>
              <w:t>значение до</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2023</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г.</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Перспективное</w:t>
            </w:r>
            <w:r w:rsidRPr="005950EF">
              <w:rPr>
                <w:rFonts w:ascii="Times New Roman" w:hAnsi="Times New Roman" w:cs="Times New Roman"/>
                <w:spacing w:val="-57"/>
                <w:sz w:val="12"/>
                <w:szCs w:val="12"/>
              </w:rPr>
              <w:t xml:space="preserve"> </w:t>
            </w:r>
            <w:r w:rsidRPr="005950EF">
              <w:rPr>
                <w:rFonts w:ascii="Times New Roman" w:hAnsi="Times New Roman" w:cs="Times New Roman"/>
                <w:sz w:val="12"/>
                <w:szCs w:val="12"/>
              </w:rPr>
              <w:t>значение до</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2033</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г.</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Установленная тепловая мощность</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источника</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тепловой</w:t>
            </w:r>
            <w:r w:rsidRPr="005950EF">
              <w:rPr>
                <w:rFonts w:ascii="Times New Roman" w:hAnsi="Times New Roman" w:cs="Times New Roman"/>
                <w:spacing w:val="-2"/>
                <w:sz w:val="12"/>
                <w:szCs w:val="12"/>
                <w:lang w:val="ru-RU"/>
              </w:rPr>
              <w:t xml:space="preserve"> </w:t>
            </w:r>
            <w:r w:rsidRPr="005950EF">
              <w:rPr>
                <w:rFonts w:ascii="Times New Roman" w:hAnsi="Times New Roman" w:cs="Times New Roman"/>
                <w:sz w:val="12"/>
                <w:szCs w:val="12"/>
                <w:lang w:val="ru-RU"/>
              </w:rPr>
              <w:t>энергии,Гкал/ч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1,720</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1,720</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1,720</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2</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Располагаемая тепловая мощность</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источника</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тепловой</w:t>
            </w:r>
            <w:r w:rsidRPr="005950EF">
              <w:rPr>
                <w:rFonts w:ascii="Times New Roman" w:hAnsi="Times New Roman" w:cs="Times New Roman"/>
                <w:spacing w:val="-2"/>
                <w:sz w:val="12"/>
                <w:szCs w:val="12"/>
                <w:lang w:val="ru-RU"/>
              </w:rPr>
              <w:t xml:space="preserve"> </w:t>
            </w:r>
            <w:r w:rsidRPr="005950EF">
              <w:rPr>
                <w:rFonts w:ascii="Times New Roman" w:hAnsi="Times New Roman" w:cs="Times New Roman"/>
                <w:sz w:val="12"/>
                <w:szCs w:val="12"/>
                <w:lang w:val="ru-RU"/>
              </w:rPr>
              <w:t>энергии,</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1,720</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1,720</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1,720</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3</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Затраты на собственные и</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хозяйственные нужды котельной,</w:t>
            </w:r>
            <w:r w:rsidRPr="005950EF">
              <w:rPr>
                <w:rFonts w:ascii="Times New Roman" w:hAnsi="Times New Roman" w:cs="Times New Roman"/>
                <w:spacing w:val="-58"/>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4</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Тепловая мощность источника</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тепловой</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энергии</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нетто,</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1,720</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1,720</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1,720</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5</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Потери тепловой энергии при ее</w:t>
            </w:r>
            <w:r w:rsidRPr="005950EF">
              <w:rPr>
                <w:rFonts w:ascii="Times New Roman" w:hAnsi="Times New Roman" w:cs="Times New Roman"/>
                <w:spacing w:val="-58"/>
                <w:sz w:val="12"/>
                <w:szCs w:val="12"/>
                <w:lang w:val="ru-RU"/>
              </w:rPr>
              <w:t xml:space="preserve"> </w:t>
            </w:r>
            <w:r w:rsidRPr="005950EF">
              <w:rPr>
                <w:rFonts w:ascii="Times New Roman" w:hAnsi="Times New Roman" w:cs="Times New Roman"/>
                <w:sz w:val="12"/>
                <w:szCs w:val="12"/>
                <w:lang w:val="ru-RU"/>
              </w:rPr>
              <w:t>передаче,</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6</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Тепловая нагрузка подключенных</w:t>
            </w:r>
            <w:r w:rsidRPr="005950EF">
              <w:rPr>
                <w:rFonts w:ascii="Times New Roman" w:hAnsi="Times New Roman" w:cs="Times New Roman"/>
                <w:spacing w:val="-58"/>
                <w:sz w:val="12"/>
                <w:szCs w:val="12"/>
                <w:lang w:val="ru-RU"/>
              </w:rPr>
              <w:t xml:space="preserve"> </w:t>
            </w:r>
            <w:r w:rsidRPr="005950EF">
              <w:rPr>
                <w:rFonts w:ascii="Times New Roman" w:hAnsi="Times New Roman" w:cs="Times New Roman"/>
                <w:sz w:val="12"/>
                <w:szCs w:val="12"/>
                <w:lang w:val="ru-RU"/>
              </w:rPr>
              <w:t>потребителей,</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0,158</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0,158</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0,158</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7</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Резерв (+) / дефицит (-) тепловой</w:t>
            </w:r>
            <w:r w:rsidRPr="005950EF">
              <w:rPr>
                <w:rFonts w:ascii="Times New Roman" w:hAnsi="Times New Roman" w:cs="Times New Roman"/>
                <w:spacing w:val="-57"/>
                <w:sz w:val="12"/>
                <w:szCs w:val="12"/>
                <w:lang w:val="ru-RU"/>
              </w:rPr>
              <w:t xml:space="preserve"> </w:t>
            </w:r>
            <w:r w:rsidRPr="005950EF">
              <w:rPr>
                <w:rFonts w:ascii="Times New Roman" w:hAnsi="Times New Roman" w:cs="Times New Roman"/>
                <w:sz w:val="12"/>
                <w:szCs w:val="12"/>
                <w:lang w:val="ru-RU"/>
              </w:rPr>
              <w:t>мощности источника тепловой</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энергии,</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+1,562</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+1,562</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+1,562</w:t>
            </w:r>
          </w:p>
        </w:tc>
      </w:tr>
    </w:tbl>
    <w:p w:rsidR="005950EF" w:rsidRPr="005950EF" w:rsidRDefault="005950EF" w:rsidP="005950EF">
      <w:pPr>
        <w:spacing w:after="0" w:line="240" w:lineRule="auto"/>
        <w:ind w:firstLine="284"/>
        <w:jc w:val="both"/>
        <w:rPr>
          <w:rFonts w:ascii="Times New Roman" w:hAnsi="Times New Roman" w:cs="Times New Roman"/>
          <w:sz w:val="12"/>
          <w:szCs w:val="12"/>
        </w:rPr>
      </w:pPr>
      <w:r w:rsidRPr="005950EF">
        <w:rPr>
          <w:rFonts w:ascii="Times New Roman" w:hAnsi="Times New Roman" w:cs="Times New Roman"/>
          <w:sz w:val="12"/>
          <w:szCs w:val="12"/>
        </w:rPr>
        <w:t>Балансы тепловой мощности и перспект</w:t>
      </w:r>
      <w:r>
        <w:rPr>
          <w:rFonts w:ascii="Times New Roman" w:hAnsi="Times New Roman" w:cs="Times New Roman"/>
          <w:sz w:val="12"/>
          <w:szCs w:val="12"/>
        </w:rPr>
        <w:t>ивной тепловой нагрузки МК в с.</w:t>
      </w:r>
      <w:r w:rsidRPr="005950EF">
        <w:rPr>
          <w:rFonts w:ascii="Times New Roman" w:hAnsi="Times New Roman" w:cs="Times New Roman"/>
          <w:sz w:val="12"/>
          <w:szCs w:val="12"/>
        </w:rPr>
        <w:t>Сергиевск по ул. Ленина -66 до конца расчетного периода не изменятся.</w:t>
      </w:r>
    </w:p>
    <w:p w:rsidR="005950EF" w:rsidRDefault="005950EF" w:rsidP="005950EF">
      <w:pPr>
        <w:spacing w:after="0" w:line="240" w:lineRule="auto"/>
        <w:ind w:firstLine="284"/>
        <w:jc w:val="both"/>
        <w:rPr>
          <w:rFonts w:ascii="Times New Roman" w:hAnsi="Times New Roman" w:cs="Times New Roman"/>
          <w:sz w:val="12"/>
          <w:szCs w:val="12"/>
        </w:rPr>
      </w:pPr>
      <w:r w:rsidRPr="005950EF">
        <w:rPr>
          <w:rFonts w:ascii="Times New Roman" w:hAnsi="Times New Roman" w:cs="Times New Roman"/>
          <w:sz w:val="12"/>
          <w:szCs w:val="12"/>
        </w:rPr>
        <w:t>Таблица № 93 - Балансы тепловой мощности и перспективной тепловой нагрузки МК СОШ № 2 в с. Сергиевск по ул. Советской-32а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2"/>
        <w:gridCol w:w="1444"/>
        <w:gridCol w:w="1443"/>
      </w:tblGrid>
      <w:tr w:rsidR="005950EF" w:rsidRPr="005950EF" w:rsidTr="005950EF">
        <w:trPr>
          <w:trHeight w:val="70"/>
        </w:trPr>
        <w:tc>
          <w:tcPr>
            <w:tcW w:w="193" w:type="pct"/>
            <w:vAlign w:val="center"/>
          </w:tcPr>
          <w:p w:rsid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rPr>
              <w:t>№</w:t>
            </w:r>
          </w:p>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pacing w:val="-57"/>
                <w:sz w:val="12"/>
                <w:szCs w:val="12"/>
              </w:rPr>
              <w:t xml:space="preserve"> </w:t>
            </w:r>
            <w:r w:rsidRPr="005950EF">
              <w:rPr>
                <w:rFonts w:ascii="Times New Roman" w:hAnsi="Times New Roman" w:cs="Times New Roman"/>
                <w:sz w:val="12"/>
                <w:szCs w:val="12"/>
              </w:rPr>
              <w:t>п/п</w:t>
            </w:r>
          </w:p>
        </w:tc>
        <w:tc>
          <w:tcPr>
            <w:tcW w:w="2448"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Наименование</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Базовое</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значение</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Перспективное</w:t>
            </w:r>
            <w:r w:rsidRPr="005950EF">
              <w:rPr>
                <w:rFonts w:ascii="Times New Roman" w:hAnsi="Times New Roman" w:cs="Times New Roman"/>
                <w:spacing w:val="-57"/>
                <w:sz w:val="12"/>
                <w:szCs w:val="12"/>
              </w:rPr>
              <w:t xml:space="preserve"> </w:t>
            </w:r>
            <w:r w:rsidRPr="005950EF">
              <w:rPr>
                <w:rFonts w:ascii="Times New Roman" w:hAnsi="Times New Roman" w:cs="Times New Roman"/>
                <w:sz w:val="12"/>
                <w:szCs w:val="12"/>
              </w:rPr>
              <w:t>значение до</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2023</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г.</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Перспективное</w:t>
            </w:r>
            <w:r w:rsidRPr="005950EF">
              <w:rPr>
                <w:rFonts w:ascii="Times New Roman" w:hAnsi="Times New Roman" w:cs="Times New Roman"/>
                <w:spacing w:val="-57"/>
                <w:sz w:val="12"/>
                <w:szCs w:val="12"/>
              </w:rPr>
              <w:t xml:space="preserve"> </w:t>
            </w:r>
            <w:r w:rsidRPr="005950EF">
              <w:rPr>
                <w:rFonts w:ascii="Times New Roman" w:hAnsi="Times New Roman" w:cs="Times New Roman"/>
                <w:sz w:val="12"/>
                <w:szCs w:val="12"/>
              </w:rPr>
              <w:t>значение до</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2033</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г.</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Установленная тепловая мощность</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источника</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тепловой</w:t>
            </w:r>
            <w:r w:rsidRPr="005950EF">
              <w:rPr>
                <w:rFonts w:ascii="Times New Roman" w:hAnsi="Times New Roman" w:cs="Times New Roman"/>
                <w:spacing w:val="-2"/>
                <w:sz w:val="12"/>
                <w:szCs w:val="12"/>
                <w:lang w:val="ru-RU"/>
              </w:rPr>
              <w:t xml:space="preserve"> </w:t>
            </w:r>
            <w:r w:rsidRPr="005950EF">
              <w:rPr>
                <w:rFonts w:ascii="Times New Roman" w:hAnsi="Times New Roman" w:cs="Times New Roman"/>
                <w:sz w:val="12"/>
                <w:szCs w:val="12"/>
                <w:lang w:val="ru-RU"/>
              </w:rPr>
              <w:t>энергии,Гкал/ч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0,301</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0,301</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0,301</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2</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Располагаемая тепловая мощность</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источника</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тепловой энергии,</w:t>
            </w:r>
            <w:r w:rsidRPr="005950EF">
              <w:rPr>
                <w:rFonts w:ascii="Times New Roman" w:hAnsi="Times New Roman" w:cs="Times New Roman"/>
                <w:spacing w:val="-3"/>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0,301</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0,301</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0,301</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3</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Затраты на собственные и</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хозяйственные нужды котельной,</w:t>
            </w:r>
            <w:r w:rsidRPr="005950EF">
              <w:rPr>
                <w:rFonts w:ascii="Times New Roman" w:hAnsi="Times New Roman" w:cs="Times New Roman"/>
                <w:spacing w:val="-58"/>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4</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Тепловая мощность источника</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тепловой</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энергии</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нетто,</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0,301</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0,301</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0,301</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5</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Потери тепловой энергии при ее</w:t>
            </w:r>
            <w:r w:rsidRPr="005950EF">
              <w:rPr>
                <w:rFonts w:ascii="Times New Roman" w:hAnsi="Times New Roman" w:cs="Times New Roman"/>
                <w:spacing w:val="-58"/>
                <w:sz w:val="12"/>
                <w:szCs w:val="12"/>
                <w:lang w:val="ru-RU"/>
              </w:rPr>
              <w:t xml:space="preserve"> </w:t>
            </w:r>
            <w:r w:rsidRPr="005950EF">
              <w:rPr>
                <w:rFonts w:ascii="Times New Roman" w:hAnsi="Times New Roman" w:cs="Times New Roman"/>
                <w:sz w:val="12"/>
                <w:szCs w:val="12"/>
                <w:lang w:val="ru-RU"/>
              </w:rPr>
              <w:t>передаче,</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6</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Тепловая нагрузка подключенных</w:t>
            </w:r>
            <w:r w:rsidRPr="005950EF">
              <w:rPr>
                <w:rFonts w:ascii="Times New Roman" w:hAnsi="Times New Roman" w:cs="Times New Roman"/>
                <w:spacing w:val="-58"/>
                <w:sz w:val="12"/>
                <w:szCs w:val="12"/>
                <w:lang w:val="ru-RU"/>
              </w:rPr>
              <w:t xml:space="preserve"> </w:t>
            </w:r>
            <w:r w:rsidRPr="005950EF">
              <w:rPr>
                <w:rFonts w:ascii="Times New Roman" w:hAnsi="Times New Roman" w:cs="Times New Roman"/>
                <w:sz w:val="12"/>
                <w:szCs w:val="12"/>
                <w:lang w:val="ru-RU"/>
              </w:rPr>
              <w:t>потребителей,</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0,112</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0,112</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0,112</w:t>
            </w:r>
          </w:p>
        </w:tc>
      </w:tr>
      <w:tr w:rsidR="005950EF" w:rsidRPr="005950EF" w:rsidTr="005950EF">
        <w:trPr>
          <w:trHeight w:val="70"/>
        </w:trPr>
        <w:tc>
          <w:tcPr>
            <w:tcW w:w="193"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7</w:t>
            </w:r>
          </w:p>
        </w:tc>
        <w:tc>
          <w:tcPr>
            <w:tcW w:w="2448"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Резерв (+) / дефицит (-) тепловой</w:t>
            </w:r>
            <w:r w:rsidRPr="005950EF">
              <w:rPr>
                <w:rFonts w:ascii="Times New Roman" w:hAnsi="Times New Roman" w:cs="Times New Roman"/>
                <w:spacing w:val="-57"/>
                <w:sz w:val="12"/>
                <w:szCs w:val="12"/>
                <w:lang w:val="ru-RU"/>
              </w:rPr>
              <w:t xml:space="preserve"> </w:t>
            </w:r>
            <w:r w:rsidRPr="005950EF">
              <w:rPr>
                <w:rFonts w:ascii="Times New Roman" w:hAnsi="Times New Roman" w:cs="Times New Roman"/>
                <w:sz w:val="12"/>
                <w:szCs w:val="12"/>
                <w:lang w:val="ru-RU"/>
              </w:rPr>
              <w:t>мощности источника тепловой</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энергии,</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4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+0,189</w:t>
            </w:r>
          </w:p>
        </w:tc>
        <w:tc>
          <w:tcPr>
            <w:tcW w:w="96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+0,189</w:t>
            </w:r>
          </w:p>
        </w:tc>
        <w:tc>
          <w:tcPr>
            <w:tcW w:w="959"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+0,189</w:t>
            </w:r>
          </w:p>
        </w:tc>
      </w:tr>
    </w:tbl>
    <w:p w:rsidR="005950EF" w:rsidRDefault="005950EF" w:rsidP="005950EF">
      <w:pPr>
        <w:spacing w:after="0" w:line="240" w:lineRule="auto"/>
        <w:ind w:firstLine="284"/>
        <w:jc w:val="both"/>
        <w:rPr>
          <w:rFonts w:ascii="Times New Roman" w:hAnsi="Times New Roman" w:cs="Times New Roman"/>
          <w:sz w:val="12"/>
          <w:szCs w:val="12"/>
        </w:rPr>
      </w:pPr>
      <w:r w:rsidRPr="005950EF">
        <w:rPr>
          <w:rFonts w:ascii="Times New Roman" w:hAnsi="Times New Roman" w:cs="Times New Roman"/>
          <w:sz w:val="12"/>
          <w:szCs w:val="12"/>
        </w:rPr>
        <w:t>Балансы тепловой мощности и перспект</w:t>
      </w:r>
      <w:r>
        <w:rPr>
          <w:rFonts w:ascii="Times New Roman" w:hAnsi="Times New Roman" w:cs="Times New Roman"/>
          <w:sz w:val="12"/>
          <w:szCs w:val="12"/>
        </w:rPr>
        <w:t>ивной тепловой нагрузки МК в с.</w:t>
      </w:r>
      <w:r w:rsidRPr="005950EF">
        <w:rPr>
          <w:rFonts w:ascii="Times New Roman" w:hAnsi="Times New Roman" w:cs="Times New Roman"/>
          <w:sz w:val="12"/>
          <w:szCs w:val="12"/>
        </w:rPr>
        <w:t xml:space="preserve">Сергиевск по ул. Советской -32а до конца расчетного периода не изменятся. </w:t>
      </w:r>
    </w:p>
    <w:p w:rsidR="005950EF" w:rsidRDefault="005950EF" w:rsidP="005950EF">
      <w:pPr>
        <w:spacing w:after="0" w:line="240" w:lineRule="auto"/>
        <w:ind w:firstLine="284"/>
        <w:jc w:val="both"/>
        <w:rPr>
          <w:rFonts w:ascii="Times New Roman" w:hAnsi="Times New Roman" w:cs="Times New Roman"/>
          <w:sz w:val="12"/>
          <w:szCs w:val="12"/>
        </w:rPr>
      </w:pPr>
      <w:r w:rsidRPr="005950EF">
        <w:rPr>
          <w:rFonts w:ascii="Times New Roman" w:hAnsi="Times New Roman" w:cs="Times New Roman"/>
          <w:sz w:val="12"/>
          <w:szCs w:val="12"/>
        </w:rPr>
        <w:t>Таблица № 94 - Балансы тепловой мощности и перспективной тепловой нагрузки МК ВК в с. Сергиевск по ул. Льва Толстого-45</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
        <w:gridCol w:w="3686"/>
        <w:gridCol w:w="710"/>
        <w:gridCol w:w="1417"/>
        <w:gridCol w:w="1422"/>
      </w:tblGrid>
      <w:tr w:rsidR="005950EF" w:rsidRPr="005950EF" w:rsidTr="005950EF">
        <w:trPr>
          <w:trHeight w:val="70"/>
        </w:trPr>
        <w:tc>
          <w:tcPr>
            <w:tcW w:w="191" w:type="pct"/>
            <w:vAlign w:val="center"/>
          </w:tcPr>
          <w:p w:rsid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rPr>
              <w:t>№</w:t>
            </w:r>
          </w:p>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pacing w:val="-57"/>
                <w:sz w:val="12"/>
                <w:szCs w:val="12"/>
              </w:rPr>
              <w:t xml:space="preserve"> </w:t>
            </w:r>
            <w:r w:rsidRPr="005950EF">
              <w:rPr>
                <w:rFonts w:ascii="Times New Roman" w:hAnsi="Times New Roman" w:cs="Times New Roman"/>
                <w:sz w:val="12"/>
                <w:szCs w:val="12"/>
              </w:rPr>
              <w:t>п/п</w:t>
            </w:r>
          </w:p>
        </w:tc>
        <w:tc>
          <w:tcPr>
            <w:tcW w:w="2450"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Наименование</w:t>
            </w:r>
          </w:p>
        </w:tc>
        <w:tc>
          <w:tcPr>
            <w:tcW w:w="47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Базовое</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значение</w:t>
            </w:r>
          </w:p>
        </w:tc>
        <w:tc>
          <w:tcPr>
            <w:tcW w:w="94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Перспективное</w:t>
            </w:r>
            <w:r w:rsidRPr="005950EF">
              <w:rPr>
                <w:rFonts w:ascii="Times New Roman" w:hAnsi="Times New Roman" w:cs="Times New Roman"/>
                <w:spacing w:val="-57"/>
                <w:sz w:val="12"/>
                <w:szCs w:val="12"/>
              </w:rPr>
              <w:t xml:space="preserve"> </w:t>
            </w:r>
            <w:r w:rsidRPr="005950EF">
              <w:rPr>
                <w:rFonts w:ascii="Times New Roman" w:hAnsi="Times New Roman" w:cs="Times New Roman"/>
                <w:sz w:val="12"/>
                <w:szCs w:val="12"/>
              </w:rPr>
              <w:t>значение до</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2023г.</w:t>
            </w:r>
          </w:p>
        </w:tc>
        <w:tc>
          <w:tcPr>
            <w:tcW w:w="945"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Перспективное</w:t>
            </w:r>
            <w:r w:rsidRPr="005950EF">
              <w:rPr>
                <w:rFonts w:ascii="Times New Roman" w:hAnsi="Times New Roman" w:cs="Times New Roman"/>
                <w:spacing w:val="-57"/>
                <w:sz w:val="12"/>
                <w:szCs w:val="12"/>
              </w:rPr>
              <w:t xml:space="preserve"> </w:t>
            </w:r>
            <w:r w:rsidRPr="005950EF">
              <w:rPr>
                <w:rFonts w:ascii="Times New Roman" w:hAnsi="Times New Roman" w:cs="Times New Roman"/>
                <w:sz w:val="12"/>
                <w:szCs w:val="12"/>
              </w:rPr>
              <w:t>значение до</w:t>
            </w:r>
            <w:r w:rsidRPr="005950EF">
              <w:rPr>
                <w:rFonts w:ascii="Times New Roman" w:hAnsi="Times New Roman" w:cs="Times New Roman"/>
                <w:spacing w:val="1"/>
                <w:sz w:val="12"/>
                <w:szCs w:val="12"/>
              </w:rPr>
              <w:t xml:space="preserve"> </w:t>
            </w:r>
            <w:r w:rsidRPr="005950EF">
              <w:rPr>
                <w:rFonts w:ascii="Times New Roman" w:hAnsi="Times New Roman" w:cs="Times New Roman"/>
                <w:sz w:val="12"/>
                <w:szCs w:val="12"/>
              </w:rPr>
              <w:t>2033г.</w:t>
            </w:r>
          </w:p>
        </w:tc>
      </w:tr>
      <w:tr w:rsidR="005950EF" w:rsidRPr="005950EF" w:rsidTr="005950EF">
        <w:trPr>
          <w:trHeight w:val="70"/>
        </w:trPr>
        <w:tc>
          <w:tcPr>
            <w:tcW w:w="191"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1</w:t>
            </w:r>
          </w:p>
        </w:tc>
        <w:tc>
          <w:tcPr>
            <w:tcW w:w="2450"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Установленная тепловая мощность</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источника</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тепловой</w:t>
            </w:r>
            <w:r w:rsidRPr="005950EF">
              <w:rPr>
                <w:rFonts w:ascii="Times New Roman" w:hAnsi="Times New Roman" w:cs="Times New Roman"/>
                <w:spacing w:val="-2"/>
                <w:sz w:val="12"/>
                <w:szCs w:val="12"/>
                <w:lang w:val="ru-RU"/>
              </w:rPr>
              <w:t xml:space="preserve"> </w:t>
            </w:r>
            <w:r w:rsidRPr="005950EF">
              <w:rPr>
                <w:rFonts w:ascii="Times New Roman" w:hAnsi="Times New Roman" w:cs="Times New Roman"/>
                <w:sz w:val="12"/>
                <w:szCs w:val="12"/>
                <w:lang w:val="ru-RU"/>
              </w:rPr>
              <w:t>энергии,Гкал/ч</w:t>
            </w:r>
          </w:p>
        </w:tc>
        <w:tc>
          <w:tcPr>
            <w:tcW w:w="47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0,172</w:t>
            </w:r>
          </w:p>
        </w:tc>
        <w:tc>
          <w:tcPr>
            <w:tcW w:w="94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0,172</w:t>
            </w:r>
          </w:p>
        </w:tc>
        <w:tc>
          <w:tcPr>
            <w:tcW w:w="945"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0,172</w:t>
            </w:r>
          </w:p>
        </w:tc>
      </w:tr>
      <w:tr w:rsidR="005950EF" w:rsidRPr="005950EF" w:rsidTr="005950EF">
        <w:trPr>
          <w:trHeight w:val="70"/>
        </w:trPr>
        <w:tc>
          <w:tcPr>
            <w:tcW w:w="191"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2</w:t>
            </w:r>
          </w:p>
        </w:tc>
        <w:tc>
          <w:tcPr>
            <w:tcW w:w="2450"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Располагаемая тепловая мощность</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источника</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тепловой энергии,</w:t>
            </w:r>
            <w:r w:rsidRPr="005950EF">
              <w:rPr>
                <w:rFonts w:ascii="Times New Roman" w:hAnsi="Times New Roman" w:cs="Times New Roman"/>
                <w:spacing w:val="-3"/>
                <w:sz w:val="12"/>
                <w:szCs w:val="12"/>
                <w:lang w:val="ru-RU"/>
              </w:rPr>
              <w:t xml:space="preserve"> </w:t>
            </w:r>
            <w:r w:rsidRPr="005950EF">
              <w:rPr>
                <w:rFonts w:ascii="Times New Roman" w:hAnsi="Times New Roman" w:cs="Times New Roman"/>
                <w:sz w:val="12"/>
                <w:szCs w:val="12"/>
                <w:lang w:val="ru-RU"/>
              </w:rPr>
              <w:t>Гкал/ч</w:t>
            </w:r>
          </w:p>
        </w:tc>
        <w:tc>
          <w:tcPr>
            <w:tcW w:w="47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0,172</w:t>
            </w:r>
          </w:p>
        </w:tc>
        <w:tc>
          <w:tcPr>
            <w:tcW w:w="94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0,172</w:t>
            </w:r>
          </w:p>
        </w:tc>
        <w:tc>
          <w:tcPr>
            <w:tcW w:w="945"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0,172</w:t>
            </w:r>
          </w:p>
        </w:tc>
      </w:tr>
      <w:tr w:rsidR="005950EF" w:rsidRPr="005950EF" w:rsidTr="005950EF">
        <w:trPr>
          <w:trHeight w:val="70"/>
        </w:trPr>
        <w:tc>
          <w:tcPr>
            <w:tcW w:w="191"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3</w:t>
            </w:r>
          </w:p>
        </w:tc>
        <w:tc>
          <w:tcPr>
            <w:tcW w:w="2450"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Затраты на собственные и</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хозяйственные нужды котельной,</w:t>
            </w:r>
            <w:r w:rsidRPr="005950EF">
              <w:rPr>
                <w:rFonts w:ascii="Times New Roman" w:hAnsi="Times New Roman" w:cs="Times New Roman"/>
                <w:spacing w:val="-58"/>
                <w:sz w:val="12"/>
                <w:szCs w:val="12"/>
                <w:lang w:val="ru-RU"/>
              </w:rPr>
              <w:t xml:space="preserve"> </w:t>
            </w:r>
            <w:r w:rsidRPr="005950EF">
              <w:rPr>
                <w:rFonts w:ascii="Times New Roman" w:hAnsi="Times New Roman" w:cs="Times New Roman"/>
                <w:sz w:val="12"/>
                <w:szCs w:val="12"/>
                <w:lang w:val="ru-RU"/>
              </w:rPr>
              <w:t>Гкал/ч</w:t>
            </w:r>
          </w:p>
        </w:tc>
        <w:tc>
          <w:tcPr>
            <w:tcW w:w="47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4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45"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r>
      <w:tr w:rsidR="005950EF" w:rsidRPr="005950EF" w:rsidTr="005950EF">
        <w:trPr>
          <w:trHeight w:val="70"/>
        </w:trPr>
        <w:tc>
          <w:tcPr>
            <w:tcW w:w="191"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4</w:t>
            </w:r>
          </w:p>
        </w:tc>
        <w:tc>
          <w:tcPr>
            <w:tcW w:w="2450"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Тепловая мощность источника</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тепловой</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энергии</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нетто,</w:t>
            </w:r>
            <w:r w:rsidRPr="005950EF">
              <w:rPr>
                <w:rFonts w:ascii="Times New Roman" w:hAnsi="Times New Roman" w:cs="Times New Roman"/>
                <w:spacing w:val="-4"/>
                <w:sz w:val="12"/>
                <w:szCs w:val="12"/>
                <w:lang w:val="ru-RU"/>
              </w:rPr>
              <w:t xml:space="preserve"> </w:t>
            </w:r>
            <w:r w:rsidRPr="005950EF">
              <w:rPr>
                <w:rFonts w:ascii="Times New Roman" w:hAnsi="Times New Roman" w:cs="Times New Roman"/>
                <w:sz w:val="12"/>
                <w:szCs w:val="12"/>
                <w:lang w:val="ru-RU"/>
              </w:rPr>
              <w:t>Гкал/ч</w:t>
            </w:r>
          </w:p>
        </w:tc>
        <w:tc>
          <w:tcPr>
            <w:tcW w:w="47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0,172</w:t>
            </w:r>
          </w:p>
        </w:tc>
        <w:tc>
          <w:tcPr>
            <w:tcW w:w="94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0,172</w:t>
            </w:r>
          </w:p>
        </w:tc>
        <w:tc>
          <w:tcPr>
            <w:tcW w:w="945"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0,172</w:t>
            </w:r>
          </w:p>
        </w:tc>
      </w:tr>
      <w:tr w:rsidR="005950EF" w:rsidRPr="005950EF" w:rsidTr="005950EF">
        <w:trPr>
          <w:trHeight w:val="70"/>
        </w:trPr>
        <w:tc>
          <w:tcPr>
            <w:tcW w:w="191"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5</w:t>
            </w:r>
          </w:p>
        </w:tc>
        <w:tc>
          <w:tcPr>
            <w:tcW w:w="2450"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Потери тепловой энергии при ее</w:t>
            </w:r>
            <w:r w:rsidRPr="005950EF">
              <w:rPr>
                <w:rFonts w:ascii="Times New Roman" w:hAnsi="Times New Roman" w:cs="Times New Roman"/>
                <w:spacing w:val="-58"/>
                <w:sz w:val="12"/>
                <w:szCs w:val="12"/>
                <w:lang w:val="ru-RU"/>
              </w:rPr>
              <w:t xml:space="preserve"> </w:t>
            </w:r>
            <w:r w:rsidRPr="005950EF">
              <w:rPr>
                <w:rFonts w:ascii="Times New Roman" w:hAnsi="Times New Roman" w:cs="Times New Roman"/>
                <w:sz w:val="12"/>
                <w:szCs w:val="12"/>
                <w:lang w:val="ru-RU"/>
              </w:rPr>
              <w:t>передаче,</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7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4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c>
          <w:tcPr>
            <w:tcW w:w="945"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0,00</w:t>
            </w:r>
          </w:p>
        </w:tc>
      </w:tr>
      <w:tr w:rsidR="005950EF" w:rsidRPr="005950EF" w:rsidTr="005950EF">
        <w:trPr>
          <w:trHeight w:val="70"/>
        </w:trPr>
        <w:tc>
          <w:tcPr>
            <w:tcW w:w="191"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6</w:t>
            </w:r>
          </w:p>
        </w:tc>
        <w:tc>
          <w:tcPr>
            <w:tcW w:w="2450"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Тепловая нагрузка подключенных</w:t>
            </w:r>
            <w:r w:rsidRPr="005950EF">
              <w:rPr>
                <w:rFonts w:ascii="Times New Roman" w:hAnsi="Times New Roman" w:cs="Times New Roman"/>
                <w:spacing w:val="-58"/>
                <w:sz w:val="12"/>
                <w:szCs w:val="12"/>
                <w:lang w:val="ru-RU"/>
              </w:rPr>
              <w:t xml:space="preserve"> </w:t>
            </w:r>
            <w:r w:rsidRPr="005950EF">
              <w:rPr>
                <w:rFonts w:ascii="Times New Roman" w:hAnsi="Times New Roman" w:cs="Times New Roman"/>
                <w:sz w:val="12"/>
                <w:szCs w:val="12"/>
                <w:lang w:val="ru-RU"/>
              </w:rPr>
              <w:t>потребителей,</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7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0,088</w:t>
            </w:r>
          </w:p>
        </w:tc>
        <w:tc>
          <w:tcPr>
            <w:tcW w:w="94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0,088</w:t>
            </w:r>
          </w:p>
        </w:tc>
        <w:tc>
          <w:tcPr>
            <w:tcW w:w="945"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0,088</w:t>
            </w:r>
          </w:p>
        </w:tc>
      </w:tr>
      <w:tr w:rsidR="005950EF" w:rsidRPr="005950EF" w:rsidTr="005950EF">
        <w:trPr>
          <w:trHeight w:val="70"/>
        </w:trPr>
        <w:tc>
          <w:tcPr>
            <w:tcW w:w="191"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7</w:t>
            </w:r>
          </w:p>
        </w:tc>
        <w:tc>
          <w:tcPr>
            <w:tcW w:w="2450" w:type="pct"/>
            <w:vAlign w:val="center"/>
          </w:tcPr>
          <w:p w:rsidR="005950EF" w:rsidRPr="005950EF" w:rsidRDefault="005950EF" w:rsidP="005950EF">
            <w:pPr>
              <w:pStyle w:val="aff1"/>
              <w:jc w:val="center"/>
              <w:rPr>
                <w:rFonts w:ascii="Times New Roman" w:hAnsi="Times New Roman" w:cs="Times New Roman"/>
                <w:sz w:val="12"/>
                <w:szCs w:val="12"/>
                <w:lang w:val="ru-RU"/>
              </w:rPr>
            </w:pPr>
            <w:r w:rsidRPr="005950EF">
              <w:rPr>
                <w:rFonts w:ascii="Times New Roman" w:hAnsi="Times New Roman" w:cs="Times New Roman"/>
                <w:sz w:val="12"/>
                <w:szCs w:val="12"/>
                <w:lang w:val="ru-RU"/>
              </w:rPr>
              <w:t>Резерв</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дефицит</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тепловой</w:t>
            </w:r>
            <w:r>
              <w:rPr>
                <w:rFonts w:ascii="Times New Roman" w:hAnsi="Times New Roman" w:cs="Times New Roman"/>
                <w:sz w:val="12"/>
                <w:szCs w:val="12"/>
                <w:lang w:val="ru-RU"/>
              </w:rPr>
              <w:t xml:space="preserve"> </w:t>
            </w:r>
            <w:r w:rsidRPr="005950EF">
              <w:rPr>
                <w:rFonts w:ascii="Times New Roman" w:hAnsi="Times New Roman" w:cs="Times New Roman"/>
                <w:sz w:val="12"/>
                <w:szCs w:val="12"/>
                <w:lang w:val="ru-RU"/>
              </w:rPr>
              <w:t>мощности</w:t>
            </w:r>
            <w:r w:rsidRPr="005950EF">
              <w:rPr>
                <w:rFonts w:ascii="Times New Roman" w:hAnsi="Times New Roman" w:cs="Times New Roman"/>
                <w:spacing w:val="-8"/>
                <w:sz w:val="12"/>
                <w:szCs w:val="12"/>
                <w:lang w:val="ru-RU"/>
              </w:rPr>
              <w:t xml:space="preserve"> </w:t>
            </w:r>
            <w:r w:rsidRPr="005950EF">
              <w:rPr>
                <w:rFonts w:ascii="Times New Roman" w:hAnsi="Times New Roman" w:cs="Times New Roman"/>
                <w:sz w:val="12"/>
                <w:szCs w:val="12"/>
                <w:lang w:val="ru-RU"/>
              </w:rPr>
              <w:t>источника</w:t>
            </w:r>
            <w:r w:rsidRPr="005950EF">
              <w:rPr>
                <w:rFonts w:ascii="Times New Roman" w:hAnsi="Times New Roman" w:cs="Times New Roman"/>
                <w:spacing w:val="-9"/>
                <w:sz w:val="12"/>
                <w:szCs w:val="12"/>
                <w:lang w:val="ru-RU"/>
              </w:rPr>
              <w:t xml:space="preserve"> </w:t>
            </w:r>
            <w:r w:rsidRPr="005950EF">
              <w:rPr>
                <w:rFonts w:ascii="Times New Roman" w:hAnsi="Times New Roman" w:cs="Times New Roman"/>
                <w:sz w:val="12"/>
                <w:szCs w:val="12"/>
                <w:lang w:val="ru-RU"/>
              </w:rPr>
              <w:t>тепловой</w:t>
            </w:r>
            <w:r w:rsidRPr="005950EF">
              <w:rPr>
                <w:rFonts w:ascii="Times New Roman" w:hAnsi="Times New Roman" w:cs="Times New Roman"/>
                <w:spacing w:val="-57"/>
                <w:sz w:val="12"/>
                <w:szCs w:val="12"/>
                <w:lang w:val="ru-RU"/>
              </w:rPr>
              <w:t xml:space="preserve"> </w:t>
            </w:r>
            <w:r w:rsidRPr="005950EF">
              <w:rPr>
                <w:rFonts w:ascii="Times New Roman" w:hAnsi="Times New Roman" w:cs="Times New Roman"/>
                <w:sz w:val="12"/>
                <w:szCs w:val="12"/>
                <w:lang w:val="ru-RU"/>
              </w:rPr>
              <w:t>энергии,</w:t>
            </w:r>
            <w:r w:rsidRPr="005950EF">
              <w:rPr>
                <w:rFonts w:ascii="Times New Roman" w:hAnsi="Times New Roman" w:cs="Times New Roman"/>
                <w:spacing w:val="-1"/>
                <w:sz w:val="12"/>
                <w:szCs w:val="12"/>
                <w:lang w:val="ru-RU"/>
              </w:rPr>
              <w:t xml:space="preserve"> </w:t>
            </w:r>
            <w:r w:rsidRPr="005950EF">
              <w:rPr>
                <w:rFonts w:ascii="Times New Roman" w:hAnsi="Times New Roman" w:cs="Times New Roman"/>
                <w:sz w:val="12"/>
                <w:szCs w:val="12"/>
                <w:lang w:val="ru-RU"/>
              </w:rPr>
              <w:t>Гкал/ч</w:t>
            </w:r>
          </w:p>
        </w:tc>
        <w:tc>
          <w:tcPr>
            <w:tcW w:w="47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+0,084</w:t>
            </w:r>
          </w:p>
        </w:tc>
        <w:tc>
          <w:tcPr>
            <w:tcW w:w="942"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+0,084</w:t>
            </w:r>
          </w:p>
        </w:tc>
        <w:tc>
          <w:tcPr>
            <w:tcW w:w="945" w:type="pct"/>
            <w:vAlign w:val="center"/>
          </w:tcPr>
          <w:p w:rsidR="005950EF" w:rsidRPr="005950EF" w:rsidRDefault="005950EF" w:rsidP="005950EF">
            <w:pPr>
              <w:pStyle w:val="aff1"/>
              <w:jc w:val="center"/>
              <w:rPr>
                <w:rFonts w:ascii="Times New Roman" w:hAnsi="Times New Roman" w:cs="Times New Roman"/>
                <w:sz w:val="12"/>
                <w:szCs w:val="12"/>
              </w:rPr>
            </w:pPr>
            <w:r w:rsidRPr="005950EF">
              <w:rPr>
                <w:rFonts w:ascii="Times New Roman" w:hAnsi="Times New Roman" w:cs="Times New Roman"/>
                <w:sz w:val="12"/>
                <w:szCs w:val="12"/>
              </w:rPr>
              <w:t>+0,084</w:t>
            </w:r>
          </w:p>
        </w:tc>
      </w:tr>
    </w:tbl>
    <w:p w:rsidR="005950EF" w:rsidRDefault="005950EF" w:rsidP="005950EF">
      <w:pPr>
        <w:spacing w:after="0" w:line="240" w:lineRule="auto"/>
        <w:ind w:firstLine="284"/>
        <w:jc w:val="both"/>
        <w:rPr>
          <w:rFonts w:ascii="Times New Roman" w:hAnsi="Times New Roman" w:cs="Times New Roman"/>
          <w:sz w:val="12"/>
          <w:szCs w:val="12"/>
        </w:rPr>
      </w:pPr>
      <w:r w:rsidRPr="005950EF">
        <w:rPr>
          <w:rFonts w:ascii="Times New Roman" w:hAnsi="Times New Roman" w:cs="Times New Roman"/>
          <w:sz w:val="12"/>
          <w:szCs w:val="12"/>
        </w:rPr>
        <w:t>Балансы тепловой мощности и перспективной тепловой нагрузки М</w:t>
      </w:r>
      <w:r>
        <w:rPr>
          <w:rFonts w:ascii="Times New Roman" w:hAnsi="Times New Roman" w:cs="Times New Roman"/>
          <w:sz w:val="12"/>
          <w:szCs w:val="12"/>
        </w:rPr>
        <w:t xml:space="preserve">К в с. </w:t>
      </w:r>
      <w:r w:rsidRPr="005950EF">
        <w:rPr>
          <w:rFonts w:ascii="Times New Roman" w:hAnsi="Times New Roman" w:cs="Times New Roman"/>
          <w:sz w:val="12"/>
          <w:szCs w:val="12"/>
        </w:rPr>
        <w:t xml:space="preserve">Сергиевск по ул. Льва Толстого-45 до конца расчетного периода не изменятся. </w:t>
      </w:r>
    </w:p>
    <w:p w:rsidR="005950EF" w:rsidRDefault="005950EF" w:rsidP="005950EF">
      <w:pPr>
        <w:spacing w:after="0" w:line="240" w:lineRule="auto"/>
        <w:ind w:firstLine="284"/>
        <w:jc w:val="both"/>
        <w:rPr>
          <w:rFonts w:ascii="Times New Roman" w:hAnsi="Times New Roman" w:cs="Times New Roman"/>
          <w:sz w:val="12"/>
          <w:szCs w:val="12"/>
        </w:rPr>
      </w:pPr>
      <w:r w:rsidRPr="005950EF">
        <w:rPr>
          <w:rFonts w:ascii="Times New Roman" w:hAnsi="Times New Roman" w:cs="Times New Roman"/>
          <w:sz w:val="12"/>
          <w:szCs w:val="12"/>
        </w:rPr>
        <w:t>Таблица № 95 - Балансы тепловой мощности и перспективной тепловой нагрузки МК НФС в с. Сергиевск по ул. Гагарина-2б</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4"/>
        <w:gridCol w:w="1444"/>
        <w:gridCol w:w="1441"/>
      </w:tblGrid>
      <w:tr w:rsidR="00D33B2A" w:rsidRPr="00D33B2A" w:rsidTr="00D33B2A">
        <w:trPr>
          <w:trHeight w:val="70"/>
        </w:trPr>
        <w:tc>
          <w:tcPr>
            <w:tcW w:w="193" w:type="pct"/>
            <w:vAlign w:val="center"/>
          </w:tcPr>
          <w:p w:rsidR="00D33B2A" w:rsidRDefault="00D33B2A" w:rsidP="00D33B2A">
            <w:pPr>
              <w:pStyle w:val="aff1"/>
              <w:jc w:val="center"/>
              <w:rPr>
                <w:rFonts w:ascii="Times New Roman" w:hAnsi="Times New Roman" w:cs="Times New Roman"/>
                <w:spacing w:val="-57"/>
                <w:sz w:val="12"/>
                <w:szCs w:val="12"/>
                <w:lang w:val="ru-RU"/>
              </w:rPr>
            </w:pPr>
            <w:r w:rsidRPr="00D33B2A">
              <w:rPr>
                <w:rFonts w:ascii="Times New Roman" w:hAnsi="Times New Roman" w:cs="Times New Roman"/>
                <w:sz w:val="12"/>
                <w:szCs w:val="12"/>
              </w:rPr>
              <w:t>№</w:t>
            </w:r>
            <w:r w:rsidRPr="00D33B2A">
              <w:rPr>
                <w:rFonts w:ascii="Times New Roman" w:hAnsi="Times New Roman" w:cs="Times New Roman"/>
                <w:spacing w:val="-57"/>
                <w:sz w:val="12"/>
                <w:szCs w:val="12"/>
              </w:rPr>
              <w:t xml:space="preserve"> </w:t>
            </w:r>
          </w:p>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п/п</w:t>
            </w:r>
          </w:p>
        </w:tc>
        <w:tc>
          <w:tcPr>
            <w:tcW w:w="244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Наименование</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Базовое</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значение</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Перспективное</w:t>
            </w:r>
            <w:r w:rsidRPr="00D33B2A">
              <w:rPr>
                <w:rFonts w:ascii="Times New Roman" w:hAnsi="Times New Roman" w:cs="Times New Roman"/>
                <w:spacing w:val="-57"/>
                <w:sz w:val="12"/>
                <w:szCs w:val="12"/>
              </w:rPr>
              <w:t xml:space="preserve"> </w:t>
            </w:r>
            <w:r w:rsidRPr="00D33B2A">
              <w:rPr>
                <w:rFonts w:ascii="Times New Roman" w:hAnsi="Times New Roman" w:cs="Times New Roman"/>
                <w:sz w:val="12"/>
                <w:szCs w:val="12"/>
              </w:rPr>
              <w:t>значение до</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2023г.</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Перспективное</w:t>
            </w:r>
            <w:r w:rsidRPr="00D33B2A">
              <w:rPr>
                <w:rFonts w:ascii="Times New Roman" w:hAnsi="Times New Roman" w:cs="Times New Roman"/>
                <w:spacing w:val="-57"/>
                <w:sz w:val="12"/>
                <w:szCs w:val="12"/>
              </w:rPr>
              <w:t xml:space="preserve"> </w:t>
            </w:r>
            <w:r w:rsidRPr="00D33B2A">
              <w:rPr>
                <w:rFonts w:ascii="Times New Roman" w:hAnsi="Times New Roman" w:cs="Times New Roman"/>
                <w:sz w:val="12"/>
                <w:szCs w:val="12"/>
              </w:rPr>
              <w:t>значение до</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2033г.</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1</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Установленная тепловая мощность</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источника</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энергии,Гкал/ч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2</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Располагаемая тепловая мощность</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источника</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3</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Затраты на собственные и</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хозяйственные</w:t>
            </w:r>
            <w:r w:rsidRPr="00D33B2A">
              <w:rPr>
                <w:rFonts w:ascii="Times New Roman" w:hAnsi="Times New Roman" w:cs="Times New Roman"/>
                <w:spacing w:val="-5"/>
                <w:sz w:val="12"/>
                <w:szCs w:val="12"/>
                <w:lang w:val="ru-RU"/>
              </w:rPr>
              <w:t xml:space="preserve"> </w:t>
            </w:r>
            <w:r w:rsidRPr="00D33B2A">
              <w:rPr>
                <w:rFonts w:ascii="Times New Roman" w:hAnsi="Times New Roman" w:cs="Times New Roman"/>
                <w:sz w:val="12"/>
                <w:szCs w:val="12"/>
                <w:lang w:val="ru-RU"/>
              </w:rPr>
              <w:t>нужды</w:t>
            </w:r>
            <w:r w:rsidRPr="00D33B2A">
              <w:rPr>
                <w:rFonts w:ascii="Times New Roman" w:hAnsi="Times New Roman" w:cs="Times New Roman"/>
                <w:spacing w:val="-5"/>
                <w:sz w:val="12"/>
                <w:szCs w:val="12"/>
                <w:lang w:val="ru-RU"/>
              </w:rPr>
              <w:t xml:space="preserve"> </w:t>
            </w:r>
            <w:r w:rsidRPr="00D33B2A">
              <w:rPr>
                <w:rFonts w:ascii="Times New Roman" w:hAnsi="Times New Roman" w:cs="Times New Roman"/>
                <w:sz w:val="12"/>
                <w:szCs w:val="12"/>
                <w:lang w:val="ru-RU"/>
              </w:rPr>
              <w:t>котельной,Гкал/ч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4</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Тепловая мощность источника</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нетто,</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5</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Потери</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при</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ее</w:t>
            </w:r>
            <w:r>
              <w:rPr>
                <w:rFonts w:ascii="Times New Roman" w:hAnsi="Times New Roman" w:cs="Times New Roman"/>
                <w:sz w:val="12"/>
                <w:szCs w:val="12"/>
                <w:lang w:val="ru-RU"/>
              </w:rPr>
              <w:t xml:space="preserve"> </w:t>
            </w:r>
            <w:r w:rsidRPr="00D33B2A">
              <w:rPr>
                <w:rFonts w:ascii="Times New Roman" w:hAnsi="Times New Roman" w:cs="Times New Roman"/>
                <w:sz w:val="12"/>
                <w:szCs w:val="12"/>
                <w:lang w:val="ru-RU"/>
              </w:rPr>
              <w:t>передаче,</w:t>
            </w:r>
            <w:r w:rsidRPr="00D33B2A">
              <w:rPr>
                <w:rFonts w:ascii="Times New Roman" w:hAnsi="Times New Roman" w:cs="Times New Roman"/>
                <w:spacing w:val="-5"/>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6</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Тепловая нагрузка подключенных</w:t>
            </w:r>
            <w:r w:rsidRPr="00D33B2A">
              <w:rPr>
                <w:rFonts w:ascii="Times New Roman" w:hAnsi="Times New Roman" w:cs="Times New Roman"/>
                <w:spacing w:val="-58"/>
                <w:sz w:val="12"/>
                <w:szCs w:val="12"/>
                <w:lang w:val="ru-RU"/>
              </w:rPr>
              <w:t xml:space="preserve"> </w:t>
            </w:r>
            <w:r w:rsidRPr="00D33B2A">
              <w:rPr>
                <w:rFonts w:ascii="Times New Roman" w:hAnsi="Times New Roman" w:cs="Times New Roman"/>
                <w:sz w:val="12"/>
                <w:szCs w:val="12"/>
                <w:lang w:val="ru-RU"/>
              </w:rPr>
              <w:t>потребителей,</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7</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Резерв (+) / дефицит (-) тепловой</w:t>
            </w:r>
            <w:r w:rsidRPr="00D33B2A">
              <w:rPr>
                <w:rFonts w:ascii="Times New Roman" w:hAnsi="Times New Roman" w:cs="Times New Roman"/>
                <w:spacing w:val="-57"/>
                <w:sz w:val="12"/>
                <w:szCs w:val="12"/>
                <w:lang w:val="ru-RU"/>
              </w:rPr>
              <w:t xml:space="preserve"> </w:t>
            </w:r>
            <w:r w:rsidRPr="00D33B2A">
              <w:rPr>
                <w:rFonts w:ascii="Times New Roman" w:hAnsi="Times New Roman" w:cs="Times New Roman"/>
                <w:sz w:val="12"/>
                <w:szCs w:val="12"/>
                <w:lang w:val="ru-RU"/>
              </w:rPr>
              <w:t>мощности</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источника</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тепловой</w:t>
            </w:r>
          </w:p>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энергии,</w:t>
            </w:r>
            <w:r w:rsidRPr="00D33B2A">
              <w:rPr>
                <w:rFonts w:ascii="Times New Roman" w:hAnsi="Times New Roman" w:cs="Times New Roman"/>
                <w:spacing w:val="-2"/>
                <w:sz w:val="12"/>
                <w:szCs w:val="12"/>
              </w:rPr>
              <w:t xml:space="preserve"> </w:t>
            </w:r>
            <w:r w:rsidRPr="00D33B2A">
              <w:rPr>
                <w:rFonts w:ascii="Times New Roman" w:hAnsi="Times New Roman" w:cs="Times New Roman"/>
                <w:sz w:val="12"/>
                <w:szCs w:val="12"/>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r>
    </w:tbl>
    <w:p w:rsidR="00D33B2A" w:rsidRPr="00D33B2A" w:rsidRDefault="00D33B2A" w:rsidP="00D33B2A">
      <w:pPr>
        <w:spacing w:after="0" w:line="240" w:lineRule="auto"/>
        <w:ind w:firstLine="284"/>
        <w:jc w:val="both"/>
        <w:rPr>
          <w:rFonts w:ascii="Times New Roman" w:hAnsi="Times New Roman" w:cs="Times New Roman"/>
          <w:sz w:val="12"/>
          <w:szCs w:val="12"/>
        </w:rPr>
      </w:pPr>
      <w:r w:rsidRPr="00D33B2A">
        <w:rPr>
          <w:rFonts w:ascii="Times New Roman" w:hAnsi="Times New Roman" w:cs="Times New Roman"/>
          <w:sz w:val="12"/>
          <w:szCs w:val="12"/>
        </w:rPr>
        <w:t>Как видно из таблицы № 95 на котельной отсутствует резерв тепловой мощности.</w:t>
      </w:r>
    </w:p>
    <w:p w:rsidR="00D33B2A" w:rsidRPr="00D33B2A" w:rsidRDefault="00D33B2A" w:rsidP="00D33B2A">
      <w:pPr>
        <w:spacing w:after="0" w:line="240" w:lineRule="auto"/>
        <w:ind w:firstLine="284"/>
        <w:jc w:val="both"/>
        <w:rPr>
          <w:rFonts w:ascii="Times New Roman" w:hAnsi="Times New Roman" w:cs="Times New Roman"/>
          <w:sz w:val="12"/>
          <w:szCs w:val="12"/>
        </w:rPr>
      </w:pPr>
      <w:r w:rsidRPr="00D33B2A">
        <w:rPr>
          <w:rFonts w:ascii="Times New Roman" w:hAnsi="Times New Roman" w:cs="Times New Roman"/>
          <w:sz w:val="12"/>
          <w:szCs w:val="12"/>
        </w:rPr>
        <w:t>Рекомендуется реконструкция котельной с установкой дополнительного котла МИКРО-50 (0,043 Гкал/час).</w:t>
      </w:r>
    </w:p>
    <w:p w:rsidR="00D33B2A" w:rsidRDefault="00D33B2A" w:rsidP="00D33B2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Таблица №</w:t>
      </w:r>
      <w:r w:rsidRPr="00D33B2A">
        <w:rPr>
          <w:rFonts w:ascii="Times New Roman" w:hAnsi="Times New Roman" w:cs="Times New Roman"/>
          <w:sz w:val="12"/>
          <w:szCs w:val="12"/>
        </w:rPr>
        <w:t>96 - Балансы тепловой мощности и перспективной тепловой нагрузки МК НФС в с. Сергиевск по ул. Гагарина-2б при реконструкции с установкой дополнительного котла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8"/>
        <w:gridCol w:w="4396"/>
        <w:gridCol w:w="1417"/>
        <w:gridCol w:w="1422"/>
      </w:tblGrid>
      <w:tr w:rsidR="00D33B2A" w:rsidRPr="00D33B2A" w:rsidTr="00D33B2A">
        <w:trPr>
          <w:trHeight w:val="70"/>
        </w:trPr>
        <w:tc>
          <w:tcPr>
            <w:tcW w:w="191" w:type="pct"/>
            <w:vAlign w:val="center"/>
          </w:tcPr>
          <w:p w:rsidR="00D33B2A" w:rsidRDefault="00D33B2A" w:rsidP="00D33B2A">
            <w:pPr>
              <w:pStyle w:val="aff1"/>
              <w:jc w:val="center"/>
              <w:rPr>
                <w:rFonts w:ascii="Times New Roman" w:hAnsi="Times New Roman" w:cs="Times New Roman"/>
                <w:spacing w:val="-57"/>
                <w:sz w:val="12"/>
                <w:szCs w:val="12"/>
                <w:lang w:val="ru-RU"/>
              </w:rPr>
            </w:pPr>
            <w:r w:rsidRPr="00D33B2A">
              <w:rPr>
                <w:rFonts w:ascii="Times New Roman" w:hAnsi="Times New Roman" w:cs="Times New Roman"/>
                <w:sz w:val="12"/>
                <w:szCs w:val="12"/>
              </w:rPr>
              <w:t>№</w:t>
            </w:r>
            <w:r w:rsidRPr="00D33B2A">
              <w:rPr>
                <w:rFonts w:ascii="Times New Roman" w:hAnsi="Times New Roman" w:cs="Times New Roman"/>
                <w:spacing w:val="-57"/>
                <w:sz w:val="12"/>
                <w:szCs w:val="12"/>
              </w:rPr>
              <w:t xml:space="preserve"> </w:t>
            </w:r>
          </w:p>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п/п</w:t>
            </w:r>
          </w:p>
        </w:tc>
        <w:tc>
          <w:tcPr>
            <w:tcW w:w="2922"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Наименование</w:t>
            </w:r>
          </w:p>
        </w:tc>
        <w:tc>
          <w:tcPr>
            <w:tcW w:w="942"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Перспективное</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значение до 2023г.</w:t>
            </w:r>
          </w:p>
        </w:tc>
        <w:tc>
          <w:tcPr>
            <w:tcW w:w="945"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Перспективное</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значение до 2033г.</w:t>
            </w:r>
          </w:p>
        </w:tc>
      </w:tr>
      <w:tr w:rsidR="00D33B2A" w:rsidRPr="00D33B2A" w:rsidTr="00D33B2A">
        <w:trPr>
          <w:trHeight w:val="70"/>
        </w:trPr>
        <w:tc>
          <w:tcPr>
            <w:tcW w:w="19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1</w:t>
            </w:r>
          </w:p>
        </w:tc>
        <w:tc>
          <w:tcPr>
            <w:tcW w:w="2922"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Установленная</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тепловая</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мощность</w:t>
            </w:r>
            <w:r>
              <w:rPr>
                <w:rFonts w:ascii="Times New Roman" w:hAnsi="Times New Roman" w:cs="Times New Roman"/>
                <w:sz w:val="12"/>
                <w:szCs w:val="12"/>
                <w:lang w:val="ru-RU"/>
              </w:rPr>
              <w:t xml:space="preserve"> </w:t>
            </w:r>
            <w:r w:rsidRPr="00D33B2A">
              <w:rPr>
                <w:rFonts w:ascii="Times New Roman" w:hAnsi="Times New Roman" w:cs="Times New Roman"/>
                <w:sz w:val="12"/>
                <w:szCs w:val="12"/>
                <w:lang w:val="ru-RU"/>
              </w:rPr>
              <w:t>источника</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Гкал/ч</w:t>
            </w:r>
          </w:p>
        </w:tc>
        <w:tc>
          <w:tcPr>
            <w:tcW w:w="942"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45"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0,215</w:t>
            </w:r>
          </w:p>
        </w:tc>
      </w:tr>
      <w:tr w:rsidR="00D33B2A" w:rsidRPr="00D33B2A" w:rsidTr="00D33B2A">
        <w:trPr>
          <w:trHeight w:val="70"/>
        </w:trPr>
        <w:tc>
          <w:tcPr>
            <w:tcW w:w="19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2</w:t>
            </w:r>
          </w:p>
        </w:tc>
        <w:tc>
          <w:tcPr>
            <w:tcW w:w="2922"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Располагаемая</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тепловая</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мощность</w:t>
            </w:r>
            <w:r>
              <w:rPr>
                <w:rFonts w:ascii="Times New Roman" w:hAnsi="Times New Roman" w:cs="Times New Roman"/>
                <w:sz w:val="12"/>
                <w:szCs w:val="12"/>
                <w:lang w:val="ru-RU"/>
              </w:rPr>
              <w:t xml:space="preserve"> </w:t>
            </w:r>
            <w:r w:rsidRPr="00D33B2A">
              <w:rPr>
                <w:rFonts w:ascii="Times New Roman" w:hAnsi="Times New Roman" w:cs="Times New Roman"/>
                <w:sz w:val="12"/>
                <w:szCs w:val="12"/>
                <w:lang w:val="ru-RU"/>
              </w:rPr>
              <w:t>источника</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Гкал/ч</w:t>
            </w:r>
          </w:p>
        </w:tc>
        <w:tc>
          <w:tcPr>
            <w:tcW w:w="942"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45"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0,215</w:t>
            </w:r>
          </w:p>
        </w:tc>
      </w:tr>
      <w:tr w:rsidR="00D33B2A" w:rsidRPr="00D33B2A" w:rsidTr="00D33B2A">
        <w:trPr>
          <w:trHeight w:val="70"/>
        </w:trPr>
        <w:tc>
          <w:tcPr>
            <w:tcW w:w="19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3</w:t>
            </w:r>
          </w:p>
        </w:tc>
        <w:tc>
          <w:tcPr>
            <w:tcW w:w="2922"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Затраты</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на</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собственные</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и</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хозяйственные</w:t>
            </w:r>
            <w:r>
              <w:rPr>
                <w:rFonts w:ascii="Times New Roman" w:hAnsi="Times New Roman" w:cs="Times New Roman"/>
                <w:sz w:val="12"/>
                <w:szCs w:val="12"/>
                <w:lang w:val="ru-RU"/>
              </w:rPr>
              <w:t xml:space="preserve"> </w:t>
            </w:r>
            <w:r w:rsidRPr="00D33B2A">
              <w:rPr>
                <w:rFonts w:ascii="Times New Roman" w:hAnsi="Times New Roman" w:cs="Times New Roman"/>
                <w:sz w:val="12"/>
                <w:szCs w:val="12"/>
                <w:lang w:val="ru-RU"/>
              </w:rPr>
              <w:t>нужды</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котельной,</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Гкал/ч</w:t>
            </w:r>
          </w:p>
        </w:tc>
        <w:tc>
          <w:tcPr>
            <w:tcW w:w="942"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45"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r>
      <w:tr w:rsidR="00D33B2A" w:rsidRPr="00D33B2A" w:rsidTr="00D33B2A">
        <w:trPr>
          <w:trHeight w:val="70"/>
        </w:trPr>
        <w:tc>
          <w:tcPr>
            <w:tcW w:w="19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4</w:t>
            </w:r>
          </w:p>
        </w:tc>
        <w:tc>
          <w:tcPr>
            <w:tcW w:w="2922"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Тепловая</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мощность</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источника</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тепловой</w:t>
            </w:r>
            <w:r>
              <w:rPr>
                <w:rFonts w:ascii="Times New Roman" w:hAnsi="Times New Roman" w:cs="Times New Roman"/>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нетто,</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Гкал/ч</w:t>
            </w:r>
          </w:p>
        </w:tc>
        <w:tc>
          <w:tcPr>
            <w:tcW w:w="942"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45"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0,215</w:t>
            </w:r>
          </w:p>
        </w:tc>
      </w:tr>
      <w:tr w:rsidR="00D33B2A" w:rsidRPr="00D33B2A" w:rsidTr="00D33B2A">
        <w:trPr>
          <w:trHeight w:val="70"/>
        </w:trPr>
        <w:tc>
          <w:tcPr>
            <w:tcW w:w="19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5</w:t>
            </w:r>
          </w:p>
        </w:tc>
        <w:tc>
          <w:tcPr>
            <w:tcW w:w="2922"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Потери</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при</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ее</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передаче,</w:t>
            </w:r>
            <w:r>
              <w:rPr>
                <w:rFonts w:ascii="Times New Roman" w:hAnsi="Times New Roman" w:cs="Times New Roman"/>
                <w:sz w:val="12"/>
                <w:szCs w:val="12"/>
                <w:lang w:val="ru-RU"/>
              </w:rPr>
              <w:t xml:space="preserve"> </w:t>
            </w:r>
            <w:r w:rsidRPr="00D33B2A">
              <w:rPr>
                <w:rFonts w:ascii="Times New Roman" w:hAnsi="Times New Roman" w:cs="Times New Roman"/>
                <w:sz w:val="12"/>
                <w:szCs w:val="12"/>
                <w:lang w:val="ru-RU"/>
              </w:rPr>
              <w:t>Гкал/ч,</w:t>
            </w:r>
          </w:p>
        </w:tc>
        <w:tc>
          <w:tcPr>
            <w:tcW w:w="942"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45"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r>
      <w:tr w:rsidR="00D33B2A" w:rsidRPr="00D33B2A" w:rsidTr="00D33B2A">
        <w:trPr>
          <w:trHeight w:val="70"/>
        </w:trPr>
        <w:tc>
          <w:tcPr>
            <w:tcW w:w="19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6</w:t>
            </w:r>
          </w:p>
        </w:tc>
        <w:tc>
          <w:tcPr>
            <w:tcW w:w="2922"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Тепловая</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нагрузка</w:t>
            </w:r>
            <w:r w:rsidRPr="00D33B2A">
              <w:rPr>
                <w:rFonts w:ascii="Times New Roman" w:hAnsi="Times New Roman" w:cs="Times New Roman"/>
                <w:spacing w:val="-5"/>
                <w:sz w:val="12"/>
                <w:szCs w:val="12"/>
                <w:lang w:val="ru-RU"/>
              </w:rPr>
              <w:t xml:space="preserve"> </w:t>
            </w:r>
            <w:r w:rsidRPr="00D33B2A">
              <w:rPr>
                <w:rFonts w:ascii="Times New Roman" w:hAnsi="Times New Roman" w:cs="Times New Roman"/>
                <w:sz w:val="12"/>
                <w:szCs w:val="12"/>
                <w:lang w:val="ru-RU"/>
              </w:rPr>
              <w:t>подключенных</w:t>
            </w:r>
            <w:r>
              <w:rPr>
                <w:rFonts w:ascii="Times New Roman" w:hAnsi="Times New Roman" w:cs="Times New Roman"/>
                <w:sz w:val="12"/>
                <w:szCs w:val="12"/>
                <w:lang w:val="ru-RU"/>
              </w:rPr>
              <w:t xml:space="preserve"> </w:t>
            </w:r>
            <w:r w:rsidRPr="00D33B2A">
              <w:rPr>
                <w:rFonts w:ascii="Times New Roman" w:hAnsi="Times New Roman" w:cs="Times New Roman"/>
                <w:sz w:val="12"/>
                <w:szCs w:val="12"/>
                <w:lang w:val="ru-RU"/>
              </w:rPr>
              <w:t>потребителей,</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Гкал/ч</w:t>
            </w:r>
          </w:p>
        </w:tc>
        <w:tc>
          <w:tcPr>
            <w:tcW w:w="942"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c>
          <w:tcPr>
            <w:tcW w:w="945"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0,172</w:t>
            </w:r>
          </w:p>
        </w:tc>
      </w:tr>
      <w:tr w:rsidR="00D33B2A" w:rsidRPr="00D33B2A" w:rsidTr="00D33B2A">
        <w:trPr>
          <w:trHeight w:val="70"/>
        </w:trPr>
        <w:tc>
          <w:tcPr>
            <w:tcW w:w="19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7</w:t>
            </w:r>
          </w:p>
        </w:tc>
        <w:tc>
          <w:tcPr>
            <w:tcW w:w="2922"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Резерв (+) / дефицит (-) тепловой</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мощности</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источника</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энергии,</w:t>
            </w:r>
            <w:r>
              <w:rPr>
                <w:rFonts w:ascii="Times New Roman" w:hAnsi="Times New Roman" w:cs="Times New Roman"/>
                <w:sz w:val="12"/>
                <w:szCs w:val="12"/>
                <w:lang w:val="ru-RU"/>
              </w:rPr>
              <w:t xml:space="preserve"> </w:t>
            </w:r>
            <w:r w:rsidRPr="00D33B2A">
              <w:rPr>
                <w:rFonts w:ascii="Times New Roman" w:hAnsi="Times New Roman" w:cs="Times New Roman"/>
                <w:sz w:val="12"/>
                <w:szCs w:val="12"/>
                <w:lang w:val="ru-RU"/>
              </w:rPr>
              <w:t>Гкал/ч</w:t>
            </w:r>
          </w:p>
        </w:tc>
        <w:tc>
          <w:tcPr>
            <w:tcW w:w="942"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45"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+0,043</w:t>
            </w:r>
          </w:p>
        </w:tc>
      </w:tr>
    </w:tbl>
    <w:p w:rsidR="00D33B2A" w:rsidRDefault="00D33B2A" w:rsidP="00D33B2A">
      <w:pPr>
        <w:spacing w:after="0" w:line="240" w:lineRule="auto"/>
        <w:ind w:firstLine="284"/>
        <w:jc w:val="both"/>
        <w:rPr>
          <w:rFonts w:ascii="Times New Roman" w:hAnsi="Times New Roman" w:cs="Times New Roman"/>
          <w:sz w:val="12"/>
          <w:szCs w:val="12"/>
        </w:rPr>
      </w:pPr>
      <w:r w:rsidRPr="00D33B2A">
        <w:rPr>
          <w:rFonts w:ascii="Times New Roman" w:hAnsi="Times New Roman" w:cs="Times New Roman"/>
          <w:sz w:val="12"/>
          <w:szCs w:val="12"/>
        </w:rPr>
        <w:t>Таблица № 97 - Балансы тепловой мощности и перспективной тепловой нагрузки МК ДК в с. Боровка по ул. Юбилейной -34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4"/>
        <w:gridCol w:w="1444"/>
        <w:gridCol w:w="1441"/>
      </w:tblGrid>
      <w:tr w:rsidR="00D33B2A" w:rsidRPr="00D33B2A" w:rsidTr="00D33B2A">
        <w:trPr>
          <w:trHeight w:val="70"/>
        </w:trPr>
        <w:tc>
          <w:tcPr>
            <w:tcW w:w="193" w:type="pct"/>
            <w:vAlign w:val="center"/>
          </w:tcPr>
          <w:p w:rsid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rPr>
              <w:t>№</w:t>
            </w:r>
          </w:p>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pacing w:val="-57"/>
                <w:sz w:val="12"/>
                <w:szCs w:val="12"/>
              </w:rPr>
              <w:t xml:space="preserve"> </w:t>
            </w:r>
            <w:r w:rsidRPr="00D33B2A">
              <w:rPr>
                <w:rFonts w:ascii="Times New Roman" w:hAnsi="Times New Roman" w:cs="Times New Roman"/>
                <w:sz w:val="12"/>
                <w:szCs w:val="12"/>
              </w:rPr>
              <w:t>п/п</w:t>
            </w:r>
          </w:p>
        </w:tc>
        <w:tc>
          <w:tcPr>
            <w:tcW w:w="2448" w:type="pct"/>
            <w:vAlign w:val="center"/>
          </w:tcPr>
          <w:p w:rsidR="00D33B2A" w:rsidRPr="00D33B2A" w:rsidRDefault="00D33B2A" w:rsidP="00D33B2A">
            <w:pPr>
              <w:pStyle w:val="aff1"/>
              <w:jc w:val="center"/>
              <w:rPr>
                <w:rFonts w:ascii="Times New Roman" w:hAnsi="Times New Roman" w:cs="Times New Roman"/>
                <w:sz w:val="12"/>
                <w:szCs w:val="12"/>
              </w:rPr>
            </w:pPr>
          </w:p>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Наименование</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Базовое</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значение</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Перспективное</w:t>
            </w:r>
            <w:r w:rsidRPr="00D33B2A">
              <w:rPr>
                <w:rFonts w:ascii="Times New Roman" w:hAnsi="Times New Roman" w:cs="Times New Roman"/>
                <w:spacing w:val="-57"/>
                <w:sz w:val="12"/>
                <w:szCs w:val="12"/>
              </w:rPr>
              <w:t xml:space="preserve"> </w:t>
            </w:r>
            <w:r w:rsidRPr="00D33B2A">
              <w:rPr>
                <w:rFonts w:ascii="Times New Roman" w:hAnsi="Times New Roman" w:cs="Times New Roman"/>
                <w:sz w:val="12"/>
                <w:szCs w:val="12"/>
              </w:rPr>
              <w:t>значение до</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2023</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г.</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Перспективное</w:t>
            </w:r>
            <w:r w:rsidRPr="00D33B2A">
              <w:rPr>
                <w:rFonts w:ascii="Times New Roman" w:hAnsi="Times New Roman" w:cs="Times New Roman"/>
                <w:spacing w:val="-57"/>
                <w:sz w:val="12"/>
                <w:szCs w:val="12"/>
              </w:rPr>
              <w:t xml:space="preserve"> </w:t>
            </w:r>
            <w:r w:rsidRPr="00D33B2A">
              <w:rPr>
                <w:rFonts w:ascii="Times New Roman" w:hAnsi="Times New Roman" w:cs="Times New Roman"/>
                <w:sz w:val="12"/>
                <w:szCs w:val="12"/>
              </w:rPr>
              <w:t>значение до</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2033</w:t>
            </w:r>
            <w:r w:rsidRPr="00D33B2A">
              <w:rPr>
                <w:rFonts w:ascii="Times New Roman" w:hAnsi="Times New Roman" w:cs="Times New Roman"/>
                <w:spacing w:val="-1"/>
                <w:sz w:val="12"/>
                <w:szCs w:val="12"/>
              </w:rPr>
              <w:t xml:space="preserve"> </w:t>
            </w:r>
            <w:r w:rsidRPr="00D33B2A">
              <w:rPr>
                <w:rFonts w:ascii="Times New Roman" w:hAnsi="Times New Roman" w:cs="Times New Roman"/>
                <w:sz w:val="12"/>
                <w:szCs w:val="12"/>
              </w:rPr>
              <w:t>г.</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1</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Установленная тепловая мощность</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источника</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энергии,Гкал/ч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0,086</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0,086</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0,086</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lastRenderedPageBreak/>
              <w:t>2</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Располагаемая тепловая мощность</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источника</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2"/>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3"/>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0,086</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0,086</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0,086</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3</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Затраты на собственные и</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хозяйственные нужды котельной,</w:t>
            </w:r>
            <w:r w:rsidRPr="00D33B2A">
              <w:rPr>
                <w:rFonts w:ascii="Times New Roman" w:hAnsi="Times New Roman" w:cs="Times New Roman"/>
                <w:spacing w:val="-58"/>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4</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Тепловая мощность источника</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тепловой</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нетто,</w:t>
            </w:r>
            <w:r w:rsidRPr="00D33B2A">
              <w:rPr>
                <w:rFonts w:ascii="Times New Roman" w:hAnsi="Times New Roman" w:cs="Times New Roman"/>
                <w:spacing w:val="-4"/>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0,086</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0,086</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0,086</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5</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Потери тепловой энергии при ее</w:t>
            </w:r>
            <w:r w:rsidRPr="00D33B2A">
              <w:rPr>
                <w:rFonts w:ascii="Times New Roman" w:hAnsi="Times New Roman" w:cs="Times New Roman"/>
                <w:spacing w:val="-58"/>
                <w:sz w:val="12"/>
                <w:szCs w:val="12"/>
                <w:lang w:val="ru-RU"/>
              </w:rPr>
              <w:t xml:space="preserve"> </w:t>
            </w:r>
            <w:r w:rsidRPr="00D33B2A">
              <w:rPr>
                <w:rFonts w:ascii="Times New Roman" w:hAnsi="Times New Roman" w:cs="Times New Roman"/>
                <w:sz w:val="12"/>
                <w:szCs w:val="12"/>
                <w:lang w:val="ru-RU"/>
              </w:rPr>
              <w:t>передаче,</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0,00</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6</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Тепловая нагрузка подключенных</w:t>
            </w:r>
            <w:r w:rsidRPr="00D33B2A">
              <w:rPr>
                <w:rFonts w:ascii="Times New Roman" w:hAnsi="Times New Roman" w:cs="Times New Roman"/>
                <w:spacing w:val="-58"/>
                <w:sz w:val="12"/>
                <w:szCs w:val="12"/>
                <w:lang w:val="ru-RU"/>
              </w:rPr>
              <w:t xml:space="preserve"> </w:t>
            </w:r>
            <w:r w:rsidRPr="00D33B2A">
              <w:rPr>
                <w:rFonts w:ascii="Times New Roman" w:hAnsi="Times New Roman" w:cs="Times New Roman"/>
                <w:sz w:val="12"/>
                <w:szCs w:val="12"/>
                <w:lang w:val="ru-RU"/>
              </w:rPr>
              <w:t>потребителей,</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0,055</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0,060</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0,060</w:t>
            </w:r>
          </w:p>
        </w:tc>
      </w:tr>
      <w:tr w:rsidR="00D33B2A" w:rsidRPr="00D33B2A" w:rsidTr="00D33B2A">
        <w:trPr>
          <w:trHeight w:val="70"/>
        </w:trPr>
        <w:tc>
          <w:tcPr>
            <w:tcW w:w="193"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7</w:t>
            </w:r>
          </w:p>
        </w:tc>
        <w:tc>
          <w:tcPr>
            <w:tcW w:w="2448" w:type="pct"/>
            <w:vAlign w:val="center"/>
          </w:tcPr>
          <w:p w:rsidR="00D33B2A" w:rsidRPr="00D33B2A" w:rsidRDefault="00D33B2A" w:rsidP="00D33B2A">
            <w:pPr>
              <w:pStyle w:val="aff1"/>
              <w:jc w:val="center"/>
              <w:rPr>
                <w:rFonts w:ascii="Times New Roman" w:hAnsi="Times New Roman" w:cs="Times New Roman"/>
                <w:sz w:val="12"/>
                <w:szCs w:val="12"/>
                <w:lang w:val="ru-RU"/>
              </w:rPr>
            </w:pPr>
            <w:r w:rsidRPr="00D33B2A">
              <w:rPr>
                <w:rFonts w:ascii="Times New Roman" w:hAnsi="Times New Roman" w:cs="Times New Roman"/>
                <w:sz w:val="12"/>
                <w:szCs w:val="12"/>
                <w:lang w:val="ru-RU"/>
              </w:rPr>
              <w:t>Резерв (+) / дефицит (-) тепловой</w:t>
            </w:r>
            <w:r w:rsidRPr="00D33B2A">
              <w:rPr>
                <w:rFonts w:ascii="Times New Roman" w:hAnsi="Times New Roman" w:cs="Times New Roman"/>
                <w:spacing w:val="-57"/>
                <w:sz w:val="12"/>
                <w:szCs w:val="12"/>
                <w:lang w:val="ru-RU"/>
              </w:rPr>
              <w:t xml:space="preserve"> </w:t>
            </w:r>
            <w:r w:rsidRPr="00D33B2A">
              <w:rPr>
                <w:rFonts w:ascii="Times New Roman" w:hAnsi="Times New Roman" w:cs="Times New Roman"/>
                <w:sz w:val="12"/>
                <w:szCs w:val="12"/>
                <w:lang w:val="ru-RU"/>
              </w:rPr>
              <w:t>мощности источника тепловой</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энергии,</w:t>
            </w:r>
            <w:r w:rsidRPr="00D33B2A">
              <w:rPr>
                <w:rFonts w:ascii="Times New Roman" w:hAnsi="Times New Roman" w:cs="Times New Roman"/>
                <w:spacing w:val="-1"/>
                <w:sz w:val="12"/>
                <w:szCs w:val="12"/>
                <w:lang w:val="ru-RU"/>
              </w:rPr>
              <w:t xml:space="preserve"> </w:t>
            </w:r>
            <w:r w:rsidRPr="00D33B2A">
              <w:rPr>
                <w:rFonts w:ascii="Times New Roman" w:hAnsi="Times New Roman" w:cs="Times New Roman"/>
                <w:sz w:val="12"/>
                <w:szCs w:val="12"/>
                <w:lang w:val="ru-RU"/>
              </w:rPr>
              <w:t>Гкал/ч</w:t>
            </w:r>
          </w:p>
        </w:tc>
        <w:tc>
          <w:tcPr>
            <w:tcW w:w="441"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+0,031</w:t>
            </w:r>
          </w:p>
        </w:tc>
        <w:tc>
          <w:tcPr>
            <w:tcW w:w="960"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+0,026</w:t>
            </w:r>
          </w:p>
        </w:tc>
        <w:tc>
          <w:tcPr>
            <w:tcW w:w="958" w:type="pct"/>
            <w:vAlign w:val="center"/>
          </w:tcPr>
          <w:p w:rsidR="00D33B2A" w:rsidRPr="00D33B2A" w:rsidRDefault="00D33B2A" w:rsidP="00D33B2A">
            <w:pPr>
              <w:pStyle w:val="aff1"/>
              <w:jc w:val="center"/>
              <w:rPr>
                <w:rFonts w:ascii="Times New Roman" w:hAnsi="Times New Roman" w:cs="Times New Roman"/>
                <w:sz w:val="12"/>
                <w:szCs w:val="12"/>
              </w:rPr>
            </w:pPr>
            <w:r w:rsidRPr="00D33B2A">
              <w:rPr>
                <w:rFonts w:ascii="Times New Roman" w:hAnsi="Times New Roman" w:cs="Times New Roman"/>
                <w:sz w:val="12"/>
                <w:szCs w:val="12"/>
              </w:rPr>
              <w:t>+0,026</w:t>
            </w:r>
          </w:p>
        </w:tc>
      </w:tr>
    </w:tbl>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Тепловая нагрузка МК в с. Боровка по ул. Юбилейнолй-34 увеличится на 0,005 Гкал/час до 2023 года в связи с реконструкцией здания сельского Дома культуры с увеличением вместимости на 30 мест. Как видно из таблицы № 97, дефицит установленной мощности не ожидается.</w:t>
      </w:r>
    </w:p>
    <w:p w:rsidR="00D33B2A"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 xml:space="preserve"> Таблица № 98 - Балансы тепловой мощности и перспективной тепловой нагрузки МК ОУ в с. Боровка по ул. Юбилейной -5</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2"/>
        <w:gridCol w:w="1444"/>
        <w:gridCol w:w="1443"/>
      </w:tblGrid>
      <w:tr w:rsidR="008E7BA3" w:rsidRPr="008E7BA3" w:rsidTr="008E7BA3">
        <w:trPr>
          <w:trHeight w:val="70"/>
        </w:trPr>
        <w:tc>
          <w:tcPr>
            <w:tcW w:w="193" w:type="pct"/>
            <w:vAlign w:val="center"/>
          </w:tcPr>
          <w:p w:rsid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rPr>
              <w:t>№</w:t>
            </w:r>
          </w:p>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pacing w:val="-57"/>
                <w:sz w:val="12"/>
                <w:szCs w:val="12"/>
              </w:rPr>
              <w:t xml:space="preserve"> </w:t>
            </w:r>
            <w:r w:rsidRPr="008E7BA3">
              <w:rPr>
                <w:rFonts w:ascii="Times New Roman" w:hAnsi="Times New Roman" w:cs="Times New Roman"/>
                <w:sz w:val="12"/>
                <w:szCs w:val="12"/>
              </w:rPr>
              <w:t>п/п</w:t>
            </w:r>
          </w:p>
        </w:tc>
        <w:tc>
          <w:tcPr>
            <w:tcW w:w="244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Наименование</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Базовое</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значение</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Перспективное</w:t>
            </w:r>
            <w:r w:rsidRPr="008E7BA3">
              <w:rPr>
                <w:rFonts w:ascii="Times New Roman" w:hAnsi="Times New Roman" w:cs="Times New Roman"/>
                <w:spacing w:val="-57"/>
                <w:sz w:val="12"/>
                <w:szCs w:val="12"/>
              </w:rPr>
              <w:t xml:space="preserve"> </w:t>
            </w:r>
            <w:r w:rsidRPr="008E7BA3">
              <w:rPr>
                <w:rFonts w:ascii="Times New Roman" w:hAnsi="Times New Roman" w:cs="Times New Roman"/>
                <w:sz w:val="12"/>
                <w:szCs w:val="12"/>
              </w:rPr>
              <w:t>значение до</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2023</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г.</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Перспективное</w:t>
            </w:r>
            <w:r w:rsidRPr="008E7BA3">
              <w:rPr>
                <w:rFonts w:ascii="Times New Roman" w:hAnsi="Times New Roman" w:cs="Times New Roman"/>
                <w:spacing w:val="-57"/>
                <w:sz w:val="12"/>
                <w:szCs w:val="12"/>
              </w:rPr>
              <w:t xml:space="preserve"> </w:t>
            </w:r>
            <w:r w:rsidRPr="008E7BA3">
              <w:rPr>
                <w:rFonts w:ascii="Times New Roman" w:hAnsi="Times New Roman" w:cs="Times New Roman"/>
                <w:sz w:val="12"/>
                <w:szCs w:val="12"/>
              </w:rPr>
              <w:t>значение до</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2033</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г.</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Установленная тепловая мощность</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источника</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энергии,Гкал/ч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0,129</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0,129</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0,129</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Располагаемая тепловая мощность</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источника</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0,129</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0,129</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0,129</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3</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Затраты на собственные и</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хозяйственные</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нужды</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котельной,Гкал/ч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4</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Тепловая мощность источника</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нетто,</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0,129</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0,129</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0,129</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5</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Потери тепловой энергии при ее</w:t>
            </w:r>
            <w:r w:rsidRPr="008E7BA3">
              <w:rPr>
                <w:rFonts w:ascii="Times New Roman" w:hAnsi="Times New Roman" w:cs="Times New Roman"/>
                <w:spacing w:val="-58"/>
                <w:sz w:val="12"/>
                <w:szCs w:val="12"/>
                <w:lang w:val="ru-RU"/>
              </w:rPr>
              <w:t xml:space="preserve"> </w:t>
            </w:r>
            <w:r w:rsidRPr="008E7BA3">
              <w:rPr>
                <w:rFonts w:ascii="Times New Roman" w:hAnsi="Times New Roman" w:cs="Times New Roman"/>
                <w:sz w:val="12"/>
                <w:szCs w:val="12"/>
                <w:lang w:val="ru-RU"/>
              </w:rPr>
              <w:t>передаче,</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6</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Тепловая нагрузка подключенных</w:t>
            </w:r>
            <w:r w:rsidRPr="008E7BA3">
              <w:rPr>
                <w:rFonts w:ascii="Times New Roman" w:hAnsi="Times New Roman" w:cs="Times New Roman"/>
                <w:spacing w:val="-58"/>
                <w:sz w:val="12"/>
                <w:szCs w:val="12"/>
                <w:lang w:val="ru-RU"/>
              </w:rPr>
              <w:t xml:space="preserve"> </w:t>
            </w:r>
            <w:r w:rsidRPr="008E7BA3">
              <w:rPr>
                <w:rFonts w:ascii="Times New Roman" w:hAnsi="Times New Roman" w:cs="Times New Roman"/>
                <w:sz w:val="12"/>
                <w:szCs w:val="12"/>
                <w:lang w:val="ru-RU"/>
              </w:rPr>
              <w:t>потребителей,</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0,034</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0,034</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0,034</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7</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Резерв (+) / дефицит (-) тепловой</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мощности источника тепловой</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+0,095</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+0,095</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+0,095</w:t>
            </w:r>
          </w:p>
        </w:tc>
      </w:tr>
    </w:tbl>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Балансы тепловой мощности и перспект</w:t>
      </w:r>
      <w:r>
        <w:rPr>
          <w:rFonts w:ascii="Times New Roman" w:hAnsi="Times New Roman" w:cs="Times New Roman"/>
          <w:sz w:val="12"/>
          <w:szCs w:val="12"/>
        </w:rPr>
        <w:t>ивной тепловой нагрузки МК в с.</w:t>
      </w:r>
      <w:r w:rsidRPr="008E7BA3">
        <w:rPr>
          <w:rFonts w:ascii="Times New Roman" w:hAnsi="Times New Roman" w:cs="Times New Roman"/>
          <w:sz w:val="12"/>
          <w:szCs w:val="12"/>
        </w:rPr>
        <w:t>Боровка по ул. Юбилейной-5 до конца расчетного периода не изменятся.</w:t>
      </w:r>
    </w:p>
    <w:p w:rsidR="005950EF"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Таблица № 99 - Балансы тепловой мощности и перспективной тепловой нагрузки МК СОШ в с. Успенка по ул. Полевой-39</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1"/>
        <w:gridCol w:w="3683"/>
        <w:gridCol w:w="662"/>
        <w:gridCol w:w="1444"/>
        <w:gridCol w:w="1443"/>
      </w:tblGrid>
      <w:tr w:rsidR="008E7BA3" w:rsidRPr="008E7BA3" w:rsidTr="008E7BA3">
        <w:trPr>
          <w:trHeight w:val="70"/>
        </w:trPr>
        <w:tc>
          <w:tcPr>
            <w:tcW w:w="193" w:type="pct"/>
            <w:vAlign w:val="center"/>
          </w:tcPr>
          <w:p w:rsidR="008E7BA3" w:rsidRDefault="008E7BA3" w:rsidP="008E7BA3">
            <w:pPr>
              <w:pStyle w:val="aff1"/>
              <w:jc w:val="center"/>
              <w:rPr>
                <w:rFonts w:ascii="Times New Roman" w:hAnsi="Times New Roman" w:cs="Times New Roman"/>
                <w:spacing w:val="-57"/>
                <w:sz w:val="12"/>
                <w:szCs w:val="12"/>
                <w:lang w:val="ru-RU"/>
              </w:rPr>
            </w:pPr>
            <w:r w:rsidRPr="008E7BA3">
              <w:rPr>
                <w:rFonts w:ascii="Times New Roman" w:hAnsi="Times New Roman" w:cs="Times New Roman"/>
                <w:sz w:val="12"/>
                <w:szCs w:val="12"/>
              </w:rPr>
              <w:t>№</w:t>
            </w:r>
            <w:r w:rsidRPr="008E7BA3">
              <w:rPr>
                <w:rFonts w:ascii="Times New Roman" w:hAnsi="Times New Roman" w:cs="Times New Roman"/>
                <w:spacing w:val="-57"/>
                <w:sz w:val="12"/>
                <w:szCs w:val="12"/>
              </w:rPr>
              <w:t xml:space="preserve"> </w:t>
            </w:r>
          </w:p>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п/п</w:t>
            </w:r>
          </w:p>
        </w:tc>
        <w:tc>
          <w:tcPr>
            <w:tcW w:w="244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Наименование</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Базовое</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значение</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Перспективное</w:t>
            </w:r>
            <w:r w:rsidRPr="008E7BA3">
              <w:rPr>
                <w:rFonts w:ascii="Times New Roman" w:hAnsi="Times New Roman" w:cs="Times New Roman"/>
                <w:spacing w:val="-57"/>
                <w:sz w:val="12"/>
                <w:szCs w:val="12"/>
              </w:rPr>
              <w:t xml:space="preserve"> </w:t>
            </w:r>
            <w:r w:rsidRPr="008E7BA3">
              <w:rPr>
                <w:rFonts w:ascii="Times New Roman" w:hAnsi="Times New Roman" w:cs="Times New Roman"/>
                <w:sz w:val="12"/>
                <w:szCs w:val="12"/>
              </w:rPr>
              <w:t>значение до</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2023</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г.</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Перспективное</w:t>
            </w:r>
            <w:r w:rsidRPr="008E7BA3">
              <w:rPr>
                <w:rFonts w:ascii="Times New Roman" w:hAnsi="Times New Roman" w:cs="Times New Roman"/>
                <w:spacing w:val="-57"/>
                <w:sz w:val="12"/>
                <w:szCs w:val="12"/>
              </w:rPr>
              <w:t xml:space="preserve"> </w:t>
            </w:r>
            <w:r w:rsidRPr="008E7BA3">
              <w:rPr>
                <w:rFonts w:ascii="Times New Roman" w:hAnsi="Times New Roman" w:cs="Times New Roman"/>
                <w:sz w:val="12"/>
                <w:szCs w:val="12"/>
              </w:rPr>
              <w:t>значение до</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2033</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г.</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Установленная тепловая мощность</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источника</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энергии,Гкал/ч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0,086</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0,086</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0,086</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Располагаемая тепловая мощность</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источника</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0,086</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0,086</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0,086</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3</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Затраты на собственные и</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хозяйственные нужды котельной,</w:t>
            </w:r>
            <w:r w:rsidRPr="008E7BA3">
              <w:rPr>
                <w:rFonts w:ascii="Times New Roman" w:hAnsi="Times New Roman" w:cs="Times New Roman"/>
                <w:spacing w:val="-58"/>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4</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Тепловая мощность источника</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нетто,</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0,086</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0,086</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0,086</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5</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Потери тепловой энергии при ее</w:t>
            </w:r>
            <w:r w:rsidRPr="008E7BA3">
              <w:rPr>
                <w:rFonts w:ascii="Times New Roman" w:hAnsi="Times New Roman" w:cs="Times New Roman"/>
                <w:spacing w:val="-58"/>
                <w:sz w:val="12"/>
                <w:szCs w:val="12"/>
                <w:lang w:val="ru-RU"/>
              </w:rPr>
              <w:t xml:space="preserve"> </w:t>
            </w:r>
            <w:r w:rsidRPr="008E7BA3">
              <w:rPr>
                <w:rFonts w:ascii="Times New Roman" w:hAnsi="Times New Roman" w:cs="Times New Roman"/>
                <w:sz w:val="12"/>
                <w:szCs w:val="12"/>
                <w:lang w:val="ru-RU"/>
              </w:rPr>
              <w:t>передаче,</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6</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Тепловая нагрузка подключенных</w:t>
            </w:r>
            <w:r w:rsidRPr="008E7BA3">
              <w:rPr>
                <w:rFonts w:ascii="Times New Roman" w:hAnsi="Times New Roman" w:cs="Times New Roman"/>
                <w:spacing w:val="-58"/>
                <w:sz w:val="12"/>
                <w:szCs w:val="12"/>
                <w:lang w:val="ru-RU"/>
              </w:rPr>
              <w:t xml:space="preserve"> </w:t>
            </w:r>
            <w:r w:rsidRPr="008E7BA3">
              <w:rPr>
                <w:rFonts w:ascii="Times New Roman" w:hAnsi="Times New Roman" w:cs="Times New Roman"/>
                <w:sz w:val="12"/>
                <w:szCs w:val="12"/>
                <w:lang w:val="ru-RU"/>
              </w:rPr>
              <w:t>потребителей,</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0,016</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0,016</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0,016</w:t>
            </w:r>
          </w:p>
        </w:tc>
      </w:tr>
      <w:tr w:rsidR="008E7BA3" w:rsidRPr="008E7BA3" w:rsidTr="008E7BA3">
        <w:trPr>
          <w:trHeight w:val="70"/>
        </w:trPr>
        <w:tc>
          <w:tcPr>
            <w:tcW w:w="19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7</w:t>
            </w:r>
          </w:p>
        </w:tc>
        <w:tc>
          <w:tcPr>
            <w:tcW w:w="244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Резерв (+) / дефицит (-) тепловой</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мощности источника тепловой</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Гкал/ч</w:t>
            </w:r>
          </w:p>
        </w:tc>
        <w:tc>
          <w:tcPr>
            <w:tcW w:w="44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+0,070</w:t>
            </w:r>
          </w:p>
        </w:tc>
        <w:tc>
          <w:tcPr>
            <w:tcW w:w="96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+0,070</w:t>
            </w:r>
          </w:p>
        </w:tc>
        <w:tc>
          <w:tcPr>
            <w:tcW w:w="95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+0,070</w:t>
            </w:r>
          </w:p>
        </w:tc>
      </w:tr>
    </w:tbl>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Балансы тепловой мощности и перспект</w:t>
      </w:r>
      <w:r>
        <w:rPr>
          <w:rFonts w:ascii="Times New Roman" w:hAnsi="Times New Roman" w:cs="Times New Roman"/>
          <w:sz w:val="12"/>
          <w:szCs w:val="12"/>
        </w:rPr>
        <w:t>ивной тепловой нагрузки МК в с.</w:t>
      </w:r>
      <w:r w:rsidRPr="008E7BA3">
        <w:rPr>
          <w:rFonts w:ascii="Times New Roman" w:hAnsi="Times New Roman" w:cs="Times New Roman"/>
          <w:sz w:val="12"/>
          <w:szCs w:val="12"/>
        </w:rPr>
        <w:t>Успенка по ул. Полевой-39 до конца р</w:t>
      </w:r>
      <w:r>
        <w:rPr>
          <w:rFonts w:ascii="Times New Roman" w:hAnsi="Times New Roman" w:cs="Times New Roman"/>
          <w:sz w:val="12"/>
          <w:szCs w:val="12"/>
        </w:rPr>
        <w:t>асчетного периода не изменятся.</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Теплоснабжение новых потребителей с. п. Сергиевск будет осуществляться, согласно генплану, от перспективных источников тепловой энергии – котельных блочно-модульного типа и от индивидуальных источников тепловой энергии – котлов различной модификации.</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Тип индивидуальных газовых котлов и их технические характеристики уточняются на стадии рабочего проектирования согласно проектно-сметной документации. Балансы тепловой мощности и перспективной тепловой нагрузки планируемых индивидуальных источников тепловой энергии - встроенных или пристроенных не рассматриваются.</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Балансы тепловой мощности и перспективной тепловой нагрузки планируемых блочно-модульных котельных сельского поселения Сергиевск представлены в таблице № 100.</w:t>
      </w:r>
    </w:p>
    <w:p w:rsid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Таблица № 100 – Балансы тепловой мощности и перспективной тепловой нагрузки планируемых источников теплоснабжения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
        <w:gridCol w:w="1065"/>
        <w:gridCol w:w="1041"/>
        <w:gridCol w:w="1092"/>
        <w:gridCol w:w="1092"/>
        <w:gridCol w:w="1238"/>
        <w:gridCol w:w="995"/>
      </w:tblGrid>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Источник тепловой</w:t>
            </w:r>
            <w:r w:rsidRPr="008E7BA3">
              <w:rPr>
                <w:rFonts w:ascii="Times New Roman" w:hAnsi="Times New Roman" w:cs="Times New Roman"/>
                <w:spacing w:val="-57"/>
                <w:sz w:val="12"/>
                <w:szCs w:val="12"/>
              </w:rPr>
              <w:t xml:space="preserve"> </w:t>
            </w:r>
            <w:r w:rsidRPr="008E7BA3">
              <w:rPr>
                <w:rFonts w:ascii="Times New Roman" w:hAnsi="Times New Roman" w:cs="Times New Roman"/>
                <w:sz w:val="12"/>
                <w:szCs w:val="12"/>
              </w:rPr>
              <w:t>энергии</w:t>
            </w:r>
          </w:p>
        </w:tc>
        <w:tc>
          <w:tcPr>
            <w:tcW w:w="70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Установленная</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тепловая</w:t>
            </w:r>
            <w:r w:rsidRPr="008E7BA3">
              <w:rPr>
                <w:rFonts w:ascii="Times New Roman" w:hAnsi="Times New Roman" w:cs="Times New Roman"/>
                <w:spacing w:val="-14"/>
                <w:sz w:val="12"/>
                <w:szCs w:val="12"/>
                <w:lang w:val="ru-RU"/>
              </w:rPr>
              <w:t xml:space="preserve"> </w:t>
            </w:r>
            <w:r w:rsidRPr="008E7BA3">
              <w:rPr>
                <w:rFonts w:ascii="Times New Roman" w:hAnsi="Times New Roman" w:cs="Times New Roman"/>
                <w:sz w:val="12"/>
                <w:szCs w:val="12"/>
                <w:lang w:val="ru-RU"/>
              </w:rPr>
              <w:t>мощность</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источника ТЭ,</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Гкал/ч</w:t>
            </w:r>
          </w:p>
        </w:tc>
        <w:tc>
          <w:tcPr>
            <w:tcW w:w="692"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pacing w:val="-1"/>
                <w:sz w:val="12"/>
                <w:szCs w:val="12"/>
                <w:lang w:val="ru-RU"/>
              </w:rPr>
              <w:t>Располагаемая</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мощность</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источника ТЭ,</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Гкал/ч</w:t>
            </w:r>
          </w:p>
        </w:tc>
        <w:tc>
          <w:tcPr>
            <w:tcW w:w="726"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Затраты тепловой</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мощности на</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собственные</w:t>
            </w:r>
            <w:r w:rsidRPr="008E7BA3">
              <w:rPr>
                <w:rFonts w:ascii="Times New Roman" w:hAnsi="Times New Roman" w:cs="Times New Roman"/>
                <w:spacing w:val="-15"/>
                <w:sz w:val="12"/>
                <w:szCs w:val="12"/>
                <w:lang w:val="ru-RU"/>
              </w:rPr>
              <w:t xml:space="preserve"> </w:t>
            </w:r>
            <w:r w:rsidRPr="008E7BA3">
              <w:rPr>
                <w:rFonts w:ascii="Times New Roman" w:hAnsi="Times New Roman" w:cs="Times New Roman"/>
                <w:sz w:val="12"/>
                <w:szCs w:val="12"/>
                <w:lang w:val="ru-RU"/>
              </w:rPr>
              <w:t>нужды</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котельной, Гкал/ч</w:t>
            </w:r>
          </w:p>
        </w:tc>
        <w:tc>
          <w:tcPr>
            <w:tcW w:w="726"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Тепловая нагрузка</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подключенных</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потребителей,</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Гкал/ч</w:t>
            </w:r>
          </w:p>
        </w:tc>
        <w:tc>
          <w:tcPr>
            <w:tcW w:w="823"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Потери тепловой</w:t>
            </w:r>
            <w:r w:rsidRPr="008E7BA3">
              <w:rPr>
                <w:rFonts w:ascii="Times New Roman" w:hAnsi="Times New Roman" w:cs="Times New Roman"/>
                <w:spacing w:val="-58"/>
                <w:sz w:val="12"/>
                <w:szCs w:val="12"/>
                <w:lang w:val="ru-RU"/>
              </w:rPr>
              <w:t xml:space="preserve"> </w:t>
            </w:r>
            <w:r w:rsidRPr="008E7BA3">
              <w:rPr>
                <w:rFonts w:ascii="Times New Roman" w:hAnsi="Times New Roman" w:cs="Times New Roman"/>
                <w:sz w:val="12"/>
                <w:szCs w:val="12"/>
                <w:lang w:val="ru-RU"/>
              </w:rPr>
              <w:t>энергии при</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передаче по</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тепловым сетям,</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Гкал/ч</w:t>
            </w:r>
          </w:p>
        </w:tc>
        <w:tc>
          <w:tcPr>
            <w:tcW w:w="662"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Резерв (+) /</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дефицит (–)</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мощности,</w:t>
            </w:r>
            <w:r w:rsidRPr="008E7BA3">
              <w:rPr>
                <w:rFonts w:ascii="Times New Roman" w:hAnsi="Times New Roman" w:cs="Times New Roman"/>
                <w:spacing w:val="-11"/>
                <w:sz w:val="12"/>
                <w:szCs w:val="12"/>
                <w:lang w:val="ru-RU"/>
              </w:rPr>
              <w:t xml:space="preserve"> </w:t>
            </w:r>
            <w:r w:rsidRPr="008E7BA3">
              <w:rPr>
                <w:rFonts w:ascii="Times New Roman" w:hAnsi="Times New Roman" w:cs="Times New Roman"/>
                <w:sz w:val="12"/>
                <w:szCs w:val="12"/>
                <w:lang w:val="ru-RU"/>
              </w:rPr>
              <w:t>Гкал/ч</w:t>
            </w:r>
          </w:p>
        </w:tc>
      </w:tr>
      <w:tr w:rsidR="008E7BA3" w:rsidRPr="008E7BA3" w:rsidTr="008E7BA3">
        <w:trPr>
          <w:trHeight w:val="70"/>
        </w:trPr>
        <w:tc>
          <w:tcPr>
            <w:tcW w:w="5000" w:type="pct"/>
            <w:gridSpan w:val="7"/>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в</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селе</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Сергиевск</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1</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0,387</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0,387</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0,297</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0,0052</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+0,0848</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2</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0,215</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0,215</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0,180</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0,0047</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+0,0303</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3</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1,720</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1,720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1,520</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0,0078</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+0,1922</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4</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0,559</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0,559</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0,475</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0,0061</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+0,0779</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5</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0,215</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0,215</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0,198</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0,0047</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+0,0123</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6</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2,150</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2,150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1,840</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0,0102</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+0,2998</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7</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0,258</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0,258</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0,250</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0,0046</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+0,0034</w:t>
            </w:r>
          </w:p>
        </w:tc>
      </w:tr>
      <w:tr w:rsidR="008E7BA3" w:rsidRPr="008E7BA3" w:rsidTr="008E7BA3">
        <w:trPr>
          <w:trHeight w:val="70"/>
        </w:trPr>
        <w:tc>
          <w:tcPr>
            <w:tcW w:w="5000" w:type="pct"/>
            <w:gridSpan w:val="7"/>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в</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селе Боровка</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8</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0,559</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0,559</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0,473</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0,0061</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+0,0799</w:t>
            </w:r>
          </w:p>
        </w:tc>
      </w:tr>
      <w:tr w:rsidR="008E7BA3" w:rsidRPr="008E7BA3" w:rsidTr="008E7BA3">
        <w:trPr>
          <w:trHeight w:val="70"/>
        </w:trPr>
        <w:tc>
          <w:tcPr>
            <w:tcW w:w="5000" w:type="pct"/>
            <w:gridSpan w:val="7"/>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в</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селе</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Успенка</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9</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0,258</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0,258</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0,250</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0,0046</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+0,0034</w:t>
            </w:r>
          </w:p>
        </w:tc>
      </w:tr>
      <w:tr w:rsidR="008E7BA3" w:rsidRPr="008E7BA3" w:rsidTr="008E7BA3">
        <w:trPr>
          <w:trHeight w:val="70"/>
        </w:trPr>
        <w:tc>
          <w:tcPr>
            <w:tcW w:w="664"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БМК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10</w:t>
            </w:r>
          </w:p>
        </w:tc>
        <w:tc>
          <w:tcPr>
            <w:tcW w:w="70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0,215</w:t>
            </w:r>
          </w:p>
        </w:tc>
        <w:tc>
          <w:tcPr>
            <w:tcW w:w="69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0,215</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w:t>
            </w:r>
          </w:p>
        </w:tc>
        <w:tc>
          <w:tcPr>
            <w:tcW w:w="726"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0,196</w:t>
            </w:r>
          </w:p>
        </w:tc>
        <w:tc>
          <w:tcPr>
            <w:tcW w:w="82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0,0047</w:t>
            </w:r>
          </w:p>
        </w:tc>
        <w:tc>
          <w:tcPr>
            <w:tcW w:w="662"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+0,0143</w:t>
            </w:r>
          </w:p>
        </w:tc>
      </w:tr>
    </w:tbl>
    <w:p w:rsidR="008E7BA3" w:rsidRPr="008E7BA3" w:rsidRDefault="008E7BA3" w:rsidP="008E7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4.2</w:t>
      </w:r>
      <w:r w:rsidRPr="008E7BA3">
        <w:rPr>
          <w:rFonts w:ascii="Times New Roman" w:hAnsi="Times New Roman" w:cs="Times New Roman"/>
          <w:sz w:val="12"/>
          <w:szCs w:val="1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 не выполнен, так как данные материалы входят в состав электронной модели Схемы теплоснабжения. Разработка электронной модели с расчетом гидравлических режимов может быть реализована по требованию заказчика пр</w:t>
      </w:r>
      <w:r>
        <w:rPr>
          <w:rFonts w:ascii="Times New Roman" w:hAnsi="Times New Roman" w:cs="Times New Roman"/>
          <w:sz w:val="12"/>
          <w:szCs w:val="12"/>
        </w:rPr>
        <w:t>и актуализации настоящей Схемы.</w:t>
      </w:r>
    </w:p>
    <w:p w:rsidR="008E7BA3" w:rsidRPr="008E7BA3" w:rsidRDefault="008E7BA3" w:rsidP="008E7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4.3</w:t>
      </w:r>
      <w:r w:rsidRPr="008E7BA3">
        <w:rPr>
          <w:rFonts w:ascii="Times New Roman" w:hAnsi="Times New Roman" w:cs="Times New Roman"/>
          <w:sz w:val="12"/>
          <w:szCs w:val="12"/>
        </w:rPr>
        <w:t>Выводы о резервах (дефицитах) существующей системы теплоснабжения при обеспечении перспективной тепловой нагрузки потребителей.</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lastRenderedPageBreak/>
        <w:t xml:space="preserve">Значения резервов (дефицитов) существующих систем теплоснабжения при обеспечении перспективной тепловой нагрузки </w:t>
      </w:r>
      <w:r>
        <w:rPr>
          <w:rFonts w:ascii="Times New Roman" w:hAnsi="Times New Roman" w:cs="Times New Roman"/>
          <w:sz w:val="12"/>
          <w:szCs w:val="12"/>
        </w:rPr>
        <w:t>потребителей приведены в п. 4.1</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Глава 5. Мастер-план развития систем теплоснабжения.</w:t>
      </w:r>
    </w:p>
    <w:p w:rsidR="008E7BA3" w:rsidRPr="008E7BA3" w:rsidRDefault="008E7BA3" w:rsidP="008E7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5.1</w:t>
      </w:r>
      <w:r w:rsidRPr="008E7BA3">
        <w:rPr>
          <w:rFonts w:ascii="Times New Roman" w:hAnsi="Times New Roman" w:cs="Times New Roman"/>
          <w:sz w:val="12"/>
          <w:szCs w:val="12"/>
        </w:rPr>
        <w:t>Описание вариантов (не менее двух) перспективного развития систем теплоснабжения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При разработке сценариев развития систем теплоснабжения с.п. Сергиевск учитывались климатический фактор и техническое состояние существующего оборудования теплоисточников и тепловых сетей.</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Первый вариант развития</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Первый вариант развития предполагает использование существующих источников тепловой энергии для теплоснабжения потребителей сельского поселения Сергиевск.</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Второй вариант развития</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Второй вариант развития предполагает строительство собственных источников тепловой энергии – коте</w:t>
      </w:r>
      <w:r>
        <w:rPr>
          <w:rFonts w:ascii="Times New Roman" w:hAnsi="Times New Roman" w:cs="Times New Roman"/>
          <w:sz w:val="12"/>
          <w:szCs w:val="12"/>
        </w:rPr>
        <w:t>льных блочно - модульного типа.</w:t>
      </w:r>
    </w:p>
    <w:p w:rsidR="008E7BA3" w:rsidRPr="008E7BA3" w:rsidRDefault="008E7BA3" w:rsidP="008E7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5.2</w:t>
      </w:r>
      <w:r w:rsidRPr="008E7BA3">
        <w:rPr>
          <w:rFonts w:ascii="Times New Roman" w:hAnsi="Times New Roman" w:cs="Times New Roman"/>
          <w:sz w:val="12"/>
          <w:szCs w:val="12"/>
        </w:rPr>
        <w:t>Технико-экономическое сравнение вариантов перспективного развития систем теплоснабжения.</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 xml:space="preserve">В данной Схеме рассматривается второй вариант перспективного развития систем теплоснабжения. Первый вариант развития систем теплоснабжения не целесообразно использовать для объектов административно - общественного назначения, которые не входят в радиус эффективного теплоснабжения сельского поселения Сергиевск. Объекты, которые попадают в радиус эффективного теплоснабжения, подключают к существующим источникам тепловой энергии, если на них имеется запас тепловой мощности. В остальных случаях целесообразно использовать второй вариант </w:t>
      </w:r>
      <w:r>
        <w:rPr>
          <w:rFonts w:ascii="Times New Roman" w:hAnsi="Times New Roman" w:cs="Times New Roman"/>
          <w:sz w:val="12"/>
          <w:szCs w:val="12"/>
        </w:rPr>
        <w:t>развития систем теплоснабжения.</w:t>
      </w:r>
    </w:p>
    <w:p w:rsidR="008E7BA3" w:rsidRPr="008E7BA3" w:rsidRDefault="008E7BA3" w:rsidP="008E7BA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5.3</w:t>
      </w:r>
      <w:r w:rsidRPr="008E7BA3">
        <w:rPr>
          <w:rFonts w:ascii="Times New Roman" w:hAnsi="Times New Roman" w:cs="Times New Roman"/>
          <w:sz w:val="12"/>
          <w:szCs w:val="12"/>
        </w:rPr>
        <w:t>Обоснование выбора приоритетного варианта перспективного развития систем теплоснабжения, на основе анализа ценовых (тарифных) последствий для потребителей.</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 xml:space="preserve">В данной схеме рассматривается второй вариант перспективного </w:t>
      </w:r>
      <w:r>
        <w:rPr>
          <w:rFonts w:ascii="Times New Roman" w:hAnsi="Times New Roman" w:cs="Times New Roman"/>
          <w:sz w:val="12"/>
          <w:szCs w:val="12"/>
        </w:rPr>
        <w:t>развития систем теплоснабжения.</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В качестве теплоносителя от теплоисточников принята сетевая вода с расчетной температурой 80/60 0С.</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На котельных с. п. Сергиевск не производится ХВО.</w:t>
      </w:r>
    </w:p>
    <w:p w:rsidR="008E7BA3" w:rsidRP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Расчетные показатели балансов теплоносителя систем теплоснабжения в городском поселении Сергиевск, включающие расходы сетевой воды, объем трубопроводов и потери в сетях, представлены в таблице № 101. Величина подпитки определена в соответствии со СП 124.13330.2012 «Тепловые сети».</w:t>
      </w:r>
    </w:p>
    <w:p w:rsidR="008E7BA3" w:rsidRDefault="008E7BA3" w:rsidP="008E7BA3">
      <w:pPr>
        <w:spacing w:after="0" w:line="240" w:lineRule="auto"/>
        <w:ind w:firstLine="284"/>
        <w:jc w:val="both"/>
        <w:rPr>
          <w:rFonts w:ascii="Times New Roman" w:hAnsi="Times New Roman" w:cs="Times New Roman"/>
          <w:sz w:val="12"/>
          <w:szCs w:val="12"/>
        </w:rPr>
      </w:pPr>
      <w:r w:rsidRPr="008E7BA3">
        <w:rPr>
          <w:rFonts w:ascii="Times New Roman" w:hAnsi="Times New Roman" w:cs="Times New Roman"/>
          <w:sz w:val="12"/>
          <w:szCs w:val="12"/>
        </w:rPr>
        <w:t>Таблица № 101 – Перспективные балансы теплоносителя систем теплоснабжения с. п. Сергиевск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78"/>
        <w:gridCol w:w="715"/>
        <w:gridCol w:w="1055"/>
        <w:gridCol w:w="1052"/>
        <w:gridCol w:w="1110"/>
        <w:gridCol w:w="574"/>
        <w:gridCol w:w="1076"/>
        <w:gridCol w:w="1063"/>
      </w:tblGrid>
      <w:tr w:rsidR="008E7BA3" w:rsidRPr="008E7BA3" w:rsidTr="0071155C">
        <w:trPr>
          <w:trHeight w:val="70"/>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Источник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теплоснабжения</w:t>
            </w:r>
          </w:p>
        </w:tc>
        <w:tc>
          <w:tcPr>
            <w:tcW w:w="529"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Расчетный</w:t>
            </w:r>
            <w:r w:rsidRPr="008E7BA3">
              <w:rPr>
                <w:rFonts w:ascii="Times New Roman" w:hAnsi="Times New Roman" w:cs="Times New Roman"/>
                <w:spacing w:val="-8"/>
                <w:sz w:val="12"/>
                <w:szCs w:val="12"/>
                <w:lang w:val="ru-RU"/>
              </w:rPr>
              <w:t xml:space="preserve"> </w:t>
            </w:r>
            <w:r w:rsidRPr="008E7BA3">
              <w:rPr>
                <w:rFonts w:ascii="Times New Roman" w:hAnsi="Times New Roman" w:cs="Times New Roman"/>
                <w:sz w:val="12"/>
                <w:szCs w:val="12"/>
                <w:lang w:val="ru-RU"/>
              </w:rPr>
              <w:t>расход</w:t>
            </w:r>
            <w:r w:rsidRPr="008E7BA3">
              <w:rPr>
                <w:rFonts w:ascii="Times New Roman" w:hAnsi="Times New Roman" w:cs="Times New Roman"/>
                <w:spacing w:val="-7"/>
                <w:sz w:val="12"/>
                <w:szCs w:val="12"/>
                <w:lang w:val="ru-RU"/>
              </w:rPr>
              <w:t xml:space="preserve"> </w:t>
            </w:r>
            <w:r w:rsidRPr="008E7BA3">
              <w:rPr>
                <w:rFonts w:ascii="Times New Roman" w:hAnsi="Times New Roman" w:cs="Times New Roman"/>
                <w:sz w:val="12"/>
                <w:szCs w:val="12"/>
                <w:lang w:val="ru-RU"/>
              </w:rPr>
              <w:t>сетевой</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воды,</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м</w:t>
            </w:r>
            <w:r w:rsidRPr="008E7BA3">
              <w:rPr>
                <w:rFonts w:ascii="Times New Roman" w:hAnsi="Times New Roman" w:cs="Times New Roman"/>
                <w:sz w:val="12"/>
                <w:szCs w:val="12"/>
                <w:vertAlign w:val="superscript"/>
                <w:lang w:val="ru-RU"/>
              </w:rPr>
              <w:t>3</w:t>
            </w:r>
            <w:r w:rsidRPr="008E7BA3">
              <w:rPr>
                <w:rFonts w:ascii="Times New Roman" w:hAnsi="Times New Roman" w:cs="Times New Roman"/>
                <w:sz w:val="12"/>
                <w:szCs w:val="12"/>
                <w:lang w:val="ru-RU"/>
              </w:rPr>
              <w:t>/ч</w:t>
            </w:r>
          </w:p>
        </w:tc>
        <w:tc>
          <w:tcPr>
            <w:tcW w:w="755"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Объем теплоносителя в</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6"/>
                <w:sz w:val="12"/>
                <w:szCs w:val="12"/>
                <w:lang w:val="ru-RU"/>
              </w:rPr>
              <w:t xml:space="preserve"> </w:t>
            </w:r>
            <w:r w:rsidRPr="008E7BA3">
              <w:rPr>
                <w:rFonts w:ascii="Times New Roman" w:hAnsi="Times New Roman" w:cs="Times New Roman"/>
                <w:sz w:val="12"/>
                <w:szCs w:val="12"/>
                <w:lang w:val="ru-RU"/>
              </w:rPr>
              <w:t>сети</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отопления,</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м</w:t>
            </w:r>
            <w:r w:rsidRPr="008E7BA3">
              <w:rPr>
                <w:rFonts w:ascii="Times New Roman" w:hAnsi="Times New Roman" w:cs="Times New Roman"/>
                <w:position w:val="8"/>
                <w:sz w:val="12"/>
                <w:szCs w:val="12"/>
                <w:lang w:val="ru-RU"/>
              </w:rPr>
              <w:t>3</w:t>
            </w:r>
          </w:p>
        </w:tc>
        <w:tc>
          <w:tcPr>
            <w:tcW w:w="753"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Расход воды для подпитки</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сети</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отопления,</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м</w:t>
            </w:r>
            <w:r w:rsidRPr="008E7BA3">
              <w:rPr>
                <w:rFonts w:ascii="Times New Roman" w:hAnsi="Times New Roman" w:cs="Times New Roman"/>
                <w:position w:val="8"/>
                <w:sz w:val="12"/>
                <w:szCs w:val="12"/>
                <w:lang w:val="ru-RU"/>
              </w:rPr>
              <w:t>3</w:t>
            </w:r>
            <w:r w:rsidRPr="008E7BA3">
              <w:rPr>
                <w:rFonts w:ascii="Times New Roman" w:hAnsi="Times New Roman" w:cs="Times New Roman"/>
                <w:sz w:val="12"/>
                <w:szCs w:val="12"/>
                <w:lang w:val="ru-RU"/>
              </w:rPr>
              <w:t>/ч</w:t>
            </w:r>
          </w:p>
        </w:tc>
        <w:tc>
          <w:tcPr>
            <w:tcW w:w="791"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Аварийная величина подпитки</w:t>
            </w:r>
            <w:r w:rsidRPr="008E7BA3">
              <w:rPr>
                <w:rFonts w:ascii="Times New Roman" w:hAnsi="Times New Roman" w:cs="Times New Roman"/>
                <w:spacing w:val="-58"/>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сети отопления,</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м</w:t>
            </w:r>
            <w:r w:rsidRPr="008E7BA3">
              <w:rPr>
                <w:rFonts w:ascii="Times New Roman" w:hAnsi="Times New Roman" w:cs="Times New Roman"/>
                <w:position w:val="8"/>
                <w:sz w:val="12"/>
                <w:szCs w:val="12"/>
                <w:lang w:val="ru-RU"/>
              </w:rPr>
              <w:t>3</w:t>
            </w:r>
            <w:r w:rsidRPr="008E7BA3">
              <w:rPr>
                <w:rFonts w:ascii="Times New Roman" w:hAnsi="Times New Roman" w:cs="Times New Roman"/>
                <w:sz w:val="12"/>
                <w:szCs w:val="12"/>
                <w:lang w:val="ru-RU"/>
              </w:rPr>
              <w:t>/ч</w:t>
            </w:r>
          </w:p>
        </w:tc>
        <w:tc>
          <w:tcPr>
            <w:tcW w:w="430"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Годовой</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расход</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воды</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для</w:t>
            </w:r>
            <w:r w:rsidRPr="008E7BA3">
              <w:rPr>
                <w:rFonts w:ascii="Times New Roman" w:hAnsi="Times New Roman" w:cs="Times New Roman"/>
                <w:spacing w:val="-57"/>
                <w:sz w:val="12"/>
                <w:szCs w:val="12"/>
                <w:lang w:val="ru-RU"/>
              </w:rPr>
              <w:t xml:space="preserve"> </w:t>
            </w:r>
            <w:r w:rsidRPr="008E7BA3">
              <w:rPr>
                <w:rFonts w:ascii="Times New Roman" w:hAnsi="Times New Roman" w:cs="Times New Roman"/>
                <w:sz w:val="12"/>
                <w:szCs w:val="12"/>
                <w:lang w:val="ru-RU"/>
              </w:rPr>
              <w:t>подпитки тепловой сети</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отопления,</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тыс. м</w:t>
            </w:r>
            <w:r w:rsidRPr="008E7BA3">
              <w:rPr>
                <w:rFonts w:ascii="Times New Roman" w:hAnsi="Times New Roman" w:cs="Times New Roman"/>
                <w:position w:val="8"/>
                <w:sz w:val="12"/>
                <w:szCs w:val="12"/>
                <w:lang w:val="ru-RU"/>
              </w:rPr>
              <w:t>3</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Производительность</w:t>
            </w:r>
            <w:r w:rsidRPr="008E7BA3">
              <w:rPr>
                <w:rFonts w:ascii="Times New Roman" w:hAnsi="Times New Roman" w:cs="Times New Roman"/>
                <w:spacing w:val="-8"/>
                <w:sz w:val="12"/>
                <w:szCs w:val="12"/>
              </w:rPr>
              <w:t xml:space="preserve"> </w:t>
            </w:r>
            <w:r w:rsidRPr="008E7BA3">
              <w:rPr>
                <w:rFonts w:ascii="Times New Roman" w:hAnsi="Times New Roman" w:cs="Times New Roman"/>
                <w:sz w:val="12"/>
                <w:szCs w:val="12"/>
              </w:rPr>
              <w:t>ВПУ,</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Резерв/дефицит</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производительности</w:t>
            </w:r>
            <w:r w:rsidRPr="008E7BA3">
              <w:rPr>
                <w:rFonts w:ascii="Times New Roman" w:hAnsi="Times New Roman" w:cs="Times New Roman"/>
                <w:spacing w:val="-9"/>
                <w:sz w:val="12"/>
                <w:szCs w:val="12"/>
              </w:rPr>
              <w:t xml:space="preserve"> </w:t>
            </w:r>
            <w:r w:rsidRPr="008E7BA3">
              <w:rPr>
                <w:rFonts w:ascii="Times New Roman" w:hAnsi="Times New Roman" w:cs="Times New Roman"/>
                <w:sz w:val="12"/>
                <w:szCs w:val="12"/>
              </w:rPr>
              <w:t>ВПУ,</w:t>
            </w:r>
          </w:p>
        </w:tc>
      </w:tr>
      <w:tr w:rsidR="008E7BA3" w:rsidRPr="008E7BA3" w:rsidTr="0071155C">
        <w:trPr>
          <w:trHeight w:val="70"/>
        </w:trPr>
        <w:tc>
          <w:tcPr>
            <w:tcW w:w="5000" w:type="pct"/>
            <w:gridSpan w:val="8"/>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Существующие</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источники</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в</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селе</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Сергиевск</w:t>
            </w:r>
          </w:p>
        </w:tc>
      </w:tr>
      <w:tr w:rsidR="008E7BA3" w:rsidRPr="008E7BA3" w:rsidTr="0071155C">
        <w:trPr>
          <w:trHeight w:val="70"/>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Котельная</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1</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10,17</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68,2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0,17</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1,36</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47,84</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70"/>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Котельная</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2</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10,17</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69,26</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0,17</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1,38</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47,84</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70"/>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Котельная</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ПМК</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13,18</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69,87</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0,18</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1,40</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61,99</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70"/>
        </w:trPr>
        <w:tc>
          <w:tcPr>
            <w:tcW w:w="63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Модульная</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котельная</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ж.</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д. Ленина</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91б</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10,11</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45,21</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0,11</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0,90</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47,56</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Модульная</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котельная</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ж.</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д.</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Ленина</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93</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7,03</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12,55</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0,03</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0,25</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33,07</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ДОУ</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«Радуга»</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Северная-70</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19,26</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0,92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0,007</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0,018</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33,617</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МК</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ДОУ</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«Сказка»</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Коммунальная-13</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10,18</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0,62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0,005</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0,012</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22,655</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РЦ</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Строителей-7</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5,488</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0,45</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0,003</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0,009</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16,443</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МК</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СОШ</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Ленина-66</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83,09</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2,96</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0,022</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0,059</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108,16</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8"/>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СОШ</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2 Советская-32а</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10,41</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0,62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0,005</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0,012</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22,655</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МК</w:t>
            </w:r>
            <w:r w:rsidRPr="008E7BA3">
              <w:rPr>
                <w:rFonts w:ascii="Times New Roman" w:hAnsi="Times New Roman" w:cs="Times New Roman"/>
                <w:spacing w:val="-1"/>
                <w:sz w:val="12"/>
                <w:szCs w:val="12"/>
              </w:rPr>
              <w:t xml:space="preserve"> </w:t>
            </w:r>
            <w:r w:rsidRPr="008E7BA3">
              <w:rPr>
                <w:rFonts w:ascii="Times New Roman" w:hAnsi="Times New Roman" w:cs="Times New Roman"/>
                <w:sz w:val="12"/>
                <w:szCs w:val="12"/>
              </w:rPr>
              <w:t>ВК Льва</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Толстого-45</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5,808</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0,45</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0,003</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0,009</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16,443</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6"/>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МК</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НФС</w:t>
            </w:r>
            <w:r w:rsidRPr="008E7BA3">
              <w:rPr>
                <w:rFonts w:ascii="Times New Roman" w:hAnsi="Times New Roman" w:cs="Times New Roman"/>
                <w:spacing w:val="-4"/>
                <w:sz w:val="12"/>
                <w:szCs w:val="12"/>
              </w:rPr>
              <w:t xml:space="preserve"> </w:t>
            </w:r>
            <w:r w:rsidRPr="008E7BA3">
              <w:rPr>
                <w:rFonts w:ascii="Times New Roman" w:hAnsi="Times New Roman" w:cs="Times New Roman"/>
                <w:sz w:val="12"/>
                <w:szCs w:val="12"/>
              </w:rPr>
              <w:t>Гагарина-2б</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5,808</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0,45</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0,003</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0,009</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16,443</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70"/>
        </w:trPr>
        <w:tc>
          <w:tcPr>
            <w:tcW w:w="5000" w:type="pct"/>
            <w:gridSpan w:val="8"/>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Существующие</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источники</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в</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селе</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Боровка</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МК</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ДК</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Юбилейная</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-34</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с.</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Боровка</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4,22</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0,23</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0,0018</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0,004</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8,62</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МК</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ОУ</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Юбилейная</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-5</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с.</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Боровка</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4,85</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0,45</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0,003</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0,009</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16,443</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p>
        </w:tc>
      </w:tr>
      <w:tr w:rsidR="008E7BA3" w:rsidRPr="008E7BA3" w:rsidTr="0071155C">
        <w:trPr>
          <w:trHeight w:val="70"/>
        </w:trPr>
        <w:tc>
          <w:tcPr>
            <w:tcW w:w="5000" w:type="pct"/>
            <w:gridSpan w:val="8"/>
            <w:vAlign w:val="center"/>
          </w:tcPr>
          <w:p w:rsidR="008E7BA3" w:rsidRPr="008E7BA3" w:rsidRDefault="008E7BA3" w:rsidP="008E7BA3">
            <w:pPr>
              <w:pStyle w:val="aff1"/>
              <w:jc w:val="center"/>
              <w:rPr>
                <w:rFonts w:ascii="Times New Roman" w:hAnsi="Times New Roman" w:cs="Times New Roman"/>
                <w:sz w:val="12"/>
                <w:szCs w:val="12"/>
                <w:lang w:val="ru-RU"/>
              </w:rPr>
            </w:pPr>
            <w:r w:rsidRPr="008E7BA3">
              <w:rPr>
                <w:rFonts w:ascii="Times New Roman" w:hAnsi="Times New Roman" w:cs="Times New Roman"/>
                <w:sz w:val="12"/>
                <w:szCs w:val="12"/>
                <w:lang w:val="ru-RU"/>
              </w:rPr>
              <w:t>Существующие</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источники</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1"/>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в</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селе</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Успенка</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lastRenderedPageBreak/>
              <w:t>МК</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СОШ</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Полевая-39</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4,22</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0,23</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0,0018</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0,004</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8,62</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70"/>
        </w:trPr>
        <w:tc>
          <w:tcPr>
            <w:tcW w:w="5000" w:type="pct"/>
            <w:gridSpan w:val="8"/>
            <w:vAlign w:val="center"/>
          </w:tcPr>
          <w:p w:rsidR="008E7BA3" w:rsidRPr="008E7BA3" w:rsidRDefault="008E7BA3" w:rsidP="008E7BA3">
            <w:pPr>
              <w:pStyle w:val="aff1"/>
              <w:jc w:val="center"/>
              <w:rPr>
                <w:rFonts w:ascii="Times New Roman" w:hAnsi="Times New Roman" w:cs="Times New Roman"/>
                <w:w w:val="99"/>
                <w:sz w:val="12"/>
                <w:szCs w:val="12"/>
                <w:lang w:val="ru-RU"/>
              </w:rPr>
            </w:pPr>
            <w:r w:rsidRPr="008E7BA3">
              <w:rPr>
                <w:rFonts w:ascii="Times New Roman" w:hAnsi="Times New Roman" w:cs="Times New Roman"/>
                <w:sz w:val="12"/>
                <w:szCs w:val="12"/>
                <w:lang w:val="ru-RU"/>
              </w:rPr>
              <w:t>Перспективные</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новые</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источники</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в</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с.</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Сергиевск</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1</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19,26</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0,92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0,007</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0,018</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33,617</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2</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10,24</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0,62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0,005</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0,012</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22,655</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3</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83,09</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2,96</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0,022</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0,059</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108,16</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4</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25,31</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1,39</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0,010</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0,028</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50,791</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5</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10,24</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0,62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0,005</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0,012</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22,655</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6</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87,26</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3,75</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0,028</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0,075</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137,03</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7</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10,24</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0,62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0,005</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0,012</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22,655</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70"/>
        </w:trPr>
        <w:tc>
          <w:tcPr>
            <w:tcW w:w="5000" w:type="pct"/>
            <w:gridSpan w:val="8"/>
            <w:vAlign w:val="center"/>
          </w:tcPr>
          <w:p w:rsidR="008E7BA3" w:rsidRPr="008E7BA3" w:rsidRDefault="008E7BA3" w:rsidP="008E7BA3">
            <w:pPr>
              <w:pStyle w:val="aff1"/>
              <w:jc w:val="center"/>
              <w:rPr>
                <w:rFonts w:ascii="Times New Roman" w:hAnsi="Times New Roman" w:cs="Times New Roman"/>
                <w:w w:val="99"/>
                <w:sz w:val="12"/>
                <w:szCs w:val="12"/>
                <w:lang w:val="ru-RU"/>
              </w:rPr>
            </w:pPr>
            <w:r w:rsidRPr="008E7BA3">
              <w:rPr>
                <w:rFonts w:ascii="Times New Roman" w:hAnsi="Times New Roman" w:cs="Times New Roman"/>
                <w:sz w:val="12"/>
                <w:szCs w:val="12"/>
                <w:lang w:val="ru-RU"/>
              </w:rPr>
              <w:t>Перспективные</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новые</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источники</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в</w:t>
            </w:r>
            <w:r w:rsidRPr="008E7BA3">
              <w:rPr>
                <w:rFonts w:ascii="Times New Roman" w:hAnsi="Times New Roman" w:cs="Times New Roman"/>
                <w:spacing w:val="-4"/>
                <w:sz w:val="12"/>
                <w:szCs w:val="12"/>
                <w:lang w:val="ru-RU"/>
              </w:rPr>
              <w:t xml:space="preserve"> </w:t>
            </w:r>
            <w:r w:rsidRPr="008E7BA3">
              <w:rPr>
                <w:rFonts w:ascii="Times New Roman" w:hAnsi="Times New Roman" w:cs="Times New Roman"/>
                <w:sz w:val="12"/>
                <w:szCs w:val="12"/>
                <w:lang w:val="ru-RU"/>
              </w:rPr>
              <w:t>с.</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Боровка</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8</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25,31</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1,39</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0,010</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0,028</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50,791</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70"/>
        </w:trPr>
        <w:tc>
          <w:tcPr>
            <w:tcW w:w="5000" w:type="pct"/>
            <w:gridSpan w:val="8"/>
            <w:vAlign w:val="center"/>
          </w:tcPr>
          <w:p w:rsidR="008E7BA3" w:rsidRPr="008E7BA3" w:rsidRDefault="008E7BA3" w:rsidP="008E7BA3">
            <w:pPr>
              <w:pStyle w:val="aff1"/>
              <w:jc w:val="center"/>
              <w:rPr>
                <w:rFonts w:ascii="Times New Roman" w:hAnsi="Times New Roman" w:cs="Times New Roman"/>
                <w:w w:val="99"/>
                <w:sz w:val="12"/>
                <w:szCs w:val="12"/>
                <w:lang w:val="ru-RU"/>
              </w:rPr>
            </w:pPr>
            <w:r w:rsidRPr="008E7BA3">
              <w:rPr>
                <w:rFonts w:ascii="Times New Roman" w:hAnsi="Times New Roman" w:cs="Times New Roman"/>
                <w:sz w:val="12"/>
                <w:szCs w:val="12"/>
                <w:lang w:val="ru-RU"/>
              </w:rPr>
              <w:t>Перспективные</w:t>
            </w:r>
            <w:r w:rsidRPr="008E7BA3">
              <w:rPr>
                <w:rFonts w:ascii="Times New Roman" w:hAnsi="Times New Roman" w:cs="Times New Roman"/>
                <w:spacing w:val="-5"/>
                <w:sz w:val="12"/>
                <w:szCs w:val="12"/>
                <w:lang w:val="ru-RU"/>
              </w:rPr>
              <w:t xml:space="preserve"> </w:t>
            </w:r>
            <w:r w:rsidRPr="008E7BA3">
              <w:rPr>
                <w:rFonts w:ascii="Times New Roman" w:hAnsi="Times New Roman" w:cs="Times New Roman"/>
                <w:sz w:val="12"/>
                <w:szCs w:val="12"/>
                <w:lang w:val="ru-RU"/>
              </w:rPr>
              <w:t>новые</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источники</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тепловой</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энергии</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в</w:t>
            </w:r>
            <w:r w:rsidRPr="008E7BA3">
              <w:rPr>
                <w:rFonts w:ascii="Times New Roman" w:hAnsi="Times New Roman" w:cs="Times New Roman"/>
                <w:spacing w:val="-3"/>
                <w:sz w:val="12"/>
                <w:szCs w:val="12"/>
                <w:lang w:val="ru-RU"/>
              </w:rPr>
              <w:t xml:space="preserve"> </w:t>
            </w:r>
            <w:r w:rsidRPr="008E7BA3">
              <w:rPr>
                <w:rFonts w:ascii="Times New Roman" w:hAnsi="Times New Roman" w:cs="Times New Roman"/>
                <w:sz w:val="12"/>
                <w:szCs w:val="12"/>
                <w:lang w:val="ru-RU"/>
              </w:rPr>
              <w:t>с.</w:t>
            </w:r>
            <w:r w:rsidRPr="008E7BA3">
              <w:rPr>
                <w:rFonts w:ascii="Times New Roman" w:hAnsi="Times New Roman" w:cs="Times New Roman"/>
                <w:spacing w:val="-2"/>
                <w:sz w:val="12"/>
                <w:szCs w:val="12"/>
                <w:lang w:val="ru-RU"/>
              </w:rPr>
              <w:t xml:space="preserve"> </w:t>
            </w:r>
            <w:r w:rsidRPr="008E7BA3">
              <w:rPr>
                <w:rFonts w:ascii="Times New Roman" w:hAnsi="Times New Roman" w:cs="Times New Roman"/>
                <w:sz w:val="12"/>
                <w:szCs w:val="12"/>
                <w:lang w:val="ru-RU"/>
              </w:rPr>
              <w:t>Успенка</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9</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10,24</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0,62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0,005</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0,012</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22,655</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r w:rsidR="008E7BA3" w:rsidRPr="008E7BA3" w:rsidTr="0071155C">
        <w:trPr>
          <w:trHeight w:val="275"/>
        </w:trPr>
        <w:tc>
          <w:tcPr>
            <w:tcW w:w="638"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Перспективная</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БМК</w:t>
            </w:r>
            <w:r w:rsidRPr="008E7BA3">
              <w:rPr>
                <w:rFonts w:ascii="Times New Roman" w:hAnsi="Times New Roman" w:cs="Times New Roman"/>
                <w:spacing w:val="-2"/>
                <w:sz w:val="12"/>
                <w:szCs w:val="12"/>
              </w:rPr>
              <w:t xml:space="preserve"> </w:t>
            </w:r>
            <w:r w:rsidRPr="008E7BA3">
              <w:rPr>
                <w:rFonts w:ascii="Times New Roman" w:hAnsi="Times New Roman" w:cs="Times New Roman"/>
                <w:sz w:val="12"/>
                <w:szCs w:val="12"/>
              </w:rPr>
              <w:t>№</w:t>
            </w:r>
            <w:r w:rsidRPr="008E7BA3">
              <w:rPr>
                <w:rFonts w:ascii="Times New Roman" w:hAnsi="Times New Roman" w:cs="Times New Roman"/>
                <w:spacing w:val="-3"/>
                <w:sz w:val="12"/>
                <w:szCs w:val="12"/>
              </w:rPr>
              <w:t xml:space="preserve"> </w:t>
            </w:r>
            <w:r w:rsidRPr="008E7BA3">
              <w:rPr>
                <w:rFonts w:ascii="Times New Roman" w:hAnsi="Times New Roman" w:cs="Times New Roman"/>
                <w:sz w:val="12"/>
                <w:szCs w:val="12"/>
              </w:rPr>
              <w:t>10</w:t>
            </w:r>
          </w:p>
        </w:tc>
        <w:tc>
          <w:tcPr>
            <w:tcW w:w="529"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19,26</w:t>
            </w:r>
          </w:p>
        </w:tc>
        <w:tc>
          <w:tcPr>
            <w:tcW w:w="755"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0,92</w:t>
            </w:r>
          </w:p>
        </w:tc>
        <w:tc>
          <w:tcPr>
            <w:tcW w:w="75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0,007</w:t>
            </w:r>
          </w:p>
        </w:tc>
        <w:tc>
          <w:tcPr>
            <w:tcW w:w="791"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0,018</w:t>
            </w:r>
          </w:p>
        </w:tc>
        <w:tc>
          <w:tcPr>
            <w:tcW w:w="43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sz w:val="12"/>
                <w:szCs w:val="12"/>
              </w:rPr>
              <w:t>33,617</w:t>
            </w:r>
          </w:p>
        </w:tc>
        <w:tc>
          <w:tcPr>
            <w:tcW w:w="533"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c>
          <w:tcPr>
            <w:tcW w:w="570" w:type="pct"/>
            <w:vAlign w:val="center"/>
          </w:tcPr>
          <w:p w:rsidR="008E7BA3" w:rsidRPr="008E7BA3" w:rsidRDefault="008E7BA3" w:rsidP="008E7BA3">
            <w:pPr>
              <w:pStyle w:val="aff1"/>
              <w:jc w:val="center"/>
              <w:rPr>
                <w:rFonts w:ascii="Times New Roman" w:hAnsi="Times New Roman" w:cs="Times New Roman"/>
                <w:sz w:val="12"/>
                <w:szCs w:val="12"/>
              </w:rPr>
            </w:pPr>
            <w:r w:rsidRPr="008E7BA3">
              <w:rPr>
                <w:rFonts w:ascii="Times New Roman" w:hAnsi="Times New Roman" w:cs="Times New Roman"/>
                <w:w w:val="99"/>
                <w:sz w:val="12"/>
                <w:szCs w:val="12"/>
              </w:rPr>
              <w:t>-</w:t>
            </w:r>
          </w:p>
        </w:tc>
      </w:tr>
    </w:tbl>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Глава 7. Предложения по строительству, реконструкции и техническому перевооружению источников тепловой энергии.</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w:t>
      </w:r>
      <w:r w:rsidRPr="0071155C">
        <w:rPr>
          <w:rFonts w:ascii="Times New Roman" w:hAnsi="Times New Roman" w:cs="Times New Roman"/>
          <w:sz w:val="12"/>
          <w:szCs w:val="12"/>
        </w:rPr>
        <w:t>Определение условий организации централизованного теплоснабжения, индивидуального теплоснабжения, а также поквартирного отопления.</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Согласно генплану, объекты перспективного строительства на территории с. п. Сергиевск планируется обеспечить тепловой энергией от проектируемых новых теплоисточников. Для культбыта – отопительные модули, встроенные или пристроенные котельные, с автоматизированным оборудованием, с высоким КПД. В целях экономии тепловой энергии и, как следствие, экономии расхода газа, в проектируемых зданиях культбыта, применять автоматизированные системы отопления, вентиляции и горячего водоснабжения. В автоматизированных тепловых пунктах устанавливать устройства попогодного регулирования. Тепловые сети от отопительных модулей до потребителей, выполнять в надземном варианте, с применением труб в современной теплоизоляции.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Весь индивидуальный жилой фонд обеспечивается теплом от собственных теплоисточников – котлов различной модификации, для нужд отопления и горячего водоснабжения. Строительство источника централизованного теплоснабжения и тепловых сетей для ИЖС экономически нецелесообразно в связи с низкой плотностью тепловой нагрузки и низких нагрузках конечных потребителей.</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Строительство новых источников тепл</w:t>
      </w:r>
      <w:r>
        <w:rPr>
          <w:rFonts w:ascii="Times New Roman" w:hAnsi="Times New Roman" w:cs="Times New Roman"/>
          <w:sz w:val="12"/>
          <w:szCs w:val="12"/>
        </w:rPr>
        <w:t xml:space="preserve">овой энергии (БМК № 1, БМК № 2, </w:t>
      </w:r>
      <w:r w:rsidRPr="0071155C">
        <w:rPr>
          <w:rFonts w:ascii="Times New Roman" w:hAnsi="Times New Roman" w:cs="Times New Roman"/>
          <w:sz w:val="12"/>
          <w:szCs w:val="12"/>
        </w:rPr>
        <w:t>БМК № 3, БМК № 4, БМК № 5, БМК № 6, БМК № 7, БМК № 8, БМК № 9, БМК №</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w:t>
      </w:r>
      <w:r w:rsidRPr="0071155C">
        <w:rPr>
          <w:rFonts w:ascii="Times New Roman" w:hAnsi="Times New Roman" w:cs="Times New Roman"/>
          <w:sz w:val="12"/>
          <w:szCs w:val="12"/>
        </w:rPr>
        <w:t>предлагается для теплоснабжения планируемых объектов социальной инфраструктуры на свободных территориях с. п. Сергиевск. Подключение данных потребителей к существующим источникам теплоснабжения нецелесообразно, в связи с небольшой тепловой мощностью котельного оборудования действующих источников и малой пропускной способностью тепловых сетей.</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Описание перспективных источников тепловой энергии в сельском поселении Сергиевск представлено</w:t>
      </w:r>
      <w:r>
        <w:rPr>
          <w:rFonts w:ascii="Times New Roman" w:hAnsi="Times New Roman" w:cs="Times New Roman"/>
          <w:sz w:val="12"/>
          <w:szCs w:val="12"/>
        </w:rPr>
        <w:t xml:space="preserve"> в таблице № 102.</w:t>
      </w:r>
    </w:p>
    <w:p w:rsid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Таблица № 102 – Перспективные источники теплоснабжения (БМК)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6"/>
        <w:gridCol w:w="1702"/>
        <w:gridCol w:w="1133"/>
        <w:gridCol w:w="2982"/>
      </w:tblGrid>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Источник</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теплоснабжения</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Местоположение</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Срок</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строительства</w:t>
            </w:r>
          </w:p>
        </w:tc>
        <w:tc>
          <w:tcPr>
            <w:tcW w:w="1982"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Наименование</w:t>
            </w:r>
            <w:r w:rsidRPr="0071155C">
              <w:rPr>
                <w:rFonts w:ascii="Times New Roman" w:hAnsi="Times New Roman" w:cs="Times New Roman"/>
                <w:spacing w:val="-8"/>
                <w:sz w:val="12"/>
                <w:szCs w:val="12"/>
              </w:rPr>
              <w:t xml:space="preserve"> </w:t>
            </w:r>
            <w:r w:rsidRPr="0071155C">
              <w:rPr>
                <w:rFonts w:ascii="Times New Roman" w:hAnsi="Times New Roman" w:cs="Times New Roman"/>
                <w:sz w:val="12"/>
                <w:szCs w:val="12"/>
              </w:rPr>
              <w:t>объекта</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теплоснабжения</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1</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 Сергиевск,</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площадка</w:t>
            </w:r>
            <w:r w:rsidRPr="0071155C">
              <w:rPr>
                <w:rFonts w:ascii="Times New Roman" w:hAnsi="Times New Roman" w:cs="Times New Roman"/>
                <w:spacing w:val="-8"/>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1</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2023</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Школа</w:t>
            </w:r>
            <w:r w:rsidRPr="0071155C">
              <w:rPr>
                <w:rFonts w:ascii="Times New Roman" w:hAnsi="Times New Roman" w:cs="Times New Roman"/>
                <w:spacing w:val="-2"/>
                <w:sz w:val="12"/>
                <w:szCs w:val="12"/>
              </w:rPr>
              <w:t xml:space="preserve"> </w:t>
            </w:r>
            <w:r w:rsidRPr="0071155C">
              <w:rPr>
                <w:rFonts w:ascii="Times New Roman" w:hAnsi="Times New Roman" w:cs="Times New Roman"/>
                <w:sz w:val="12"/>
                <w:szCs w:val="12"/>
              </w:rPr>
              <w:t>искусств</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на</w:t>
            </w:r>
            <w:r w:rsidRPr="0071155C">
              <w:rPr>
                <w:rFonts w:ascii="Times New Roman" w:hAnsi="Times New Roman" w:cs="Times New Roman"/>
                <w:spacing w:val="-2"/>
                <w:sz w:val="12"/>
                <w:szCs w:val="12"/>
              </w:rPr>
              <w:t xml:space="preserve"> </w:t>
            </w:r>
            <w:r w:rsidRPr="0071155C">
              <w:rPr>
                <w:rFonts w:ascii="Times New Roman" w:hAnsi="Times New Roman" w:cs="Times New Roman"/>
                <w:sz w:val="12"/>
                <w:szCs w:val="12"/>
              </w:rPr>
              <w:t>150 мест</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2</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 Сергиевск,</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площадка</w:t>
            </w:r>
            <w:r w:rsidRPr="0071155C">
              <w:rPr>
                <w:rFonts w:ascii="Times New Roman" w:hAnsi="Times New Roman" w:cs="Times New Roman"/>
                <w:spacing w:val="-8"/>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1</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2023</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lang w:val="ru-RU"/>
              </w:rPr>
            </w:pPr>
            <w:r w:rsidRPr="0071155C">
              <w:rPr>
                <w:rFonts w:ascii="Times New Roman" w:hAnsi="Times New Roman" w:cs="Times New Roman"/>
                <w:sz w:val="12"/>
                <w:szCs w:val="12"/>
                <w:lang w:val="ru-RU"/>
              </w:rPr>
              <w:t>Предприятие бытового</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обслуживания</w:t>
            </w:r>
            <w:r w:rsidRPr="0071155C">
              <w:rPr>
                <w:rFonts w:ascii="Times New Roman" w:hAnsi="Times New Roman" w:cs="Times New Roman"/>
                <w:spacing w:val="-5"/>
                <w:sz w:val="12"/>
                <w:szCs w:val="12"/>
                <w:lang w:val="ru-RU"/>
              </w:rPr>
              <w:t xml:space="preserve"> </w:t>
            </w:r>
            <w:r w:rsidRPr="0071155C">
              <w:rPr>
                <w:rFonts w:ascii="Times New Roman" w:hAnsi="Times New Roman" w:cs="Times New Roman"/>
                <w:sz w:val="12"/>
                <w:szCs w:val="12"/>
                <w:lang w:val="ru-RU"/>
              </w:rPr>
              <w:t>(ПБО)</w:t>
            </w:r>
            <w:r w:rsidRPr="0071155C">
              <w:rPr>
                <w:rFonts w:ascii="Times New Roman" w:hAnsi="Times New Roman" w:cs="Times New Roman"/>
                <w:spacing w:val="-6"/>
                <w:sz w:val="12"/>
                <w:szCs w:val="12"/>
                <w:lang w:val="ru-RU"/>
              </w:rPr>
              <w:t xml:space="preserve"> </w:t>
            </w:r>
            <w:r w:rsidRPr="0071155C">
              <w:rPr>
                <w:rFonts w:ascii="Times New Roman" w:hAnsi="Times New Roman" w:cs="Times New Roman"/>
                <w:sz w:val="12"/>
                <w:szCs w:val="12"/>
                <w:lang w:val="ru-RU"/>
              </w:rPr>
              <w:t>на</w:t>
            </w:r>
            <w:r w:rsidRPr="0071155C">
              <w:rPr>
                <w:rFonts w:ascii="Times New Roman" w:hAnsi="Times New Roman" w:cs="Times New Roman"/>
                <w:spacing w:val="-57"/>
                <w:sz w:val="12"/>
                <w:szCs w:val="12"/>
                <w:lang w:val="ru-RU"/>
              </w:rPr>
              <w:t xml:space="preserve"> </w:t>
            </w:r>
            <w:r w:rsidRPr="0071155C">
              <w:rPr>
                <w:rFonts w:ascii="Times New Roman" w:hAnsi="Times New Roman" w:cs="Times New Roman"/>
                <w:sz w:val="12"/>
                <w:szCs w:val="12"/>
                <w:lang w:val="ru-RU"/>
              </w:rPr>
              <w:t>30</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рабочих мест</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3</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 Сергиевск,</w:t>
            </w:r>
            <w:r w:rsidRPr="0071155C">
              <w:rPr>
                <w:rFonts w:ascii="Times New Roman" w:hAnsi="Times New Roman" w:cs="Times New Roman"/>
                <w:spacing w:val="-58"/>
                <w:sz w:val="12"/>
                <w:szCs w:val="12"/>
              </w:rPr>
              <w:t xml:space="preserve"> </w:t>
            </w:r>
            <w:r w:rsidRPr="0071155C">
              <w:rPr>
                <w:rFonts w:ascii="Times New Roman" w:hAnsi="Times New Roman" w:cs="Times New Roman"/>
                <w:sz w:val="12"/>
                <w:szCs w:val="12"/>
              </w:rPr>
              <w:t>ул.</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Степная</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2023</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lang w:val="ru-RU"/>
              </w:rPr>
            </w:pPr>
            <w:r w:rsidRPr="0071155C">
              <w:rPr>
                <w:rFonts w:ascii="Times New Roman" w:hAnsi="Times New Roman" w:cs="Times New Roman"/>
                <w:sz w:val="12"/>
                <w:szCs w:val="12"/>
                <w:lang w:val="ru-RU"/>
              </w:rPr>
              <w:t>Комплексное предприятие</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коммунально-бытового</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обслуживания (КП КБО):</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прачечная на 468 кг б./см,</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химчистка</w:t>
            </w:r>
            <w:r w:rsidRPr="0071155C">
              <w:rPr>
                <w:rFonts w:ascii="Times New Roman" w:hAnsi="Times New Roman" w:cs="Times New Roman"/>
                <w:spacing w:val="-4"/>
                <w:sz w:val="12"/>
                <w:szCs w:val="12"/>
                <w:lang w:val="ru-RU"/>
              </w:rPr>
              <w:t xml:space="preserve"> </w:t>
            </w:r>
            <w:r w:rsidRPr="0071155C">
              <w:rPr>
                <w:rFonts w:ascii="Times New Roman" w:hAnsi="Times New Roman" w:cs="Times New Roman"/>
                <w:sz w:val="12"/>
                <w:szCs w:val="12"/>
                <w:lang w:val="ru-RU"/>
              </w:rPr>
              <w:t>на</w:t>
            </w:r>
            <w:r w:rsidRPr="0071155C">
              <w:rPr>
                <w:rFonts w:ascii="Times New Roman" w:hAnsi="Times New Roman" w:cs="Times New Roman"/>
                <w:spacing w:val="-3"/>
                <w:sz w:val="12"/>
                <w:szCs w:val="12"/>
                <w:lang w:val="ru-RU"/>
              </w:rPr>
              <w:t xml:space="preserve"> </w:t>
            </w:r>
            <w:r w:rsidRPr="0071155C">
              <w:rPr>
                <w:rFonts w:ascii="Times New Roman" w:hAnsi="Times New Roman" w:cs="Times New Roman"/>
                <w:sz w:val="12"/>
                <w:szCs w:val="12"/>
                <w:lang w:val="ru-RU"/>
              </w:rPr>
              <w:t>23кг</w:t>
            </w:r>
            <w:r w:rsidRPr="0071155C">
              <w:rPr>
                <w:rFonts w:ascii="Times New Roman" w:hAnsi="Times New Roman" w:cs="Times New Roman"/>
                <w:spacing w:val="-3"/>
                <w:sz w:val="12"/>
                <w:szCs w:val="12"/>
                <w:lang w:val="ru-RU"/>
              </w:rPr>
              <w:t xml:space="preserve"> </w:t>
            </w:r>
            <w:r w:rsidRPr="0071155C">
              <w:rPr>
                <w:rFonts w:ascii="Times New Roman" w:hAnsi="Times New Roman" w:cs="Times New Roman"/>
                <w:sz w:val="12"/>
                <w:szCs w:val="12"/>
                <w:lang w:val="ru-RU"/>
              </w:rPr>
              <w:t>вещ./см, баня</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на</w:t>
            </w:r>
            <w:r w:rsidRPr="0071155C">
              <w:rPr>
                <w:rFonts w:ascii="Times New Roman" w:hAnsi="Times New Roman" w:cs="Times New Roman"/>
                <w:spacing w:val="-2"/>
                <w:sz w:val="12"/>
                <w:szCs w:val="12"/>
                <w:lang w:val="ru-RU"/>
              </w:rPr>
              <w:t xml:space="preserve"> </w:t>
            </w:r>
            <w:r w:rsidRPr="0071155C">
              <w:rPr>
                <w:rFonts w:ascii="Times New Roman" w:hAnsi="Times New Roman" w:cs="Times New Roman"/>
                <w:sz w:val="12"/>
                <w:szCs w:val="12"/>
                <w:lang w:val="ru-RU"/>
              </w:rPr>
              <w:t>60</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мест</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4</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 Сергиевск,</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площадка</w:t>
            </w:r>
            <w:r w:rsidRPr="0071155C">
              <w:rPr>
                <w:rFonts w:ascii="Times New Roman" w:hAnsi="Times New Roman" w:cs="Times New Roman"/>
                <w:spacing w:val="-8"/>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2</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2023</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lang w:val="ru-RU"/>
              </w:rPr>
            </w:pPr>
            <w:r w:rsidRPr="0071155C">
              <w:rPr>
                <w:rFonts w:ascii="Times New Roman" w:hAnsi="Times New Roman" w:cs="Times New Roman"/>
                <w:sz w:val="12"/>
                <w:szCs w:val="12"/>
                <w:lang w:val="ru-RU"/>
              </w:rPr>
              <w:t>Общеобразовательное</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учреждение</w:t>
            </w:r>
            <w:r w:rsidRPr="0071155C">
              <w:rPr>
                <w:rFonts w:ascii="Times New Roman" w:hAnsi="Times New Roman" w:cs="Times New Roman"/>
                <w:spacing w:val="-6"/>
                <w:sz w:val="12"/>
                <w:szCs w:val="12"/>
                <w:lang w:val="ru-RU"/>
              </w:rPr>
              <w:t xml:space="preserve"> </w:t>
            </w:r>
            <w:r w:rsidRPr="0071155C">
              <w:rPr>
                <w:rFonts w:ascii="Times New Roman" w:hAnsi="Times New Roman" w:cs="Times New Roman"/>
                <w:sz w:val="12"/>
                <w:szCs w:val="12"/>
                <w:lang w:val="ru-RU"/>
              </w:rPr>
              <w:t>ДОУ</w:t>
            </w:r>
            <w:r w:rsidRPr="0071155C">
              <w:rPr>
                <w:rFonts w:ascii="Times New Roman" w:hAnsi="Times New Roman" w:cs="Times New Roman"/>
                <w:spacing w:val="-4"/>
                <w:sz w:val="12"/>
                <w:szCs w:val="12"/>
                <w:lang w:val="ru-RU"/>
              </w:rPr>
              <w:t xml:space="preserve"> </w:t>
            </w:r>
            <w:r w:rsidRPr="0071155C">
              <w:rPr>
                <w:rFonts w:ascii="Times New Roman" w:hAnsi="Times New Roman" w:cs="Times New Roman"/>
                <w:sz w:val="12"/>
                <w:szCs w:val="12"/>
                <w:lang w:val="ru-RU"/>
              </w:rPr>
              <w:t>на</w:t>
            </w:r>
            <w:r w:rsidRPr="0071155C">
              <w:rPr>
                <w:rFonts w:ascii="Times New Roman" w:hAnsi="Times New Roman" w:cs="Times New Roman"/>
                <w:spacing w:val="-5"/>
                <w:sz w:val="12"/>
                <w:szCs w:val="12"/>
                <w:lang w:val="ru-RU"/>
              </w:rPr>
              <w:t xml:space="preserve"> </w:t>
            </w:r>
            <w:r w:rsidRPr="0071155C">
              <w:rPr>
                <w:rFonts w:ascii="Times New Roman" w:hAnsi="Times New Roman" w:cs="Times New Roman"/>
                <w:sz w:val="12"/>
                <w:szCs w:val="12"/>
                <w:lang w:val="ru-RU"/>
              </w:rPr>
              <w:t>240</w:t>
            </w:r>
            <w:r w:rsidRPr="0071155C">
              <w:rPr>
                <w:rFonts w:ascii="Times New Roman" w:hAnsi="Times New Roman" w:cs="Times New Roman"/>
                <w:spacing w:val="-4"/>
                <w:sz w:val="12"/>
                <w:szCs w:val="12"/>
                <w:lang w:val="ru-RU"/>
              </w:rPr>
              <w:t xml:space="preserve"> </w:t>
            </w:r>
            <w:r w:rsidRPr="0071155C">
              <w:rPr>
                <w:rFonts w:ascii="Times New Roman" w:hAnsi="Times New Roman" w:cs="Times New Roman"/>
                <w:sz w:val="12"/>
                <w:szCs w:val="12"/>
                <w:lang w:val="ru-RU"/>
              </w:rPr>
              <w:t>мест</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5</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 Сергиевск,</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ул.</w:t>
            </w:r>
            <w:r w:rsidRPr="0071155C">
              <w:rPr>
                <w:rFonts w:ascii="Times New Roman" w:hAnsi="Times New Roman" w:cs="Times New Roman"/>
                <w:spacing w:val="-14"/>
                <w:sz w:val="12"/>
                <w:szCs w:val="12"/>
              </w:rPr>
              <w:t xml:space="preserve"> </w:t>
            </w:r>
            <w:r w:rsidRPr="0071155C">
              <w:rPr>
                <w:rFonts w:ascii="Times New Roman" w:hAnsi="Times New Roman" w:cs="Times New Roman"/>
                <w:sz w:val="12"/>
                <w:szCs w:val="12"/>
              </w:rPr>
              <w:t>Советская</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2023</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lang w:val="ru-RU"/>
              </w:rPr>
            </w:pPr>
            <w:r w:rsidRPr="0071155C">
              <w:rPr>
                <w:rFonts w:ascii="Times New Roman" w:hAnsi="Times New Roman" w:cs="Times New Roman"/>
                <w:sz w:val="12"/>
                <w:szCs w:val="12"/>
                <w:lang w:val="ru-RU"/>
              </w:rPr>
              <w:t>Многофункциональное</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общеобразовательное</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учреждение</w:t>
            </w:r>
            <w:r w:rsidRPr="0071155C">
              <w:rPr>
                <w:rFonts w:ascii="Times New Roman" w:hAnsi="Times New Roman" w:cs="Times New Roman"/>
                <w:spacing w:val="-7"/>
                <w:sz w:val="12"/>
                <w:szCs w:val="12"/>
                <w:lang w:val="ru-RU"/>
              </w:rPr>
              <w:t xml:space="preserve"> </w:t>
            </w:r>
            <w:r w:rsidRPr="0071155C">
              <w:rPr>
                <w:rFonts w:ascii="Times New Roman" w:hAnsi="Times New Roman" w:cs="Times New Roman"/>
                <w:sz w:val="12"/>
                <w:szCs w:val="12"/>
                <w:lang w:val="ru-RU"/>
              </w:rPr>
              <w:t>ДОУна</w:t>
            </w:r>
            <w:r w:rsidRPr="0071155C">
              <w:rPr>
                <w:rFonts w:ascii="Times New Roman" w:hAnsi="Times New Roman" w:cs="Times New Roman"/>
                <w:spacing w:val="-7"/>
                <w:sz w:val="12"/>
                <w:szCs w:val="12"/>
                <w:lang w:val="ru-RU"/>
              </w:rPr>
              <w:t xml:space="preserve"> </w:t>
            </w:r>
            <w:r w:rsidRPr="0071155C">
              <w:rPr>
                <w:rFonts w:ascii="Times New Roman" w:hAnsi="Times New Roman" w:cs="Times New Roman"/>
                <w:sz w:val="12"/>
                <w:szCs w:val="12"/>
                <w:lang w:val="ru-RU"/>
              </w:rPr>
              <w:t>100</w:t>
            </w:r>
            <w:r w:rsidRPr="0071155C">
              <w:rPr>
                <w:rFonts w:ascii="Times New Roman" w:hAnsi="Times New Roman" w:cs="Times New Roman"/>
                <w:spacing w:val="-4"/>
                <w:sz w:val="12"/>
                <w:szCs w:val="12"/>
                <w:lang w:val="ru-RU"/>
              </w:rPr>
              <w:t xml:space="preserve"> </w:t>
            </w:r>
            <w:r w:rsidRPr="0071155C">
              <w:rPr>
                <w:rFonts w:ascii="Times New Roman" w:hAnsi="Times New Roman" w:cs="Times New Roman"/>
                <w:sz w:val="12"/>
                <w:szCs w:val="12"/>
                <w:lang w:val="ru-RU"/>
              </w:rPr>
              <w:t>мест</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6</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w:t>
            </w:r>
            <w:r w:rsidRPr="0071155C">
              <w:rPr>
                <w:rFonts w:ascii="Times New Roman" w:hAnsi="Times New Roman" w:cs="Times New Roman"/>
                <w:spacing w:val="-3"/>
                <w:sz w:val="12"/>
                <w:szCs w:val="12"/>
              </w:rPr>
              <w:t xml:space="preserve"> </w:t>
            </w:r>
            <w:r w:rsidRPr="0071155C">
              <w:rPr>
                <w:rFonts w:ascii="Times New Roman" w:hAnsi="Times New Roman" w:cs="Times New Roman"/>
                <w:sz w:val="12"/>
                <w:szCs w:val="12"/>
              </w:rPr>
              <w:t>Сергиевск</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2033</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lang w:val="ru-RU"/>
              </w:rPr>
            </w:pPr>
            <w:r w:rsidRPr="0071155C">
              <w:rPr>
                <w:rFonts w:ascii="Times New Roman" w:hAnsi="Times New Roman" w:cs="Times New Roman"/>
                <w:sz w:val="12"/>
                <w:szCs w:val="12"/>
                <w:lang w:val="ru-RU"/>
              </w:rPr>
              <w:t>Физкультурно-</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оздоровительный комплекс</w:t>
            </w:r>
            <w:r w:rsidRPr="0071155C">
              <w:rPr>
                <w:rFonts w:ascii="Times New Roman" w:hAnsi="Times New Roman" w:cs="Times New Roman"/>
                <w:spacing w:val="-58"/>
                <w:sz w:val="12"/>
                <w:szCs w:val="12"/>
                <w:lang w:val="ru-RU"/>
              </w:rPr>
              <w:t xml:space="preserve"> </w:t>
            </w:r>
            <w:r w:rsidRPr="0071155C">
              <w:rPr>
                <w:rFonts w:ascii="Times New Roman" w:hAnsi="Times New Roman" w:cs="Times New Roman"/>
                <w:sz w:val="12"/>
                <w:szCs w:val="12"/>
                <w:lang w:val="ru-RU"/>
              </w:rPr>
              <w:t>(ФОК):</w:t>
            </w:r>
            <w:r w:rsidRPr="0071155C">
              <w:rPr>
                <w:rFonts w:ascii="Times New Roman" w:hAnsi="Times New Roman" w:cs="Times New Roman"/>
                <w:spacing w:val="-2"/>
                <w:sz w:val="12"/>
                <w:szCs w:val="12"/>
                <w:lang w:val="ru-RU"/>
              </w:rPr>
              <w:t xml:space="preserve"> </w:t>
            </w:r>
            <w:r w:rsidRPr="0071155C">
              <w:rPr>
                <w:rFonts w:ascii="Times New Roman" w:hAnsi="Times New Roman" w:cs="Times New Roman"/>
                <w:sz w:val="12"/>
                <w:szCs w:val="12"/>
                <w:lang w:val="ru-RU"/>
              </w:rPr>
              <w:t>спортзал</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1080</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м</w:t>
            </w:r>
            <w:r w:rsidRPr="0071155C">
              <w:rPr>
                <w:rFonts w:ascii="Times New Roman" w:hAnsi="Times New Roman" w:cs="Times New Roman"/>
                <w:sz w:val="12"/>
                <w:szCs w:val="12"/>
                <w:vertAlign w:val="superscript"/>
                <w:lang w:val="ru-RU"/>
              </w:rPr>
              <w:t>2</w:t>
            </w:r>
            <w:r w:rsidRPr="0071155C">
              <w:rPr>
                <w:rFonts w:ascii="Times New Roman" w:hAnsi="Times New Roman" w:cs="Times New Roman"/>
                <w:sz w:val="12"/>
                <w:szCs w:val="12"/>
                <w:lang w:val="ru-RU"/>
              </w:rPr>
              <w:t>; бассейн</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800</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м</w:t>
            </w:r>
            <w:r w:rsidRPr="0071155C">
              <w:rPr>
                <w:rFonts w:ascii="Times New Roman" w:hAnsi="Times New Roman" w:cs="Times New Roman"/>
                <w:sz w:val="12"/>
                <w:szCs w:val="12"/>
                <w:vertAlign w:val="superscript"/>
                <w:lang w:val="ru-RU"/>
              </w:rPr>
              <w:t>2</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7</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 Сергиевск,</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ул.</w:t>
            </w:r>
            <w:r w:rsidRPr="0071155C">
              <w:rPr>
                <w:rFonts w:ascii="Times New Roman" w:hAnsi="Times New Roman" w:cs="Times New Roman"/>
                <w:spacing w:val="-8"/>
                <w:sz w:val="12"/>
                <w:szCs w:val="12"/>
              </w:rPr>
              <w:t xml:space="preserve"> </w:t>
            </w:r>
            <w:r w:rsidRPr="0071155C">
              <w:rPr>
                <w:rFonts w:ascii="Times New Roman" w:hAnsi="Times New Roman" w:cs="Times New Roman"/>
                <w:sz w:val="12"/>
                <w:szCs w:val="12"/>
              </w:rPr>
              <w:t>Аэродромная</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2033</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lang w:val="ru-RU"/>
              </w:rPr>
            </w:pPr>
            <w:r w:rsidRPr="0071155C">
              <w:rPr>
                <w:rFonts w:ascii="Times New Roman" w:hAnsi="Times New Roman" w:cs="Times New Roman"/>
                <w:sz w:val="12"/>
                <w:szCs w:val="12"/>
                <w:lang w:val="ru-RU"/>
              </w:rPr>
              <w:t>Пожарное депо на два</w:t>
            </w:r>
            <w:r w:rsidRPr="0071155C">
              <w:rPr>
                <w:rFonts w:ascii="Times New Roman" w:hAnsi="Times New Roman" w:cs="Times New Roman"/>
                <w:spacing w:val="-58"/>
                <w:sz w:val="12"/>
                <w:szCs w:val="12"/>
                <w:lang w:val="ru-RU"/>
              </w:rPr>
              <w:t xml:space="preserve"> </w:t>
            </w:r>
            <w:r w:rsidRPr="0071155C">
              <w:rPr>
                <w:rFonts w:ascii="Times New Roman" w:hAnsi="Times New Roman" w:cs="Times New Roman"/>
                <w:sz w:val="12"/>
                <w:szCs w:val="12"/>
                <w:lang w:val="ru-RU"/>
              </w:rPr>
              <w:t>автомобиля</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8</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w:t>
            </w:r>
            <w:r w:rsidRPr="0071155C">
              <w:rPr>
                <w:rFonts w:ascii="Times New Roman" w:hAnsi="Times New Roman" w:cs="Times New Roman"/>
                <w:spacing w:val="-2"/>
                <w:sz w:val="12"/>
                <w:szCs w:val="12"/>
              </w:rPr>
              <w:t xml:space="preserve"> </w:t>
            </w:r>
            <w:r w:rsidRPr="0071155C">
              <w:rPr>
                <w:rFonts w:ascii="Times New Roman" w:hAnsi="Times New Roman" w:cs="Times New Roman"/>
                <w:sz w:val="12"/>
                <w:szCs w:val="12"/>
              </w:rPr>
              <w:t>Боровка,ул.</w:t>
            </w:r>
            <w:r w:rsidRPr="0071155C">
              <w:rPr>
                <w:rFonts w:ascii="Times New Roman" w:hAnsi="Times New Roman" w:cs="Times New Roman"/>
                <w:spacing w:val="-2"/>
                <w:sz w:val="12"/>
                <w:szCs w:val="12"/>
              </w:rPr>
              <w:t xml:space="preserve"> </w:t>
            </w:r>
            <w:r w:rsidRPr="0071155C">
              <w:rPr>
                <w:rFonts w:ascii="Times New Roman" w:hAnsi="Times New Roman" w:cs="Times New Roman"/>
                <w:sz w:val="12"/>
                <w:szCs w:val="12"/>
              </w:rPr>
              <w:t>Юбилейная,32</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2023</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lang w:val="ru-RU"/>
              </w:rPr>
            </w:pPr>
            <w:r w:rsidRPr="0071155C">
              <w:rPr>
                <w:rFonts w:ascii="Times New Roman" w:hAnsi="Times New Roman" w:cs="Times New Roman"/>
                <w:sz w:val="12"/>
                <w:szCs w:val="12"/>
                <w:lang w:val="ru-RU"/>
              </w:rPr>
              <w:t>Общеобразовательное</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учреждение</w:t>
            </w:r>
            <w:r w:rsidRPr="0071155C">
              <w:rPr>
                <w:rFonts w:ascii="Times New Roman" w:hAnsi="Times New Roman" w:cs="Times New Roman"/>
                <w:spacing w:val="-5"/>
                <w:sz w:val="12"/>
                <w:szCs w:val="12"/>
                <w:lang w:val="ru-RU"/>
              </w:rPr>
              <w:t xml:space="preserve"> </w:t>
            </w:r>
            <w:r w:rsidRPr="0071155C">
              <w:rPr>
                <w:rFonts w:ascii="Times New Roman" w:hAnsi="Times New Roman" w:cs="Times New Roman"/>
                <w:sz w:val="12"/>
                <w:szCs w:val="12"/>
                <w:lang w:val="ru-RU"/>
              </w:rPr>
              <w:t>СОШ</w:t>
            </w:r>
            <w:r w:rsidRPr="0071155C">
              <w:rPr>
                <w:rFonts w:ascii="Times New Roman" w:hAnsi="Times New Roman" w:cs="Times New Roman"/>
                <w:spacing w:val="-5"/>
                <w:sz w:val="12"/>
                <w:szCs w:val="12"/>
                <w:lang w:val="ru-RU"/>
              </w:rPr>
              <w:t xml:space="preserve"> </w:t>
            </w:r>
            <w:r w:rsidRPr="0071155C">
              <w:rPr>
                <w:rFonts w:ascii="Times New Roman" w:hAnsi="Times New Roman" w:cs="Times New Roman"/>
                <w:sz w:val="12"/>
                <w:szCs w:val="12"/>
                <w:lang w:val="ru-RU"/>
              </w:rPr>
              <w:t>на</w:t>
            </w:r>
            <w:r w:rsidRPr="0071155C">
              <w:rPr>
                <w:rFonts w:ascii="Times New Roman" w:hAnsi="Times New Roman" w:cs="Times New Roman"/>
                <w:spacing w:val="-5"/>
                <w:sz w:val="12"/>
                <w:szCs w:val="12"/>
                <w:lang w:val="ru-RU"/>
              </w:rPr>
              <w:t xml:space="preserve"> </w:t>
            </w:r>
            <w:r w:rsidRPr="0071155C">
              <w:rPr>
                <w:rFonts w:ascii="Times New Roman" w:hAnsi="Times New Roman" w:cs="Times New Roman"/>
                <w:sz w:val="12"/>
                <w:szCs w:val="12"/>
                <w:lang w:val="ru-RU"/>
              </w:rPr>
              <w:t>192</w:t>
            </w:r>
            <w:r w:rsidRPr="0071155C">
              <w:rPr>
                <w:rFonts w:ascii="Times New Roman" w:hAnsi="Times New Roman" w:cs="Times New Roman"/>
                <w:spacing w:val="-4"/>
                <w:sz w:val="12"/>
                <w:szCs w:val="12"/>
                <w:lang w:val="ru-RU"/>
              </w:rPr>
              <w:t xml:space="preserve"> </w:t>
            </w:r>
            <w:r w:rsidRPr="0071155C">
              <w:rPr>
                <w:rFonts w:ascii="Times New Roman" w:hAnsi="Times New Roman" w:cs="Times New Roman"/>
                <w:sz w:val="12"/>
                <w:szCs w:val="12"/>
                <w:lang w:val="ru-RU"/>
              </w:rPr>
              <w:t>уч.;</w:t>
            </w:r>
            <w:r w:rsidRPr="0071155C">
              <w:rPr>
                <w:rFonts w:ascii="Times New Roman" w:hAnsi="Times New Roman" w:cs="Times New Roman"/>
                <w:spacing w:val="-57"/>
                <w:sz w:val="12"/>
                <w:szCs w:val="12"/>
                <w:lang w:val="ru-RU"/>
              </w:rPr>
              <w:t xml:space="preserve"> </w:t>
            </w:r>
            <w:r w:rsidRPr="0071155C">
              <w:rPr>
                <w:rFonts w:ascii="Times New Roman" w:hAnsi="Times New Roman" w:cs="Times New Roman"/>
                <w:sz w:val="12"/>
                <w:szCs w:val="12"/>
                <w:lang w:val="ru-RU"/>
              </w:rPr>
              <w:t>ДОУ</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на</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30 мест</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w:t>
            </w:r>
            <w:r w:rsidRPr="0071155C">
              <w:rPr>
                <w:rFonts w:ascii="Times New Roman" w:hAnsi="Times New Roman" w:cs="Times New Roman"/>
                <w:spacing w:val="-7"/>
                <w:sz w:val="12"/>
                <w:szCs w:val="12"/>
              </w:rPr>
              <w:t xml:space="preserve"> </w:t>
            </w:r>
            <w:r w:rsidRPr="0071155C">
              <w:rPr>
                <w:rFonts w:ascii="Times New Roman" w:hAnsi="Times New Roman" w:cs="Times New Roman"/>
                <w:sz w:val="12"/>
                <w:szCs w:val="12"/>
              </w:rPr>
              <w:t>9</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 Успенка,</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ул.</w:t>
            </w:r>
            <w:r w:rsidRPr="0071155C">
              <w:rPr>
                <w:rFonts w:ascii="Times New Roman" w:hAnsi="Times New Roman" w:cs="Times New Roman"/>
                <w:spacing w:val="-13"/>
                <w:sz w:val="12"/>
                <w:szCs w:val="12"/>
              </w:rPr>
              <w:t xml:space="preserve"> </w:t>
            </w:r>
            <w:r w:rsidRPr="0071155C">
              <w:rPr>
                <w:rFonts w:ascii="Times New Roman" w:hAnsi="Times New Roman" w:cs="Times New Roman"/>
                <w:sz w:val="12"/>
                <w:szCs w:val="12"/>
              </w:rPr>
              <w:t>Школьная</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2023</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lang w:val="ru-RU"/>
              </w:rPr>
            </w:pPr>
            <w:r w:rsidRPr="0071155C">
              <w:rPr>
                <w:rFonts w:ascii="Times New Roman" w:hAnsi="Times New Roman" w:cs="Times New Roman"/>
                <w:sz w:val="12"/>
                <w:szCs w:val="12"/>
                <w:lang w:val="ru-RU"/>
              </w:rPr>
              <w:t>Дом культуры (ДК) на 120</w:t>
            </w:r>
            <w:r w:rsidRPr="0071155C">
              <w:rPr>
                <w:rFonts w:ascii="Times New Roman" w:hAnsi="Times New Roman" w:cs="Times New Roman"/>
                <w:spacing w:val="-57"/>
                <w:sz w:val="12"/>
                <w:szCs w:val="12"/>
                <w:lang w:val="ru-RU"/>
              </w:rPr>
              <w:t xml:space="preserve"> </w:t>
            </w:r>
            <w:r w:rsidRPr="0071155C">
              <w:rPr>
                <w:rFonts w:ascii="Times New Roman" w:hAnsi="Times New Roman" w:cs="Times New Roman"/>
                <w:sz w:val="12"/>
                <w:szCs w:val="12"/>
                <w:lang w:val="ru-RU"/>
              </w:rPr>
              <w:t>мест</w:t>
            </w:r>
            <w:r w:rsidRPr="0071155C">
              <w:rPr>
                <w:rFonts w:ascii="Times New Roman" w:hAnsi="Times New Roman" w:cs="Times New Roman"/>
                <w:spacing w:val="-2"/>
                <w:sz w:val="12"/>
                <w:szCs w:val="12"/>
                <w:lang w:val="ru-RU"/>
              </w:rPr>
              <w:t xml:space="preserve"> </w:t>
            </w:r>
            <w:r w:rsidRPr="0071155C">
              <w:rPr>
                <w:rFonts w:ascii="Times New Roman" w:hAnsi="Times New Roman" w:cs="Times New Roman"/>
                <w:sz w:val="12"/>
                <w:szCs w:val="12"/>
                <w:lang w:val="ru-RU"/>
              </w:rPr>
              <w:t>со</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спортзалом</w:t>
            </w:r>
            <w:r w:rsidRPr="0071155C">
              <w:rPr>
                <w:rFonts w:ascii="Times New Roman" w:hAnsi="Times New Roman" w:cs="Times New Roman"/>
                <w:spacing w:val="-2"/>
                <w:sz w:val="12"/>
                <w:szCs w:val="12"/>
                <w:lang w:val="ru-RU"/>
              </w:rPr>
              <w:t xml:space="preserve"> </w:t>
            </w:r>
            <w:r w:rsidRPr="0071155C">
              <w:rPr>
                <w:rFonts w:ascii="Times New Roman" w:hAnsi="Times New Roman" w:cs="Times New Roman"/>
                <w:sz w:val="12"/>
                <w:szCs w:val="12"/>
                <w:lang w:val="ru-RU"/>
              </w:rPr>
              <w:t>200</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м</w:t>
            </w:r>
            <w:r w:rsidRPr="0071155C">
              <w:rPr>
                <w:rFonts w:ascii="Times New Roman" w:hAnsi="Times New Roman" w:cs="Times New Roman"/>
                <w:sz w:val="12"/>
                <w:szCs w:val="12"/>
                <w:vertAlign w:val="superscript"/>
                <w:lang w:val="ru-RU"/>
              </w:rPr>
              <w:t>2</w:t>
            </w:r>
          </w:p>
        </w:tc>
      </w:tr>
      <w:tr w:rsidR="0071155C" w:rsidRPr="0071155C" w:rsidTr="0071155C">
        <w:trPr>
          <w:trHeight w:val="70"/>
        </w:trPr>
        <w:tc>
          <w:tcPr>
            <w:tcW w:w="1134"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Перспективная</w:t>
            </w:r>
            <w:r w:rsidRPr="0071155C">
              <w:rPr>
                <w:rFonts w:ascii="Times New Roman" w:hAnsi="Times New Roman" w:cs="Times New Roman"/>
                <w:spacing w:val="1"/>
                <w:sz w:val="12"/>
                <w:szCs w:val="12"/>
              </w:rPr>
              <w:t xml:space="preserve"> </w:t>
            </w:r>
            <w:r w:rsidRPr="0071155C">
              <w:rPr>
                <w:rFonts w:ascii="Times New Roman" w:hAnsi="Times New Roman" w:cs="Times New Roman"/>
                <w:sz w:val="12"/>
                <w:szCs w:val="12"/>
              </w:rPr>
              <w:t>новая</w:t>
            </w:r>
            <w:r w:rsidRPr="0071155C">
              <w:rPr>
                <w:rFonts w:ascii="Times New Roman" w:hAnsi="Times New Roman" w:cs="Times New Roman"/>
                <w:spacing w:val="-6"/>
                <w:sz w:val="12"/>
                <w:szCs w:val="12"/>
              </w:rPr>
              <w:t xml:space="preserve"> </w:t>
            </w:r>
            <w:r w:rsidRPr="0071155C">
              <w:rPr>
                <w:rFonts w:ascii="Times New Roman" w:hAnsi="Times New Roman" w:cs="Times New Roman"/>
                <w:sz w:val="12"/>
                <w:szCs w:val="12"/>
              </w:rPr>
              <w:t>БМК</w:t>
            </w:r>
            <w:r w:rsidRPr="0071155C">
              <w:rPr>
                <w:rFonts w:ascii="Times New Roman" w:hAnsi="Times New Roman" w:cs="Times New Roman"/>
                <w:spacing w:val="-5"/>
                <w:sz w:val="12"/>
                <w:szCs w:val="12"/>
              </w:rPr>
              <w:t xml:space="preserve"> </w:t>
            </w:r>
            <w:r w:rsidRPr="0071155C">
              <w:rPr>
                <w:rFonts w:ascii="Times New Roman" w:hAnsi="Times New Roman" w:cs="Times New Roman"/>
                <w:sz w:val="12"/>
                <w:szCs w:val="12"/>
              </w:rPr>
              <w:t>№10</w:t>
            </w:r>
          </w:p>
        </w:tc>
        <w:tc>
          <w:tcPr>
            <w:tcW w:w="1131"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с. Успенка,</w:t>
            </w:r>
            <w:r w:rsidRPr="0071155C">
              <w:rPr>
                <w:rFonts w:ascii="Times New Roman" w:hAnsi="Times New Roman" w:cs="Times New Roman"/>
                <w:spacing w:val="-57"/>
                <w:sz w:val="12"/>
                <w:szCs w:val="12"/>
              </w:rPr>
              <w:t xml:space="preserve"> </w:t>
            </w:r>
            <w:r w:rsidRPr="0071155C">
              <w:rPr>
                <w:rFonts w:ascii="Times New Roman" w:hAnsi="Times New Roman" w:cs="Times New Roman"/>
                <w:sz w:val="12"/>
                <w:szCs w:val="12"/>
              </w:rPr>
              <w:t>ул.</w:t>
            </w:r>
            <w:r w:rsidRPr="0071155C">
              <w:rPr>
                <w:rFonts w:ascii="Times New Roman" w:hAnsi="Times New Roman" w:cs="Times New Roman"/>
                <w:spacing w:val="-2"/>
                <w:sz w:val="12"/>
                <w:szCs w:val="12"/>
              </w:rPr>
              <w:t xml:space="preserve"> </w:t>
            </w:r>
            <w:r w:rsidRPr="0071155C">
              <w:rPr>
                <w:rFonts w:ascii="Times New Roman" w:hAnsi="Times New Roman" w:cs="Times New Roman"/>
                <w:sz w:val="12"/>
                <w:szCs w:val="12"/>
              </w:rPr>
              <w:t>Лесная</w:t>
            </w:r>
          </w:p>
        </w:tc>
        <w:tc>
          <w:tcPr>
            <w:tcW w:w="753" w:type="pct"/>
            <w:vAlign w:val="center"/>
          </w:tcPr>
          <w:p w:rsidR="0071155C" w:rsidRPr="0071155C" w:rsidRDefault="0071155C" w:rsidP="0071155C">
            <w:pPr>
              <w:pStyle w:val="aff1"/>
              <w:jc w:val="center"/>
              <w:rPr>
                <w:rFonts w:ascii="Times New Roman" w:hAnsi="Times New Roman" w:cs="Times New Roman"/>
                <w:sz w:val="12"/>
                <w:szCs w:val="12"/>
              </w:rPr>
            </w:pPr>
            <w:r w:rsidRPr="0071155C">
              <w:rPr>
                <w:rFonts w:ascii="Times New Roman" w:hAnsi="Times New Roman" w:cs="Times New Roman"/>
                <w:sz w:val="12"/>
                <w:szCs w:val="12"/>
              </w:rPr>
              <w:t>до 2023г.</w:t>
            </w:r>
          </w:p>
        </w:tc>
        <w:tc>
          <w:tcPr>
            <w:tcW w:w="1982" w:type="pct"/>
            <w:vAlign w:val="center"/>
          </w:tcPr>
          <w:p w:rsidR="0071155C" w:rsidRPr="0071155C" w:rsidRDefault="0071155C" w:rsidP="0071155C">
            <w:pPr>
              <w:pStyle w:val="aff1"/>
              <w:jc w:val="center"/>
              <w:rPr>
                <w:rFonts w:ascii="Times New Roman" w:hAnsi="Times New Roman" w:cs="Times New Roman"/>
                <w:sz w:val="12"/>
                <w:szCs w:val="12"/>
                <w:lang w:val="ru-RU"/>
              </w:rPr>
            </w:pPr>
            <w:r w:rsidRPr="0071155C">
              <w:rPr>
                <w:rFonts w:ascii="Times New Roman" w:hAnsi="Times New Roman" w:cs="Times New Roman"/>
                <w:sz w:val="12"/>
                <w:szCs w:val="12"/>
                <w:lang w:val="ru-RU"/>
              </w:rPr>
              <w:t>Общеобразовательное</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учреждение СОШ + ДОУ на</w:t>
            </w:r>
            <w:r w:rsidRPr="0071155C">
              <w:rPr>
                <w:rFonts w:ascii="Times New Roman" w:hAnsi="Times New Roman" w:cs="Times New Roman"/>
                <w:spacing w:val="-57"/>
                <w:sz w:val="12"/>
                <w:szCs w:val="12"/>
                <w:lang w:val="ru-RU"/>
              </w:rPr>
              <w:t xml:space="preserve"> </w:t>
            </w:r>
            <w:r w:rsidRPr="0071155C">
              <w:rPr>
                <w:rFonts w:ascii="Times New Roman" w:hAnsi="Times New Roman" w:cs="Times New Roman"/>
                <w:sz w:val="12"/>
                <w:szCs w:val="12"/>
                <w:lang w:val="ru-RU"/>
              </w:rPr>
              <w:t>120</w:t>
            </w:r>
            <w:r w:rsidRPr="0071155C">
              <w:rPr>
                <w:rFonts w:ascii="Times New Roman" w:hAnsi="Times New Roman" w:cs="Times New Roman"/>
                <w:spacing w:val="-1"/>
                <w:sz w:val="12"/>
                <w:szCs w:val="12"/>
                <w:lang w:val="ru-RU"/>
              </w:rPr>
              <w:t xml:space="preserve"> </w:t>
            </w:r>
            <w:r w:rsidRPr="0071155C">
              <w:rPr>
                <w:rFonts w:ascii="Times New Roman" w:hAnsi="Times New Roman" w:cs="Times New Roman"/>
                <w:sz w:val="12"/>
                <w:szCs w:val="12"/>
                <w:lang w:val="ru-RU"/>
              </w:rPr>
              <w:t>мест</w:t>
            </w:r>
          </w:p>
        </w:tc>
      </w:tr>
    </w:tbl>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Тип индивидуальных газовых котлов выбирается застройщиком, технические характеристики перспективных БГК уточняются на стадии рабочего проектирования согласно проектно-сметной документации.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Источники тепловой энергии для многоквартирных жилых домов выбираются застройщиком на стадии рабочего проектирования.</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Газоснабжение</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Институциональная структура (организации, работающие в данной сфере, действующая договорная система и система расчетов за поставляемые ресурсы).</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Обслуживание газопроводов высокого и низкого д</w:t>
      </w:r>
      <w:r>
        <w:rPr>
          <w:rFonts w:ascii="Times New Roman" w:hAnsi="Times New Roman" w:cs="Times New Roman"/>
          <w:sz w:val="12"/>
          <w:szCs w:val="12"/>
        </w:rPr>
        <w:t xml:space="preserve">авления, ШГРП проводит </w:t>
      </w:r>
      <w:r w:rsidRPr="0071155C">
        <w:rPr>
          <w:rFonts w:ascii="Times New Roman" w:hAnsi="Times New Roman" w:cs="Times New Roman"/>
          <w:sz w:val="12"/>
          <w:szCs w:val="12"/>
        </w:rPr>
        <w:t>«Средневолжская газовая компания». Поставщико</w:t>
      </w:r>
      <w:r>
        <w:rPr>
          <w:rFonts w:ascii="Times New Roman" w:hAnsi="Times New Roman" w:cs="Times New Roman"/>
          <w:sz w:val="12"/>
          <w:szCs w:val="12"/>
        </w:rPr>
        <w:t xml:space="preserve">м природного газа на территории </w:t>
      </w:r>
      <w:r w:rsidRPr="0071155C">
        <w:rPr>
          <w:rFonts w:ascii="Times New Roman" w:hAnsi="Times New Roman" w:cs="Times New Roman"/>
          <w:sz w:val="12"/>
          <w:szCs w:val="12"/>
        </w:rPr>
        <w:t>сельского поселения Сергиевск муниципальн</w:t>
      </w:r>
      <w:r>
        <w:rPr>
          <w:rFonts w:ascii="Times New Roman" w:hAnsi="Times New Roman" w:cs="Times New Roman"/>
          <w:sz w:val="12"/>
          <w:szCs w:val="12"/>
        </w:rPr>
        <w:t xml:space="preserve">ого района Сергиевский является </w:t>
      </w:r>
      <w:r w:rsidRPr="0071155C">
        <w:rPr>
          <w:rFonts w:ascii="Times New Roman" w:hAnsi="Times New Roman" w:cs="Times New Roman"/>
          <w:sz w:val="12"/>
          <w:szCs w:val="12"/>
        </w:rPr>
        <w:t>«Самарарегионгаз».</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По территории сельского поселения Сергиевск муниципального района Сергиевский проложены 189 км газопроводов, из них высокого давления, 36 км, низкого давления 153 км; действуют 3 газораспределительных подстанции.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lastRenderedPageBreak/>
        <w:t>Газификация по сельскому поселению Сергиевск составляет – 99,8 %. Централизованное газоснабжение в Сергиевском сельском поселении муниципального района Сергиевский присутствуют во всех населенных пунктах.</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В газифицированных населенных пунктах газ поступает от существующих 11 ШГРП (природный газ низкого давления 0,002 МПа, высокого давления - 0,6 МПа). Природный газ поступает к крупным потреб</w:t>
      </w:r>
      <w:r>
        <w:rPr>
          <w:rFonts w:ascii="Times New Roman" w:hAnsi="Times New Roman" w:cs="Times New Roman"/>
          <w:sz w:val="12"/>
          <w:szCs w:val="12"/>
        </w:rPr>
        <w:t xml:space="preserve">ителям (предприятия, котельные) </w:t>
      </w:r>
      <w:r w:rsidRPr="0071155C">
        <w:rPr>
          <w:rFonts w:ascii="Times New Roman" w:hAnsi="Times New Roman" w:cs="Times New Roman"/>
          <w:sz w:val="12"/>
          <w:szCs w:val="12"/>
        </w:rPr>
        <w:t>по газопроводам высокого и среднего давления через головные газорегуляторные пункты (ГРП), на которых давление газа снижается до 0,3 МПа. Для снижения давления (до 3000 Па) и передачи газа в распределительную сеть низкого давления (к населению, мелким предприятиям и организациям) газ проходит через ГРП и ШРП.</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Качество поставляемых ресурсов</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Природный газ с содержанием метана 98% по объему, с низшей теплотворной способностью Qр = 34 МДж/м3 (7950 ккал/м3) используется для приготовления пищи, отопления.</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Надежность работы системы</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Газораспределительная система характеризуется стабильной работой, аварийных участков газопроводов нет. Ведется постоянное обслуживание и контроль за состоянием системы газопроводов, сооружений и технических устройств на них.</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Своевременно производятся ремонтны</w:t>
      </w:r>
      <w:r>
        <w:rPr>
          <w:rFonts w:ascii="Times New Roman" w:hAnsi="Times New Roman" w:cs="Times New Roman"/>
          <w:sz w:val="12"/>
          <w:szCs w:val="12"/>
        </w:rPr>
        <w:t xml:space="preserve">е работы, перекладываются новые </w:t>
      </w:r>
      <w:r w:rsidRPr="0071155C">
        <w:rPr>
          <w:rFonts w:ascii="Times New Roman" w:hAnsi="Times New Roman" w:cs="Times New Roman"/>
          <w:sz w:val="12"/>
          <w:szCs w:val="12"/>
        </w:rPr>
        <w:t>сети.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Технические и технологические проблемы в системе</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Технических и технологических проблем в системе не выявлено.</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Воздействие на окружающую среду</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Газопровод является экологически чистым с</w:t>
      </w:r>
      <w:r>
        <w:rPr>
          <w:rFonts w:ascii="Times New Roman" w:hAnsi="Times New Roman" w:cs="Times New Roman"/>
          <w:sz w:val="12"/>
          <w:szCs w:val="12"/>
        </w:rPr>
        <w:t xml:space="preserve">ооружением, ввод его в действие </w:t>
      </w:r>
      <w:r w:rsidRPr="0071155C">
        <w:rPr>
          <w:rFonts w:ascii="Times New Roman" w:hAnsi="Times New Roman" w:cs="Times New Roman"/>
          <w:sz w:val="12"/>
          <w:szCs w:val="12"/>
        </w:rPr>
        <w:t>не оказывает существенно</w:t>
      </w:r>
      <w:r>
        <w:rPr>
          <w:rFonts w:ascii="Times New Roman" w:hAnsi="Times New Roman" w:cs="Times New Roman"/>
          <w:sz w:val="12"/>
          <w:szCs w:val="12"/>
        </w:rPr>
        <w:t>го влияния на окружающую среду.</w:t>
      </w:r>
      <w:r w:rsidRPr="0071155C">
        <w:rPr>
          <w:rFonts w:ascii="Times New Roman" w:hAnsi="Times New Roman" w:cs="Times New Roman"/>
          <w:sz w:val="12"/>
          <w:szCs w:val="12"/>
        </w:rPr>
        <w:t xml:space="preserve"> </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Объекты местного значения в сфере газоснабжения, планируемые к размещению на территории с. п. Сергиевск до 2033года</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Объекты газоснабжения, размещение которых планируется Генеральным планом в срок до 2023 года путем строительства – сети газопровода:</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1155C">
        <w:rPr>
          <w:rFonts w:ascii="Times New Roman" w:hAnsi="Times New Roman" w:cs="Times New Roman"/>
          <w:sz w:val="12"/>
          <w:szCs w:val="12"/>
        </w:rPr>
        <w:t>в селе Боровка, за счет уплотнения жилой застройки и на площадке № 7, протяженностью –1,707 км;</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1155C">
        <w:rPr>
          <w:rFonts w:ascii="Times New Roman" w:hAnsi="Times New Roman" w:cs="Times New Roman"/>
          <w:sz w:val="12"/>
          <w:szCs w:val="12"/>
        </w:rPr>
        <w:t>в селе Успенка, за счет уплотнения жил</w:t>
      </w:r>
      <w:r>
        <w:rPr>
          <w:rFonts w:ascii="Times New Roman" w:hAnsi="Times New Roman" w:cs="Times New Roman"/>
          <w:sz w:val="12"/>
          <w:szCs w:val="12"/>
        </w:rPr>
        <w:t xml:space="preserve">ой застройки и на площадке № 8, </w:t>
      </w:r>
      <w:r w:rsidRPr="0071155C">
        <w:rPr>
          <w:rFonts w:ascii="Times New Roman" w:hAnsi="Times New Roman" w:cs="Times New Roman"/>
          <w:sz w:val="12"/>
          <w:szCs w:val="12"/>
        </w:rPr>
        <w:t>протяженностью – 2,187 км.</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Объекты газоснабжения, размещение которых планируется Генеральным планом до 2033 года путем строительства – сети газопровода:</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1155C">
        <w:rPr>
          <w:rFonts w:ascii="Times New Roman" w:hAnsi="Times New Roman" w:cs="Times New Roman"/>
          <w:sz w:val="12"/>
          <w:szCs w:val="12"/>
        </w:rPr>
        <w:t>в селе Сергиевск на площадке № 1 протяженностью – 7,589 км;</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1155C">
        <w:rPr>
          <w:rFonts w:ascii="Times New Roman" w:hAnsi="Times New Roman" w:cs="Times New Roman"/>
          <w:sz w:val="12"/>
          <w:szCs w:val="12"/>
        </w:rPr>
        <w:t>в селе Сергиевск на площадке № 2 протяженностью – 5,955 км;</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1155C">
        <w:rPr>
          <w:rFonts w:ascii="Times New Roman" w:hAnsi="Times New Roman" w:cs="Times New Roman"/>
          <w:sz w:val="12"/>
          <w:szCs w:val="12"/>
        </w:rPr>
        <w:t>в селе Сергиевск на площадке № 3 протяженностью – 6,718 км;</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1155C">
        <w:rPr>
          <w:rFonts w:ascii="Times New Roman" w:hAnsi="Times New Roman" w:cs="Times New Roman"/>
          <w:sz w:val="12"/>
          <w:szCs w:val="12"/>
        </w:rPr>
        <w:t>в селе Сергиевск на площадке № 4 протяженностью – 6,045 км.</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В соответствии с Правилами охраны газораспределительных сетей, утвержденными Постановлением Правительства Российской Федерации от 20.11.2000 № 878, планируется установление охранных зон: вдоль трасс наружных газопроводов - в виде территории, ограниченной условными линиями, проходящими на расстоянии 2 метров с каждой стороны газопровода;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w:t>
      </w:r>
      <w:r>
        <w:rPr>
          <w:rFonts w:ascii="Times New Roman" w:hAnsi="Times New Roman" w:cs="Times New Roman"/>
          <w:sz w:val="12"/>
          <w:szCs w:val="12"/>
        </w:rPr>
        <w:t>ов - с противоположной стороны.</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7.2</w:t>
      </w:r>
      <w:r w:rsidRPr="0071155C">
        <w:rPr>
          <w:rFonts w:ascii="Times New Roman" w:hAnsi="Times New Roman" w:cs="Times New Roman"/>
          <w:sz w:val="12"/>
          <w:szCs w:val="12"/>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Решения об отнесении генерирующих объектов к генерирующим объектам, мощность которых поставляется в вынужденном режиме в</w:t>
      </w:r>
      <w:r>
        <w:rPr>
          <w:rFonts w:ascii="Times New Roman" w:hAnsi="Times New Roman" w:cs="Times New Roman"/>
          <w:sz w:val="12"/>
          <w:szCs w:val="12"/>
        </w:rPr>
        <w:t xml:space="preserve"> целях обеспечения </w:t>
      </w:r>
      <w:r w:rsidRPr="0071155C">
        <w:rPr>
          <w:rFonts w:ascii="Times New Roman" w:hAnsi="Times New Roman" w:cs="Times New Roman"/>
          <w:sz w:val="12"/>
          <w:szCs w:val="12"/>
        </w:rPr>
        <w:t>надежного теплоснабжения потребителей на территории сельского по</w:t>
      </w:r>
      <w:r>
        <w:rPr>
          <w:rFonts w:ascii="Times New Roman" w:hAnsi="Times New Roman" w:cs="Times New Roman"/>
          <w:sz w:val="12"/>
          <w:szCs w:val="12"/>
        </w:rPr>
        <w:t>селения Сергиевск, отсутствуют.</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7.3</w:t>
      </w:r>
      <w:r w:rsidRPr="0071155C">
        <w:rPr>
          <w:rFonts w:ascii="Times New Roman" w:hAnsi="Times New Roman" w:cs="Times New Roman"/>
          <w:sz w:val="12"/>
          <w:szCs w:val="12"/>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До конца расчетного периода в сельском поселении Сергиевск случаев отнесения генерирующего объекта к объектам, вывод которых из эксплуатации может привести к нарушению надежност</w:t>
      </w:r>
      <w:r>
        <w:rPr>
          <w:rFonts w:ascii="Times New Roman" w:hAnsi="Times New Roman" w:cs="Times New Roman"/>
          <w:sz w:val="12"/>
          <w:szCs w:val="12"/>
        </w:rPr>
        <w:t>и теплоснабжения, не ожидается.</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7.4</w:t>
      </w:r>
      <w:r w:rsidRPr="0071155C">
        <w:rPr>
          <w:rFonts w:ascii="Times New Roman" w:hAnsi="Times New Roman" w:cs="Times New Roman"/>
          <w:sz w:val="12"/>
          <w:szCs w:val="12"/>
        </w:rPr>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В соответствии с Генеральным планом с. п. Сергиевск меры по переоборудованию котельной в источник комбинированной выработки электрической и теп</w:t>
      </w:r>
      <w:r>
        <w:rPr>
          <w:rFonts w:ascii="Times New Roman" w:hAnsi="Times New Roman" w:cs="Times New Roman"/>
          <w:sz w:val="12"/>
          <w:szCs w:val="12"/>
        </w:rPr>
        <w:t>ловой энергии не предусмотрены.</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7.5</w:t>
      </w:r>
      <w:r w:rsidRPr="0071155C">
        <w:rPr>
          <w:rFonts w:ascii="Times New Roman" w:hAnsi="Times New Roman" w:cs="Times New Roman"/>
          <w:sz w:val="12"/>
          <w:szCs w:val="12"/>
        </w:rPr>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Источники с комбинированной выработкой тепловой и электрической энергии</w:t>
      </w:r>
      <w:r>
        <w:rPr>
          <w:rFonts w:ascii="Times New Roman" w:hAnsi="Times New Roman" w:cs="Times New Roman"/>
          <w:sz w:val="12"/>
          <w:szCs w:val="12"/>
        </w:rPr>
        <w:t xml:space="preserve"> в с. п. Сергиевск отсутствуют.</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7.6</w:t>
      </w:r>
      <w:r w:rsidRPr="0071155C">
        <w:rPr>
          <w:rFonts w:ascii="Times New Roman" w:hAnsi="Times New Roman" w:cs="Times New Roman"/>
          <w:sz w:val="12"/>
          <w:szCs w:val="12"/>
        </w:rPr>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 xml:space="preserve">Реконструкция котельных для выработки электроэнергии в комбинированном цикле на базе существующих и перспективных </w:t>
      </w:r>
      <w:r>
        <w:rPr>
          <w:rFonts w:ascii="Times New Roman" w:hAnsi="Times New Roman" w:cs="Times New Roman"/>
          <w:sz w:val="12"/>
          <w:szCs w:val="12"/>
        </w:rPr>
        <w:t>тепловых нагрузок не требуется.</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7.7</w:t>
      </w:r>
      <w:r w:rsidRPr="0071155C">
        <w:rPr>
          <w:rFonts w:ascii="Times New Roman" w:hAnsi="Times New Roman" w:cs="Times New Roman"/>
          <w:sz w:val="12"/>
          <w:szCs w:val="12"/>
        </w:rPr>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 xml:space="preserve">Мероприятия по реконструкции котельных с увеличением зоны их действия путем включения в нее зон действия, существующих источников тепловой энергии в </w:t>
      </w:r>
      <w:r>
        <w:rPr>
          <w:rFonts w:ascii="Times New Roman" w:hAnsi="Times New Roman" w:cs="Times New Roman"/>
          <w:sz w:val="12"/>
          <w:szCs w:val="12"/>
        </w:rPr>
        <w:t>с. п. Сергиевск не планируются.</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7.8</w:t>
      </w:r>
      <w:r w:rsidRPr="0071155C">
        <w:rPr>
          <w:rFonts w:ascii="Times New Roman" w:hAnsi="Times New Roman" w:cs="Times New Roman"/>
          <w:sz w:val="12"/>
          <w:szCs w:val="12"/>
        </w:rPr>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Перевод котельных в пиковый режим не рассматривается. Источники тепловой энергии с комбинированной выработкой тепловой и электрической энергии</w:t>
      </w:r>
      <w:r>
        <w:rPr>
          <w:rFonts w:ascii="Times New Roman" w:hAnsi="Times New Roman" w:cs="Times New Roman"/>
          <w:sz w:val="12"/>
          <w:szCs w:val="12"/>
        </w:rPr>
        <w:t xml:space="preserve"> в с. п. Сергиевск отсутствуют.</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7.9</w:t>
      </w:r>
      <w:r w:rsidRPr="0071155C">
        <w:rPr>
          <w:rFonts w:ascii="Times New Roman" w:hAnsi="Times New Roman" w:cs="Times New Roman"/>
          <w:sz w:val="12"/>
          <w:szCs w:val="12"/>
        </w:rPr>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Источники тепловой энергии с комбинированной выработкой тепловой и электрической энергии в с. п. Сергиевск отсутствуют.</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7.10</w:t>
      </w:r>
      <w:r w:rsidRPr="0071155C">
        <w:rPr>
          <w:rFonts w:ascii="Times New Roman" w:hAnsi="Times New Roman" w:cs="Times New Roman"/>
          <w:sz w:val="12"/>
          <w:szCs w:val="12"/>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 xml:space="preserve">Вывод в резерв и (или) вывода из эксплуатации котельных при передаче тепловых нагрузок на другие источники тепловой энергии </w:t>
      </w:r>
      <w:r>
        <w:rPr>
          <w:rFonts w:ascii="Times New Roman" w:hAnsi="Times New Roman" w:cs="Times New Roman"/>
          <w:sz w:val="12"/>
          <w:szCs w:val="12"/>
        </w:rPr>
        <w:t>в с. п. Сергиевск не требуется.</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7.11</w:t>
      </w:r>
      <w:r w:rsidRPr="0071155C">
        <w:rPr>
          <w:rFonts w:ascii="Times New Roman" w:hAnsi="Times New Roman" w:cs="Times New Roman"/>
          <w:sz w:val="12"/>
          <w:szCs w:val="12"/>
        </w:rPr>
        <w:t>Обоснование организации индивидуального теплоснабжения в зонах застройки сельского округа малоэтажными жилыми зданиями.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 xml:space="preserve">Согласно данным Генерального плана с. п. Сергиевск теплоснабжение перспективных зон индивидуального жилищного строительства на территориях населенных пунктов с. п. Сергиевск планируется обеспечить от индивидуальных источников (вариант 3). Это обусловлено низкой </w:t>
      </w:r>
      <w:r w:rsidRPr="0071155C">
        <w:rPr>
          <w:rFonts w:ascii="Times New Roman" w:hAnsi="Times New Roman" w:cs="Times New Roman"/>
          <w:sz w:val="12"/>
          <w:szCs w:val="12"/>
        </w:rPr>
        <w:lastRenderedPageBreak/>
        <w:t>плотностью тепловой нагрузки, в связи с чем, развитие централизованного теплоснабжения в зонах застройки малоэтажными жилыми зд</w:t>
      </w:r>
      <w:r>
        <w:rPr>
          <w:rFonts w:ascii="Times New Roman" w:hAnsi="Times New Roman" w:cs="Times New Roman"/>
          <w:sz w:val="12"/>
          <w:szCs w:val="12"/>
        </w:rPr>
        <w:t>аниями экономически не выгодно.</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7.12</w:t>
      </w:r>
      <w:r w:rsidRPr="0071155C">
        <w:rPr>
          <w:rFonts w:ascii="Times New Roman" w:hAnsi="Times New Roman" w:cs="Times New Roman"/>
          <w:sz w:val="12"/>
          <w:szCs w:val="12"/>
        </w:rPr>
        <w:t>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Суммарная подключенная нагрузка Котельной № 2 в с. Сергиевск по ул. Карла Маркса-41а, увеличится на 0,040 Гкал/час до 2023г. в связи с реконструкцией административного здания по ул. Ленина 22; на 0,040 Гкал/час до 2033 года в связи с реконструкцией здания Сельской Администрации на 10 раб. мест по ул. Гарина Михайловского. И составит, с учетом существующей, 1,299 Гкал/час, с учетом существующей. На котельной имеется достаточный запас установленной мощности.</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Тепловая нагрузка МК ДОУ «Радуга» в с. Сергиевск по ул. Ленина-66 к 2033 году предположительно увеличится на 0,266 Гкал/час в связи с реконструкцией детского сада с увеличением мощности объекта на 50 мест. И составит, с учетом существующей, 0,300 Гкал/час. Возможен дефицит установленной мощности на модульной котельной в размере ориентировочно 0,09 Гкал/час.</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Рекомендуется реконструкция котельной до 2033 года с заменой двух котлов МИКРО-75 (0,0645 Гкал/час*2 ед.) на МИКРО-150 (0,129 Гкал/час*2 ед.).</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Тепловая нагрузка МК ДК в с. Боровка по ул. Юбилейной-34 к 2023 году предположительно увеличится на 0,005 Гкал /час в связи с реконструкцией дома культуры и увеличением вместимости зала на 30 мест. И составит, с учетом существующей, 0,060 Гкал/час. На котельной имеется запас установленной мощности, дефицит мощности до конца расчетного</w:t>
      </w:r>
      <w:r>
        <w:rPr>
          <w:rFonts w:ascii="Times New Roman" w:hAnsi="Times New Roman" w:cs="Times New Roman"/>
          <w:sz w:val="12"/>
          <w:szCs w:val="12"/>
        </w:rPr>
        <w:t xml:space="preserve"> периода развития не ожидается.</w:t>
      </w:r>
      <w:r w:rsidRPr="0071155C">
        <w:rPr>
          <w:rFonts w:ascii="Times New Roman" w:hAnsi="Times New Roman" w:cs="Times New Roman"/>
          <w:sz w:val="12"/>
          <w:szCs w:val="12"/>
        </w:rPr>
        <w:t xml:space="preserve"> </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Перспективные балансы тепловой мощности источников тепловой энергии и теплоносителя и присоединенной тепловой нагрузки в системе теплоснабжения на расчетный пер</w:t>
      </w:r>
      <w:r>
        <w:rPr>
          <w:rFonts w:ascii="Times New Roman" w:hAnsi="Times New Roman" w:cs="Times New Roman"/>
          <w:sz w:val="12"/>
          <w:szCs w:val="12"/>
        </w:rPr>
        <w:t>иод представлены в разделе 4.1.</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7.13</w:t>
      </w:r>
      <w:r w:rsidRPr="0071155C">
        <w:rPr>
          <w:rFonts w:ascii="Times New Roman" w:hAnsi="Times New Roman" w:cs="Times New Roman"/>
          <w:sz w:val="12"/>
          <w:szCs w:val="12"/>
        </w:rPr>
        <w:t>Анализ целесообразности ввода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Предложения по строительству новых и реконструкции существующих источников тепловой энергии с использованием возобновляемых источников энергии, а также мес</w:t>
      </w:r>
      <w:r>
        <w:rPr>
          <w:rFonts w:ascii="Times New Roman" w:hAnsi="Times New Roman" w:cs="Times New Roman"/>
          <w:sz w:val="12"/>
          <w:szCs w:val="12"/>
        </w:rPr>
        <w:t>тных видов топлива отсутствуют.</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7.14</w:t>
      </w:r>
      <w:r w:rsidRPr="0071155C">
        <w:rPr>
          <w:rFonts w:ascii="Times New Roman" w:hAnsi="Times New Roman" w:cs="Times New Roman"/>
          <w:sz w:val="12"/>
          <w:szCs w:val="12"/>
        </w:rPr>
        <w:t>Обоснование организации теплоснабжения в производственных зонах на территории сельского поселения.</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Изменение организации теплоснабжения</w:t>
      </w:r>
      <w:r>
        <w:rPr>
          <w:rFonts w:ascii="Times New Roman" w:hAnsi="Times New Roman" w:cs="Times New Roman"/>
          <w:sz w:val="12"/>
          <w:szCs w:val="12"/>
        </w:rPr>
        <w:t xml:space="preserve"> в производственных зонах с. п.Сергиевск не планируется.</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7.15</w:t>
      </w:r>
      <w:r w:rsidRPr="0071155C">
        <w:rPr>
          <w:rFonts w:ascii="Times New Roman" w:hAnsi="Times New Roman" w:cs="Times New Roman"/>
          <w:sz w:val="12"/>
          <w:szCs w:val="12"/>
        </w:rPr>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В соответствии с федеральным законом «О теплоснабжении» радиусом эффективного теплоснабжения называется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Расчет радиуса эффективного теплоснабжения, применяемого в качестве характерного параметра эффективности теплоснабжения, позволяет определить границы действия централизованного теплоснабжения по целевой функции минимума себестоимости, полезно отпущенной тепловой энергии. Экономически целесообразный радиус теплоснабжен</w:t>
      </w:r>
      <w:r>
        <w:rPr>
          <w:rFonts w:ascii="Times New Roman" w:hAnsi="Times New Roman" w:cs="Times New Roman"/>
          <w:sz w:val="12"/>
          <w:szCs w:val="12"/>
        </w:rPr>
        <w:t xml:space="preserve">ия должен формировать решения о </w:t>
      </w:r>
      <w:r w:rsidRPr="0071155C">
        <w:rPr>
          <w:rFonts w:ascii="Times New Roman" w:hAnsi="Times New Roman" w:cs="Times New Roman"/>
          <w:sz w:val="12"/>
          <w:szCs w:val="12"/>
        </w:rPr>
        <w:t>реконструкции действующей системы теплоснабжения в направлении централизации или децентрализации локальных зон теплоснабжения и принципы организации вновь создаваемой системы теплоснабжения.</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Для централизованных котельных на территории села Сергиевск, расширение зон действия которых, согласно генеральному плану не предусмотрено, радиусом эффективного теплоснабжения считает</w:t>
      </w:r>
      <w:r>
        <w:rPr>
          <w:rFonts w:ascii="Times New Roman" w:hAnsi="Times New Roman" w:cs="Times New Roman"/>
          <w:sz w:val="12"/>
          <w:szCs w:val="12"/>
        </w:rPr>
        <w:t>ся фактический радиус действия.</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Глава 8. Предложения по строительству и реконструкции тепловых сетей.</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8.1</w:t>
      </w:r>
      <w:r w:rsidRPr="0071155C">
        <w:rPr>
          <w:rFonts w:ascii="Times New Roman" w:hAnsi="Times New Roman" w:cs="Times New Roman"/>
          <w:sz w:val="12"/>
          <w:szCs w:val="12"/>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 xml:space="preserve">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 </w:t>
      </w:r>
      <w:r>
        <w:rPr>
          <w:rFonts w:ascii="Times New Roman" w:hAnsi="Times New Roman" w:cs="Times New Roman"/>
          <w:sz w:val="12"/>
          <w:szCs w:val="12"/>
        </w:rPr>
        <w:t>в с. п. Сергиевск не требуется.</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8.2</w:t>
      </w:r>
      <w:r w:rsidRPr="0071155C">
        <w:rPr>
          <w:rFonts w:ascii="Times New Roman" w:hAnsi="Times New Roman" w:cs="Times New Roman"/>
          <w:sz w:val="12"/>
          <w:szCs w:val="12"/>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сельского округа.</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Обеспечить тепловой энергией новых потребителей предлагается от новых источников тепловой энергии – котельных блочно-модульного типа и от индивидуальных источников тепловой энергии, следовательно, будет осуществляться строительство новых тепловых сетей в с. п. Сергиевск</w:t>
      </w:r>
    </w:p>
    <w:p w:rsidR="0071155C" w:rsidRPr="0071155C" w:rsidRDefault="0071155C" w:rsidP="0071155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Для теплоснабжения ряда перспективных объектов </w:t>
      </w:r>
      <w:r w:rsidRPr="0071155C">
        <w:rPr>
          <w:rFonts w:ascii="Times New Roman" w:hAnsi="Times New Roman" w:cs="Times New Roman"/>
          <w:sz w:val="12"/>
          <w:szCs w:val="12"/>
        </w:rPr>
        <w:t>социального, производственного и культурно-бытового назначения предлагается строительство распределительных тепловых сетей от планируемых блочно-модульных котельных.</w:t>
      </w:r>
    </w:p>
    <w:p w:rsidR="0071155C" w:rsidRP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Характеристики участков новых распределительных тепловых сетей представлены в таблице № 103.</w:t>
      </w:r>
    </w:p>
    <w:p w:rsidR="0071155C" w:rsidRDefault="0071155C" w:rsidP="0071155C">
      <w:pPr>
        <w:spacing w:after="0" w:line="240" w:lineRule="auto"/>
        <w:ind w:firstLine="284"/>
        <w:jc w:val="both"/>
        <w:rPr>
          <w:rFonts w:ascii="Times New Roman" w:hAnsi="Times New Roman" w:cs="Times New Roman"/>
          <w:sz w:val="12"/>
          <w:szCs w:val="12"/>
        </w:rPr>
      </w:pPr>
      <w:r w:rsidRPr="0071155C">
        <w:rPr>
          <w:rFonts w:ascii="Times New Roman" w:hAnsi="Times New Roman" w:cs="Times New Roman"/>
          <w:sz w:val="12"/>
          <w:szCs w:val="12"/>
        </w:rPr>
        <w:t>Таблица № 103 - Характеристики участков новых распределительных тепловых сетей от планируемых блочно-модульных котельных.</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274"/>
        <w:gridCol w:w="852"/>
        <w:gridCol w:w="1274"/>
        <w:gridCol w:w="1605"/>
        <w:gridCol w:w="1518"/>
      </w:tblGrid>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Наименование источника</w:t>
            </w:r>
            <w:r w:rsidRPr="00661D31">
              <w:rPr>
                <w:rFonts w:ascii="Times New Roman" w:hAnsi="Times New Roman" w:cs="Times New Roman"/>
                <w:spacing w:val="-58"/>
                <w:sz w:val="12"/>
                <w:szCs w:val="12"/>
              </w:rPr>
              <w:t xml:space="preserve"> </w:t>
            </w:r>
            <w:r w:rsidRPr="00661D31">
              <w:rPr>
                <w:rFonts w:ascii="Times New Roman" w:hAnsi="Times New Roman" w:cs="Times New Roman"/>
                <w:sz w:val="12"/>
                <w:szCs w:val="12"/>
              </w:rPr>
              <w:t>тепловой</w:t>
            </w:r>
            <w:r w:rsidRPr="00661D31">
              <w:rPr>
                <w:rFonts w:ascii="Times New Roman" w:hAnsi="Times New Roman" w:cs="Times New Roman"/>
                <w:spacing w:val="-1"/>
                <w:sz w:val="12"/>
                <w:szCs w:val="12"/>
              </w:rPr>
              <w:t xml:space="preserve"> </w:t>
            </w:r>
            <w:r w:rsidRPr="00661D31">
              <w:rPr>
                <w:rFonts w:ascii="Times New Roman" w:hAnsi="Times New Roman" w:cs="Times New Roman"/>
                <w:sz w:val="12"/>
                <w:szCs w:val="12"/>
              </w:rPr>
              <w:t>энергии</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Номер</w:t>
            </w:r>
            <w:r w:rsidRPr="00661D31">
              <w:rPr>
                <w:rFonts w:ascii="Times New Roman" w:hAnsi="Times New Roman" w:cs="Times New Roman"/>
                <w:spacing w:val="-57"/>
                <w:sz w:val="12"/>
                <w:szCs w:val="12"/>
              </w:rPr>
              <w:t xml:space="preserve"> </w:t>
            </w:r>
            <w:r>
              <w:rPr>
                <w:rFonts w:ascii="Times New Roman" w:hAnsi="Times New Roman" w:cs="Times New Roman"/>
                <w:spacing w:val="-57"/>
                <w:sz w:val="12"/>
                <w:szCs w:val="12"/>
                <w:lang w:val="ru-RU"/>
              </w:rPr>
              <w:t xml:space="preserve"> </w:t>
            </w:r>
            <w:r w:rsidRPr="00661D31">
              <w:rPr>
                <w:rFonts w:ascii="Times New Roman" w:hAnsi="Times New Roman" w:cs="Times New Roman"/>
                <w:sz w:val="12"/>
                <w:szCs w:val="12"/>
              </w:rPr>
              <w:t>участка</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Способ</w:t>
            </w:r>
            <w:r w:rsidRPr="00661D31">
              <w:rPr>
                <w:rFonts w:ascii="Times New Roman" w:hAnsi="Times New Roman" w:cs="Times New Roman"/>
                <w:spacing w:val="1"/>
                <w:sz w:val="12"/>
                <w:szCs w:val="12"/>
              </w:rPr>
              <w:t xml:space="preserve"> </w:t>
            </w:r>
            <w:r w:rsidRPr="00661D31">
              <w:rPr>
                <w:rFonts w:ascii="Times New Roman" w:hAnsi="Times New Roman" w:cs="Times New Roman"/>
                <w:sz w:val="12"/>
                <w:szCs w:val="12"/>
              </w:rPr>
              <w:t>прокладки</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Диаметр</w:t>
            </w:r>
            <w:r w:rsidRPr="00661D31">
              <w:rPr>
                <w:rFonts w:ascii="Times New Roman" w:hAnsi="Times New Roman" w:cs="Times New Roman"/>
                <w:spacing w:val="-57"/>
                <w:sz w:val="12"/>
                <w:szCs w:val="12"/>
              </w:rPr>
              <w:t xml:space="preserve"> </w:t>
            </w:r>
            <w:r w:rsidRPr="00661D31">
              <w:rPr>
                <w:rFonts w:ascii="Times New Roman" w:hAnsi="Times New Roman" w:cs="Times New Roman"/>
                <w:sz w:val="12"/>
                <w:szCs w:val="12"/>
              </w:rPr>
              <w:t>тепловой</w:t>
            </w:r>
            <w:r w:rsidRPr="00661D31">
              <w:rPr>
                <w:rFonts w:ascii="Times New Roman" w:hAnsi="Times New Roman" w:cs="Times New Roman"/>
                <w:sz w:val="12"/>
                <w:szCs w:val="12"/>
                <w:lang w:val="ru-RU"/>
              </w:rPr>
              <w:t xml:space="preserve"> </w:t>
            </w:r>
            <w:r w:rsidRPr="00661D31">
              <w:rPr>
                <w:rFonts w:ascii="Times New Roman" w:hAnsi="Times New Roman" w:cs="Times New Roman"/>
                <w:sz w:val="12"/>
                <w:szCs w:val="12"/>
              </w:rPr>
              <w:t>сети,</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мм</w:t>
            </w:r>
          </w:p>
        </w:tc>
        <w:tc>
          <w:tcPr>
            <w:tcW w:w="1009" w:type="pct"/>
            <w:vAlign w:val="center"/>
          </w:tcPr>
          <w:p w:rsidR="00661D31" w:rsidRPr="00661D31" w:rsidRDefault="00661D31" w:rsidP="00661D31">
            <w:pPr>
              <w:pStyle w:val="aff1"/>
              <w:jc w:val="center"/>
              <w:rPr>
                <w:rFonts w:ascii="Times New Roman" w:hAnsi="Times New Roman" w:cs="Times New Roman"/>
                <w:sz w:val="12"/>
                <w:szCs w:val="12"/>
                <w:lang w:val="ru-RU"/>
              </w:rPr>
            </w:pPr>
            <w:r w:rsidRPr="00661D31">
              <w:rPr>
                <w:rFonts w:ascii="Times New Roman" w:hAnsi="Times New Roman" w:cs="Times New Roman"/>
                <w:sz w:val="12"/>
                <w:szCs w:val="12"/>
                <w:lang w:val="ru-RU"/>
              </w:rPr>
              <w:t>Протяженность сети</w:t>
            </w:r>
            <w:r w:rsidRPr="00661D31">
              <w:rPr>
                <w:rFonts w:ascii="Times New Roman" w:hAnsi="Times New Roman" w:cs="Times New Roman"/>
                <w:spacing w:val="-58"/>
                <w:sz w:val="12"/>
                <w:szCs w:val="12"/>
                <w:lang w:val="ru-RU"/>
              </w:rPr>
              <w:t xml:space="preserve">  </w:t>
            </w:r>
            <w:r w:rsidRPr="00661D31">
              <w:rPr>
                <w:rFonts w:ascii="Times New Roman" w:hAnsi="Times New Roman" w:cs="Times New Roman"/>
                <w:sz w:val="12"/>
                <w:szCs w:val="12"/>
                <w:lang w:val="ru-RU"/>
              </w:rPr>
              <w:t>(в</w:t>
            </w:r>
            <w:r w:rsidRPr="00661D31">
              <w:rPr>
                <w:rFonts w:ascii="Times New Roman" w:hAnsi="Times New Roman" w:cs="Times New Roman"/>
                <w:spacing w:val="-2"/>
                <w:sz w:val="12"/>
                <w:szCs w:val="12"/>
                <w:lang w:val="ru-RU"/>
              </w:rPr>
              <w:t xml:space="preserve"> </w:t>
            </w:r>
            <w:r w:rsidRPr="00661D31">
              <w:rPr>
                <w:rFonts w:ascii="Times New Roman" w:hAnsi="Times New Roman" w:cs="Times New Roman"/>
                <w:sz w:val="12"/>
                <w:szCs w:val="12"/>
                <w:lang w:val="ru-RU"/>
              </w:rPr>
              <w:t>однотрубном исчислении),</w:t>
            </w:r>
            <w:r w:rsidRPr="00661D31">
              <w:rPr>
                <w:rFonts w:ascii="Times New Roman" w:hAnsi="Times New Roman" w:cs="Times New Roman"/>
                <w:spacing w:val="-4"/>
                <w:sz w:val="12"/>
                <w:szCs w:val="12"/>
                <w:lang w:val="ru-RU"/>
              </w:rPr>
              <w:t xml:space="preserve"> </w:t>
            </w:r>
            <w:r w:rsidRPr="00661D31">
              <w:rPr>
                <w:rFonts w:ascii="Times New Roman" w:hAnsi="Times New Roman" w:cs="Times New Roman"/>
                <w:sz w:val="12"/>
                <w:szCs w:val="12"/>
                <w:lang w:val="ru-RU"/>
              </w:rPr>
              <w:t>м</w:t>
            </w:r>
          </w:p>
        </w:tc>
      </w:tr>
      <w:tr w:rsidR="00661D31" w:rsidRPr="00661D31" w:rsidTr="00661D31">
        <w:trPr>
          <w:trHeight w:val="70"/>
        </w:trPr>
        <w:tc>
          <w:tcPr>
            <w:tcW w:w="5000" w:type="pct"/>
            <w:gridSpan w:val="5"/>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в</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селе</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Сергиевск</w:t>
            </w:r>
          </w:p>
        </w:tc>
      </w:tr>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1</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108</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2</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89</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3</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194</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4</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133</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5</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89</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r w:rsidR="00661D31" w:rsidRPr="00661D31" w:rsidTr="00661D31">
        <w:trPr>
          <w:trHeight w:val="70"/>
        </w:trPr>
        <w:tc>
          <w:tcPr>
            <w:tcW w:w="1511" w:type="pct"/>
            <w:vMerge w:val="restar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6</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194</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r w:rsidR="00661D31" w:rsidRPr="00661D31" w:rsidTr="00661D31">
        <w:trPr>
          <w:trHeight w:val="70"/>
        </w:trPr>
        <w:tc>
          <w:tcPr>
            <w:tcW w:w="1511" w:type="pct"/>
            <w:vMerge/>
            <w:tcBorders>
              <w:top w:val="nil"/>
            </w:tcBorders>
            <w:vAlign w:val="center"/>
          </w:tcPr>
          <w:p w:rsidR="00661D31" w:rsidRPr="00661D31" w:rsidRDefault="00661D31" w:rsidP="00661D31">
            <w:pPr>
              <w:pStyle w:val="aff1"/>
              <w:jc w:val="center"/>
              <w:rPr>
                <w:rFonts w:ascii="Times New Roman" w:hAnsi="Times New Roman" w:cs="Times New Roman"/>
                <w:sz w:val="12"/>
                <w:szCs w:val="12"/>
              </w:rPr>
            </w:pP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Уч-2</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159</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40</w:t>
            </w:r>
          </w:p>
        </w:tc>
      </w:tr>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7</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89</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r w:rsidR="00661D31" w:rsidRPr="00661D31" w:rsidTr="00661D31">
        <w:trPr>
          <w:trHeight w:val="70"/>
        </w:trPr>
        <w:tc>
          <w:tcPr>
            <w:tcW w:w="5000" w:type="pct"/>
            <w:gridSpan w:val="5"/>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в</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селе Боровка</w:t>
            </w:r>
          </w:p>
        </w:tc>
      </w:tr>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8</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133</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r w:rsidR="00661D31" w:rsidRPr="00661D31" w:rsidTr="00661D31">
        <w:trPr>
          <w:trHeight w:val="70"/>
        </w:trPr>
        <w:tc>
          <w:tcPr>
            <w:tcW w:w="5000" w:type="pct"/>
            <w:gridSpan w:val="5"/>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в</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селе</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Успенка</w:t>
            </w:r>
          </w:p>
        </w:tc>
      </w:tr>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3"/>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9</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89</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r w:rsidR="00661D31" w:rsidRPr="00661D31" w:rsidTr="00661D31">
        <w:trPr>
          <w:trHeight w:val="70"/>
        </w:trPr>
        <w:tc>
          <w:tcPr>
            <w:tcW w:w="1511"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Планируемая</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БМК</w:t>
            </w:r>
            <w:r w:rsidRPr="00661D31">
              <w:rPr>
                <w:rFonts w:ascii="Times New Roman" w:hAnsi="Times New Roman" w:cs="Times New Roman"/>
                <w:spacing w:val="-1"/>
                <w:sz w:val="12"/>
                <w:szCs w:val="12"/>
              </w:rPr>
              <w:t xml:space="preserve"> </w:t>
            </w:r>
            <w:r w:rsidRPr="00661D31">
              <w:rPr>
                <w:rFonts w:ascii="Times New Roman" w:hAnsi="Times New Roman" w:cs="Times New Roman"/>
                <w:sz w:val="12"/>
                <w:szCs w:val="12"/>
              </w:rPr>
              <w:t>№</w:t>
            </w:r>
            <w:r w:rsidRPr="00661D31">
              <w:rPr>
                <w:rFonts w:ascii="Times New Roman" w:hAnsi="Times New Roman" w:cs="Times New Roman"/>
                <w:spacing w:val="-2"/>
                <w:sz w:val="12"/>
                <w:szCs w:val="12"/>
              </w:rPr>
              <w:t xml:space="preserve"> </w:t>
            </w:r>
            <w:r w:rsidRPr="00661D31">
              <w:rPr>
                <w:rFonts w:ascii="Times New Roman" w:hAnsi="Times New Roman" w:cs="Times New Roman"/>
                <w:sz w:val="12"/>
                <w:szCs w:val="12"/>
              </w:rPr>
              <w:t>10</w:t>
            </w:r>
          </w:p>
        </w:tc>
        <w:tc>
          <w:tcPr>
            <w:tcW w:w="566"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Уч-1</w:t>
            </w:r>
          </w:p>
        </w:tc>
        <w:tc>
          <w:tcPr>
            <w:tcW w:w="84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Надземная</w:t>
            </w:r>
          </w:p>
        </w:tc>
        <w:tc>
          <w:tcPr>
            <w:tcW w:w="1067"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108</w:t>
            </w:r>
          </w:p>
        </w:tc>
        <w:tc>
          <w:tcPr>
            <w:tcW w:w="1009" w:type="pct"/>
            <w:vAlign w:val="center"/>
          </w:tcPr>
          <w:p w:rsidR="00661D31" w:rsidRPr="00661D31" w:rsidRDefault="00661D31" w:rsidP="00661D31">
            <w:pPr>
              <w:pStyle w:val="aff1"/>
              <w:jc w:val="center"/>
              <w:rPr>
                <w:rFonts w:ascii="Times New Roman" w:hAnsi="Times New Roman" w:cs="Times New Roman"/>
                <w:sz w:val="12"/>
                <w:szCs w:val="12"/>
              </w:rPr>
            </w:pPr>
            <w:r w:rsidRPr="00661D31">
              <w:rPr>
                <w:rFonts w:ascii="Times New Roman" w:hAnsi="Times New Roman" w:cs="Times New Roman"/>
                <w:sz w:val="12"/>
                <w:szCs w:val="12"/>
              </w:rPr>
              <w:t>100</w:t>
            </w:r>
          </w:p>
        </w:tc>
      </w:tr>
    </w:tbl>
    <w:p w:rsidR="00661D31" w:rsidRPr="00661D31" w:rsidRDefault="00661D31" w:rsidP="00661D31">
      <w:pPr>
        <w:spacing w:after="0" w:line="240" w:lineRule="auto"/>
        <w:ind w:firstLine="284"/>
        <w:jc w:val="both"/>
        <w:rPr>
          <w:rFonts w:ascii="Times New Roman" w:hAnsi="Times New Roman" w:cs="Times New Roman"/>
          <w:sz w:val="12"/>
          <w:szCs w:val="12"/>
        </w:rPr>
      </w:pPr>
      <w:r w:rsidRPr="00661D31">
        <w:rPr>
          <w:rFonts w:ascii="Times New Roman" w:hAnsi="Times New Roman" w:cs="Times New Roman"/>
          <w:sz w:val="12"/>
          <w:szCs w:val="12"/>
        </w:rPr>
        <w:t>На территории с. п. Сергиевск для подключения перспективных объектов строительства к новым блочно-модульным котельным планируется строительство тепловых сетей общей протяженностью ориентировочно 1040 м (в однотрубном исчислении). Способ прокладки – надземн</w:t>
      </w:r>
      <w:r>
        <w:rPr>
          <w:rFonts w:ascii="Times New Roman" w:hAnsi="Times New Roman" w:cs="Times New Roman"/>
          <w:sz w:val="12"/>
          <w:szCs w:val="12"/>
        </w:rPr>
        <w:t>ая прокладка.</w:t>
      </w:r>
    </w:p>
    <w:p w:rsidR="00661D31" w:rsidRPr="00661D31" w:rsidRDefault="00661D31" w:rsidP="00661D3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8.3</w:t>
      </w:r>
      <w:r w:rsidRPr="00661D31">
        <w:rPr>
          <w:rFonts w:ascii="Times New Roman" w:hAnsi="Times New Roman" w:cs="Times New Roman"/>
          <w:sz w:val="12"/>
          <w:szCs w:val="1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661D31" w:rsidRPr="00661D31" w:rsidRDefault="00661D31" w:rsidP="00661D31">
      <w:pPr>
        <w:spacing w:after="0" w:line="240" w:lineRule="auto"/>
        <w:ind w:firstLine="284"/>
        <w:jc w:val="both"/>
        <w:rPr>
          <w:rFonts w:ascii="Times New Roman" w:hAnsi="Times New Roman" w:cs="Times New Roman"/>
          <w:sz w:val="12"/>
          <w:szCs w:val="12"/>
        </w:rPr>
      </w:pPr>
      <w:r w:rsidRPr="00661D31">
        <w:rPr>
          <w:rFonts w:ascii="Times New Roman" w:hAnsi="Times New Roman" w:cs="Times New Roman"/>
          <w:sz w:val="12"/>
          <w:szCs w:val="12"/>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в</w:t>
      </w:r>
      <w:r>
        <w:rPr>
          <w:rFonts w:ascii="Times New Roman" w:hAnsi="Times New Roman" w:cs="Times New Roman"/>
          <w:sz w:val="12"/>
          <w:szCs w:val="12"/>
        </w:rPr>
        <w:t xml:space="preserve"> с. п. Сергиевск, не требуется.</w:t>
      </w:r>
    </w:p>
    <w:p w:rsidR="00661D31" w:rsidRPr="00661D31" w:rsidRDefault="00661D31" w:rsidP="00661D3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8.4</w:t>
      </w:r>
      <w:r w:rsidRPr="00661D31">
        <w:rPr>
          <w:rFonts w:ascii="Times New Roman" w:hAnsi="Times New Roman" w:cs="Times New Roman"/>
          <w:sz w:val="12"/>
          <w:szCs w:val="12"/>
        </w:rPr>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p>
    <w:p w:rsidR="00661D31" w:rsidRPr="00661D31" w:rsidRDefault="00661D31" w:rsidP="00661D31">
      <w:pPr>
        <w:spacing w:after="0" w:line="240" w:lineRule="auto"/>
        <w:ind w:firstLine="284"/>
        <w:jc w:val="both"/>
        <w:rPr>
          <w:rFonts w:ascii="Times New Roman" w:hAnsi="Times New Roman" w:cs="Times New Roman"/>
          <w:sz w:val="12"/>
          <w:szCs w:val="12"/>
        </w:rPr>
      </w:pPr>
      <w:r w:rsidRPr="00661D31">
        <w:rPr>
          <w:rFonts w:ascii="Times New Roman" w:hAnsi="Times New Roman" w:cs="Times New Roman"/>
          <w:sz w:val="12"/>
          <w:szCs w:val="12"/>
        </w:rPr>
        <w:t>Надобность перевода котельных в пиковый режим работы или ликвидация ко</w:t>
      </w:r>
      <w:r>
        <w:rPr>
          <w:rFonts w:ascii="Times New Roman" w:hAnsi="Times New Roman" w:cs="Times New Roman"/>
          <w:sz w:val="12"/>
          <w:szCs w:val="12"/>
        </w:rPr>
        <w:t>тельных, отсутствует.</w:t>
      </w:r>
    </w:p>
    <w:p w:rsidR="00661D31" w:rsidRPr="00661D31" w:rsidRDefault="00661D31" w:rsidP="00661D3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8.5</w:t>
      </w:r>
      <w:r w:rsidRPr="00661D31">
        <w:rPr>
          <w:rFonts w:ascii="Times New Roman" w:hAnsi="Times New Roman" w:cs="Times New Roman"/>
          <w:sz w:val="12"/>
          <w:szCs w:val="12"/>
        </w:rPr>
        <w:t>Строительство тепловых сетей для обеспечения нормативной надежности теплоснабжения.</w:t>
      </w:r>
    </w:p>
    <w:p w:rsidR="00661D31" w:rsidRPr="00661D31" w:rsidRDefault="00661D31" w:rsidP="00661D31">
      <w:pPr>
        <w:spacing w:after="0" w:line="240" w:lineRule="auto"/>
        <w:ind w:firstLine="284"/>
        <w:jc w:val="both"/>
        <w:rPr>
          <w:rFonts w:ascii="Times New Roman" w:hAnsi="Times New Roman" w:cs="Times New Roman"/>
          <w:sz w:val="12"/>
          <w:szCs w:val="12"/>
        </w:rPr>
      </w:pPr>
      <w:r w:rsidRPr="00661D31">
        <w:rPr>
          <w:rFonts w:ascii="Times New Roman" w:hAnsi="Times New Roman" w:cs="Times New Roman"/>
          <w:sz w:val="12"/>
          <w:szCs w:val="12"/>
        </w:rPr>
        <w:t>Строительство тепловых сетей в с. п. Сергиевск для обеспечения нормативной надежнос</w:t>
      </w:r>
      <w:r>
        <w:rPr>
          <w:rFonts w:ascii="Times New Roman" w:hAnsi="Times New Roman" w:cs="Times New Roman"/>
          <w:sz w:val="12"/>
          <w:szCs w:val="12"/>
        </w:rPr>
        <w:t>ти теплоснабжения не требуется.</w:t>
      </w:r>
      <w:r w:rsidRPr="00661D31">
        <w:rPr>
          <w:rFonts w:ascii="Times New Roman" w:hAnsi="Times New Roman" w:cs="Times New Roman"/>
          <w:sz w:val="12"/>
          <w:szCs w:val="12"/>
        </w:rPr>
        <w:t xml:space="preserve"> </w:t>
      </w:r>
    </w:p>
    <w:p w:rsidR="00661D31" w:rsidRPr="00661D31" w:rsidRDefault="00661D31" w:rsidP="00661D3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8.6</w:t>
      </w:r>
      <w:r w:rsidRPr="00661D31">
        <w:rPr>
          <w:rFonts w:ascii="Times New Roman" w:hAnsi="Times New Roman"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w:t>
      </w:r>
    </w:p>
    <w:p w:rsidR="00661D31" w:rsidRPr="00661D31" w:rsidRDefault="00661D31" w:rsidP="00661D31">
      <w:pPr>
        <w:spacing w:after="0" w:line="240" w:lineRule="auto"/>
        <w:ind w:firstLine="284"/>
        <w:jc w:val="both"/>
        <w:rPr>
          <w:rFonts w:ascii="Times New Roman" w:hAnsi="Times New Roman" w:cs="Times New Roman"/>
          <w:sz w:val="12"/>
          <w:szCs w:val="12"/>
        </w:rPr>
      </w:pPr>
      <w:r w:rsidRPr="00661D31">
        <w:rPr>
          <w:rFonts w:ascii="Times New Roman" w:hAnsi="Times New Roman" w:cs="Times New Roman"/>
          <w:sz w:val="12"/>
          <w:szCs w:val="12"/>
        </w:rPr>
        <w:t>Реконструкция тепловых сетей с увеличением диаметра трубопроводов для обеспечения перспективных приростов тепловой нагрузки в с. п. Сергиевск не требуется.</w:t>
      </w:r>
    </w:p>
    <w:p w:rsidR="00661D31" w:rsidRPr="00661D31" w:rsidRDefault="00661D31" w:rsidP="00661D31">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8.7</w:t>
      </w:r>
      <w:r w:rsidRPr="00661D31">
        <w:rPr>
          <w:rFonts w:ascii="Times New Roman" w:hAnsi="Times New Roman" w:cs="Times New Roman"/>
          <w:sz w:val="12"/>
          <w:szCs w:val="12"/>
        </w:rPr>
        <w:t>Реконструкция тепловых сетей, подлежащих замене в связи с исчерпанием эксплуатационного ресурса.</w:t>
      </w:r>
    </w:p>
    <w:p w:rsidR="00661D31" w:rsidRPr="00661D31" w:rsidRDefault="00661D31" w:rsidP="00661D31">
      <w:pPr>
        <w:spacing w:after="0" w:line="240" w:lineRule="auto"/>
        <w:ind w:firstLine="284"/>
        <w:jc w:val="both"/>
        <w:rPr>
          <w:rFonts w:ascii="Times New Roman" w:hAnsi="Times New Roman" w:cs="Times New Roman"/>
          <w:sz w:val="12"/>
          <w:szCs w:val="12"/>
        </w:rPr>
      </w:pPr>
      <w:r w:rsidRPr="00661D31">
        <w:rPr>
          <w:rFonts w:ascii="Times New Roman" w:hAnsi="Times New Roman" w:cs="Times New Roman"/>
          <w:sz w:val="12"/>
          <w:szCs w:val="12"/>
        </w:rPr>
        <w:t>Реконструкция тепловых сетей, подлежащих замене в связи с исчерпанием эксплуатационного ресурса, проводится ООО «Сервисная коммунальная компания» в плановом порядке.</w:t>
      </w:r>
    </w:p>
    <w:p w:rsidR="00661D31" w:rsidRPr="00661D31" w:rsidRDefault="00661D31" w:rsidP="00661D31">
      <w:pPr>
        <w:spacing w:after="0" w:line="240" w:lineRule="auto"/>
        <w:ind w:firstLine="284"/>
        <w:jc w:val="both"/>
        <w:rPr>
          <w:rFonts w:ascii="Times New Roman" w:hAnsi="Times New Roman" w:cs="Times New Roman"/>
          <w:sz w:val="12"/>
          <w:szCs w:val="12"/>
        </w:rPr>
      </w:pPr>
      <w:r w:rsidRPr="00661D31">
        <w:rPr>
          <w:rFonts w:ascii="Times New Roman" w:hAnsi="Times New Roman" w:cs="Times New Roman"/>
          <w:sz w:val="12"/>
          <w:szCs w:val="12"/>
        </w:rPr>
        <w:t>Согласно утвержденной ПКР системы коммунальной инфраструктуры сельского поселения Сергиевск муниципального района Сергиевский Самарской области на 2018-2025 годы были запланированы мероприятия по замене тепловых сетей до 2019 года по результатам обследования:</w:t>
      </w:r>
    </w:p>
    <w:p w:rsidR="005950EF" w:rsidRDefault="00661D31" w:rsidP="009B61C6">
      <w:pPr>
        <w:spacing w:after="0" w:line="240" w:lineRule="auto"/>
        <w:ind w:firstLine="284"/>
        <w:jc w:val="center"/>
        <w:rPr>
          <w:rFonts w:ascii="Times New Roman" w:hAnsi="Times New Roman" w:cs="Times New Roman"/>
          <w:sz w:val="12"/>
          <w:szCs w:val="12"/>
        </w:rPr>
      </w:pPr>
      <w:r w:rsidRPr="00661D31">
        <w:rPr>
          <w:rFonts w:ascii="Times New Roman" w:hAnsi="Times New Roman" w:cs="Times New Roman"/>
          <w:sz w:val="12"/>
          <w:szCs w:val="12"/>
        </w:rPr>
        <w:t>На Котельной № 1 с. Сергиевск -1489 м 1964г.:</w:t>
      </w:r>
    </w:p>
    <w:p w:rsidR="009B61C6" w:rsidRDefault="009B61C6"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276350" cy="335042"/>
            <wp:effectExtent l="0" t="0" r="0" b="8255"/>
            <wp:docPr id="58" name="Рисунок 58" descr="C:\Users\user\AppData\Local\Microsoft\Windows\Temporary Internet Files\Content.Word\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user\AppData\Local\Microsoft\Windows\Temporary Internet Files\Content.Word\й.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76350" cy="335042"/>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 xml:space="preserve">На Котельной № 2 </w:t>
      </w:r>
      <w:r>
        <w:rPr>
          <w:rFonts w:ascii="Times New Roman" w:hAnsi="Times New Roman" w:cs="Times New Roman"/>
          <w:sz w:val="12"/>
          <w:szCs w:val="12"/>
        </w:rPr>
        <w:t>в с. Сергиевск – 1100 м 1964г.:</w:t>
      </w:r>
    </w:p>
    <w:p w:rsidR="009B61C6" w:rsidRPr="009B61C6" w:rsidRDefault="009B61C6"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323975" cy="496491"/>
            <wp:effectExtent l="0" t="0" r="0" b="0"/>
            <wp:docPr id="59" name="Рисунок 59"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AppData\Local\Microsoft\Windows\Temporary Internet Files\Content.Word\ц.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23975" cy="496491"/>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На МК ДК в с. Боровка по</w:t>
      </w:r>
      <w:r>
        <w:rPr>
          <w:rFonts w:ascii="Times New Roman" w:hAnsi="Times New Roman" w:cs="Times New Roman"/>
          <w:sz w:val="12"/>
          <w:szCs w:val="12"/>
        </w:rPr>
        <w:t xml:space="preserve"> ул. Юбилейной-34 -11м 2000 г.:</w:t>
      </w:r>
    </w:p>
    <w:p w:rsidR="009372EB" w:rsidRPr="009B61C6" w:rsidRDefault="009372EB"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400175" cy="210026"/>
            <wp:effectExtent l="0" t="0" r="0" b="0"/>
            <wp:docPr id="60" name="Рисунок 60" descr="C:\Users\user\AppData\Local\Microsoft\Windows\Temporary Internet Files\Content.Word\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user\AppData\Local\Microsoft\Windows\Temporary Internet Files\Content.Word\у.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0175" cy="210026"/>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На МК ДОУ «Радуга» в с. Сергиевск по</w:t>
      </w:r>
      <w:r>
        <w:rPr>
          <w:rFonts w:ascii="Times New Roman" w:hAnsi="Times New Roman" w:cs="Times New Roman"/>
          <w:sz w:val="12"/>
          <w:szCs w:val="12"/>
        </w:rPr>
        <w:t xml:space="preserve"> ул. Северной-70 - 40м 2001 г.:</w:t>
      </w:r>
    </w:p>
    <w:p w:rsidR="009372EB" w:rsidRPr="009B61C6" w:rsidRDefault="009372EB"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457325" cy="227707"/>
            <wp:effectExtent l="0" t="0" r="0" b="1270"/>
            <wp:docPr id="61" name="Рисунок 61" descr="C:\Users\user\AppData\Local\Microsoft\Windows\Temporary Internet Files\Content.Word\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user\AppData\Local\Microsoft\Windows\Temporary Internet Files\Content.Word\к.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57325" cy="227707"/>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На МК ДОУ «Сказка» в с. Сергиевск по ул. К</w:t>
      </w:r>
      <w:r>
        <w:rPr>
          <w:rFonts w:ascii="Times New Roman" w:hAnsi="Times New Roman" w:cs="Times New Roman"/>
          <w:sz w:val="12"/>
          <w:szCs w:val="12"/>
        </w:rPr>
        <w:t>ооперативной-13 - 123м 2001 г.:</w:t>
      </w:r>
    </w:p>
    <w:p w:rsidR="009372EB" w:rsidRPr="009B61C6" w:rsidRDefault="009372EB"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457325" cy="273248"/>
            <wp:effectExtent l="0" t="0" r="0" b="0"/>
            <wp:docPr id="62" name="Рисунок 62" descr="C:\Users\user\AppData\Local\Microsoft\Windows\Temporary Internet Files\Content.Word\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user\AppData\Local\Microsoft\Windows\Temporary Internet Files\Content.Word\е.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7325" cy="273248"/>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 xml:space="preserve">На МК РЦ в с. Сергиевск по </w:t>
      </w:r>
      <w:r>
        <w:rPr>
          <w:rFonts w:ascii="Times New Roman" w:hAnsi="Times New Roman" w:cs="Times New Roman"/>
          <w:sz w:val="12"/>
          <w:szCs w:val="12"/>
        </w:rPr>
        <w:t>ул. Строителей-7 - 23м 2009 г.:</w:t>
      </w:r>
    </w:p>
    <w:p w:rsidR="009372EB" w:rsidRPr="009B61C6" w:rsidRDefault="009372EB"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457325" cy="218599"/>
            <wp:effectExtent l="0" t="0" r="0" b="0"/>
            <wp:docPr id="63" name="Рисунок 63" descr="C:\Users\user\AppData\Local\Microsoft\Windows\Temporary Internet Files\Content.Word\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user\AppData\Local\Microsoft\Windows\Temporary Internet Files\Content.Word\н.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57325" cy="218599"/>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На МК СОШ № 2 в с. Сергиевск по у</w:t>
      </w:r>
      <w:r>
        <w:rPr>
          <w:rFonts w:ascii="Times New Roman" w:hAnsi="Times New Roman" w:cs="Times New Roman"/>
          <w:sz w:val="12"/>
          <w:szCs w:val="12"/>
        </w:rPr>
        <w:t>л. Советская-32а - 31м 2005 г.:</w:t>
      </w:r>
    </w:p>
    <w:p w:rsidR="009372EB" w:rsidRPr="009B61C6" w:rsidRDefault="009372EB"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485900" cy="222885"/>
            <wp:effectExtent l="0" t="0" r="0" b="5715"/>
            <wp:docPr id="96" name="Рисунок 96" descr="C:\Users\user\AppData\Local\Microsoft\Windows\Temporary Internet Files\Content.Word\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user\AppData\Local\Microsoft\Windows\Temporary Internet Files\Content.Word\г.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5900" cy="222885"/>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На МК ВК в с. Сергиевск по ул. Л. Толстого-45 - 29м 2005 г.:</w:t>
      </w:r>
    </w:p>
    <w:p w:rsidR="009372EB" w:rsidRPr="009B61C6" w:rsidRDefault="009372EB"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485900" cy="222885"/>
            <wp:effectExtent l="0" t="0" r="0" b="5715"/>
            <wp:docPr id="97" name="Рисунок 97" descr="C:\Users\user\AppData\Local\Microsoft\Windows\Temporary Internet Files\Content.Word\ш.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user\AppData\Local\Microsoft\Windows\Temporary Internet Files\Content.Word\ш.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5900" cy="222885"/>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На МК СОШ в с. Успенка п</w:t>
      </w:r>
      <w:r>
        <w:rPr>
          <w:rFonts w:ascii="Times New Roman" w:hAnsi="Times New Roman" w:cs="Times New Roman"/>
          <w:sz w:val="12"/>
          <w:szCs w:val="12"/>
        </w:rPr>
        <w:t>о ул. Полевой-39 - 28м 2000 г.:</w:t>
      </w:r>
    </w:p>
    <w:p w:rsidR="009372EB" w:rsidRPr="009B61C6" w:rsidRDefault="009372EB" w:rsidP="009372EB">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23E8932E" wp14:editId="2C630D20">
            <wp:extent cx="1438275" cy="215741"/>
            <wp:effectExtent l="0" t="0" r="0" b="0"/>
            <wp:docPr id="98" name="Рисунок 98" descr="C:\Users\user\AppData\Local\Microsoft\Windows\Temporary Internet Files\Content.Word\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user\AppData\Local\Microsoft\Windows\Temporary Internet Files\Content.Word\щ.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8275" cy="215741"/>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 xml:space="preserve">На МК в с. Сергиевск по </w:t>
      </w:r>
      <w:r>
        <w:rPr>
          <w:rFonts w:ascii="Times New Roman" w:hAnsi="Times New Roman" w:cs="Times New Roman"/>
          <w:sz w:val="12"/>
          <w:szCs w:val="12"/>
        </w:rPr>
        <w:t>ул. Ленина-91б - 2182м 2006 г.:</w:t>
      </w:r>
    </w:p>
    <w:p w:rsidR="009372EB" w:rsidRPr="009B61C6" w:rsidRDefault="009372EB"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457325" cy="382548"/>
            <wp:effectExtent l="0" t="0" r="0" b="0"/>
            <wp:docPr id="99" name="Рисунок 99" descr="C:\Users\user\AppData\Local\Microsoft\Windows\Temporary Internet Files\Content.Word\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user\AppData\Local\Microsoft\Windows\Temporary Internet Files\Content.Word\з.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57325" cy="382548"/>
                    </a:xfrm>
                    <a:prstGeom prst="rect">
                      <a:avLst/>
                    </a:prstGeom>
                    <a:noFill/>
                    <a:ln>
                      <a:noFill/>
                    </a:ln>
                  </pic:spPr>
                </pic:pic>
              </a:graphicData>
            </a:graphic>
          </wp:inline>
        </w:drawing>
      </w:r>
    </w:p>
    <w:p w:rsidR="009B61C6" w:rsidRDefault="009B61C6" w:rsidP="009B61C6">
      <w:pPr>
        <w:spacing w:after="0" w:line="240" w:lineRule="auto"/>
        <w:ind w:firstLine="284"/>
        <w:jc w:val="center"/>
        <w:rPr>
          <w:rFonts w:ascii="Times New Roman" w:hAnsi="Times New Roman" w:cs="Times New Roman"/>
          <w:sz w:val="12"/>
          <w:szCs w:val="12"/>
        </w:rPr>
      </w:pPr>
      <w:r w:rsidRPr="009B61C6">
        <w:rPr>
          <w:rFonts w:ascii="Times New Roman" w:hAnsi="Times New Roman" w:cs="Times New Roman"/>
          <w:sz w:val="12"/>
          <w:szCs w:val="12"/>
        </w:rPr>
        <w:t>На МК в с. Сергиевск п</w:t>
      </w:r>
      <w:r>
        <w:rPr>
          <w:rFonts w:ascii="Times New Roman" w:hAnsi="Times New Roman" w:cs="Times New Roman"/>
          <w:sz w:val="12"/>
          <w:szCs w:val="12"/>
        </w:rPr>
        <w:t>о ул. Ленина-93 - 626м 2006 г.:</w:t>
      </w:r>
    </w:p>
    <w:p w:rsidR="009372EB" w:rsidRPr="009B61C6" w:rsidRDefault="009372EB" w:rsidP="009B61C6">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400175" cy="323790"/>
            <wp:effectExtent l="0" t="0" r="0" b="635"/>
            <wp:docPr id="100" name="Рисунок 100" descr="C:\Users\user\AppData\Local\Microsoft\Windows\Temporary Internet Files\Content.Word\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user\AppData\Local\Microsoft\Windows\Temporary Internet Files\Content.Word\х.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00175" cy="323790"/>
                    </a:xfrm>
                    <a:prstGeom prst="rect">
                      <a:avLst/>
                    </a:prstGeom>
                    <a:noFill/>
                    <a:ln>
                      <a:noFill/>
                    </a:ln>
                  </pic:spPr>
                </pic:pic>
              </a:graphicData>
            </a:graphic>
          </wp:inline>
        </w:drawing>
      </w:r>
    </w:p>
    <w:p w:rsidR="009B61C6" w:rsidRPr="009B61C6" w:rsidRDefault="009B61C6" w:rsidP="009B61C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8.8</w:t>
      </w:r>
      <w:r w:rsidRPr="009B61C6">
        <w:rPr>
          <w:rFonts w:ascii="Times New Roman" w:hAnsi="Times New Roman" w:cs="Times New Roman"/>
          <w:sz w:val="12"/>
          <w:szCs w:val="12"/>
        </w:rPr>
        <w:t>Строительство и реконструкция насосных станций.</w:t>
      </w:r>
    </w:p>
    <w:p w:rsidR="005950EF" w:rsidRDefault="009B61C6" w:rsidP="009B61C6">
      <w:pPr>
        <w:spacing w:after="0" w:line="240" w:lineRule="auto"/>
        <w:ind w:firstLine="284"/>
        <w:jc w:val="both"/>
        <w:rPr>
          <w:rFonts w:ascii="Times New Roman" w:hAnsi="Times New Roman" w:cs="Times New Roman"/>
          <w:sz w:val="12"/>
          <w:szCs w:val="12"/>
        </w:rPr>
      </w:pPr>
      <w:r w:rsidRPr="009B61C6">
        <w:rPr>
          <w:rFonts w:ascii="Times New Roman" w:hAnsi="Times New Roman" w:cs="Times New Roman"/>
          <w:sz w:val="12"/>
          <w:szCs w:val="12"/>
        </w:rPr>
        <w:t>Строительство насосных станций на территории с. п. Сергиевск не требуется.</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Глава 9.</w:t>
      </w:r>
      <w:r w:rsidRPr="009372EB">
        <w:rPr>
          <w:rFonts w:ascii="Times New Roman" w:hAnsi="Times New Roman" w:cs="Times New Roman"/>
          <w:sz w:val="12"/>
          <w:szCs w:val="12"/>
        </w:rPr>
        <w:t>Предложения по переводу открытых систем теплоснабжения (горячего водоснабжения) в закрытые системы горячего водоснабжения.</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9.1</w:t>
      </w:r>
      <w:r w:rsidRPr="009372EB">
        <w:rPr>
          <w:rFonts w:ascii="Times New Roman" w:hAnsi="Times New Roman" w:cs="Times New Roman"/>
          <w:sz w:val="12"/>
          <w:szCs w:val="12"/>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lastRenderedPageBreak/>
        <w:t>Источники тепловой энергии сельского поселения Сергиевск функционируют по закрытой системе теплоснабжения. Присоединения теплопотребляющих установок потребителей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 до конца р</w:t>
      </w:r>
      <w:r>
        <w:rPr>
          <w:rFonts w:ascii="Times New Roman" w:hAnsi="Times New Roman" w:cs="Times New Roman"/>
          <w:sz w:val="12"/>
          <w:szCs w:val="12"/>
        </w:rPr>
        <w:t>асчетного периода не ожидаются.</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9.2</w:t>
      </w:r>
      <w:r w:rsidRPr="009372EB">
        <w:rPr>
          <w:rFonts w:ascii="Times New Roman" w:hAnsi="Times New Roman" w:cs="Times New Roman"/>
          <w:sz w:val="12"/>
          <w:szCs w:val="12"/>
        </w:rPr>
        <w:t>Выбор и обоснование метода регулирования отпуска тепловой энергии от источников тепловой энергии.</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Существуют три способа регулирования отпуска тепловой энергии:</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372EB">
        <w:rPr>
          <w:rFonts w:ascii="Times New Roman" w:hAnsi="Times New Roman" w:cs="Times New Roman"/>
          <w:sz w:val="12"/>
          <w:szCs w:val="12"/>
        </w:rPr>
        <w:t>качественный, заключающийся в регулировании отпуска теплоты за счет изменения температуры теплоносителя, при сохранении постоянным его расхода;</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372EB">
        <w:rPr>
          <w:rFonts w:ascii="Times New Roman" w:hAnsi="Times New Roman" w:cs="Times New Roman"/>
          <w:sz w:val="12"/>
          <w:szCs w:val="12"/>
        </w:rPr>
        <w:t>количественный, заключающийся в регулировании отпуска теплоты путем изменения расхода теплоносителя при постоянной температуре;</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372EB">
        <w:rPr>
          <w:rFonts w:ascii="Times New Roman" w:hAnsi="Times New Roman" w:cs="Times New Roman"/>
          <w:sz w:val="12"/>
          <w:szCs w:val="12"/>
        </w:rPr>
        <w:t>качественно-количественный, заключающийся в регулировании отпуска теплоты посредством одновременного изменения расхода и температуры теплоносителя;</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Применяемый в настоящее время в системах теплоснабжения сельского поселения Сергиевск качественный способ регулирования отпуска тепловой энергии обеспечивает стабильность гидравлического режима тепловой сети и возможность подключения абонентов по наиболее простой и недорого</w:t>
      </w:r>
      <w:r>
        <w:rPr>
          <w:rFonts w:ascii="Times New Roman" w:hAnsi="Times New Roman" w:cs="Times New Roman"/>
          <w:sz w:val="12"/>
          <w:szCs w:val="12"/>
        </w:rPr>
        <w:t>й зависимой схеме с элеватором.</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9.3</w:t>
      </w:r>
      <w:r w:rsidRPr="009372EB">
        <w:rPr>
          <w:rFonts w:ascii="Times New Roman" w:hAnsi="Times New Roman" w:cs="Times New Roman"/>
          <w:sz w:val="12"/>
          <w:szCs w:val="12"/>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Открытые системы теплоснабжения сельского поселения Сергиевск отсутствуют.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w:t>
      </w:r>
      <w:r>
        <w:rPr>
          <w:rFonts w:ascii="Times New Roman" w:hAnsi="Times New Roman" w:cs="Times New Roman"/>
          <w:sz w:val="12"/>
          <w:szCs w:val="12"/>
        </w:rPr>
        <w:t>его водоснабжения не требуется.</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9.4</w:t>
      </w:r>
      <w:r w:rsidRPr="009372EB">
        <w:rPr>
          <w:rFonts w:ascii="Times New Roman" w:hAnsi="Times New Roman" w:cs="Times New Roman"/>
          <w:sz w:val="12"/>
          <w:szCs w:val="12"/>
        </w:rPr>
        <w:t>Расчет потребности инвестиций для перевода открытой системы теплоснабжения (горячего водоснабжения) в закрытую систему горячего водоснабжения.</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Открытые системы теплоснабжения сельского поселения Сергиевск отсутствуют.</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Инвестиции для перевода открытой системы теплоснабжения (горячего водоснабжения) в закрытую систему горяч</w:t>
      </w:r>
      <w:r>
        <w:rPr>
          <w:rFonts w:ascii="Times New Roman" w:hAnsi="Times New Roman" w:cs="Times New Roman"/>
          <w:sz w:val="12"/>
          <w:szCs w:val="12"/>
        </w:rPr>
        <w:t>его водоснабжения не требуются.</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9.5</w:t>
      </w:r>
      <w:r w:rsidRPr="009372EB">
        <w:rPr>
          <w:rFonts w:ascii="Times New Roman" w:hAnsi="Times New Roman" w:cs="Times New Roman"/>
          <w:sz w:val="12"/>
          <w:szCs w:val="12"/>
        </w:rPr>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Существуют следующие недостатки открытой системы теплоснабжения:</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372EB">
        <w:rPr>
          <w:rFonts w:ascii="Times New Roman" w:hAnsi="Times New Roman" w:cs="Times New Roman"/>
          <w:sz w:val="12"/>
          <w:szCs w:val="12"/>
        </w:rPr>
        <w:t>повышенные расходы тепловой энергии на отопление и ГВС;</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372EB">
        <w:rPr>
          <w:rFonts w:ascii="Times New Roman" w:hAnsi="Times New Roman" w:cs="Times New Roman"/>
          <w:sz w:val="12"/>
          <w:szCs w:val="12"/>
        </w:rPr>
        <w:t>высокие удельные расходы топлива и электроэнергии на производство тепловой энергии;</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372EB">
        <w:rPr>
          <w:rFonts w:ascii="Times New Roman" w:hAnsi="Times New Roman" w:cs="Times New Roman"/>
          <w:sz w:val="12"/>
          <w:szCs w:val="12"/>
        </w:rPr>
        <w:t>повышенные затраты на эксплуатацию котельных и тепловых сетей;</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-не обеспечивается </w:t>
      </w:r>
      <w:r w:rsidRPr="009372EB">
        <w:rPr>
          <w:rFonts w:ascii="Times New Roman" w:hAnsi="Times New Roman" w:cs="Times New Roman"/>
          <w:sz w:val="12"/>
          <w:szCs w:val="12"/>
        </w:rPr>
        <w:t>качес</w:t>
      </w:r>
      <w:r>
        <w:rPr>
          <w:rFonts w:ascii="Times New Roman" w:hAnsi="Times New Roman" w:cs="Times New Roman"/>
          <w:sz w:val="12"/>
          <w:szCs w:val="12"/>
        </w:rPr>
        <w:t>твенное</w:t>
      </w:r>
      <w:r>
        <w:rPr>
          <w:rFonts w:ascii="Times New Roman" w:hAnsi="Times New Roman" w:cs="Times New Roman"/>
          <w:sz w:val="12"/>
          <w:szCs w:val="12"/>
        </w:rPr>
        <w:tab/>
        <w:t xml:space="preserve">теплоснабжение потребителей из-за </w:t>
      </w:r>
      <w:r w:rsidRPr="009372EB">
        <w:rPr>
          <w:rFonts w:ascii="Times New Roman" w:hAnsi="Times New Roman" w:cs="Times New Roman"/>
          <w:sz w:val="12"/>
          <w:szCs w:val="12"/>
        </w:rPr>
        <w:t>больших потерь тепла и количества повреждений на тепловых сетях;</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372EB">
        <w:rPr>
          <w:rFonts w:ascii="Times New Roman" w:hAnsi="Times New Roman" w:cs="Times New Roman"/>
          <w:sz w:val="12"/>
          <w:szCs w:val="12"/>
        </w:rPr>
        <w:t>повышенные затраты на химводоподготовку;</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372EB">
        <w:rPr>
          <w:rFonts w:ascii="Times New Roman" w:hAnsi="Times New Roman" w:cs="Times New Roman"/>
          <w:sz w:val="12"/>
          <w:szCs w:val="12"/>
        </w:rPr>
        <w:t>при небольшом разборе вода начинает остывать в трубах;</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Преимущества открытой системы теплоснабжения: поскольку используются сразу несколько теплоисточников, в случае повр</w:t>
      </w:r>
      <w:r>
        <w:rPr>
          <w:rFonts w:ascii="Times New Roman" w:hAnsi="Times New Roman" w:cs="Times New Roman"/>
          <w:sz w:val="12"/>
          <w:szCs w:val="12"/>
        </w:rPr>
        <w:t xml:space="preserve">еждения на трубопроводе система </w:t>
      </w:r>
      <w:r w:rsidRPr="009372EB">
        <w:rPr>
          <w:rFonts w:ascii="Times New Roman" w:hAnsi="Times New Roman" w:cs="Times New Roman"/>
          <w:sz w:val="12"/>
          <w:szCs w:val="12"/>
        </w:rPr>
        <w:t xml:space="preserve">проявляет живучесть – полной остановки циркуляции не происходит, потребителей длительное время </w:t>
      </w:r>
      <w:r>
        <w:rPr>
          <w:rFonts w:ascii="Times New Roman" w:hAnsi="Times New Roman" w:cs="Times New Roman"/>
          <w:sz w:val="12"/>
          <w:szCs w:val="12"/>
        </w:rPr>
        <w:t>удерживают на затухающей схеме.</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9.6</w:t>
      </w:r>
      <w:r w:rsidRPr="009372EB">
        <w:rPr>
          <w:rFonts w:ascii="Times New Roman" w:hAnsi="Times New Roman" w:cs="Times New Roman"/>
          <w:sz w:val="12"/>
          <w:szCs w:val="12"/>
        </w:rPr>
        <w:t>Предложения по источникам инвестиций.</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Мероприятия по переводу открытых систем теплоснабжения (горячего водоснабжения) в закрытые системы горячего водоснабжения не запланированы.</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Инвестиции для</w:t>
      </w:r>
      <w:r>
        <w:rPr>
          <w:rFonts w:ascii="Times New Roman" w:hAnsi="Times New Roman" w:cs="Times New Roman"/>
          <w:sz w:val="12"/>
          <w:szCs w:val="12"/>
        </w:rPr>
        <w:t xml:space="preserve"> этих мероприятий не требуются.</w:t>
      </w:r>
      <w:r w:rsidRPr="009372EB">
        <w:rPr>
          <w:rFonts w:ascii="Times New Roman" w:hAnsi="Times New Roman" w:cs="Times New Roman"/>
          <w:sz w:val="12"/>
          <w:szCs w:val="12"/>
        </w:rPr>
        <w:t xml:space="preserve"> </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Глава 10. Перспективные топливные балансы.</w:t>
      </w:r>
    </w:p>
    <w:p w:rsidR="009372EB" w:rsidRPr="009372EB" w:rsidRDefault="009372EB" w:rsidP="009372EB">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10.1.</w:t>
      </w:r>
      <w:r w:rsidRPr="009372EB">
        <w:rPr>
          <w:rFonts w:ascii="Times New Roman" w:hAnsi="Times New Roman" w:cs="Times New Roman"/>
          <w:sz w:val="12"/>
          <w:szCs w:val="12"/>
        </w:rPr>
        <w:t>Расчеты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сельского поселения, по каждому источнику тепловой энергии</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Основным видом топлива в котельных с. п</w:t>
      </w:r>
      <w:r>
        <w:rPr>
          <w:rFonts w:ascii="Times New Roman" w:hAnsi="Times New Roman" w:cs="Times New Roman"/>
          <w:sz w:val="12"/>
          <w:szCs w:val="12"/>
        </w:rPr>
        <w:t xml:space="preserve">. Сергиевск, является природный </w:t>
      </w:r>
      <w:r w:rsidRPr="009372EB">
        <w:rPr>
          <w:rFonts w:ascii="Times New Roman" w:hAnsi="Times New Roman" w:cs="Times New Roman"/>
          <w:sz w:val="12"/>
          <w:szCs w:val="12"/>
        </w:rPr>
        <w:t>газ.</w:t>
      </w:r>
    </w:p>
    <w:p w:rsidR="009372EB" w:rsidRP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Перспективные топливные балансы для кажд</w:t>
      </w:r>
      <w:r>
        <w:rPr>
          <w:rFonts w:ascii="Times New Roman" w:hAnsi="Times New Roman" w:cs="Times New Roman"/>
          <w:sz w:val="12"/>
          <w:szCs w:val="12"/>
        </w:rPr>
        <w:t xml:space="preserve">ого источника тепловой энергии, </w:t>
      </w:r>
      <w:r w:rsidRPr="009372EB">
        <w:rPr>
          <w:rFonts w:ascii="Times New Roman" w:hAnsi="Times New Roman" w:cs="Times New Roman"/>
          <w:sz w:val="12"/>
          <w:szCs w:val="12"/>
        </w:rPr>
        <w:t>расположенного в границах сельского поселения по видам основного топлива представлены в таблице № 103.</w:t>
      </w:r>
    </w:p>
    <w:p w:rsidR="009372EB" w:rsidRDefault="009372EB" w:rsidP="009372EB">
      <w:pPr>
        <w:spacing w:after="0" w:line="240" w:lineRule="auto"/>
        <w:ind w:firstLine="284"/>
        <w:jc w:val="both"/>
        <w:rPr>
          <w:rFonts w:ascii="Times New Roman" w:hAnsi="Times New Roman" w:cs="Times New Roman"/>
          <w:sz w:val="12"/>
          <w:szCs w:val="12"/>
        </w:rPr>
      </w:pPr>
      <w:r w:rsidRPr="009372EB">
        <w:rPr>
          <w:rFonts w:ascii="Times New Roman" w:hAnsi="Times New Roman" w:cs="Times New Roman"/>
          <w:sz w:val="12"/>
          <w:szCs w:val="12"/>
        </w:rPr>
        <w:t>Таблица № 103 – Перспективные топливные балансы систем теплоснабжения с. п. Сергиевск на расчетный срок до 2033 г.</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94"/>
        <w:gridCol w:w="849"/>
        <w:gridCol w:w="707"/>
        <w:gridCol w:w="850"/>
        <w:gridCol w:w="1068"/>
        <w:gridCol w:w="773"/>
        <w:gridCol w:w="1282"/>
      </w:tblGrid>
      <w:tr w:rsidR="002F7319" w:rsidRPr="009372EB" w:rsidTr="002F7319">
        <w:trPr>
          <w:cantSplit/>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Источник</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теплоснабжения</w:t>
            </w:r>
          </w:p>
        </w:tc>
        <w:tc>
          <w:tcPr>
            <w:tcW w:w="564"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Суммарная тепловая нагрузка</w:t>
            </w:r>
            <w:r w:rsidRPr="009372EB">
              <w:rPr>
                <w:rFonts w:ascii="Times New Roman" w:hAnsi="Times New Roman" w:cs="Times New Roman"/>
                <w:spacing w:val="-57"/>
                <w:sz w:val="12"/>
                <w:szCs w:val="12"/>
                <w:lang w:val="ru-RU"/>
              </w:rPr>
              <w:t xml:space="preserve"> </w:t>
            </w:r>
            <w:r w:rsidRPr="009372EB">
              <w:rPr>
                <w:rFonts w:ascii="Times New Roman" w:hAnsi="Times New Roman" w:cs="Times New Roman"/>
                <w:sz w:val="12"/>
                <w:szCs w:val="12"/>
                <w:lang w:val="ru-RU"/>
              </w:rPr>
              <w:t>котельной,</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Гкал/ч</w:t>
            </w:r>
          </w:p>
        </w:tc>
        <w:tc>
          <w:tcPr>
            <w:tcW w:w="470"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Расчетная годовая выработка</w:t>
            </w:r>
            <w:r w:rsidRPr="009372EB">
              <w:rPr>
                <w:rFonts w:ascii="Times New Roman" w:hAnsi="Times New Roman" w:cs="Times New Roman"/>
                <w:spacing w:val="-57"/>
                <w:sz w:val="12"/>
                <w:szCs w:val="12"/>
                <w:lang w:val="ru-RU"/>
              </w:rPr>
              <w:t xml:space="preserve"> </w:t>
            </w:r>
            <w:r w:rsidRPr="009372EB">
              <w:rPr>
                <w:rFonts w:ascii="Times New Roman" w:hAnsi="Times New Roman" w:cs="Times New Roman"/>
                <w:sz w:val="12"/>
                <w:szCs w:val="12"/>
                <w:lang w:val="ru-RU"/>
              </w:rPr>
              <w:t>тепловой</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энергии,</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Гкал</w:t>
            </w:r>
          </w:p>
        </w:tc>
        <w:tc>
          <w:tcPr>
            <w:tcW w:w="565"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Максимальный</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часовой</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расход</w:t>
            </w:r>
            <w:r w:rsidRPr="009372EB">
              <w:rPr>
                <w:rFonts w:ascii="Times New Roman" w:hAnsi="Times New Roman" w:cs="Times New Roman"/>
                <w:spacing w:val="-57"/>
                <w:sz w:val="12"/>
                <w:szCs w:val="12"/>
                <w:lang w:val="ru-RU"/>
              </w:rPr>
              <w:t xml:space="preserve"> </w:t>
            </w:r>
            <w:r w:rsidRPr="009372EB">
              <w:rPr>
                <w:rFonts w:ascii="Times New Roman" w:hAnsi="Times New Roman" w:cs="Times New Roman"/>
                <w:sz w:val="12"/>
                <w:szCs w:val="12"/>
                <w:lang w:val="ru-RU"/>
              </w:rPr>
              <w:t>условного</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топлива,</w:t>
            </w:r>
          </w:p>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кг</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у.т./ч</w:t>
            </w:r>
          </w:p>
        </w:tc>
        <w:tc>
          <w:tcPr>
            <w:tcW w:w="710"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Удельный расход основного</w:t>
            </w:r>
            <w:r w:rsidRPr="009372EB">
              <w:rPr>
                <w:rFonts w:ascii="Times New Roman" w:hAnsi="Times New Roman" w:cs="Times New Roman"/>
                <w:spacing w:val="-57"/>
                <w:sz w:val="12"/>
                <w:szCs w:val="12"/>
                <w:lang w:val="ru-RU"/>
              </w:rPr>
              <w:t xml:space="preserve"> </w:t>
            </w:r>
            <w:r w:rsidRPr="009372EB">
              <w:rPr>
                <w:rFonts w:ascii="Times New Roman" w:hAnsi="Times New Roman" w:cs="Times New Roman"/>
                <w:sz w:val="12"/>
                <w:szCs w:val="12"/>
                <w:lang w:val="ru-RU"/>
              </w:rPr>
              <w:t>топлива, кг у.т./Гкал</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(средневзвешенный)</w:t>
            </w:r>
          </w:p>
        </w:tc>
        <w:tc>
          <w:tcPr>
            <w:tcW w:w="514"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Расчетный</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годовой</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расход</w:t>
            </w:r>
            <w:r w:rsidRPr="009372EB">
              <w:rPr>
                <w:rFonts w:ascii="Times New Roman" w:hAnsi="Times New Roman" w:cs="Times New Roman"/>
                <w:spacing w:val="-57"/>
                <w:sz w:val="12"/>
                <w:szCs w:val="12"/>
                <w:lang w:val="ru-RU"/>
              </w:rPr>
              <w:t xml:space="preserve"> </w:t>
            </w:r>
            <w:r w:rsidRPr="009372EB">
              <w:rPr>
                <w:rFonts w:ascii="Times New Roman" w:hAnsi="Times New Roman" w:cs="Times New Roman"/>
                <w:sz w:val="12"/>
                <w:szCs w:val="12"/>
                <w:lang w:val="ru-RU"/>
              </w:rPr>
              <w:t>основного</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топлива,</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т</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у.т.</w:t>
            </w:r>
          </w:p>
        </w:tc>
        <w:tc>
          <w:tcPr>
            <w:tcW w:w="852"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Расчетный годовой расход</w:t>
            </w:r>
            <w:r w:rsidRPr="009372EB">
              <w:rPr>
                <w:rFonts w:ascii="Times New Roman" w:hAnsi="Times New Roman" w:cs="Times New Roman"/>
                <w:spacing w:val="1"/>
                <w:sz w:val="12"/>
                <w:szCs w:val="12"/>
                <w:lang w:val="ru-RU"/>
              </w:rPr>
              <w:t xml:space="preserve"> </w:t>
            </w:r>
            <w:r w:rsidR="002F7319">
              <w:rPr>
                <w:rFonts w:ascii="Times New Roman" w:hAnsi="Times New Roman" w:cs="Times New Roman"/>
                <w:sz w:val="12"/>
                <w:szCs w:val="12"/>
                <w:lang w:val="ru-RU"/>
              </w:rPr>
              <w:t xml:space="preserve">основного </w:t>
            </w:r>
            <w:r w:rsidRPr="009372EB">
              <w:rPr>
                <w:rFonts w:ascii="Times New Roman" w:hAnsi="Times New Roman" w:cs="Times New Roman"/>
                <w:sz w:val="12"/>
                <w:szCs w:val="12"/>
                <w:lang w:val="ru-RU"/>
              </w:rPr>
              <w:t>топлива, тыс. м</w:t>
            </w:r>
            <w:r w:rsidRPr="009372EB">
              <w:rPr>
                <w:rFonts w:ascii="Times New Roman" w:hAnsi="Times New Roman" w:cs="Times New Roman"/>
                <w:position w:val="8"/>
                <w:sz w:val="12"/>
                <w:szCs w:val="12"/>
                <w:lang w:val="ru-RU"/>
              </w:rPr>
              <w:t>3</w:t>
            </w:r>
            <w:r w:rsidRPr="009372EB">
              <w:rPr>
                <w:rFonts w:ascii="Times New Roman" w:hAnsi="Times New Roman" w:cs="Times New Roman"/>
                <w:spacing w:val="1"/>
                <w:position w:val="8"/>
                <w:sz w:val="12"/>
                <w:szCs w:val="12"/>
                <w:lang w:val="ru-RU"/>
              </w:rPr>
              <w:t xml:space="preserve"> </w:t>
            </w:r>
            <w:r w:rsidRPr="009372EB">
              <w:rPr>
                <w:rFonts w:ascii="Times New Roman" w:hAnsi="Times New Roman" w:cs="Times New Roman"/>
                <w:sz w:val="12"/>
                <w:szCs w:val="12"/>
                <w:lang w:val="ru-RU"/>
              </w:rPr>
              <w:t>природного газа (низшая теплота</w:t>
            </w:r>
            <w:r w:rsidRPr="009372EB">
              <w:rPr>
                <w:rFonts w:ascii="Times New Roman" w:hAnsi="Times New Roman" w:cs="Times New Roman"/>
                <w:spacing w:val="-57"/>
                <w:sz w:val="12"/>
                <w:szCs w:val="12"/>
                <w:lang w:val="ru-RU"/>
              </w:rPr>
              <w:t xml:space="preserve"> </w:t>
            </w:r>
            <w:r w:rsidRPr="009372EB">
              <w:rPr>
                <w:rFonts w:ascii="Times New Roman" w:hAnsi="Times New Roman" w:cs="Times New Roman"/>
                <w:sz w:val="12"/>
                <w:szCs w:val="12"/>
                <w:lang w:val="ru-RU"/>
              </w:rPr>
              <w:t>сгорания</w:t>
            </w:r>
            <w:r w:rsidRPr="009372EB">
              <w:rPr>
                <w:rFonts w:ascii="Times New Roman" w:hAnsi="Times New Roman" w:cs="Times New Roman"/>
                <w:spacing w:val="-1"/>
                <w:sz w:val="12"/>
                <w:szCs w:val="12"/>
                <w:lang w:val="ru-RU"/>
              </w:rPr>
              <w:t xml:space="preserve"> </w:t>
            </w:r>
            <w:r w:rsidR="002F7319">
              <w:rPr>
                <w:rFonts w:ascii="Times New Roman" w:hAnsi="Times New Roman" w:cs="Times New Roman"/>
                <w:sz w:val="12"/>
                <w:szCs w:val="12"/>
                <w:lang w:val="ru-RU"/>
              </w:rPr>
              <w:t xml:space="preserve">8200 </w:t>
            </w:r>
            <w:r w:rsidRPr="009372EB">
              <w:rPr>
                <w:rFonts w:ascii="Times New Roman" w:hAnsi="Times New Roman" w:cs="Times New Roman"/>
                <w:sz w:val="12"/>
                <w:szCs w:val="12"/>
                <w:lang w:val="ru-RU"/>
              </w:rPr>
              <w:t>Ккал/м</w:t>
            </w:r>
            <w:r w:rsidRPr="009372EB">
              <w:rPr>
                <w:rFonts w:ascii="Times New Roman" w:hAnsi="Times New Roman" w:cs="Times New Roman"/>
                <w:position w:val="8"/>
                <w:sz w:val="12"/>
                <w:szCs w:val="12"/>
                <w:lang w:val="ru-RU"/>
              </w:rPr>
              <w:t>3</w:t>
            </w:r>
            <w:r w:rsidRPr="009372EB">
              <w:rPr>
                <w:rFonts w:ascii="Times New Roman" w:hAnsi="Times New Roman" w:cs="Times New Roman"/>
                <w:sz w:val="12"/>
                <w:szCs w:val="12"/>
                <w:lang w:val="ru-RU"/>
              </w:rPr>
              <w:t>)</w:t>
            </w:r>
          </w:p>
        </w:tc>
      </w:tr>
      <w:tr w:rsidR="009372EB" w:rsidRPr="009372EB" w:rsidTr="009372EB">
        <w:trPr>
          <w:trHeight w:val="70"/>
        </w:trPr>
        <w:tc>
          <w:tcPr>
            <w:tcW w:w="5000" w:type="pct"/>
            <w:gridSpan w:val="7"/>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Существующие</w:t>
            </w:r>
            <w:r w:rsidRPr="009372EB">
              <w:rPr>
                <w:rFonts w:ascii="Times New Roman" w:hAnsi="Times New Roman" w:cs="Times New Roman"/>
                <w:spacing w:val="-3"/>
                <w:sz w:val="12"/>
                <w:szCs w:val="12"/>
                <w:lang w:val="ru-RU"/>
              </w:rPr>
              <w:t xml:space="preserve"> </w:t>
            </w:r>
            <w:r w:rsidRPr="009372EB">
              <w:rPr>
                <w:rFonts w:ascii="Times New Roman" w:hAnsi="Times New Roman" w:cs="Times New Roman"/>
                <w:sz w:val="12"/>
                <w:szCs w:val="12"/>
                <w:lang w:val="ru-RU"/>
              </w:rPr>
              <w:t>источники</w:t>
            </w:r>
            <w:r w:rsidRPr="009372EB">
              <w:rPr>
                <w:rFonts w:ascii="Times New Roman" w:hAnsi="Times New Roman" w:cs="Times New Roman"/>
                <w:spacing w:val="-3"/>
                <w:sz w:val="12"/>
                <w:szCs w:val="12"/>
                <w:lang w:val="ru-RU"/>
              </w:rPr>
              <w:t xml:space="preserve"> </w:t>
            </w:r>
            <w:r w:rsidRPr="009372EB">
              <w:rPr>
                <w:rFonts w:ascii="Times New Roman" w:hAnsi="Times New Roman" w:cs="Times New Roman"/>
                <w:sz w:val="12"/>
                <w:szCs w:val="12"/>
                <w:lang w:val="ru-RU"/>
              </w:rPr>
              <w:t>тепловой</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энергии</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в</w:t>
            </w:r>
            <w:r w:rsidRPr="009372EB">
              <w:rPr>
                <w:rFonts w:ascii="Times New Roman" w:hAnsi="Times New Roman" w:cs="Times New Roman"/>
                <w:spacing w:val="-4"/>
                <w:sz w:val="12"/>
                <w:szCs w:val="12"/>
                <w:lang w:val="ru-RU"/>
              </w:rPr>
              <w:t xml:space="preserve"> </w:t>
            </w:r>
            <w:r w:rsidRPr="009372EB">
              <w:rPr>
                <w:rFonts w:ascii="Times New Roman" w:hAnsi="Times New Roman" w:cs="Times New Roman"/>
                <w:sz w:val="12"/>
                <w:szCs w:val="12"/>
                <w:lang w:val="ru-RU"/>
              </w:rPr>
              <w:t>селе</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Сергиевск</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Котельная</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1</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1,614</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7592</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266,13</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1251,88</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1084,82</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Котельная</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2</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1,688</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7940</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278,33</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1309,28</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1134,56</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Котельная</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ПМК</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1,012</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4760</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166,87</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784,95</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680,2</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МК</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ж.</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д.</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Ленина</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91б</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1,68</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7903</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277,02</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1303,08</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1129,18</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МК</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ж.</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д.</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Ленина</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93</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0,773</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3636</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127,46</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599,57</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519,56</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ДОУ</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«Радуга»</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Северная-70</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0,300</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1411</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49,47</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232,69</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201,64</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МК</w:t>
            </w:r>
            <w:r w:rsidRPr="009372EB">
              <w:rPr>
                <w:rFonts w:ascii="Times New Roman" w:hAnsi="Times New Roman" w:cs="Times New Roman"/>
                <w:spacing w:val="-3"/>
                <w:sz w:val="12"/>
                <w:szCs w:val="12"/>
                <w:lang w:val="ru-RU"/>
              </w:rPr>
              <w:t xml:space="preserve"> </w:t>
            </w:r>
            <w:r w:rsidRPr="009372EB">
              <w:rPr>
                <w:rFonts w:ascii="Times New Roman" w:hAnsi="Times New Roman" w:cs="Times New Roman"/>
                <w:sz w:val="12"/>
                <w:szCs w:val="12"/>
                <w:lang w:val="ru-RU"/>
              </w:rPr>
              <w:t>ДОУ</w:t>
            </w:r>
            <w:r w:rsidRPr="009372EB">
              <w:rPr>
                <w:rFonts w:ascii="Times New Roman" w:hAnsi="Times New Roman" w:cs="Times New Roman"/>
                <w:spacing w:val="-3"/>
                <w:sz w:val="12"/>
                <w:szCs w:val="12"/>
                <w:lang w:val="ru-RU"/>
              </w:rPr>
              <w:t xml:space="preserve"> </w:t>
            </w:r>
            <w:r w:rsidRPr="009372EB">
              <w:rPr>
                <w:rFonts w:ascii="Times New Roman" w:hAnsi="Times New Roman" w:cs="Times New Roman"/>
                <w:sz w:val="12"/>
                <w:szCs w:val="12"/>
                <w:lang w:val="ru-RU"/>
              </w:rPr>
              <w:t>«Сказка»</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Комм-ная-13</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0,091</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428</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15,00</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70,58</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61,16</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РЦ</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Строителей-7</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0,074</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348</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12,20</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57,39</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66,24</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МК</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СОШ</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Ленина-66</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0,158</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743</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26,05</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122,55</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106,19</w:t>
            </w:r>
          </w:p>
        </w:tc>
      </w:tr>
      <w:tr w:rsidR="002F7319" w:rsidRPr="009372EB" w:rsidTr="002F7319">
        <w:trPr>
          <w:trHeight w:val="70"/>
        </w:trPr>
        <w:tc>
          <w:tcPr>
            <w:tcW w:w="1325" w:type="pct"/>
            <w:tcBorders>
              <w:bottom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МК</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СОШ</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2 Советская-32а</w:t>
            </w:r>
          </w:p>
        </w:tc>
        <w:tc>
          <w:tcPr>
            <w:tcW w:w="564" w:type="pct"/>
            <w:tcBorders>
              <w:bottom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0,112</w:t>
            </w:r>
          </w:p>
        </w:tc>
        <w:tc>
          <w:tcPr>
            <w:tcW w:w="470" w:type="pct"/>
            <w:tcBorders>
              <w:bottom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527</w:t>
            </w:r>
          </w:p>
        </w:tc>
        <w:tc>
          <w:tcPr>
            <w:tcW w:w="565" w:type="pct"/>
            <w:tcBorders>
              <w:bottom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18,47</w:t>
            </w:r>
          </w:p>
        </w:tc>
        <w:tc>
          <w:tcPr>
            <w:tcW w:w="710" w:type="pct"/>
            <w:tcBorders>
              <w:bottom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tcBorders>
              <w:bottom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86,87</w:t>
            </w:r>
          </w:p>
        </w:tc>
        <w:tc>
          <w:tcPr>
            <w:tcW w:w="852" w:type="pct"/>
            <w:tcBorders>
              <w:bottom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75,28</w:t>
            </w:r>
          </w:p>
        </w:tc>
      </w:tr>
      <w:tr w:rsidR="002F7319" w:rsidRPr="009372EB" w:rsidTr="002F7319">
        <w:trPr>
          <w:trHeight w:val="65"/>
        </w:trPr>
        <w:tc>
          <w:tcPr>
            <w:tcW w:w="1325" w:type="pct"/>
            <w:tcBorders>
              <w:top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МК</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ВК Льва</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Толстого-45</w:t>
            </w:r>
          </w:p>
        </w:tc>
        <w:tc>
          <w:tcPr>
            <w:tcW w:w="564" w:type="pct"/>
            <w:tcBorders>
              <w:top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0,088</w:t>
            </w:r>
          </w:p>
        </w:tc>
        <w:tc>
          <w:tcPr>
            <w:tcW w:w="470" w:type="pct"/>
            <w:tcBorders>
              <w:top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414</w:t>
            </w:r>
          </w:p>
        </w:tc>
        <w:tc>
          <w:tcPr>
            <w:tcW w:w="565" w:type="pct"/>
            <w:tcBorders>
              <w:top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14,51</w:t>
            </w:r>
          </w:p>
        </w:tc>
        <w:tc>
          <w:tcPr>
            <w:tcW w:w="710" w:type="pct"/>
            <w:tcBorders>
              <w:top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tcBorders>
              <w:top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68,26</w:t>
            </w:r>
          </w:p>
        </w:tc>
        <w:tc>
          <w:tcPr>
            <w:tcW w:w="852" w:type="pct"/>
            <w:tcBorders>
              <w:top w:val="single" w:sz="6" w:space="0" w:color="000000"/>
            </w:tcBorders>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59,15</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МК</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НФС</w:t>
            </w:r>
            <w:r w:rsidRPr="009372EB">
              <w:rPr>
                <w:rFonts w:ascii="Times New Roman" w:hAnsi="Times New Roman" w:cs="Times New Roman"/>
                <w:spacing w:val="-4"/>
                <w:sz w:val="12"/>
                <w:szCs w:val="12"/>
              </w:rPr>
              <w:t xml:space="preserve"> </w:t>
            </w:r>
            <w:r w:rsidRPr="009372EB">
              <w:rPr>
                <w:rFonts w:ascii="Times New Roman" w:hAnsi="Times New Roman" w:cs="Times New Roman"/>
                <w:sz w:val="12"/>
                <w:szCs w:val="12"/>
              </w:rPr>
              <w:t>Гагарина-2б</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0,172</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809</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28,36</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133,41</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115,61</w:t>
            </w:r>
          </w:p>
        </w:tc>
      </w:tr>
      <w:tr w:rsidR="009372EB" w:rsidRPr="009372EB" w:rsidTr="002F7319">
        <w:trPr>
          <w:trHeight w:val="70"/>
        </w:trPr>
        <w:tc>
          <w:tcPr>
            <w:tcW w:w="5000" w:type="pct"/>
            <w:gridSpan w:val="7"/>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Существующие</w:t>
            </w:r>
            <w:r w:rsidRPr="009372EB">
              <w:rPr>
                <w:rFonts w:ascii="Times New Roman" w:hAnsi="Times New Roman" w:cs="Times New Roman"/>
                <w:spacing w:val="-3"/>
                <w:sz w:val="12"/>
                <w:szCs w:val="12"/>
                <w:lang w:val="ru-RU"/>
              </w:rPr>
              <w:t xml:space="preserve"> </w:t>
            </w:r>
            <w:r w:rsidRPr="009372EB">
              <w:rPr>
                <w:rFonts w:ascii="Times New Roman" w:hAnsi="Times New Roman" w:cs="Times New Roman"/>
                <w:sz w:val="12"/>
                <w:szCs w:val="12"/>
                <w:lang w:val="ru-RU"/>
              </w:rPr>
              <w:t>источники</w:t>
            </w:r>
            <w:r w:rsidRPr="009372EB">
              <w:rPr>
                <w:rFonts w:ascii="Times New Roman" w:hAnsi="Times New Roman" w:cs="Times New Roman"/>
                <w:spacing w:val="-4"/>
                <w:sz w:val="12"/>
                <w:szCs w:val="12"/>
                <w:lang w:val="ru-RU"/>
              </w:rPr>
              <w:t xml:space="preserve"> </w:t>
            </w:r>
            <w:r w:rsidRPr="009372EB">
              <w:rPr>
                <w:rFonts w:ascii="Times New Roman" w:hAnsi="Times New Roman" w:cs="Times New Roman"/>
                <w:sz w:val="12"/>
                <w:szCs w:val="12"/>
                <w:lang w:val="ru-RU"/>
              </w:rPr>
              <w:t>тепловой</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энергии</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в</w:t>
            </w:r>
            <w:r w:rsidRPr="009372EB">
              <w:rPr>
                <w:rFonts w:ascii="Times New Roman" w:hAnsi="Times New Roman" w:cs="Times New Roman"/>
                <w:spacing w:val="-4"/>
                <w:sz w:val="12"/>
                <w:szCs w:val="12"/>
                <w:lang w:val="ru-RU"/>
              </w:rPr>
              <w:t xml:space="preserve"> </w:t>
            </w:r>
            <w:r w:rsidRPr="009372EB">
              <w:rPr>
                <w:rFonts w:ascii="Times New Roman" w:hAnsi="Times New Roman" w:cs="Times New Roman"/>
                <w:sz w:val="12"/>
                <w:szCs w:val="12"/>
                <w:lang w:val="ru-RU"/>
              </w:rPr>
              <w:t>селе</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Боровка</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МК</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ДК</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Юбилейная</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-34</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с.</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Боровка</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0,060</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282</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9,89</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46,54</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40,33</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МК</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ОУ</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Юбилейная</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-5</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с.</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Боровка</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0,035</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165</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5,78</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27,21</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23,57</w:t>
            </w:r>
          </w:p>
        </w:tc>
      </w:tr>
      <w:tr w:rsidR="009372EB" w:rsidRPr="009372EB" w:rsidTr="002F7319">
        <w:trPr>
          <w:trHeight w:val="70"/>
        </w:trPr>
        <w:tc>
          <w:tcPr>
            <w:tcW w:w="5000" w:type="pct"/>
            <w:gridSpan w:val="7"/>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Существующие</w:t>
            </w:r>
            <w:r w:rsidRPr="009372EB">
              <w:rPr>
                <w:rFonts w:ascii="Times New Roman" w:hAnsi="Times New Roman" w:cs="Times New Roman"/>
                <w:spacing w:val="-3"/>
                <w:sz w:val="12"/>
                <w:szCs w:val="12"/>
                <w:lang w:val="ru-RU"/>
              </w:rPr>
              <w:t xml:space="preserve"> </w:t>
            </w:r>
            <w:r w:rsidRPr="009372EB">
              <w:rPr>
                <w:rFonts w:ascii="Times New Roman" w:hAnsi="Times New Roman" w:cs="Times New Roman"/>
                <w:sz w:val="12"/>
                <w:szCs w:val="12"/>
                <w:lang w:val="ru-RU"/>
              </w:rPr>
              <w:t>источники</w:t>
            </w:r>
            <w:r w:rsidRPr="009372EB">
              <w:rPr>
                <w:rFonts w:ascii="Times New Roman" w:hAnsi="Times New Roman" w:cs="Times New Roman"/>
                <w:spacing w:val="-4"/>
                <w:sz w:val="12"/>
                <w:szCs w:val="12"/>
                <w:lang w:val="ru-RU"/>
              </w:rPr>
              <w:t xml:space="preserve"> </w:t>
            </w:r>
            <w:r w:rsidRPr="009372EB">
              <w:rPr>
                <w:rFonts w:ascii="Times New Roman" w:hAnsi="Times New Roman" w:cs="Times New Roman"/>
                <w:sz w:val="12"/>
                <w:szCs w:val="12"/>
                <w:lang w:val="ru-RU"/>
              </w:rPr>
              <w:t>тепловой</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энергии</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в</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селе</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Успенка</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lastRenderedPageBreak/>
              <w:t>МК</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СОШ</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Полевая-39</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0,016</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75</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2,64</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164,89</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12,41</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10,75</w:t>
            </w:r>
          </w:p>
        </w:tc>
      </w:tr>
      <w:tr w:rsidR="009372EB" w:rsidRPr="009372EB" w:rsidTr="002F7319">
        <w:trPr>
          <w:trHeight w:val="70"/>
        </w:trPr>
        <w:tc>
          <w:tcPr>
            <w:tcW w:w="5000" w:type="pct"/>
            <w:gridSpan w:val="7"/>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Перспективные</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источники</w:t>
            </w:r>
            <w:r w:rsidRPr="009372EB">
              <w:rPr>
                <w:rFonts w:ascii="Times New Roman" w:hAnsi="Times New Roman" w:cs="Times New Roman"/>
                <w:spacing w:val="-1"/>
                <w:sz w:val="12"/>
                <w:szCs w:val="12"/>
                <w:lang w:val="ru-RU"/>
              </w:rPr>
              <w:t xml:space="preserve"> </w:t>
            </w:r>
            <w:r w:rsidRPr="009372EB">
              <w:rPr>
                <w:rFonts w:ascii="Times New Roman" w:hAnsi="Times New Roman" w:cs="Times New Roman"/>
                <w:sz w:val="12"/>
                <w:szCs w:val="12"/>
                <w:lang w:val="ru-RU"/>
              </w:rPr>
              <w:t>тепловой</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энергии</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в</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селе</w:t>
            </w:r>
            <w:r w:rsidRPr="009372EB">
              <w:rPr>
                <w:rFonts w:ascii="Times New Roman" w:hAnsi="Times New Roman" w:cs="Times New Roman"/>
                <w:spacing w:val="-4"/>
                <w:sz w:val="12"/>
                <w:szCs w:val="12"/>
                <w:lang w:val="ru-RU"/>
              </w:rPr>
              <w:t xml:space="preserve"> </w:t>
            </w:r>
            <w:r w:rsidRPr="009372EB">
              <w:rPr>
                <w:rFonts w:ascii="Times New Roman" w:hAnsi="Times New Roman" w:cs="Times New Roman"/>
                <w:sz w:val="12"/>
                <w:szCs w:val="12"/>
                <w:lang w:val="ru-RU"/>
              </w:rPr>
              <w:t>Сергиевск</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1</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0,3022</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711</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46,92</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110,40</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95,67</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2</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0,1847</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435</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28,68</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67,48</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58,48</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3</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1,5278</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3595</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237,24</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558,22</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483,72</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4</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0,4811</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1132</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74,71</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175,78</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152,32</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5</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0,2027</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477</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31,47</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74,06</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64,18</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6</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1,8502</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4354</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287,3</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676,01</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585,8</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7</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0,2546</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599</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39,53</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93,02</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80,61</w:t>
            </w:r>
          </w:p>
        </w:tc>
      </w:tr>
      <w:tr w:rsidR="009372EB" w:rsidRPr="009372EB" w:rsidTr="002F7319">
        <w:trPr>
          <w:trHeight w:val="70"/>
        </w:trPr>
        <w:tc>
          <w:tcPr>
            <w:tcW w:w="5000" w:type="pct"/>
            <w:gridSpan w:val="7"/>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Перспективные</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источники</w:t>
            </w:r>
            <w:r w:rsidRPr="009372EB">
              <w:rPr>
                <w:rFonts w:ascii="Times New Roman" w:hAnsi="Times New Roman" w:cs="Times New Roman"/>
                <w:spacing w:val="-4"/>
                <w:sz w:val="12"/>
                <w:szCs w:val="12"/>
                <w:lang w:val="ru-RU"/>
              </w:rPr>
              <w:t xml:space="preserve"> </w:t>
            </w:r>
            <w:r w:rsidRPr="009372EB">
              <w:rPr>
                <w:rFonts w:ascii="Times New Roman" w:hAnsi="Times New Roman" w:cs="Times New Roman"/>
                <w:sz w:val="12"/>
                <w:szCs w:val="12"/>
                <w:lang w:val="ru-RU"/>
              </w:rPr>
              <w:t>тепловой</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энергии</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в</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селе</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Боровка</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8</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0,4791</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1127</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74,39</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175,05</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151,69</w:t>
            </w:r>
          </w:p>
        </w:tc>
      </w:tr>
      <w:tr w:rsidR="009372EB" w:rsidRPr="009372EB" w:rsidTr="002F7319">
        <w:trPr>
          <w:trHeight w:val="70"/>
        </w:trPr>
        <w:tc>
          <w:tcPr>
            <w:tcW w:w="5000" w:type="pct"/>
            <w:gridSpan w:val="7"/>
            <w:vAlign w:val="center"/>
          </w:tcPr>
          <w:p w:rsidR="009372EB" w:rsidRPr="009372EB" w:rsidRDefault="009372EB" w:rsidP="009372EB">
            <w:pPr>
              <w:pStyle w:val="aff1"/>
              <w:jc w:val="center"/>
              <w:rPr>
                <w:rFonts w:ascii="Times New Roman" w:hAnsi="Times New Roman" w:cs="Times New Roman"/>
                <w:sz w:val="12"/>
                <w:szCs w:val="12"/>
                <w:lang w:val="ru-RU"/>
              </w:rPr>
            </w:pPr>
            <w:r w:rsidRPr="009372EB">
              <w:rPr>
                <w:rFonts w:ascii="Times New Roman" w:hAnsi="Times New Roman" w:cs="Times New Roman"/>
                <w:sz w:val="12"/>
                <w:szCs w:val="12"/>
                <w:lang w:val="ru-RU"/>
              </w:rPr>
              <w:t>Перспективные</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источники</w:t>
            </w:r>
            <w:r w:rsidRPr="009372EB">
              <w:rPr>
                <w:rFonts w:ascii="Times New Roman" w:hAnsi="Times New Roman" w:cs="Times New Roman"/>
                <w:spacing w:val="-4"/>
                <w:sz w:val="12"/>
                <w:szCs w:val="12"/>
                <w:lang w:val="ru-RU"/>
              </w:rPr>
              <w:t xml:space="preserve"> </w:t>
            </w:r>
            <w:r w:rsidRPr="009372EB">
              <w:rPr>
                <w:rFonts w:ascii="Times New Roman" w:hAnsi="Times New Roman" w:cs="Times New Roman"/>
                <w:sz w:val="12"/>
                <w:szCs w:val="12"/>
                <w:lang w:val="ru-RU"/>
              </w:rPr>
              <w:t>тепловой</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энергии</w:t>
            </w:r>
            <w:r w:rsidRPr="009372EB">
              <w:rPr>
                <w:rFonts w:ascii="Times New Roman" w:hAnsi="Times New Roman" w:cs="Times New Roman"/>
                <w:spacing w:val="-2"/>
                <w:sz w:val="12"/>
                <w:szCs w:val="12"/>
                <w:lang w:val="ru-RU"/>
              </w:rPr>
              <w:t xml:space="preserve"> </w:t>
            </w:r>
            <w:r w:rsidRPr="009372EB">
              <w:rPr>
                <w:rFonts w:ascii="Times New Roman" w:hAnsi="Times New Roman" w:cs="Times New Roman"/>
                <w:sz w:val="12"/>
                <w:szCs w:val="12"/>
                <w:lang w:val="ru-RU"/>
              </w:rPr>
              <w:t>в</w:t>
            </w:r>
            <w:r w:rsidRPr="009372EB">
              <w:rPr>
                <w:rFonts w:ascii="Times New Roman" w:hAnsi="Times New Roman" w:cs="Times New Roman"/>
                <w:spacing w:val="-5"/>
                <w:sz w:val="12"/>
                <w:szCs w:val="12"/>
                <w:lang w:val="ru-RU"/>
              </w:rPr>
              <w:t xml:space="preserve"> </w:t>
            </w:r>
            <w:r w:rsidRPr="009372EB">
              <w:rPr>
                <w:rFonts w:ascii="Times New Roman" w:hAnsi="Times New Roman" w:cs="Times New Roman"/>
                <w:sz w:val="12"/>
                <w:szCs w:val="12"/>
                <w:lang w:val="ru-RU"/>
              </w:rPr>
              <w:t>селе</w:t>
            </w:r>
            <w:r w:rsidRPr="009372EB">
              <w:rPr>
                <w:rFonts w:ascii="Times New Roman" w:hAnsi="Times New Roman" w:cs="Times New Roman"/>
                <w:spacing w:val="-3"/>
                <w:sz w:val="12"/>
                <w:szCs w:val="12"/>
                <w:lang w:val="ru-RU"/>
              </w:rPr>
              <w:t xml:space="preserve"> </w:t>
            </w:r>
            <w:r w:rsidRPr="009372EB">
              <w:rPr>
                <w:rFonts w:ascii="Times New Roman" w:hAnsi="Times New Roman" w:cs="Times New Roman"/>
                <w:sz w:val="12"/>
                <w:szCs w:val="12"/>
                <w:lang w:val="ru-RU"/>
              </w:rPr>
              <w:t>Успенка</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3"/>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9</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0,2546</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599</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39,53</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93,02</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80,61</w:t>
            </w:r>
          </w:p>
        </w:tc>
      </w:tr>
      <w:tr w:rsidR="002F7319" w:rsidRPr="009372EB" w:rsidTr="002F7319">
        <w:trPr>
          <w:trHeight w:val="70"/>
        </w:trPr>
        <w:tc>
          <w:tcPr>
            <w:tcW w:w="132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Планируемая</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БМК</w:t>
            </w:r>
            <w:r w:rsidRPr="009372EB">
              <w:rPr>
                <w:rFonts w:ascii="Times New Roman" w:hAnsi="Times New Roman" w:cs="Times New Roman"/>
                <w:spacing w:val="-1"/>
                <w:sz w:val="12"/>
                <w:szCs w:val="12"/>
              </w:rPr>
              <w:t xml:space="preserve"> </w:t>
            </w:r>
            <w:r w:rsidRPr="009372EB">
              <w:rPr>
                <w:rFonts w:ascii="Times New Roman" w:hAnsi="Times New Roman" w:cs="Times New Roman"/>
                <w:sz w:val="12"/>
                <w:szCs w:val="12"/>
              </w:rPr>
              <w:t>№</w:t>
            </w:r>
            <w:r w:rsidRPr="009372EB">
              <w:rPr>
                <w:rFonts w:ascii="Times New Roman" w:hAnsi="Times New Roman" w:cs="Times New Roman"/>
                <w:spacing w:val="-2"/>
                <w:sz w:val="12"/>
                <w:szCs w:val="12"/>
              </w:rPr>
              <w:t xml:space="preserve"> </w:t>
            </w:r>
            <w:r w:rsidRPr="009372EB">
              <w:rPr>
                <w:rFonts w:ascii="Times New Roman" w:hAnsi="Times New Roman" w:cs="Times New Roman"/>
                <w:sz w:val="12"/>
                <w:szCs w:val="12"/>
              </w:rPr>
              <w:t>10</w:t>
            </w:r>
          </w:p>
        </w:tc>
        <w:tc>
          <w:tcPr>
            <w:tcW w:w="56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0,2007</w:t>
            </w:r>
          </w:p>
        </w:tc>
        <w:tc>
          <w:tcPr>
            <w:tcW w:w="47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472</w:t>
            </w:r>
          </w:p>
        </w:tc>
        <w:tc>
          <w:tcPr>
            <w:tcW w:w="565"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31,16</w:t>
            </w:r>
          </w:p>
        </w:tc>
        <w:tc>
          <w:tcPr>
            <w:tcW w:w="710"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155,28</w:t>
            </w:r>
          </w:p>
        </w:tc>
        <w:tc>
          <w:tcPr>
            <w:tcW w:w="514"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73,33</w:t>
            </w:r>
          </w:p>
        </w:tc>
        <w:tc>
          <w:tcPr>
            <w:tcW w:w="852" w:type="pct"/>
            <w:vAlign w:val="center"/>
          </w:tcPr>
          <w:p w:rsidR="009372EB" w:rsidRPr="009372EB" w:rsidRDefault="009372EB" w:rsidP="009372EB">
            <w:pPr>
              <w:pStyle w:val="aff1"/>
              <w:jc w:val="center"/>
              <w:rPr>
                <w:rFonts w:ascii="Times New Roman" w:hAnsi="Times New Roman" w:cs="Times New Roman"/>
                <w:sz w:val="12"/>
                <w:szCs w:val="12"/>
              </w:rPr>
            </w:pPr>
            <w:r w:rsidRPr="009372EB">
              <w:rPr>
                <w:rFonts w:ascii="Times New Roman" w:hAnsi="Times New Roman" w:cs="Times New Roman"/>
                <w:sz w:val="12"/>
                <w:szCs w:val="12"/>
              </w:rPr>
              <w:t>63,54</w:t>
            </w:r>
          </w:p>
        </w:tc>
      </w:tr>
    </w:tbl>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Увеличение максимального расхода условного и натурального топлива до конца расчетного периода развития на Котельной № 2 в селе Сергиевск по ул. Карла Маркса-41а на 134,42 тыс. м3 (155,12 т у. т.) возможно в связи с увеличением тепловой нагрузки подлежащих реконструкции подключенных к котельной потребителей (административных зданий), согласно генплану, а также возможным подключением к котельной четырех перспективных объектов, попадающих в зону действия котельной.</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Увеличение максимального расхода условного и натурального топлива до конца расчетного периода развития на МК ДОУ «Радуга» в селе Сергиевск по ул. Северной-70 на 178,79 тыс. м3 (206,32 т у. т.) обусловлено увеличением тепловой нагрузки подлежащего реконструкции детского сада с увеличением его вместимости, согласно генплану.</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Увеличение максимального расхода усло</w:t>
      </w:r>
      <w:r>
        <w:rPr>
          <w:rFonts w:ascii="Times New Roman" w:hAnsi="Times New Roman" w:cs="Times New Roman"/>
          <w:sz w:val="12"/>
          <w:szCs w:val="12"/>
        </w:rPr>
        <w:t xml:space="preserve">вного и натурального топлива до </w:t>
      </w:r>
      <w:r w:rsidRPr="002F7319">
        <w:rPr>
          <w:rFonts w:ascii="Times New Roman" w:hAnsi="Times New Roman" w:cs="Times New Roman"/>
          <w:sz w:val="12"/>
          <w:szCs w:val="12"/>
        </w:rPr>
        <w:t>конца расчетного периода развития на МК ДК в с</w:t>
      </w:r>
      <w:r>
        <w:rPr>
          <w:rFonts w:ascii="Times New Roman" w:hAnsi="Times New Roman" w:cs="Times New Roman"/>
          <w:sz w:val="12"/>
          <w:szCs w:val="12"/>
        </w:rPr>
        <w:t xml:space="preserve">еле Боровка по ул. Юбилейной-34 </w:t>
      </w:r>
      <w:r w:rsidRPr="002F7319">
        <w:rPr>
          <w:rFonts w:ascii="Times New Roman" w:hAnsi="Times New Roman" w:cs="Times New Roman"/>
          <w:sz w:val="12"/>
          <w:szCs w:val="12"/>
        </w:rPr>
        <w:t>на 3,32 тыс. м3 (3,83 т у. т.) обусловлено увеличением тепловой нагрузки подлежащего реконструкции сельского Дома культуры с увеличением вместимости зрительного зала, согласно генплану.</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 xml:space="preserve">На остальных источниках тепловой энергии, расположенных на территории сельского поселения Сергиевск, значения перспективных топливных балансов до 2033 года не изменятся, в связи с отсутствием подключения новых потребителей к </w:t>
      </w:r>
      <w:r>
        <w:rPr>
          <w:rFonts w:ascii="Times New Roman" w:hAnsi="Times New Roman" w:cs="Times New Roman"/>
          <w:sz w:val="12"/>
          <w:szCs w:val="12"/>
        </w:rPr>
        <w:t>данным системам теплоснабжения.</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10.2</w:t>
      </w:r>
      <w:r w:rsidRPr="002F7319">
        <w:rPr>
          <w:rFonts w:ascii="Times New Roman" w:hAnsi="Times New Roman" w:cs="Times New Roman"/>
          <w:sz w:val="12"/>
          <w:szCs w:val="12"/>
        </w:rPr>
        <w:t>Расчеты по каждому источнику тепловой энергии нормативных запасов аварийных видов топлива.</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Аварийное топливо на котельных с. п. Сергиевск отсутств</w:t>
      </w:r>
      <w:r>
        <w:rPr>
          <w:rFonts w:ascii="Times New Roman" w:hAnsi="Times New Roman" w:cs="Times New Roman"/>
          <w:sz w:val="12"/>
          <w:szCs w:val="12"/>
        </w:rPr>
        <w:t>ует.</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10.3</w:t>
      </w:r>
      <w:r w:rsidRPr="002F7319">
        <w:rPr>
          <w:rFonts w:ascii="Times New Roman" w:hAnsi="Times New Roman" w:cs="Times New Roman"/>
          <w:sz w:val="12"/>
          <w:szCs w:val="12"/>
        </w:rPr>
        <w:t>Вид топлива, потребляемый источником тепловой энергии, в том числе с использованием возобновляемых источников энергии и местных видов топлива</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Подробная информация по используемым видам топлива приведена в пункте</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 xml:space="preserve">1.8 «Топливные балансы источников тепловой энергии и система обеспечения </w:t>
      </w:r>
      <w:r>
        <w:rPr>
          <w:rFonts w:ascii="Times New Roman" w:hAnsi="Times New Roman" w:cs="Times New Roman"/>
          <w:sz w:val="12"/>
          <w:szCs w:val="12"/>
        </w:rPr>
        <w:t>топливом» настоящего документа.</w:t>
      </w:r>
      <w:r w:rsidRPr="002F7319">
        <w:rPr>
          <w:rFonts w:ascii="Times New Roman" w:hAnsi="Times New Roman" w:cs="Times New Roman"/>
          <w:sz w:val="12"/>
          <w:szCs w:val="12"/>
        </w:rPr>
        <w:t xml:space="preserve"> </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Глава 11. Оценка надежности теплоснабжения.</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Для разработки данной главы были использованы Методические указания по анализу показателей, используемых для оценки надежности систем теплоснабжения, утвержденные приказом Министерства регионального развития Российской Федерации № 310 от 26.07.2013.</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Надежность теплоснабжения обеспечивается стабильной работой всех элементов системы теплоснабжения, а также внешних, по отношению к системе теплоснабжения, систем электроснабжения, водоснабжения, топливоснабжения источников тепловой энергии.</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Для определения надежности систем коммунального теплоснабжения по каждой котельной и по сельскому поселению в целом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Показатель надежн</w:t>
      </w:r>
      <w:r>
        <w:rPr>
          <w:rFonts w:ascii="Times New Roman" w:hAnsi="Times New Roman" w:cs="Times New Roman"/>
          <w:sz w:val="12"/>
          <w:szCs w:val="12"/>
        </w:rPr>
        <w:t>ости рассчитывается по формуле:</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Кнад</w:t>
      </w:r>
      <w:r w:rsidRPr="002F7319">
        <w:rPr>
          <w:rFonts w:ascii="Times New Roman" w:hAnsi="Times New Roman" w:cs="Times New Roman"/>
          <w:sz w:val="12"/>
          <w:szCs w:val="12"/>
        </w:rPr>
        <w:t xml:space="preserve"> </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 xml:space="preserve"> Кэ </w:t>
      </w:r>
      <w:r w:rsidRPr="002F7319">
        <w:rPr>
          <w:rFonts w:ascii="Times New Roman" w:hAnsi="Times New Roman" w:cs="Times New Roman"/>
          <w:sz w:val="12"/>
          <w:szCs w:val="12"/>
        </w:rPr>
        <w:t xml:space="preserve"> Кв </w:t>
      </w:r>
      <w:r w:rsidRPr="002F7319">
        <w:rPr>
          <w:rFonts w:ascii="Times New Roman" w:hAnsi="Times New Roman" w:cs="Times New Roman"/>
          <w:sz w:val="12"/>
          <w:szCs w:val="12"/>
        </w:rPr>
        <w:t xml:space="preserve"> Кт </w:t>
      </w:r>
      <w:r w:rsidRPr="002F7319">
        <w:rPr>
          <w:rFonts w:ascii="Times New Roman" w:hAnsi="Times New Roman" w:cs="Times New Roman"/>
          <w:sz w:val="12"/>
          <w:szCs w:val="12"/>
        </w:rPr>
        <w:t xml:space="preserve"> Кб </w:t>
      </w:r>
      <w:r w:rsidRPr="002F7319">
        <w:rPr>
          <w:rFonts w:ascii="Times New Roman" w:hAnsi="Times New Roman" w:cs="Times New Roman"/>
          <w:sz w:val="12"/>
          <w:szCs w:val="12"/>
        </w:rPr>
        <w:t xml:space="preserve"> Кр </w:t>
      </w:r>
      <w:r w:rsidRPr="002F7319">
        <w:rPr>
          <w:rFonts w:ascii="Times New Roman" w:hAnsi="Times New Roman" w:cs="Times New Roman"/>
          <w:sz w:val="12"/>
          <w:szCs w:val="12"/>
        </w:rPr>
        <w:t xml:space="preserve"> Кс </w:t>
      </w:r>
      <w:r w:rsidRPr="002F7319">
        <w:rPr>
          <w:rFonts w:ascii="Times New Roman" w:hAnsi="Times New Roman" w:cs="Times New Roman"/>
          <w:sz w:val="12"/>
          <w:szCs w:val="12"/>
        </w:rPr>
        <w:t xml:space="preserve"> Котк </w:t>
      </w:r>
      <w:r w:rsidRPr="002F7319">
        <w:rPr>
          <w:rFonts w:ascii="Times New Roman" w:hAnsi="Times New Roman" w:cs="Times New Roman"/>
          <w:sz w:val="12"/>
          <w:szCs w:val="12"/>
        </w:rPr>
        <w:t xml:space="preserve"> Кнед </w:t>
      </w:r>
      <w:r w:rsidRPr="002F7319">
        <w:rPr>
          <w:rFonts w:ascii="Times New Roman" w:hAnsi="Times New Roman" w:cs="Times New Roman"/>
          <w:sz w:val="12"/>
          <w:szCs w:val="12"/>
        </w:rPr>
        <w:t> Кж</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n</w:t>
      </w:r>
      <w:r w:rsidRPr="002F7319">
        <w:rPr>
          <w:rFonts w:ascii="Times New Roman" w:hAnsi="Times New Roman" w:cs="Times New Roman"/>
          <w:sz w:val="12"/>
          <w:szCs w:val="12"/>
        </w:rPr>
        <w:t xml:space="preserve"> </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где:</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Кэ – надежность электроснабжения источника теплоты, Кв – надежность водоснабжения источника теплоты, Кт - надежность топливоснабжения источника теплоты,</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Кб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Кр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Кс – коэффициент состояния тепловых сетей, характеризуемый наличием ветхих, подлежащих замене трубопроводов.</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Котк - показатель интенс</w:t>
      </w:r>
      <w:r>
        <w:rPr>
          <w:rFonts w:ascii="Times New Roman" w:hAnsi="Times New Roman" w:cs="Times New Roman"/>
          <w:sz w:val="12"/>
          <w:szCs w:val="12"/>
        </w:rPr>
        <w:t>ивности отказов тепловых сетей.</w:t>
      </w:r>
      <w:r w:rsidRPr="002F7319">
        <w:rPr>
          <w:rFonts w:ascii="Times New Roman" w:hAnsi="Times New Roman" w:cs="Times New Roman"/>
          <w:sz w:val="12"/>
          <w:szCs w:val="12"/>
        </w:rPr>
        <w:t xml:space="preserve"> </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Кнед - показатель относительного недоотпуска тепла Кж - показатель качества теплоснабжения.</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n - число показателей, учтенных в числителе</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Данные критерии зависят от наличия резервного электроснабжения, водоснабжения, топливоснабжения, состояния тепловых сетей, и определяются индивидуально для каждой системы т</w:t>
      </w:r>
      <w:r>
        <w:rPr>
          <w:rFonts w:ascii="Times New Roman" w:hAnsi="Times New Roman" w:cs="Times New Roman"/>
          <w:sz w:val="12"/>
          <w:szCs w:val="12"/>
        </w:rPr>
        <w:t xml:space="preserve">еплоснабжения, в соответствии с </w:t>
      </w:r>
      <w:r w:rsidRPr="002F7319">
        <w:rPr>
          <w:rFonts w:ascii="Times New Roman" w:hAnsi="Times New Roman" w:cs="Times New Roman"/>
          <w:sz w:val="12"/>
          <w:szCs w:val="12"/>
        </w:rPr>
        <w:t>«Организационно-методическими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41- 6.2000, утвержденными приказом Госстроя РФ № 203 от 6.09.2000.</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Критерии и коэффициент надежности приведены в таблице № 104.</w:t>
      </w:r>
    </w:p>
    <w:p w:rsidR="009372EB"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Таблица № 104 - Критерии надежности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55"/>
        <w:gridCol w:w="824"/>
        <w:gridCol w:w="689"/>
        <w:gridCol w:w="844"/>
        <w:gridCol w:w="459"/>
        <w:gridCol w:w="705"/>
        <w:gridCol w:w="620"/>
        <w:gridCol w:w="669"/>
        <w:gridCol w:w="704"/>
        <w:gridCol w:w="734"/>
        <w:gridCol w:w="620"/>
      </w:tblGrid>
      <w:tr w:rsidR="002F7319" w:rsidRPr="002F7319" w:rsidTr="002F7319">
        <w:trPr>
          <w:trHeight w:val="70"/>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Наименование</w:t>
            </w:r>
            <w:r w:rsidRPr="002F7319">
              <w:rPr>
                <w:rFonts w:ascii="Times New Roman" w:hAnsi="Times New Roman" w:cs="Times New Roman"/>
                <w:spacing w:val="-5"/>
                <w:sz w:val="12"/>
                <w:szCs w:val="12"/>
              </w:rPr>
              <w:t xml:space="preserve"> </w:t>
            </w:r>
            <w:r w:rsidRPr="002F7319">
              <w:rPr>
                <w:rFonts w:ascii="Times New Roman" w:hAnsi="Times New Roman" w:cs="Times New Roman"/>
                <w:sz w:val="12"/>
                <w:szCs w:val="12"/>
              </w:rPr>
              <w:t>котельной</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Надежность</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электроснабжения</w:t>
            </w:r>
            <w:r w:rsidRPr="002F7319">
              <w:rPr>
                <w:rFonts w:ascii="Times New Roman" w:hAnsi="Times New Roman" w:cs="Times New Roman"/>
                <w:spacing w:val="-4"/>
                <w:sz w:val="12"/>
                <w:szCs w:val="12"/>
              </w:rPr>
              <w:t xml:space="preserve"> </w:t>
            </w:r>
            <w:r w:rsidRPr="002F7319">
              <w:rPr>
                <w:rFonts w:ascii="Times New Roman" w:hAnsi="Times New Roman" w:cs="Times New Roman"/>
                <w:sz w:val="12"/>
                <w:szCs w:val="12"/>
              </w:rPr>
              <w:t>Кэ</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Надежность</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водоснабжения</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Кв</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Надежность</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топливоснабжения</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Кт</w:t>
            </w:r>
          </w:p>
        </w:tc>
        <w:tc>
          <w:tcPr>
            <w:tcW w:w="305" w:type="pct"/>
            <w:vAlign w:val="center"/>
          </w:tcPr>
          <w:p w:rsidR="002F7319" w:rsidRPr="002F7319" w:rsidRDefault="002F7319" w:rsidP="002F7319">
            <w:pPr>
              <w:pStyle w:val="aff1"/>
              <w:jc w:val="center"/>
              <w:rPr>
                <w:rFonts w:ascii="Times New Roman" w:hAnsi="Times New Roman" w:cs="Times New Roman"/>
                <w:sz w:val="12"/>
                <w:szCs w:val="12"/>
                <w:lang w:val="ru-RU"/>
              </w:rPr>
            </w:pPr>
            <w:r w:rsidRPr="002F7319">
              <w:rPr>
                <w:rFonts w:ascii="Times New Roman" w:hAnsi="Times New Roman" w:cs="Times New Roman"/>
                <w:sz w:val="12"/>
                <w:szCs w:val="12"/>
                <w:lang w:val="ru-RU"/>
              </w:rPr>
              <w:t>Размер</w:t>
            </w:r>
            <w:r w:rsidRPr="002F7319">
              <w:rPr>
                <w:rFonts w:ascii="Times New Roman" w:hAnsi="Times New Roman" w:cs="Times New Roman"/>
                <w:spacing w:val="-4"/>
                <w:sz w:val="12"/>
                <w:szCs w:val="12"/>
                <w:lang w:val="ru-RU"/>
              </w:rPr>
              <w:t xml:space="preserve"> </w:t>
            </w:r>
            <w:r w:rsidRPr="002F7319">
              <w:rPr>
                <w:rFonts w:ascii="Times New Roman" w:hAnsi="Times New Roman" w:cs="Times New Roman"/>
                <w:sz w:val="12"/>
                <w:szCs w:val="12"/>
                <w:lang w:val="ru-RU"/>
              </w:rPr>
              <w:t>дефицита</w:t>
            </w:r>
            <w:r w:rsidRPr="002F7319">
              <w:rPr>
                <w:rFonts w:ascii="Times New Roman" w:hAnsi="Times New Roman" w:cs="Times New Roman"/>
                <w:spacing w:val="-4"/>
                <w:sz w:val="12"/>
                <w:szCs w:val="12"/>
                <w:lang w:val="ru-RU"/>
              </w:rPr>
              <w:t xml:space="preserve"> </w:t>
            </w:r>
            <w:r w:rsidRPr="002F7319">
              <w:rPr>
                <w:rFonts w:ascii="Times New Roman" w:hAnsi="Times New Roman" w:cs="Times New Roman"/>
                <w:sz w:val="12"/>
                <w:szCs w:val="12"/>
                <w:lang w:val="ru-RU"/>
              </w:rPr>
              <w:t>тепловой</w:t>
            </w:r>
            <w:r w:rsidRPr="002F7319">
              <w:rPr>
                <w:rFonts w:ascii="Times New Roman" w:hAnsi="Times New Roman" w:cs="Times New Roman"/>
                <w:spacing w:val="-4"/>
                <w:sz w:val="12"/>
                <w:szCs w:val="12"/>
                <w:lang w:val="ru-RU"/>
              </w:rPr>
              <w:t xml:space="preserve"> </w:t>
            </w:r>
            <w:r w:rsidRPr="002F7319">
              <w:rPr>
                <w:rFonts w:ascii="Times New Roman" w:hAnsi="Times New Roman" w:cs="Times New Roman"/>
                <w:sz w:val="12"/>
                <w:szCs w:val="12"/>
                <w:lang w:val="ru-RU"/>
              </w:rPr>
              <w:t>мощности</w:t>
            </w:r>
            <w:r w:rsidRPr="002F7319">
              <w:rPr>
                <w:rFonts w:ascii="Times New Roman" w:hAnsi="Times New Roman" w:cs="Times New Roman"/>
                <w:spacing w:val="-57"/>
                <w:sz w:val="12"/>
                <w:szCs w:val="12"/>
                <w:lang w:val="ru-RU"/>
              </w:rPr>
              <w:t xml:space="preserve"> </w:t>
            </w:r>
            <w:r w:rsidRPr="002F7319">
              <w:rPr>
                <w:rFonts w:ascii="Times New Roman" w:hAnsi="Times New Roman" w:cs="Times New Roman"/>
                <w:sz w:val="12"/>
                <w:szCs w:val="12"/>
                <w:lang w:val="ru-RU"/>
              </w:rPr>
              <w:t>Кб</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Уровень</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резервирования</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Кр</w:t>
            </w:r>
          </w:p>
        </w:tc>
        <w:tc>
          <w:tcPr>
            <w:tcW w:w="412" w:type="pct"/>
            <w:vAlign w:val="center"/>
          </w:tcPr>
          <w:p w:rsidR="002F7319" w:rsidRPr="002F7319" w:rsidRDefault="002F7319" w:rsidP="002F7319">
            <w:pPr>
              <w:pStyle w:val="aff1"/>
              <w:jc w:val="center"/>
              <w:rPr>
                <w:rFonts w:ascii="Times New Roman" w:hAnsi="Times New Roman" w:cs="Times New Roman"/>
                <w:sz w:val="12"/>
                <w:szCs w:val="12"/>
                <w:lang w:val="ru-RU"/>
              </w:rPr>
            </w:pPr>
            <w:r w:rsidRPr="002F7319">
              <w:rPr>
                <w:rFonts w:ascii="Times New Roman" w:hAnsi="Times New Roman" w:cs="Times New Roman"/>
                <w:sz w:val="12"/>
                <w:szCs w:val="12"/>
                <w:lang w:val="ru-RU"/>
              </w:rPr>
              <w:t>Коэффициент состояния тепловых</w:t>
            </w:r>
            <w:r w:rsidRPr="002F7319">
              <w:rPr>
                <w:rFonts w:ascii="Times New Roman" w:hAnsi="Times New Roman" w:cs="Times New Roman"/>
                <w:spacing w:val="-57"/>
                <w:sz w:val="12"/>
                <w:szCs w:val="12"/>
                <w:lang w:val="ru-RU"/>
              </w:rPr>
              <w:t xml:space="preserve"> </w:t>
            </w:r>
            <w:r w:rsidRPr="002F7319">
              <w:rPr>
                <w:rFonts w:ascii="Times New Roman" w:hAnsi="Times New Roman" w:cs="Times New Roman"/>
                <w:sz w:val="12"/>
                <w:szCs w:val="12"/>
                <w:lang w:val="ru-RU"/>
              </w:rPr>
              <w:t>сетей</w:t>
            </w:r>
            <w:r w:rsidRPr="002F7319">
              <w:rPr>
                <w:rFonts w:ascii="Times New Roman" w:hAnsi="Times New Roman" w:cs="Times New Roman"/>
                <w:spacing w:val="-1"/>
                <w:sz w:val="12"/>
                <w:szCs w:val="12"/>
                <w:lang w:val="ru-RU"/>
              </w:rPr>
              <w:t xml:space="preserve"> </w:t>
            </w:r>
            <w:r w:rsidRPr="002F7319">
              <w:rPr>
                <w:rFonts w:ascii="Times New Roman" w:hAnsi="Times New Roman" w:cs="Times New Roman"/>
                <w:sz w:val="12"/>
                <w:szCs w:val="12"/>
                <w:lang w:val="ru-RU"/>
              </w:rPr>
              <w:t>Кс</w:t>
            </w:r>
          </w:p>
        </w:tc>
        <w:tc>
          <w:tcPr>
            <w:tcW w:w="445" w:type="pct"/>
            <w:vAlign w:val="center"/>
          </w:tcPr>
          <w:p w:rsidR="002F7319" w:rsidRPr="002F7319" w:rsidRDefault="002F7319" w:rsidP="002F7319">
            <w:pPr>
              <w:pStyle w:val="aff1"/>
              <w:jc w:val="center"/>
              <w:rPr>
                <w:rFonts w:ascii="Times New Roman" w:hAnsi="Times New Roman" w:cs="Times New Roman"/>
                <w:sz w:val="12"/>
                <w:szCs w:val="12"/>
                <w:lang w:val="ru-RU"/>
              </w:rPr>
            </w:pPr>
            <w:r w:rsidRPr="002F7319">
              <w:rPr>
                <w:rFonts w:ascii="Times New Roman" w:hAnsi="Times New Roman" w:cs="Times New Roman"/>
                <w:sz w:val="12"/>
                <w:szCs w:val="12"/>
                <w:lang w:val="ru-RU"/>
              </w:rPr>
              <w:t>Показатель интенсивности отказов</w:t>
            </w:r>
            <w:r w:rsidRPr="002F7319">
              <w:rPr>
                <w:rFonts w:ascii="Times New Roman" w:hAnsi="Times New Roman" w:cs="Times New Roman"/>
                <w:spacing w:val="-57"/>
                <w:sz w:val="12"/>
                <w:szCs w:val="12"/>
                <w:lang w:val="ru-RU"/>
              </w:rPr>
              <w:t xml:space="preserve"> </w:t>
            </w:r>
            <w:r w:rsidRPr="002F7319">
              <w:rPr>
                <w:rFonts w:ascii="Times New Roman" w:hAnsi="Times New Roman" w:cs="Times New Roman"/>
                <w:sz w:val="12"/>
                <w:szCs w:val="12"/>
                <w:lang w:val="ru-RU"/>
              </w:rPr>
              <w:t>тепловых</w:t>
            </w:r>
            <w:r w:rsidRPr="002F7319">
              <w:rPr>
                <w:rFonts w:ascii="Times New Roman" w:hAnsi="Times New Roman" w:cs="Times New Roman"/>
                <w:spacing w:val="-2"/>
                <w:sz w:val="12"/>
                <w:szCs w:val="12"/>
                <w:lang w:val="ru-RU"/>
              </w:rPr>
              <w:t xml:space="preserve"> </w:t>
            </w:r>
            <w:r w:rsidRPr="002F7319">
              <w:rPr>
                <w:rFonts w:ascii="Times New Roman" w:hAnsi="Times New Roman" w:cs="Times New Roman"/>
                <w:sz w:val="12"/>
                <w:szCs w:val="12"/>
                <w:lang w:val="ru-RU"/>
              </w:rPr>
              <w:t>сетей Котк</w:t>
            </w:r>
          </w:p>
        </w:tc>
        <w:tc>
          <w:tcPr>
            <w:tcW w:w="468" w:type="pct"/>
            <w:vAlign w:val="center"/>
          </w:tcPr>
          <w:p w:rsidR="002F7319" w:rsidRPr="002F7319" w:rsidRDefault="002F7319" w:rsidP="002F7319">
            <w:pPr>
              <w:pStyle w:val="aff1"/>
              <w:jc w:val="center"/>
              <w:rPr>
                <w:rFonts w:ascii="Times New Roman" w:hAnsi="Times New Roman" w:cs="Times New Roman"/>
                <w:sz w:val="12"/>
                <w:szCs w:val="12"/>
                <w:lang w:val="ru-RU"/>
              </w:rPr>
            </w:pPr>
            <w:r w:rsidRPr="002F7319">
              <w:rPr>
                <w:rFonts w:ascii="Times New Roman" w:hAnsi="Times New Roman" w:cs="Times New Roman"/>
                <w:sz w:val="12"/>
                <w:szCs w:val="12"/>
                <w:lang w:val="ru-RU"/>
              </w:rPr>
              <w:t>Показатель</w:t>
            </w:r>
            <w:r w:rsidRPr="002F7319">
              <w:rPr>
                <w:rFonts w:ascii="Times New Roman" w:hAnsi="Times New Roman" w:cs="Times New Roman"/>
                <w:spacing w:val="-9"/>
                <w:sz w:val="12"/>
                <w:szCs w:val="12"/>
                <w:lang w:val="ru-RU"/>
              </w:rPr>
              <w:t xml:space="preserve"> </w:t>
            </w:r>
            <w:r w:rsidRPr="002F7319">
              <w:rPr>
                <w:rFonts w:ascii="Times New Roman" w:hAnsi="Times New Roman" w:cs="Times New Roman"/>
                <w:sz w:val="12"/>
                <w:szCs w:val="12"/>
                <w:lang w:val="ru-RU"/>
              </w:rPr>
              <w:t>относительного</w:t>
            </w:r>
            <w:r w:rsidRPr="002F7319">
              <w:rPr>
                <w:rFonts w:ascii="Times New Roman" w:hAnsi="Times New Roman" w:cs="Times New Roman"/>
                <w:spacing w:val="-57"/>
                <w:sz w:val="12"/>
                <w:szCs w:val="12"/>
                <w:lang w:val="ru-RU"/>
              </w:rPr>
              <w:t xml:space="preserve"> </w:t>
            </w:r>
            <w:r w:rsidRPr="002F7319">
              <w:rPr>
                <w:rFonts w:ascii="Times New Roman" w:hAnsi="Times New Roman" w:cs="Times New Roman"/>
                <w:sz w:val="12"/>
                <w:szCs w:val="12"/>
                <w:lang w:val="ru-RU"/>
              </w:rPr>
              <w:t>недоотпуска</w:t>
            </w:r>
            <w:r w:rsidRPr="002F7319">
              <w:rPr>
                <w:rFonts w:ascii="Times New Roman" w:hAnsi="Times New Roman" w:cs="Times New Roman"/>
                <w:spacing w:val="-3"/>
                <w:sz w:val="12"/>
                <w:szCs w:val="12"/>
                <w:lang w:val="ru-RU"/>
              </w:rPr>
              <w:t xml:space="preserve"> </w:t>
            </w:r>
            <w:r w:rsidRPr="002F7319">
              <w:rPr>
                <w:rFonts w:ascii="Times New Roman" w:hAnsi="Times New Roman" w:cs="Times New Roman"/>
                <w:sz w:val="12"/>
                <w:szCs w:val="12"/>
                <w:lang w:val="ru-RU"/>
              </w:rPr>
              <w:t>тепла</w:t>
            </w:r>
            <w:r w:rsidRPr="002F7319">
              <w:rPr>
                <w:rFonts w:ascii="Times New Roman" w:hAnsi="Times New Roman" w:cs="Times New Roman"/>
                <w:spacing w:val="-2"/>
                <w:sz w:val="12"/>
                <w:szCs w:val="12"/>
                <w:lang w:val="ru-RU"/>
              </w:rPr>
              <w:t xml:space="preserve"> </w:t>
            </w:r>
            <w:r w:rsidRPr="002F7319">
              <w:rPr>
                <w:rFonts w:ascii="Times New Roman" w:hAnsi="Times New Roman" w:cs="Times New Roman"/>
                <w:sz w:val="12"/>
                <w:szCs w:val="12"/>
                <w:lang w:val="ru-RU"/>
              </w:rPr>
              <w:t>Кнед</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Показатель качества теплоснабжения</w:t>
            </w:r>
            <w:r w:rsidRPr="002F7319">
              <w:rPr>
                <w:rFonts w:ascii="Times New Roman" w:hAnsi="Times New Roman" w:cs="Times New Roman"/>
                <w:spacing w:val="-57"/>
                <w:sz w:val="12"/>
                <w:szCs w:val="12"/>
              </w:rPr>
              <w:t xml:space="preserve"> </w:t>
            </w:r>
            <w:r w:rsidRPr="002F7319">
              <w:rPr>
                <w:rFonts w:ascii="Times New Roman" w:hAnsi="Times New Roman" w:cs="Times New Roman"/>
                <w:sz w:val="12"/>
                <w:szCs w:val="12"/>
              </w:rPr>
              <w:t>Кж</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Коэффициент</w:t>
            </w:r>
            <w:r w:rsidRPr="002F7319">
              <w:rPr>
                <w:rFonts w:ascii="Times New Roman" w:hAnsi="Times New Roman" w:cs="Times New Roman"/>
                <w:spacing w:val="-4"/>
                <w:sz w:val="12"/>
                <w:szCs w:val="12"/>
              </w:rPr>
              <w:t xml:space="preserve"> </w:t>
            </w:r>
            <w:r w:rsidRPr="002F7319">
              <w:rPr>
                <w:rFonts w:ascii="Times New Roman" w:hAnsi="Times New Roman" w:cs="Times New Roman"/>
                <w:sz w:val="12"/>
                <w:szCs w:val="12"/>
              </w:rPr>
              <w:t>надежности</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Кнад</w:t>
            </w:r>
          </w:p>
        </w:tc>
      </w:tr>
      <w:tr w:rsidR="002F7319" w:rsidRPr="002F7319" w:rsidTr="002F7319">
        <w:trPr>
          <w:trHeight w:val="70"/>
        </w:trPr>
        <w:tc>
          <w:tcPr>
            <w:tcW w:w="5000" w:type="pct"/>
            <w:gridSpan w:val="11"/>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с.</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Сергиевск</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lastRenderedPageBreak/>
              <w:t>Котельная</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1</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0,9</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Котельная</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2</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0,9</w:t>
            </w:r>
          </w:p>
        </w:tc>
      </w:tr>
      <w:tr w:rsidR="002F7319" w:rsidRPr="002F7319" w:rsidTr="002F7319">
        <w:trPr>
          <w:trHeight w:val="278"/>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Котельная</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ПМК</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0,9</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lang w:val="ru-RU"/>
              </w:rPr>
            </w:pPr>
            <w:r w:rsidRPr="002F7319">
              <w:rPr>
                <w:rFonts w:ascii="Times New Roman" w:hAnsi="Times New Roman" w:cs="Times New Roman"/>
                <w:sz w:val="12"/>
                <w:szCs w:val="12"/>
                <w:lang w:val="ru-RU"/>
              </w:rPr>
              <w:t>МК</w:t>
            </w:r>
            <w:r w:rsidRPr="002F7319">
              <w:rPr>
                <w:rFonts w:ascii="Times New Roman" w:hAnsi="Times New Roman" w:cs="Times New Roman"/>
                <w:spacing w:val="-1"/>
                <w:sz w:val="12"/>
                <w:szCs w:val="12"/>
                <w:lang w:val="ru-RU"/>
              </w:rPr>
              <w:t xml:space="preserve"> </w:t>
            </w:r>
            <w:r w:rsidRPr="002F7319">
              <w:rPr>
                <w:rFonts w:ascii="Times New Roman" w:hAnsi="Times New Roman" w:cs="Times New Roman"/>
                <w:sz w:val="12"/>
                <w:szCs w:val="12"/>
                <w:lang w:val="ru-RU"/>
              </w:rPr>
              <w:t>ж.</w:t>
            </w:r>
            <w:r w:rsidRPr="002F7319">
              <w:rPr>
                <w:rFonts w:ascii="Times New Roman" w:hAnsi="Times New Roman" w:cs="Times New Roman"/>
                <w:spacing w:val="-1"/>
                <w:sz w:val="12"/>
                <w:szCs w:val="12"/>
                <w:lang w:val="ru-RU"/>
              </w:rPr>
              <w:t xml:space="preserve"> </w:t>
            </w:r>
            <w:r w:rsidRPr="002F7319">
              <w:rPr>
                <w:rFonts w:ascii="Times New Roman" w:hAnsi="Times New Roman" w:cs="Times New Roman"/>
                <w:sz w:val="12"/>
                <w:szCs w:val="12"/>
                <w:lang w:val="ru-RU"/>
              </w:rPr>
              <w:t>д.</w:t>
            </w:r>
            <w:r w:rsidRPr="002F7319">
              <w:rPr>
                <w:rFonts w:ascii="Times New Roman" w:hAnsi="Times New Roman" w:cs="Times New Roman"/>
                <w:spacing w:val="-1"/>
                <w:sz w:val="12"/>
                <w:szCs w:val="12"/>
                <w:lang w:val="ru-RU"/>
              </w:rPr>
              <w:t xml:space="preserve"> </w:t>
            </w:r>
            <w:r w:rsidRPr="002F7319">
              <w:rPr>
                <w:rFonts w:ascii="Times New Roman" w:hAnsi="Times New Roman" w:cs="Times New Roman"/>
                <w:sz w:val="12"/>
                <w:szCs w:val="12"/>
                <w:lang w:val="ru-RU"/>
              </w:rPr>
              <w:t>Ленина</w:t>
            </w:r>
            <w:r w:rsidRPr="002F7319">
              <w:rPr>
                <w:rFonts w:ascii="Times New Roman" w:hAnsi="Times New Roman" w:cs="Times New Roman"/>
                <w:spacing w:val="-2"/>
                <w:sz w:val="12"/>
                <w:szCs w:val="12"/>
                <w:lang w:val="ru-RU"/>
              </w:rPr>
              <w:t xml:space="preserve"> </w:t>
            </w:r>
            <w:r w:rsidRPr="002F7319">
              <w:rPr>
                <w:rFonts w:ascii="Times New Roman" w:hAnsi="Times New Roman" w:cs="Times New Roman"/>
                <w:sz w:val="12"/>
                <w:szCs w:val="12"/>
                <w:lang w:val="ru-RU"/>
              </w:rPr>
              <w:t>91б</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0,9</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ж.</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д.</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Ленина</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93</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0,9</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ДОУ</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«Радуга»</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Северная-70</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lang w:val="ru-RU"/>
              </w:rPr>
            </w:pPr>
            <w:r w:rsidRPr="002F7319">
              <w:rPr>
                <w:rFonts w:ascii="Times New Roman" w:hAnsi="Times New Roman" w:cs="Times New Roman"/>
                <w:sz w:val="12"/>
                <w:szCs w:val="12"/>
                <w:lang w:val="ru-RU"/>
              </w:rPr>
              <w:t>МК</w:t>
            </w:r>
            <w:r w:rsidRPr="002F7319">
              <w:rPr>
                <w:rFonts w:ascii="Times New Roman" w:hAnsi="Times New Roman" w:cs="Times New Roman"/>
                <w:spacing w:val="-3"/>
                <w:sz w:val="12"/>
                <w:szCs w:val="12"/>
                <w:lang w:val="ru-RU"/>
              </w:rPr>
              <w:t xml:space="preserve"> </w:t>
            </w:r>
            <w:r w:rsidRPr="002F7319">
              <w:rPr>
                <w:rFonts w:ascii="Times New Roman" w:hAnsi="Times New Roman" w:cs="Times New Roman"/>
                <w:sz w:val="12"/>
                <w:szCs w:val="12"/>
                <w:lang w:val="ru-RU"/>
              </w:rPr>
              <w:t>ДОУ</w:t>
            </w:r>
            <w:r w:rsidRPr="002F7319">
              <w:rPr>
                <w:rFonts w:ascii="Times New Roman" w:hAnsi="Times New Roman" w:cs="Times New Roman"/>
                <w:spacing w:val="-3"/>
                <w:sz w:val="12"/>
                <w:szCs w:val="12"/>
                <w:lang w:val="ru-RU"/>
              </w:rPr>
              <w:t xml:space="preserve"> </w:t>
            </w:r>
            <w:r w:rsidRPr="002F7319">
              <w:rPr>
                <w:rFonts w:ascii="Times New Roman" w:hAnsi="Times New Roman" w:cs="Times New Roman"/>
                <w:sz w:val="12"/>
                <w:szCs w:val="12"/>
                <w:lang w:val="ru-RU"/>
              </w:rPr>
              <w:t>«Сказка»</w:t>
            </w:r>
            <w:r w:rsidRPr="002F7319">
              <w:rPr>
                <w:rFonts w:ascii="Times New Roman" w:hAnsi="Times New Roman" w:cs="Times New Roman"/>
                <w:spacing w:val="-2"/>
                <w:sz w:val="12"/>
                <w:szCs w:val="12"/>
                <w:lang w:val="ru-RU"/>
              </w:rPr>
              <w:t xml:space="preserve"> </w:t>
            </w:r>
            <w:r w:rsidRPr="002F7319">
              <w:rPr>
                <w:rFonts w:ascii="Times New Roman" w:hAnsi="Times New Roman" w:cs="Times New Roman"/>
                <w:sz w:val="12"/>
                <w:szCs w:val="12"/>
                <w:lang w:val="ru-RU"/>
              </w:rPr>
              <w:t>Комм-ная-13</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РЦ</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Строителей-7</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СОШ</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Ленина-66</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r w:rsidR="002F7319" w:rsidRPr="002F7319" w:rsidTr="002F7319">
        <w:trPr>
          <w:trHeight w:val="278"/>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СОШ</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2 Советская-32а</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r w:rsidR="002F7319" w:rsidRPr="002F7319" w:rsidTr="002F7319">
        <w:trPr>
          <w:trHeight w:val="276"/>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ВК Льва</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Толстого-45</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НФС</w:t>
            </w:r>
            <w:r w:rsidRPr="002F7319">
              <w:rPr>
                <w:rFonts w:ascii="Times New Roman" w:hAnsi="Times New Roman" w:cs="Times New Roman"/>
                <w:spacing w:val="-4"/>
                <w:sz w:val="12"/>
                <w:szCs w:val="12"/>
              </w:rPr>
              <w:t xml:space="preserve"> </w:t>
            </w:r>
            <w:r w:rsidRPr="002F7319">
              <w:rPr>
                <w:rFonts w:ascii="Times New Roman" w:hAnsi="Times New Roman" w:cs="Times New Roman"/>
                <w:sz w:val="12"/>
                <w:szCs w:val="12"/>
              </w:rPr>
              <w:t>Гагарина-2б</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r w:rsidR="002F7319" w:rsidRPr="002F7319" w:rsidTr="002F7319">
        <w:trPr>
          <w:trHeight w:val="70"/>
        </w:trPr>
        <w:tc>
          <w:tcPr>
            <w:tcW w:w="5000" w:type="pct"/>
            <w:gridSpan w:val="11"/>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с.</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Успенка</w:t>
            </w:r>
          </w:p>
        </w:tc>
      </w:tr>
      <w:tr w:rsidR="002F7319" w:rsidRPr="002F7319" w:rsidTr="002F7319">
        <w:trPr>
          <w:trHeight w:val="70"/>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СОШ</w:t>
            </w:r>
            <w:r w:rsidRPr="002F7319">
              <w:rPr>
                <w:rFonts w:ascii="Times New Roman" w:hAnsi="Times New Roman" w:cs="Times New Roman"/>
                <w:spacing w:val="-3"/>
                <w:sz w:val="12"/>
                <w:szCs w:val="12"/>
              </w:rPr>
              <w:t xml:space="preserve"> </w:t>
            </w:r>
            <w:r w:rsidRPr="002F7319">
              <w:rPr>
                <w:rFonts w:ascii="Times New Roman" w:hAnsi="Times New Roman" w:cs="Times New Roman"/>
                <w:sz w:val="12"/>
                <w:szCs w:val="12"/>
              </w:rPr>
              <w:t>Полевая-39</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r w:rsidR="002F7319" w:rsidRPr="002F7319" w:rsidTr="002F7319">
        <w:trPr>
          <w:trHeight w:val="70"/>
        </w:trPr>
        <w:tc>
          <w:tcPr>
            <w:tcW w:w="5000" w:type="pct"/>
            <w:gridSpan w:val="11"/>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с.</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Боровка</w:t>
            </w:r>
          </w:p>
        </w:tc>
      </w:tr>
      <w:tr w:rsidR="002F7319" w:rsidRPr="002F7319" w:rsidTr="002F7319">
        <w:trPr>
          <w:trHeight w:val="275"/>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ДК</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Юбилейная</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-34</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r w:rsidR="002F7319" w:rsidRPr="002F7319" w:rsidTr="002F7319">
        <w:trPr>
          <w:trHeight w:val="70"/>
        </w:trPr>
        <w:tc>
          <w:tcPr>
            <w:tcW w:w="43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МК</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ОУ</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Юбилейная</w:t>
            </w:r>
            <w:r w:rsidRPr="002F7319">
              <w:rPr>
                <w:rFonts w:ascii="Times New Roman" w:hAnsi="Times New Roman" w:cs="Times New Roman"/>
                <w:spacing w:val="-2"/>
                <w:sz w:val="12"/>
                <w:szCs w:val="12"/>
              </w:rPr>
              <w:t xml:space="preserve"> </w:t>
            </w:r>
            <w:r w:rsidRPr="002F7319">
              <w:rPr>
                <w:rFonts w:ascii="Times New Roman" w:hAnsi="Times New Roman" w:cs="Times New Roman"/>
                <w:sz w:val="12"/>
                <w:szCs w:val="12"/>
              </w:rPr>
              <w:t>-5</w:t>
            </w:r>
          </w:p>
        </w:tc>
        <w:tc>
          <w:tcPr>
            <w:tcW w:w="54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45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w:t>
            </w:r>
          </w:p>
        </w:tc>
        <w:tc>
          <w:tcPr>
            <w:tcW w:w="561"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30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69"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0,5</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45"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w w:val="99"/>
                <w:sz w:val="12"/>
                <w:szCs w:val="12"/>
              </w:rPr>
              <w:t>-</w:t>
            </w:r>
          </w:p>
        </w:tc>
        <w:tc>
          <w:tcPr>
            <w:tcW w:w="46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88"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1,0</w:t>
            </w:r>
          </w:p>
        </w:tc>
        <w:tc>
          <w:tcPr>
            <w:tcW w:w="412"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0,87</w:t>
            </w:r>
          </w:p>
        </w:tc>
      </w:tr>
    </w:tbl>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системы теплоснабжения каждой </w:t>
      </w:r>
      <w:r w:rsidRPr="002F7319">
        <w:rPr>
          <w:rFonts w:ascii="Times New Roman" w:hAnsi="Times New Roman" w:cs="Times New Roman"/>
          <w:sz w:val="12"/>
          <w:szCs w:val="12"/>
        </w:rPr>
        <w:t>котельной с. п. Сер</w:t>
      </w:r>
      <w:r>
        <w:rPr>
          <w:rFonts w:ascii="Times New Roman" w:hAnsi="Times New Roman" w:cs="Times New Roman"/>
          <w:sz w:val="12"/>
          <w:szCs w:val="12"/>
        </w:rPr>
        <w:t>гиевск (Кнад) определяется как:</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Кнад</w:t>
      </w:r>
      <w:r w:rsidRPr="002F7319">
        <w:rPr>
          <w:rFonts w:ascii="Times New Roman" w:hAnsi="Times New Roman" w:cs="Times New Roman"/>
          <w:sz w:val="12"/>
          <w:szCs w:val="12"/>
        </w:rPr>
        <w:t xml:space="preserve"> </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 xml:space="preserve"> Кэ </w:t>
      </w:r>
      <w:r w:rsidRPr="002F7319">
        <w:rPr>
          <w:rFonts w:ascii="Times New Roman" w:hAnsi="Times New Roman" w:cs="Times New Roman"/>
          <w:sz w:val="12"/>
          <w:szCs w:val="12"/>
        </w:rPr>
        <w:t xml:space="preserve"> Кв  </w:t>
      </w:r>
      <w:r w:rsidRPr="002F7319">
        <w:rPr>
          <w:rFonts w:ascii="Times New Roman" w:hAnsi="Times New Roman" w:cs="Times New Roman"/>
          <w:sz w:val="12"/>
          <w:szCs w:val="12"/>
        </w:rPr>
        <w:t xml:space="preserve"> Кт </w:t>
      </w:r>
      <w:r w:rsidRPr="002F7319">
        <w:rPr>
          <w:rFonts w:ascii="Times New Roman" w:hAnsi="Times New Roman" w:cs="Times New Roman"/>
          <w:sz w:val="12"/>
          <w:szCs w:val="12"/>
        </w:rPr>
        <w:t xml:space="preserve"> Кб  </w:t>
      </w:r>
      <w:r w:rsidRPr="002F7319">
        <w:rPr>
          <w:rFonts w:ascii="Times New Roman" w:hAnsi="Times New Roman" w:cs="Times New Roman"/>
          <w:sz w:val="12"/>
          <w:szCs w:val="12"/>
        </w:rPr>
        <w:t xml:space="preserve"> Кр </w:t>
      </w:r>
      <w:r w:rsidRPr="002F7319">
        <w:rPr>
          <w:rFonts w:ascii="Times New Roman" w:hAnsi="Times New Roman" w:cs="Times New Roman"/>
          <w:sz w:val="12"/>
          <w:szCs w:val="12"/>
        </w:rPr>
        <w:t> Кнед</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n</w:t>
      </w:r>
      <w:r w:rsidRPr="002F7319">
        <w:rPr>
          <w:rFonts w:ascii="Times New Roman" w:hAnsi="Times New Roman" w:cs="Times New Roman"/>
          <w:sz w:val="12"/>
          <w:szCs w:val="12"/>
        </w:rPr>
        <w:t xml:space="preserve"> </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Кж</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Показатель надежности системы теплоснабжения с. п. Сергиевск </w:t>
      </w:r>
      <w:r w:rsidRPr="002F7319">
        <w:rPr>
          <w:rFonts w:ascii="Times New Roman" w:hAnsi="Times New Roman" w:cs="Times New Roman"/>
          <w:sz w:val="12"/>
          <w:szCs w:val="12"/>
        </w:rPr>
        <w:t>(Кнад) определяется как:</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 xml:space="preserve">Q </w:t>
      </w:r>
      <w:r w:rsidRPr="002F7319">
        <w:rPr>
          <w:rFonts w:ascii="Times New Roman" w:hAnsi="Times New Roman" w:cs="Times New Roman"/>
          <w:sz w:val="12"/>
          <w:szCs w:val="12"/>
        </w:rPr>
        <w:t xml:space="preserve"> Ксист1 </w:t>
      </w:r>
      <w:r w:rsidRPr="002F7319">
        <w:rPr>
          <w:rFonts w:ascii="Times New Roman" w:hAnsi="Times New Roman" w:cs="Times New Roman"/>
          <w:sz w:val="12"/>
          <w:szCs w:val="12"/>
        </w:rPr>
        <w:t></w:t>
      </w:r>
      <w:r w:rsidRPr="002F7319">
        <w:rPr>
          <w:rFonts w:ascii="Times New Roman" w:hAnsi="Times New Roman" w:cs="Times New Roman"/>
          <w:sz w:val="12"/>
          <w:szCs w:val="12"/>
        </w:rPr>
        <w:tab/>
      </w:r>
      <w:r w:rsidRPr="002F7319">
        <w:rPr>
          <w:rFonts w:ascii="Times New Roman" w:hAnsi="Times New Roman" w:cs="Times New Roman"/>
          <w:sz w:val="12"/>
          <w:szCs w:val="12"/>
        </w:rPr>
        <w:t xml:space="preserve"> Qn </w:t>
      </w:r>
      <w:r w:rsidRPr="002F7319">
        <w:rPr>
          <w:rFonts w:ascii="Times New Roman" w:hAnsi="Times New Roman" w:cs="Times New Roman"/>
          <w:sz w:val="12"/>
          <w:szCs w:val="12"/>
        </w:rPr>
        <w:t> Ксист N</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Ксист </w:t>
      </w:r>
      <w:r>
        <w:rPr>
          <w:rFonts w:ascii="Times New Roman" w:hAnsi="Times New Roman" w:cs="Times New Roman"/>
          <w:sz w:val="12"/>
          <w:szCs w:val="12"/>
        </w:rPr>
        <w:t> 1</w:t>
      </w:r>
      <w:r>
        <w:rPr>
          <w:rFonts w:ascii="Times New Roman" w:hAnsi="Times New Roman" w:cs="Times New Roman"/>
          <w:sz w:val="12"/>
          <w:szCs w:val="12"/>
        </w:rPr>
        <w:tab/>
        <w:t>над</w:t>
      </w:r>
      <w:r>
        <w:rPr>
          <w:rFonts w:ascii="Times New Roman" w:hAnsi="Times New Roman" w:cs="Times New Roman"/>
          <w:sz w:val="12"/>
          <w:szCs w:val="12"/>
        </w:rPr>
        <w:tab/>
        <w:t>над</w:t>
      </w:r>
      <w:r>
        <w:rPr>
          <w:rFonts w:ascii="Times New Roman" w:hAnsi="Times New Roman" w:cs="Times New Roman"/>
          <w:sz w:val="12"/>
          <w:szCs w:val="12"/>
        </w:rPr>
        <w:tab/>
      </w:r>
      <w:r w:rsidRPr="002F7319">
        <w:rPr>
          <w:rFonts w:ascii="Times New Roman" w:hAnsi="Times New Roman" w:cs="Times New Roman"/>
          <w:sz w:val="12"/>
          <w:szCs w:val="12"/>
        </w:rPr>
        <w:t xml:space="preserve"> </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над</w:t>
      </w:r>
      <w:r w:rsidRPr="002F7319">
        <w:rPr>
          <w:rFonts w:ascii="Times New Roman" w:hAnsi="Times New Roman" w:cs="Times New Roman"/>
          <w:sz w:val="12"/>
          <w:szCs w:val="12"/>
        </w:rPr>
        <w:t xml:space="preserve"> </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Q1 </w:t>
      </w:r>
      <w:r>
        <w:rPr>
          <w:rFonts w:ascii="Times New Roman" w:hAnsi="Times New Roman" w:cs="Times New Roman"/>
          <w:sz w:val="12"/>
          <w:szCs w:val="12"/>
        </w:rPr>
        <w:t></w:t>
      </w:r>
      <w:r>
        <w:rPr>
          <w:rFonts w:ascii="Times New Roman" w:hAnsi="Times New Roman" w:cs="Times New Roman"/>
          <w:sz w:val="12"/>
          <w:szCs w:val="12"/>
        </w:rPr>
        <w:tab/>
      </w:r>
      <w:r>
        <w:rPr>
          <w:rFonts w:ascii="Times New Roman" w:hAnsi="Times New Roman" w:cs="Times New Roman"/>
          <w:sz w:val="12"/>
          <w:szCs w:val="12"/>
        </w:rPr>
        <w:t> Qn</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зависимости от полученных показателей надежности </w:t>
      </w:r>
      <w:r w:rsidRPr="002F7319">
        <w:rPr>
          <w:rFonts w:ascii="Times New Roman" w:hAnsi="Times New Roman" w:cs="Times New Roman"/>
          <w:sz w:val="12"/>
          <w:szCs w:val="12"/>
        </w:rPr>
        <w:t>системы теплоснабжения с точки зрения надежности могут быть оценены как:</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F7319">
        <w:rPr>
          <w:rFonts w:ascii="Times New Roman" w:hAnsi="Times New Roman" w:cs="Times New Roman"/>
          <w:sz w:val="12"/>
          <w:szCs w:val="12"/>
        </w:rPr>
        <w:t>высоконадежные - более 0,9;</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F7319">
        <w:rPr>
          <w:rFonts w:ascii="Times New Roman" w:hAnsi="Times New Roman" w:cs="Times New Roman"/>
          <w:sz w:val="12"/>
          <w:szCs w:val="12"/>
        </w:rPr>
        <w:t>надежные - 0,75 - 0,89;</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F7319">
        <w:rPr>
          <w:rFonts w:ascii="Times New Roman" w:hAnsi="Times New Roman" w:cs="Times New Roman"/>
          <w:sz w:val="12"/>
          <w:szCs w:val="12"/>
        </w:rPr>
        <w:t>малонадежные - 0,5 - 0,74;</w:t>
      </w:r>
    </w:p>
    <w:p w:rsidR="002F7319" w:rsidRPr="002F7319" w:rsidRDefault="002F7319"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F7319">
        <w:rPr>
          <w:rFonts w:ascii="Times New Roman" w:hAnsi="Times New Roman" w:cs="Times New Roman"/>
          <w:sz w:val="12"/>
          <w:szCs w:val="12"/>
        </w:rPr>
        <w:t>ненадежные - менее 0,5.</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Надежность систем теплоснабжения с. п. С</w:t>
      </w:r>
      <w:r>
        <w:rPr>
          <w:rFonts w:ascii="Times New Roman" w:hAnsi="Times New Roman" w:cs="Times New Roman"/>
          <w:sz w:val="12"/>
          <w:szCs w:val="12"/>
        </w:rPr>
        <w:t xml:space="preserve">ергиевск представлена в таблице </w:t>
      </w:r>
      <w:r w:rsidRPr="002F7319">
        <w:rPr>
          <w:rFonts w:ascii="Times New Roman" w:hAnsi="Times New Roman" w:cs="Times New Roman"/>
          <w:sz w:val="12"/>
          <w:szCs w:val="12"/>
        </w:rPr>
        <w:t>№ 105.</w:t>
      </w:r>
    </w:p>
    <w:p w:rsid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 xml:space="preserve"> Таблица № 105 - Надежность систем теплоснабжения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010"/>
        <w:gridCol w:w="2513"/>
      </w:tblGrid>
      <w:tr w:rsidR="002F7319" w:rsidRPr="002F7319" w:rsidTr="002F7319">
        <w:trPr>
          <w:trHeight w:val="70"/>
        </w:trPr>
        <w:tc>
          <w:tcPr>
            <w:tcW w:w="3330"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Населенные</w:t>
            </w:r>
            <w:r w:rsidRPr="002F7319">
              <w:rPr>
                <w:rFonts w:ascii="Times New Roman" w:hAnsi="Times New Roman" w:cs="Times New Roman"/>
                <w:spacing w:val="-4"/>
                <w:sz w:val="12"/>
                <w:szCs w:val="12"/>
              </w:rPr>
              <w:t xml:space="preserve"> </w:t>
            </w:r>
            <w:r w:rsidRPr="002F7319">
              <w:rPr>
                <w:rFonts w:ascii="Times New Roman" w:hAnsi="Times New Roman" w:cs="Times New Roman"/>
                <w:sz w:val="12"/>
                <w:szCs w:val="12"/>
              </w:rPr>
              <w:t>пункты</w:t>
            </w:r>
          </w:p>
        </w:tc>
        <w:tc>
          <w:tcPr>
            <w:tcW w:w="1670"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Надежность</w:t>
            </w:r>
            <w:r w:rsidRPr="002F7319">
              <w:rPr>
                <w:rFonts w:ascii="Times New Roman" w:hAnsi="Times New Roman" w:cs="Times New Roman"/>
                <w:spacing w:val="1"/>
                <w:sz w:val="12"/>
                <w:szCs w:val="12"/>
              </w:rPr>
              <w:t xml:space="preserve"> </w:t>
            </w:r>
            <w:r w:rsidRPr="002F7319">
              <w:rPr>
                <w:rFonts w:ascii="Times New Roman" w:hAnsi="Times New Roman" w:cs="Times New Roman"/>
                <w:sz w:val="12"/>
                <w:szCs w:val="12"/>
              </w:rPr>
              <w:t>теплоснабжения</w:t>
            </w:r>
          </w:p>
        </w:tc>
      </w:tr>
      <w:tr w:rsidR="002F7319" w:rsidRPr="002F7319" w:rsidTr="002F7319">
        <w:trPr>
          <w:trHeight w:val="70"/>
        </w:trPr>
        <w:tc>
          <w:tcPr>
            <w:tcW w:w="3330" w:type="pct"/>
            <w:vAlign w:val="center"/>
          </w:tcPr>
          <w:p w:rsidR="002F7319" w:rsidRPr="002F7319" w:rsidRDefault="002F7319" w:rsidP="002F7319">
            <w:pPr>
              <w:pStyle w:val="aff1"/>
              <w:jc w:val="center"/>
              <w:rPr>
                <w:rFonts w:ascii="Times New Roman" w:hAnsi="Times New Roman" w:cs="Times New Roman"/>
                <w:sz w:val="12"/>
                <w:szCs w:val="12"/>
                <w:lang w:val="ru-RU"/>
              </w:rPr>
            </w:pPr>
            <w:r w:rsidRPr="002F7319">
              <w:rPr>
                <w:rFonts w:ascii="Times New Roman" w:hAnsi="Times New Roman" w:cs="Times New Roman"/>
                <w:sz w:val="12"/>
                <w:szCs w:val="12"/>
                <w:lang w:val="ru-RU"/>
              </w:rPr>
              <w:t>с.</w:t>
            </w:r>
            <w:r w:rsidRPr="002F7319">
              <w:rPr>
                <w:rFonts w:ascii="Times New Roman" w:hAnsi="Times New Roman" w:cs="Times New Roman"/>
                <w:spacing w:val="-3"/>
                <w:sz w:val="12"/>
                <w:szCs w:val="12"/>
                <w:lang w:val="ru-RU"/>
              </w:rPr>
              <w:t xml:space="preserve"> </w:t>
            </w:r>
            <w:r w:rsidRPr="002F7319">
              <w:rPr>
                <w:rFonts w:ascii="Times New Roman" w:hAnsi="Times New Roman" w:cs="Times New Roman"/>
                <w:sz w:val="12"/>
                <w:szCs w:val="12"/>
                <w:lang w:val="ru-RU"/>
              </w:rPr>
              <w:t>п.</w:t>
            </w:r>
            <w:r w:rsidRPr="002F7319">
              <w:rPr>
                <w:rFonts w:ascii="Times New Roman" w:hAnsi="Times New Roman" w:cs="Times New Roman"/>
                <w:spacing w:val="-2"/>
                <w:sz w:val="12"/>
                <w:szCs w:val="12"/>
                <w:lang w:val="ru-RU"/>
              </w:rPr>
              <w:t xml:space="preserve"> </w:t>
            </w:r>
            <w:r w:rsidRPr="002F7319">
              <w:rPr>
                <w:rFonts w:ascii="Times New Roman" w:hAnsi="Times New Roman" w:cs="Times New Roman"/>
                <w:sz w:val="12"/>
                <w:szCs w:val="12"/>
                <w:lang w:val="ru-RU"/>
              </w:rPr>
              <w:t>Сергиевск</w:t>
            </w:r>
            <w:r w:rsidRPr="002F7319">
              <w:rPr>
                <w:rFonts w:ascii="Times New Roman" w:hAnsi="Times New Roman" w:cs="Times New Roman"/>
                <w:spacing w:val="-1"/>
                <w:sz w:val="12"/>
                <w:szCs w:val="12"/>
                <w:lang w:val="ru-RU"/>
              </w:rPr>
              <w:t xml:space="preserve"> </w:t>
            </w:r>
            <w:r w:rsidRPr="002F7319">
              <w:rPr>
                <w:rFonts w:ascii="Times New Roman" w:hAnsi="Times New Roman" w:cs="Times New Roman"/>
                <w:sz w:val="12"/>
                <w:szCs w:val="12"/>
                <w:lang w:val="ru-RU"/>
              </w:rPr>
              <w:t>ООО</w:t>
            </w:r>
            <w:r w:rsidRPr="002F7319">
              <w:rPr>
                <w:rFonts w:ascii="Times New Roman" w:hAnsi="Times New Roman" w:cs="Times New Roman"/>
                <w:spacing w:val="-2"/>
                <w:sz w:val="12"/>
                <w:szCs w:val="12"/>
                <w:lang w:val="ru-RU"/>
              </w:rPr>
              <w:t xml:space="preserve"> </w:t>
            </w:r>
            <w:r w:rsidRPr="002F7319">
              <w:rPr>
                <w:rFonts w:ascii="Times New Roman" w:hAnsi="Times New Roman" w:cs="Times New Roman"/>
                <w:sz w:val="12"/>
                <w:szCs w:val="12"/>
                <w:lang w:val="ru-RU"/>
              </w:rPr>
              <w:t>«Сервисная</w:t>
            </w:r>
            <w:r w:rsidRPr="002F7319">
              <w:rPr>
                <w:rFonts w:ascii="Times New Roman" w:hAnsi="Times New Roman" w:cs="Times New Roman"/>
                <w:spacing w:val="-1"/>
                <w:sz w:val="12"/>
                <w:szCs w:val="12"/>
                <w:lang w:val="ru-RU"/>
              </w:rPr>
              <w:t xml:space="preserve"> </w:t>
            </w:r>
            <w:r w:rsidRPr="002F7319">
              <w:rPr>
                <w:rFonts w:ascii="Times New Roman" w:hAnsi="Times New Roman" w:cs="Times New Roman"/>
                <w:sz w:val="12"/>
                <w:szCs w:val="12"/>
                <w:lang w:val="ru-RU"/>
              </w:rPr>
              <w:t>коммунальная</w:t>
            </w:r>
            <w:r w:rsidRPr="002F7319">
              <w:rPr>
                <w:rFonts w:ascii="Times New Roman" w:hAnsi="Times New Roman" w:cs="Times New Roman"/>
                <w:spacing w:val="-2"/>
                <w:sz w:val="12"/>
                <w:szCs w:val="12"/>
                <w:lang w:val="ru-RU"/>
              </w:rPr>
              <w:t xml:space="preserve"> </w:t>
            </w:r>
            <w:r w:rsidRPr="002F7319">
              <w:rPr>
                <w:rFonts w:ascii="Times New Roman" w:hAnsi="Times New Roman" w:cs="Times New Roman"/>
                <w:sz w:val="12"/>
                <w:szCs w:val="12"/>
                <w:lang w:val="ru-RU"/>
              </w:rPr>
              <w:t>компания»</w:t>
            </w:r>
          </w:p>
        </w:tc>
        <w:tc>
          <w:tcPr>
            <w:tcW w:w="1670" w:type="pct"/>
            <w:vAlign w:val="center"/>
          </w:tcPr>
          <w:p w:rsidR="002F7319" w:rsidRPr="002F7319" w:rsidRDefault="002F7319" w:rsidP="002F7319">
            <w:pPr>
              <w:pStyle w:val="aff1"/>
              <w:jc w:val="center"/>
              <w:rPr>
                <w:rFonts w:ascii="Times New Roman" w:hAnsi="Times New Roman" w:cs="Times New Roman"/>
                <w:sz w:val="12"/>
                <w:szCs w:val="12"/>
              </w:rPr>
            </w:pPr>
            <w:r w:rsidRPr="002F7319">
              <w:rPr>
                <w:rFonts w:ascii="Times New Roman" w:hAnsi="Times New Roman" w:cs="Times New Roman"/>
                <w:sz w:val="12"/>
                <w:szCs w:val="12"/>
              </w:rPr>
              <w:t>0,88</w:t>
            </w:r>
          </w:p>
        </w:tc>
      </w:tr>
    </w:tbl>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Выводы:</w:t>
      </w:r>
    </w:p>
    <w:p w:rsidR="002F7319" w:rsidRPr="002F7319" w:rsidRDefault="002F7319" w:rsidP="00F50EA0">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-из приведенной таблицы № 105, следует что, системы теплоснабжения с. п. Сергиевск относятся к надежным (Кнад от 0,75 до</w:t>
      </w:r>
      <w:r w:rsidR="00F50EA0">
        <w:rPr>
          <w:rFonts w:ascii="Times New Roman" w:hAnsi="Times New Roman" w:cs="Times New Roman"/>
          <w:sz w:val="12"/>
          <w:szCs w:val="12"/>
        </w:rPr>
        <w:t xml:space="preserve"> 0,89) системам теплоснабжения.</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Глава 12. Обоснование инвестиций в строительство, реконструкцию и техническое перевооружение.</w:t>
      </w:r>
    </w:p>
    <w:p w:rsidR="002F7319" w:rsidRPr="002F7319" w:rsidRDefault="00F50EA0" w:rsidP="002F731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12.1</w:t>
      </w:r>
      <w:r w:rsidR="002F7319" w:rsidRPr="002F7319">
        <w:rPr>
          <w:rFonts w:ascii="Times New Roman" w:hAnsi="Times New Roman" w:cs="Times New Roman"/>
          <w:sz w:val="12"/>
          <w:szCs w:val="12"/>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2F7319" w:rsidRP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Финансовые затраты на строительство новых источников тепловой энергии представлены в таблице № 106. Оценка финансовых потребностей производилась на основании Прайс-листов, представленных в приложении 1.</w:t>
      </w:r>
    </w:p>
    <w:p w:rsidR="002F7319" w:rsidRDefault="002F7319" w:rsidP="002F7319">
      <w:pPr>
        <w:spacing w:after="0" w:line="240" w:lineRule="auto"/>
        <w:ind w:firstLine="284"/>
        <w:jc w:val="both"/>
        <w:rPr>
          <w:rFonts w:ascii="Times New Roman" w:hAnsi="Times New Roman" w:cs="Times New Roman"/>
          <w:sz w:val="12"/>
          <w:szCs w:val="12"/>
        </w:rPr>
      </w:pPr>
      <w:r w:rsidRPr="002F7319">
        <w:rPr>
          <w:rFonts w:ascii="Times New Roman" w:hAnsi="Times New Roman" w:cs="Times New Roman"/>
          <w:sz w:val="12"/>
          <w:szCs w:val="12"/>
        </w:rPr>
        <w:t>Таблица № 106 – Финансовые потребности на строительство новых котельных в сельского поселении Сергиевск (вариант 1 и вариант 2).</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1"/>
        <w:gridCol w:w="4222"/>
        <w:gridCol w:w="1452"/>
        <w:gridCol w:w="108"/>
        <w:gridCol w:w="1280"/>
      </w:tblGrid>
      <w:tr w:rsidR="00F50EA0" w:rsidRPr="00F50EA0" w:rsidTr="00F50EA0">
        <w:trPr>
          <w:trHeight w:val="70"/>
        </w:trPr>
        <w:tc>
          <w:tcPr>
            <w:tcW w:w="306" w:type="pct"/>
            <w:vMerge w:val="restar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w:t>
            </w:r>
            <w:r w:rsidRPr="00F50EA0">
              <w:rPr>
                <w:rFonts w:ascii="Times New Roman" w:hAnsi="Times New Roman" w:cs="Times New Roman"/>
                <w:spacing w:val="-57"/>
                <w:sz w:val="12"/>
                <w:szCs w:val="12"/>
              </w:rPr>
              <w:t xml:space="preserve"> </w:t>
            </w:r>
            <w:r w:rsidRPr="00F50EA0">
              <w:rPr>
                <w:rFonts w:ascii="Times New Roman" w:hAnsi="Times New Roman" w:cs="Times New Roman"/>
                <w:sz w:val="12"/>
                <w:szCs w:val="12"/>
              </w:rPr>
              <w:t>п/п</w:t>
            </w:r>
          </w:p>
        </w:tc>
        <w:tc>
          <w:tcPr>
            <w:tcW w:w="2806" w:type="pct"/>
            <w:vMerge w:val="restar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Описание</w:t>
            </w:r>
            <w:r w:rsidRPr="00F50EA0">
              <w:rPr>
                <w:rFonts w:ascii="Times New Roman" w:hAnsi="Times New Roman" w:cs="Times New Roman"/>
                <w:spacing w:val="-4"/>
                <w:sz w:val="12"/>
                <w:szCs w:val="12"/>
              </w:rPr>
              <w:t xml:space="preserve"> </w:t>
            </w:r>
            <w:r w:rsidRPr="00F50EA0">
              <w:rPr>
                <w:rFonts w:ascii="Times New Roman" w:hAnsi="Times New Roman" w:cs="Times New Roman"/>
                <w:sz w:val="12"/>
                <w:szCs w:val="12"/>
              </w:rPr>
              <w:t>мероприятия</w:t>
            </w:r>
          </w:p>
        </w:tc>
        <w:tc>
          <w:tcPr>
            <w:tcW w:w="1888" w:type="pct"/>
            <w:gridSpan w:val="3"/>
            <w:vAlign w:val="center"/>
          </w:tcPr>
          <w:p w:rsidR="00F50EA0" w:rsidRPr="00F50EA0" w:rsidRDefault="00F50EA0" w:rsidP="00F50EA0">
            <w:pPr>
              <w:pStyle w:val="aff1"/>
              <w:jc w:val="center"/>
              <w:rPr>
                <w:rFonts w:ascii="Times New Roman" w:hAnsi="Times New Roman" w:cs="Times New Roman"/>
                <w:sz w:val="12"/>
                <w:szCs w:val="12"/>
                <w:lang w:val="ru-RU"/>
              </w:rPr>
            </w:pPr>
            <w:r w:rsidRPr="00F50EA0">
              <w:rPr>
                <w:rFonts w:ascii="Times New Roman" w:hAnsi="Times New Roman" w:cs="Times New Roman"/>
                <w:sz w:val="12"/>
                <w:szCs w:val="12"/>
                <w:lang w:val="ru-RU"/>
              </w:rPr>
              <w:t>Ориентировочный объем</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инвестиций,</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млн.</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руб.</w:t>
            </w:r>
          </w:p>
        </w:tc>
      </w:tr>
      <w:tr w:rsidR="00F50EA0" w:rsidRPr="00F50EA0" w:rsidTr="00F50EA0">
        <w:trPr>
          <w:trHeight w:val="70"/>
        </w:trPr>
        <w:tc>
          <w:tcPr>
            <w:tcW w:w="306" w:type="pct"/>
            <w:vMerge/>
            <w:tcBorders>
              <w:top w:val="nil"/>
            </w:tcBorders>
            <w:vAlign w:val="center"/>
          </w:tcPr>
          <w:p w:rsidR="00F50EA0" w:rsidRPr="00F50EA0" w:rsidRDefault="00F50EA0" w:rsidP="00F50EA0">
            <w:pPr>
              <w:pStyle w:val="aff1"/>
              <w:jc w:val="center"/>
              <w:rPr>
                <w:rFonts w:ascii="Times New Roman" w:hAnsi="Times New Roman" w:cs="Times New Roman"/>
                <w:sz w:val="12"/>
                <w:szCs w:val="12"/>
                <w:lang w:val="ru-RU"/>
              </w:rPr>
            </w:pPr>
          </w:p>
        </w:tc>
        <w:tc>
          <w:tcPr>
            <w:tcW w:w="2806" w:type="pct"/>
            <w:vMerge/>
            <w:tcBorders>
              <w:top w:val="nil"/>
            </w:tcBorders>
            <w:vAlign w:val="center"/>
          </w:tcPr>
          <w:p w:rsidR="00F50EA0" w:rsidRPr="00F50EA0" w:rsidRDefault="00F50EA0" w:rsidP="00F50EA0">
            <w:pPr>
              <w:pStyle w:val="aff1"/>
              <w:jc w:val="center"/>
              <w:rPr>
                <w:rFonts w:ascii="Times New Roman" w:hAnsi="Times New Roman" w:cs="Times New Roman"/>
                <w:sz w:val="12"/>
                <w:szCs w:val="12"/>
                <w:lang w:val="ru-RU"/>
              </w:rPr>
            </w:pPr>
          </w:p>
        </w:tc>
        <w:tc>
          <w:tcPr>
            <w:tcW w:w="1037"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до 2023г.</w:t>
            </w:r>
          </w:p>
        </w:tc>
        <w:tc>
          <w:tcPr>
            <w:tcW w:w="851"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до 2033г.</w:t>
            </w:r>
          </w:p>
        </w:tc>
      </w:tr>
      <w:tr w:rsidR="00F50EA0" w:rsidRPr="00F50EA0" w:rsidTr="00F50EA0">
        <w:trPr>
          <w:trHeight w:val="70"/>
        </w:trPr>
        <w:tc>
          <w:tcPr>
            <w:tcW w:w="5000" w:type="pct"/>
            <w:gridSpan w:val="5"/>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в</w:t>
            </w:r>
            <w:r w:rsidRPr="00F50EA0">
              <w:rPr>
                <w:rFonts w:ascii="Times New Roman" w:hAnsi="Times New Roman" w:cs="Times New Roman"/>
                <w:spacing w:val="-3"/>
                <w:sz w:val="12"/>
                <w:szCs w:val="12"/>
              </w:rPr>
              <w:t xml:space="preserve"> </w:t>
            </w:r>
            <w:r w:rsidRPr="00F50EA0">
              <w:rPr>
                <w:rFonts w:ascii="Times New Roman" w:hAnsi="Times New Roman" w:cs="Times New Roman"/>
                <w:sz w:val="12"/>
                <w:szCs w:val="12"/>
              </w:rPr>
              <w:t>селе</w:t>
            </w:r>
            <w:r w:rsidRPr="00F50EA0">
              <w:rPr>
                <w:rFonts w:ascii="Times New Roman" w:hAnsi="Times New Roman" w:cs="Times New Roman"/>
                <w:spacing w:val="-3"/>
                <w:sz w:val="12"/>
                <w:szCs w:val="12"/>
              </w:rPr>
              <w:t xml:space="preserve"> </w:t>
            </w:r>
            <w:r w:rsidRPr="00F50EA0">
              <w:rPr>
                <w:rFonts w:ascii="Times New Roman" w:hAnsi="Times New Roman" w:cs="Times New Roman"/>
                <w:sz w:val="12"/>
                <w:szCs w:val="12"/>
              </w:rPr>
              <w:t>Сергиевск</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lastRenderedPageBreak/>
              <w:t>1</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1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 xml:space="preserve">мощностью </w:t>
            </w:r>
            <w:r w:rsidRPr="00F50EA0">
              <w:rPr>
                <w:rFonts w:ascii="Times New Roman" w:hAnsi="Times New Roman" w:cs="Times New Roman"/>
                <w:sz w:val="12"/>
                <w:szCs w:val="12"/>
              </w:rPr>
              <w:t>0,45</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1,950</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2</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2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 xml:space="preserve">мощностью </w:t>
            </w:r>
            <w:r w:rsidRPr="00F50EA0">
              <w:rPr>
                <w:rFonts w:ascii="Times New Roman" w:hAnsi="Times New Roman" w:cs="Times New Roman"/>
                <w:sz w:val="12"/>
                <w:szCs w:val="12"/>
              </w:rPr>
              <w:t>0,25</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1,480</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3</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3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мощностью</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rPr>
              <w:t>2</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4,900</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4</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4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мощностью</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rPr>
              <w:t>0,65</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2,700</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5</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5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 xml:space="preserve">мощностью </w:t>
            </w:r>
            <w:r w:rsidRPr="00F50EA0">
              <w:rPr>
                <w:rFonts w:ascii="Times New Roman" w:hAnsi="Times New Roman" w:cs="Times New Roman"/>
                <w:sz w:val="12"/>
                <w:szCs w:val="12"/>
              </w:rPr>
              <w:t>0,25</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1,480</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6</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6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мощностью</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rPr>
              <w:t>2,5</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5,450</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7</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7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 xml:space="preserve">мощностью </w:t>
            </w:r>
            <w:r w:rsidRPr="00F50EA0">
              <w:rPr>
                <w:rFonts w:ascii="Times New Roman" w:hAnsi="Times New Roman" w:cs="Times New Roman"/>
                <w:sz w:val="12"/>
                <w:szCs w:val="12"/>
              </w:rPr>
              <w:t>0,3</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1,600</w:t>
            </w:r>
          </w:p>
        </w:tc>
      </w:tr>
      <w:tr w:rsidR="00F50EA0" w:rsidRPr="00F50EA0" w:rsidTr="00F50EA0">
        <w:trPr>
          <w:trHeight w:val="70"/>
        </w:trPr>
        <w:tc>
          <w:tcPr>
            <w:tcW w:w="5000" w:type="pct"/>
            <w:gridSpan w:val="5"/>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в</w:t>
            </w:r>
            <w:r w:rsidRPr="00F50EA0">
              <w:rPr>
                <w:rFonts w:ascii="Times New Roman" w:hAnsi="Times New Roman" w:cs="Times New Roman"/>
                <w:spacing w:val="-3"/>
                <w:sz w:val="12"/>
                <w:szCs w:val="12"/>
              </w:rPr>
              <w:t xml:space="preserve"> </w:t>
            </w:r>
            <w:r w:rsidRPr="00F50EA0">
              <w:rPr>
                <w:rFonts w:ascii="Times New Roman" w:hAnsi="Times New Roman" w:cs="Times New Roman"/>
                <w:sz w:val="12"/>
                <w:szCs w:val="12"/>
              </w:rPr>
              <w:t>селе Боровка</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8</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8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мощностью</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rPr>
              <w:t>0,65</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2,700</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r>
      <w:tr w:rsidR="00F50EA0" w:rsidRPr="00F50EA0" w:rsidTr="00F50EA0">
        <w:trPr>
          <w:trHeight w:val="70"/>
        </w:trPr>
        <w:tc>
          <w:tcPr>
            <w:tcW w:w="5000" w:type="pct"/>
            <w:gridSpan w:val="5"/>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в</w:t>
            </w:r>
            <w:r w:rsidRPr="00F50EA0">
              <w:rPr>
                <w:rFonts w:ascii="Times New Roman" w:hAnsi="Times New Roman" w:cs="Times New Roman"/>
                <w:spacing w:val="-3"/>
                <w:sz w:val="12"/>
                <w:szCs w:val="12"/>
              </w:rPr>
              <w:t xml:space="preserve"> </w:t>
            </w:r>
            <w:r w:rsidRPr="00F50EA0">
              <w:rPr>
                <w:rFonts w:ascii="Times New Roman" w:hAnsi="Times New Roman" w:cs="Times New Roman"/>
                <w:sz w:val="12"/>
                <w:szCs w:val="12"/>
              </w:rPr>
              <w:t>селе</w:t>
            </w:r>
            <w:r w:rsidRPr="00F50EA0">
              <w:rPr>
                <w:rFonts w:ascii="Times New Roman" w:hAnsi="Times New Roman" w:cs="Times New Roman"/>
                <w:spacing w:val="-2"/>
                <w:sz w:val="12"/>
                <w:szCs w:val="12"/>
              </w:rPr>
              <w:t xml:space="preserve"> </w:t>
            </w:r>
            <w:r w:rsidRPr="00F50EA0">
              <w:rPr>
                <w:rFonts w:ascii="Times New Roman" w:hAnsi="Times New Roman" w:cs="Times New Roman"/>
                <w:sz w:val="12"/>
                <w:szCs w:val="12"/>
              </w:rPr>
              <w:t>Успенка</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9</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9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мощностью</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rPr>
              <w:t>0,3</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1,600</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r>
      <w:tr w:rsidR="00F50EA0" w:rsidRPr="00F50EA0" w:rsidTr="00F50EA0">
        <w:trPr>
          <w:trHeight w:val="70"/>
        </w:trPr>
        <w:tc>
          <w:tcPr>
            <w:tcW w:w="3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10</w:t>
            </w:r>
          </w:p>
        </w:tc>
        <w:tc>
          <w:tcPr>
            <w:tcW w:w="280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lang w:val="ru-RU"/>
              </w:rPr>
              <w:t>Строительство котельной № 10 блочно-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модульного</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типа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 xml:space="preserve">мощностью </w:t>
            </w:r>
            <w:r w:rsidRPr="00F50EA0">
              <w:rPr>
                <w:rFonts w:ascii="Times New Roman" w:hAnsi="Times New Roman" w:cs="Times New Roman"/>
                <w:sz w:val="12"/>
                <w:szCs w:val="12"/>
              </w:rPr>
              <w:t>0,25</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МВт</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1,480</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w w:val="99"/>
                <w:sz w:val="12"/>
                <w:szCs w:val="12"/>
              </w:rPr>
              <w:t>-</w:t>
            </w:r>
          </w:p>
        </w:tc>
      </w:tr>
      <w:tr w:rsidR="00F50EA0" w:rsidRPr="00F50EA0" w:rsidTr="00F50EA0">
        <w:trPr>
          <w:trHeight w:val="70"/>
        </w:trPr>
        <w:tc>
          <w:tcPr>
            <w:tcW w:w="3112"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Итого:</w:t>
            </w:r>
          </w:p>
        </w:tc>
        <w:tc>
          <w:tcPr>
            <w:tcW w:w="965"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18,29</w:t>
            </w:r>
          </w:p>
        </w:tc>
        <w:tc>
          <w:tcPr>
            <w:tcW w:w="923" w:type="pct"/>
            <w:gridSpan w:val="2"/>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7,05</w:t>
            </w:r>
          </w:p>
        </w:tc>
      </w:tr>
    </w:tbl>
    <w:p w:rsidR="00F50EA0" w:rsidRPr="00F50EA0" w:rsidRDefault="00F50EA0" w:rsidP="00F50EA0">
      <w:pPr>
        <w:spacing w:after="0" w:line="240" w:lineRule="auto"/>
        <w:ind w:firstLine="284"/>
        <w:jc w:val="both"/>
        <w:rPr>
          <w:rFonts w:ascii="Times New Roman" w:hAnsi="Times New Roman" w:cs="Times New Roman"/>
          <w:sz w:val="12"/>
          <w:szCs w:val="12"/>
        </w:rPr>
      </w:pPr>
      <w:r w:rsidRPr="00F50EA0">
        <w:rPr>
          <w:rFonts w:ascii="Times New Roman" w:hAnsi="Times New Roman" w:cs="Times New Roman"/>
          <w:sz w:val="12"/>
          <w:szCs w:val="12"/>
        </w:rPr>
        <w:t>Для строительства новых источников теплоснабжения в сельском поселении Сергиевск необходимы капитальные вложения в размере 25,34 млн. руб. (вариант 1 и вариант 2).</w:t>
      </w:r>
    </w:p>
    <w:p w:rsidR="00F50EA0" w:rsidRDefault="00F50EA0" w:rsidP="00F50EA0">
      <w:pPr>
        <w:spacing w:after="0" w:line="240" w:lineRule="auto"/>
        <w:ind w:firstLine="284"/>
        <w:jc w:val="both"/>
        <w:rPr>
          <w:rFonts w:ascii="Times New Roman" w:hAnsi="Times New Roman" w:cs="Times New Roman"/>
          <w:sz w:val="12"/>
          <w:szCs w:val="12"/>
        </w:rPr>
      </w:pPr>
      <w:r w:rsidRPr="00F50EA0">
        <w:rPr>
          <w:rFonts w:ascii="Times New Roman" w:hAnsi="Times New Roman" w:cs="Times New Roman"/>
          <w:sz w:val="12"/>
          <w:szCs w:val="12"/>
        </w:rPr>
        <w:t xml:space="preserve"> Финансовые затраты на реконструкцию существующих источников тепловой энергии сельского поселения Сергиевск представлены в таблице № 107 (вариант 4). Таблица № 107 – Финансовые потребности на реконструкцию существующей котель</w:t>
      </w:r>
      <w:r>
        <w:rPr>
          <w:rFonts w:ascii="Times New Roman" w:hAnsi="Times New Roman" w:cs="Times New Roman"/>
          <w:sz w:val="12"/>
          <w:szCs w:val="12"/>
        </w:rPr>
        <w:t>ной в с. Сергиевск (вариант 4).</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5"/>
        <w:gridCol w:w="2440"/>
        <w:gridCol w:w="2845"/>
        <w:gridCol w:w="1783"/>
      </w:tblGrid>
      <w:tr w:rsidR="00F50EA0" w:rsidRPr="00F50EA0" w:rsidTr="00F50EA0">
        <w:trPr>
          <w:trHeight w:val="70"/>
        </w:trPr>
        <w:tc>
          <w:tcPr>
            <w:tcW w:w="302"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w:t>
            </w:r>
            <w:r w:rsidRPr="00F50EA0">
              <w:rPr>
                <w:rFonts w:ascii="Times New Roman" w:hAnsi="Times New Roman" w:cs="Times New Roman"/>
                <w:spacing w:val="-57"/>
                <w:sz w:val="12"/>
                <w:szCs w:val="12"/>
              </w:rPr>
              <w:t xml:space="preserve"> </w:t>
            </w:r>
            <w:r w:rsidRPr="00F50EA0">
              <w:rPr>
                <w:rFonts w:ascii="Times New Roman" w:hAnsi="Times New Roman" w:cs="Times New Roman"/>
                <w:sz w:val="12"/>
                <w:szCs w:val="12"/>
              </w:rPr>
              <w:t>п/п</w:t>
            </w:r>
          </w:p>
        </w:tc>
        <w:tc>
          <w:tcPr>
            <w:tcW w:w="1622"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Наименование источника</w:t>
            </w:r>
            <w:r w:rsidRPr="00F50EA0">
              <w:rPr>
                <w:rFonts w:ascii="Times New Roman" w:hAnsi="Times New Roman" w:cs="Times New Roman"/>
                <w:spacing w:val="-57"/>
                <w:sz w:val="12"/>
                <w:szCs w:val="12"/>
              </w:rPr>
              <w:t xml:space="preserve"> </w:t>
            </w:r>
            <w:r w:rsidRPr="00F50EA0">
              <w:rPr>
                <w:rFonts w:ascii="Times New Roman" w:hAnsi="Times New Roman" w:cs="Times New Roman"/>
                <w:sz w:val="12"/>
                <w:szCs w:val="12"/>
              </w:rPr>
              <w:t>тепловой</w:t>
            </w:r>
            <w:r w:rsidRPr="00F50EA0">
              <w:rPr>
                <w:rFonts w:ascii="Times New Roman" w:hAnsi="Times New Roman" w:cs="Times New Roman"/>
                <w:spacing w:val="-1"/>
                <w:sz w:val="12"/>
                <w:szCs w:val="12"/>
              </w:rPr>
              <w:t xml:space="preserve"> </w:t>
            </w:r>
            <w:r w:rsidRPr="00F50EA0">
              <w:rPr>
                <w:rFonts w:ascii="Times New Roman" w:hAnsi="Times New Roman" w:cs="Times New Roman"/>
                <w:sz w:val="12"/>
                <w:szCs w:val="12"/>
              </w:rPr>
              <w:t>энергии</w:t>
            </w:r>
          </w:p>
        </w:tc>
        <w:tc>
          <w:tcPr>
            <w:tcW w:w="1891"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Описание</w:t>
            </w:r>
            <w:r w:rsidRPr="00F50EA0">
              <w:rPr>
                <w:rFonts w:ascii="Times New Roman" w:hAnsi="Times New Roman" w:cs="Times New Roman"/>
                <w:spacing w:val="-4"/>
                <w:sz w:val="12"/>
                <w:szCs w:val="12"/>
              </w:rPr>
              <w:t xml:space="preserve"> </w:t>
            </w:r>
            <w:r w:rsidRPr="00F50EA0">
              <w:rPr>
                <w:rFonts w:ascii="Times New Roman" w:hAnsi="Times New Roman" w:cs="Times New Roman"/>
                <w:sz w:val="12"/>
                <w:szCs w:val="12"/>
              </w:rPr>
              <w:t>мероприятий</w:t>
            </w:r>
          </w:p>
        </w:tc>
        <w:tc>
          <w:tcPr>
            <w:tcW w:w="1186" w:type="pct"/>
            <w:vAlign w:val="center"/>
          </w:tcPr>
          <w:p w:rsidR="00F50EA0" w:rsidRPr="00F50EA0" w:rsidRDefault="00F50EA0" w:rsidP="00F50EA0">
            <w:pPr>
              <w:pStyle w:val="aff1"/>
              <w:jc w:val="center"/>
              <w:rPr>
                <w:rFonts w:ascii="Times New Roman" w:hAnsi="Times New Roman" w:cs="Times New Roman"/>
                <w:sz w:val="12"/>
                <w:szCs w:val="12"/>
                <w:lang w:val="ru-RU"/>
              </w:rPr>
            </w:pPr>
            <w:r w:rsidRPr="00F50EA0">
              <w:rPr>
                <w:rFonts w:ascii="Times New Roman" w:hAnsi="Times New Roman" w:cs="Times New Roman"/>
                <w:sz w:val="12"/>
                <w:szCs w:val="12"/>
                <w:lang w:val="ru-RU"/>
              </w:rPr>
              <w:t>Ориентировочный</w:t>
            </w:r>
            <w:r w:rsidRPr="00F50EA0">
              <w:rPr>
                <w:rFonts w:ascii="Times New Roman" w:hAnsi="Times New Roman" w:cs="Times New Roman"/>
                <w:spacing w:val="-57"/>
                <w:sz w:val="12"/>
                <w:szCs w:val="12"/>
                <w:lang w:val="ru-RU"/>
              </w:rPr>
              <w:t xml:space="preserve"> </w:t>
            </w:r>
            <w:r>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объем инвестиций,</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тыс.</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руб.</w:t>
            </w:r>
          </w:p>
        </w:tc>
      </w:tr>
      <w:tr w:rsidR="00F50EA0" w:rsidRPr="00F50EA0" w:rsidTr="00F50EA0">
        <w:trPr>
          <w:trHeight w:val="70"/>
        </w:trPr>
        <w:tc>
          <w:tcPr>
            <w:tcW w:w="302"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1</w:t>
            </w:r>
          </w:p>
        </w:tc>
        <w:tc>
          <w:tcPr>
            <w:tcW w:w="1622" w:type="pct"/>
            <w:vAlign w:val="center"/>
          </w:tcPr>
          <w:p w:rsidR="00F50EA0" w:rsidRPr="00F50EA0" w:rsidRDefault="00F50EA0" w:rsidP="00F50EA0">
            <w:pPr>
              <w:pStyle w:val="aff1"/>
              <w:jc w:val="center"/>
              <w:rPr>
                <w:rFonts w:ascii="Times New Roman" w:hAnsi="Times New Roman" w:cs="Times New Roman"/>
                <w:sz w:val="12"/>
                <w:szCs w:val="12"/>
                <w:lang w:val="ru-RU"/>
              </w:rPr>
            </w:pPr>
            <w:r w:rsidRPr="00F50EA0">
              <w:rPr>
                <w:rFonts w:ascii="Times New Roman" w:hAnsi="Times New Roman" w:cs="Times New Roman"/>
                <w:sz w:val="12"/>
                <w:szCs w:val="12"/>
                <w:lang w:val="ru-RU"/>
              </w:rPr>
              <w:t>МК</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ДОУ</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«Радуга»</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в</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с.</w:t>
            </w:r>
            <w:r>
              <w:rPr>
                <w:rFonts w:ascii="Times New Roman" w:hAnsi="Times New Roman" w:cs="Times New Roman"/>
                <w:sz w:val="12"/>
                <w:szCs w:val="12"/>
                <w:lang w:val="ru-RU"/>
              </w:rPr>
              <w:t>Сергиевск по ул.</w:t>
            </w:r>
            <w:r w:rsidRPr="00F50EA0">
              <w:rPr>
                <w:rFonts w:ascii="Times New Roman" w:hAnsi="Times New Roman" w:cs="Times New Roman"/>
                <w:sz w:val="12"/>
                <w:szCs w:val="12"/>
                <w:lang w:val="ru-RU"/>
              </w:rPr>
              <w:t>Северной-</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70</w:t>
            </w:r>
          </w:p>
        </w:tc>
        <w:tc>
          <w:tcPr>
            <w:tcW w:w="1891" w:type="pct"/>
            <w:vAlign w:val="center"/>
          </w:tcPr>
          <w:p w:rsidR="00F50EA0" w:rsidRPr="00F50EA0" w:rsidRDefault="00F50EA0" w:rsidP="00F50EA0">
            <w:pPr>
              <w:pStyle w:val="aff1"/>
              <w:jc w:val="center"/>
              <w:rPr>
                <w:rFonts w:ascii="Times New Roman" w:hAnsi="Times New Roman" w:cs="Times New Roman"/>
                <w:sz w:val="12"/>
                <w:szCs w:val="12"/>
                <w:lang w:val="ru-RU"/>
              </w:rPr>
            </w:pPr>
            <w:r w:rsidRPr="00F50EA0">
              <w:rPr>
                <w:rFonts w:ascii="Times New Roman" w:hAnsi="Times New Roman" w:cs="Times New Roman"/>
                <w:sz w:val="12"/>
                <w:szCs w:val="12"/>
                <w:lang w:val="ru-RU"/>
              </w:rPr>
              <w:t>Реконструкция котельной до</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2033 года с заменой двух котлов</w:t>
            </w:r>
            <w:r w:rsidRPr="00F50EA0">
              <w:rPr>
                <w:rFonts w:ascii="Times New Roman" w:hAnsi="Times New Roman" w:cs="Times New Roman"/>
                <w:spacing w:val="-58"/>
                <w:sz w:val="12"/>
                <w:szCs w:val="12"/>
                <w:lang w:val="ru-RU"/>
              </w:rPr>
              <w:t xml:space="preserve"> </w:t>
            </w:r>
            <w:r w:rsidRPr="00F50EA0">
              <w:rPr>
                <w:rFonts w:ascii="Times New Roman" w:hAnsi="Times New Roman" w:cs="Times New Roman"/>
                <w:sz w:val="12"/>
                <w:szCs w:val="12"/>
                <w:lang w:val="ru-RU"/>
              </w:rPr>
              <w:t>МИКРО-75</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на</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два</w:t>
            </w:r>
            <w:r w:rsidRPr="00F50EA0">
              <w:rPr>
                <w:rFonts w:ascii="Times New Roman" w:hAnsi="Times New Roman" w:cs="Times New Roman"/>
                <w:spacing w:val="-2"/>
                <w:sz w:val="12"/>
                <w:szCs w:val="12"/>
                <w:lang w:val="ru-RU"/>
              </w:rPr>
              <w:t xml:space="preserve"> </w:t>
            </w:r>
            <w:r w:rsidRPr="00F50EA0">
              <w:rPr>
                <w:rFonts w:ascii="Times New Roman" w:hAnsi="Times New Roman" w:cs="Times New Roman"/>
                <w:sz w:val="12"/>
                <w:szCs w:val="12"/>
                <w:lang w:val="ru-RU"/>
              </w:rPr>
              <w:t>котла МИКРО-150</w:t>
            </w:r>
          </w:p>
        </w:tc>
        <w:tc>
          <w:tcPr>
            <w:tcW w:w="118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301,000</w:t>
            </w:r>
          </w:p>
        </w:tc>
      </w:tr>
      <w:tr w:rsidR="00F50EA0" w:rsidRPr="00F50EA0" w:rsidTr="00F50EA0">
        <w:trPr>
          <w:trHeight w:val="70"/>
        </w:trPr>
        <w:tc>
          <w:tcPr>
            <w:tcW w:w="302"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2</w:t>
            </w:r>
          </w:p>
        </w:tc>
        <w:tc>
          <w:tcPr>
            <w:tcW w:w="1622" w:type="pct"/>
            <w:vAlign w:val="center"/>
          </w:tcPr>
          <w:p w:rsidR="00F50EA0" w:rsidRPr="00F50EA0" w:rsidRDefault="00F50EA0" w:rsidP="00F50EA0">
            <w:pPr>
              <w:pStyle w:val="aff1"/>
              <w:jc w:val="center"/>
              <w:rPr>
                <w:rFonts w:ascii="Times New Roman" w:hAnsi="Times New Roman" w:cs="Times New Roman"/>
                <w:sz w:val="12"/>
                <w:szCs w:val="12"/>
                <w:lang w:val="ru-RU"/>
              </w:rPr>
            </w:pPr>
            <w:r w:rsidRPr="00F50EA0">
              <w:rPr>
                <w:rFonts w:ascii="Times New Roman" w:hAnsi="Times New Roman" w:cs="Times New Roman"/>
                <w:sz w:val="12"/>
                <w:szCs w:val="12"/>
                <w:lang w:val="ru-RU"/>
              </w:rPr>
              <w:t>МК НФС в с. Сергиевск по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ул.</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Гагарина-2б</w:t>
            </w:r>
          </w:p>
        </w:tc>
        <w:tc>
          <w:tcPr>
            <w:tcW w:w="1891" w:type="pct"/>
            <w:vAlign w:val="center"/>
          </w:tcPr>
          <w:p w:rsidR="00F50EA0" w:rsidRPr="00F50EA0" w:rsidRDefault="00F50EA0" w:rsidP="00F50EA0">
            <w:pPr>
              <w:pStyle w:val="aff1"/>
              <w:jc w:val="center"/>
              <w:rPr>
                <w:rFonts w:ascii="Times New Roman" w:hAnsi="Times New Roman" w:cs="Times New Roman"/>
                <w:sz w:val="12"/>
                <w:szCs w:val="12"/>
                <w:lang w:val="ru-RU"/>
              </w:rPr>
            </w:pPr>
            <w:r w:rsidRPr="00F50EA0">
              <w:rPr>
                <w:rFonts w:ascii="Times New Roman" w:hAnsi="Times New Roman" w:cs="Times New Roman"/>
                <w:sz w:val="12"/>
                <w:szCs w:val="12"/>
                <w:lang w:val="ru-RU"/>
              </w:rPr>
              <w:t>Реконструкция котельной до</w:t>
            </w:r>
            <w:r w:rsidRPr="00F50EA0">
              <w:rPr>
                <w:rFonts w:ascii="Times New Roman" w:hAnsi="Times New Roman" w:cs="Times New Roman"/>
                <w:spacing w:val="-57"/>
                <w:sz w:val="12"/>
                <w:szCs w:val="12"/>
                <w:lang w:val="ru-RU"/>
              </w:rPr>
              <w:t xml:space="preserve"> </w:t>
            </w:r>
            <w:r w:rsidRPr="00F50EA0">
              <w:rPr>
                <w:rFonts w:ascii="Times New Roman" w:hAnsi="Times New Roman" w:cs="Times New Roman"/>
                <w:sz w:val="12"/>
                <w:szCs w:val="12"/>
                <w:lang w:val="ru-RU"/>
              </w:rPr>
              <w:t>2033 года с установкой</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дополнительного котла</w:t>
            </w:r>
            <w:r w:rsidRPr="00F50EA0">
              <w:rPr>
                <w:rFonts w:ascii="Times New Roman" w:hAnsi="Times New Roman" w:cs="Times New Roman"/>
                <w:spacing w:val="1"/>
                <w:sz w:val="12"/>
                <w:szCs w:val="12"/>
                <w:lang w:val="ru-RU"/>
              </w:rPr>
              <w:t xml:space="preserve"> </w:t>
            </w:r>
            <w:r w:rsidRPr="00F50EA0">
              <w:rPr>
                <w:rFonts w:ascii="Times New Roman" w:hAnsi="Times New Roman" w:cs="Times New Roman"/>
                <w:sz w:val="12"/>
                <w:szCs w:val="12"/>
                <w:lang w:val="ru-RU"/>
              </w:rPr>
              <w:t>МИКРО-50</w:t>
            </w:r>
          </w:p>
        </w:tc>
        <w:tc>
          <w:tcPr>
            <w:tcW w:w="118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90,500</w:t>
            </w:r>
          </w:p>
        </w:tc>
      </w:tr>
      <w:tr w:rsidR="00F50EA0" w:rsidRPr="00F50EA0" w:rsidTr="00F50EA0">
        <w:trPr>
          <w:trHeight w:val="70"/>
        </w:trPr>
        <w:tc>
          <w:tcPr>
            <w:tcW w:w="3814" w:type="pct"/>
            <w:gridSpan w:val="3"/>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Итого:</w:t>
            </w:r>
          </w:p>
        </w:tc>
        <w:tc>
          <w:tcPr>
            <w:tcW w:w="1186" w:type="pct"/>
            <w:vAlign w:val="center"/>
          </w:tcPr>
          <w:p w:rsidR="00F50EA0" w:rsidRPr="00F50EA0" w:rsidRDefault="00F50EA0" w:rsidP="00F50EA0">
            <w:pPr>
              <w:pStyle w:val="aff1"/>
              <w:jc w:val="center"/>
              <w:rPr>
                <w:rFonts w:ascii="Times New Roman" w:hAnsi="Times New Roman" w:cs="Times New Roman"/>
                <w:sz w:val="12"/>
                <w:szCs w:val="12"/>
              </w:rPr>
            </w:pPr>
            <w:r w:rsidRPr="00F50EA0">
              <w:rPr>
                <w:rFonts w:ascii="Times New Roman" w:hAnsi="Times New Roman" w:cs="Times New Roman"/>
                <w:sz w:val="12"/>
                <w:szCs w:val="12"/>
              </w:rPr>
              <w:t>391,500</w:t>
            </w:r>
          </w:p>
        </w:tc>
      </w:tr>
    </w:tbl>
    <w:p w:rsidR="00F50EA0" w:rsidRPr="00F50EA0" w:rsidRDefault="00F50EA0" w:rsidP="00F50EA0">
      <w:pPr>
        <w:spacing w:after="0" w:line="240" w:lineRule="auto"/>
        <w:ind w:firstLine="284"/>
        <w:jc w:val="both"/>
        <w:rPr>
          <w:rFonts w:ascii="Times New Roman" w:hAnsi="Times New Roman" w:cs="Times New Roman"/>
          <w:sz w:val="12"/>
          <w:szCs w:val="12"/>
        </w:rPr>
      </w:pPr>
      <w:r w:rsidRPr="00F50EA0">
        <w:rPr>
          <w:rFonts w:ascii="Times New Roman" w:hAnsi="Times New Roman" w:cs="Times New Roman"/>
          <w:sz w:val="12"/>
          <w:szCs w:val="12"/>
        </w:rPr>
        <w:t>Для реконструкции существующего источников тепловой энергии с увеличением их установленной мощности в селе Сергиевск необходимы капитальные вложения в размере около 391,5 тыс. руб. (вариант 4).</w:t>
      </w:r>
    </w:p>
    <w:p w:rsidR="00F50EA0" w:rsidRPr="00F50EA0" w:rsidRDefault="00F50EA0" w:rsidP="00F50EA0">
      <w:pPr>
        <w:spacing w:after="0" w:line="240" w:lineRule="auto"/>
        <w:ind w:firstLine="284"/>
        <w:jc w:val="both"/>
        <w:rPr>
          <w:rFonts w:ascii="Times New Roman" w:hAnsi="Times New Roman" w:cs="Times New Roman"/>
          <w:sz w:val="12"/>
          <w:szCs w:val="12"/>
        </w:rPr>
      </w:pPr>
      <w:r w:rsidRPr="00F50EA0">
        <w:rPr>
          <w:rFonts w:ascii="Times New Roman" w:hAnsi="Times New Roman" w:cs="Times New Roman"/>
          <w:sz w:val="12"/>
          <w:szCs w:val="12"/>
        </w:rPr>
        <w:t>Оценка денежных затрат на строительство новых трубопроводов с пенополиуретановой изоляцией подготовлена с использованием Программного комплекса Estimate и ТСНБ-ТЕР-2001 Самарской области в редакции 2014 года и представлена в приложение 2.</w:t>
      </w:r>
    </w:p>
    <w:p w:rsidR="00F50EA0" w:rsidRPr="00F50EA0" w:rsidRDefault="00F50EA0" w:rsidP="00F50EA0">
      <w:pPr>
        <w:spacing w:after="0" w:line="240" w:lineRule="auto"/>
        <w:ind w:firstLine="284"/>
        <w:jc w:val="both"/>
        <w:rPr>
          <w:rFonts w:ascii="Times New Roman" w:hAnsi="Times New Roman" w:cs="Times New Roman"/>
          <w:sz w:val="12"/>
          <w:szCs w:val="12"/>
        </w:rPr>
      </w:pPr>
      <w:r w:rsidRPr="00F50EA0">
        <w:rPr>
          <w:rFonts w:ascii="Times New Roman" w:hAnsi="Times New Roman" w:cs="Times New Roman"/>
          <w:sz w:val="12"/>
          <w:szCs w:val="12"/>
        </w:rPr>
        <w:t>Финансовые затраты на строительство новых тепловых сетей представлены в таблице № 108 (вариант 1 и вариант 2).</w:t>
      </w:r>
    </w:p>
    <w:p w:rsidR="00F50EA0" w:rsidRDefault="00F50EA0" w:rsidP="00F50EA0">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Таблица №</w:t>
      </w:r>
      <w:r w:rsidRPr="00F50EA0">
        <w:rPr>
          <w:rFonts w:ascii="Times New Roman" w:hAnsi="Times New Roman" w:cs="Times New Roman"/>
          <w:sz w:val="12"/>
          <w:szCs w:val="12"/>
        </w:rPr>
        <w:t>108 – Финансовые потребности на строительство новых тепловых сетей в сельском поселении Сергиевск (вариант 1 и вариант 2).</w:t>
      </w:r>
    </w:p>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1"/>
        <w:gridCol w:w="1222"/>
        <w:gridCol w:w="4261"/>
        <w:gridCol w:w="991"/>
        <w:gridCol w:w="424"/>
        <w:gridCol w:w="424"/>
      </w:tblGrid>
      <w:tr w:rsidR="00F50EA0" w:rsidRPr="00077398" w:rsidTr="00217887">
        <w:trPr>
          <w:trHeight w:val="70"/>
        </w:trPr>
        <w:tc>
          <w:tcPr>
            <w:tcW w:w="0" w:type="auto"/>
            <w:vMerge w:val="restart"/>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w:t>
            </w:r>
            <w:r w:rsidRPr="00077398">
              <w:rPr>
                <w:rFonts w:ascii="Times New Roman" w:hAnsi="Times New Roman" w:cs="Times New Roman"/>
                <w:spacing w:val="-58"/>
                <w:sz w:val="12"/>
                <w:szCs w:val="12"/>
              </w:rPr>
              <w:t xml:space="preserve"> </w:t>
            </w:r>
            <w:r w:rsidRPr="00077398">
              <w:rPr>
                <w:rFonts w:ascii="Times New Roman" w:hAnsi="Times New Roman" w:cs="Times New Roman"/>
                <w:sz w:val="12"/>
                <w:szCs w:val="12"/>
              </w:rPr>
              <w:t>п/</w:t>
            </w:r>
            <w:r w:rsidRPr="00077398">
              <w:rPr>
                <w:rFonts w:ascii="Times New Roman" w:hAnsi="Times New Roman" w:cs="Times New Roman"/>
                <w:spacing w:val="-58"/>
                <w:sz w:val="12"/>
                <w:szCs w:val="12"/>
              </w:rPr>
              <w:t xml:space="preserve"> </w:t>
            </w:r>
            <w:r w:rsidRPr="00077398">
              <w:rPr>
                <w:rFonts w:ascii="Times New Roman" w:hAnsi="Times New Roman" w:cs="Times New Roman"/>
                <w:sz w:val="12"/>
                <w:szCs w:val="12"/>
              </w:rPr>
              <w:t>п</w:t>
            </w:r>
          </w:p>
        </w:tc>
        <w:tc>
          <w:tcPr>
            <w:tcW w:w="1222" w:type="dxa"/>
            <w:vMerge w:val="restart"/>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Ист.</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тепловой</w:t>
            </w:r>
            <w:r w:rsidRPr="00077398">
              <w:rPr>
                <w:rFonts w:ascii="Times New Roman" w:hAnsi="Times New Roman" w:cs="Times New Roman"/>
                <w:spacing w:val="-57"/>
                <w:sz w:val="12"/>
                <w:szCs w:val="12"/>
              </w:rPr>
              <w:t xml:space="preserve"> </w:t>
            </w:r>
            <w:r w:rsidRPr="00077398">
              <w:rPr>
                <w:rFonts w:ascii="Times New Roman" w:hAnsi="Times New Roman" w:cs="Times New Roman"/>
                <w:sz w:val="12"/>
                <w:szCs w:val="12"/>
              </w:rPr>
              <w:t>энергии</w:t>
            </w:r>
          </w:p>
        </w:tc>
        <w:tc>
          <w:tcPr>
            <w:tcW w:w="4261" w:type="dxa"/>
            <w:vMerge w:val="restart"/>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Вид</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работ</w:t>
            </w:r>
          </w:p>
        </w:tc>
        <w:tc>
          <w:tcPr>
            <w:tcW w:w="0" w:type="auto"/>
            <w:vMerge w:val="restart"/>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rPr>
              <w:t>L</w:t>
            </w:r>
            <w:r w:rsidRPr="00077398">
              <w:rPr>
                <w:rFonts w:ascii="Times New Roman" w:hAnsi="Times New Roman" w:cs="Times New Roman"/>
                <w:sz w:val="12"/>
                <w:szCs w:val="12"/>
                <w:lang w:val="ru-RU"/>
              </w:rPr>
              <w:t xml:space="preserve"> участка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(в однотр.</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исчисл.),</w:t>
            </w:r>
            <w:r w:rsidRPr="00077398">
              <w:rPr>
                <w:rFonts w:ascii="Times New Roman" w:hAnsi="Times New Roman" w:cs="Times New Roman"/>
                <w:spacing w:val="-14"/>
                <w:sz w:val="12"/>
                <w:szCs w:val="12"/>
                <w:lang w:val="ru-RU"/>
              </w:rPr>
              <w:t xml:space="preserve"> </w:t>
            </w:r>
            <w:r w:rsidRPr="00077398">
              <w:rPr>
                <w:rFonts w:ascii="Times New Roman" w:hAnsi="Times New Roman" w:cs="Times New Roman"/>
                <w:sz w:val="12"/>
                <w:szCs w:val="12"/>
                <w:lang w:val="ru-RU"/>
              </w:rPr>
              <w:t>м</w:t>
            </w:r>
          </w:p>
        </w:tc>
        <w:tc>
          <w:tcPr>
            <w:tcW w:w="0" w:type="auto"/>
            <w:gridSpan w:val="2"/>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Стоимость, тыс.</w:t>
            </w:r>
            <w:r w:rsidRPr="00077398">
              <w:rPr>
                <w:rFonts w:ascii="Times New Roman" w:hAnsi="Times New Roman" w:cs="Times New Roman"/>
                <w:spacing w:val="-57"/>
                <w:sz w:val="12"/>
                <w:szCs w:val="12"/>
              </w:rPr>
              <w:t xml:space="preserve"> </w:t>
            </w:r>
            <w:r w:rsidRPr="00077398">
              <w:rPr>
                <w:rFonts w:ascii="Times New Roman" w:hAnsi="Times New Roman" w:cs="Times New Roman"/>
                <w:sz w:val="12"/>
                <w:szCs w:val="12"/>
              </w:rPr>
              <w:t>руб.</w:t>
            </w:r>
          </w:p>
        </w:tc>
      </w:tr>
      <w:tr w:rsidR="00F50EA0" w:rsidRPr="00077398" w:rsidTr="00217887">
        <w:trPr>
          <w:trHeight w:val="70"/>
        </w:trPr>
        <w:tc>
          <w:tcPr>
            <w:tcW w:w="0" w:type="auto"/>
            <w:vMerge/>
            <w:tcBorders>
              <w:top w:val="nil"/>
            </w:tcBorders>
            <w:vAlign w:val="center"/>
          </w:tcPr>
          <w:p w:rsidR="00F50EA0" w:rsidRPr="00077398" w:rsidRDefault="00F50EA0" w:rsidP="00077398">
            <w:pPr>
              <w:pStyle w:val="aff1"/>
              <w:jc w:val="center"/>
              <w:rPr>
                <w:rFonts w:ascii="Times New Roman" w:hAnsi="Times New Roman" w:cs="Times New Roman"/>
                <w:sz w:val="12"/>
                <w:szCs w:val="12"/>
              </w:rPr>
            </w:pPr>
          </w:p>
        </w:tc>
        <w:tc>
          <w:tcPr>
            <w:tcW w:w="1222" w:type="dxa"/>
            <w:vMerge/>
            <w:tcBorders>
              <w:top w:val="nil"/>
            </w:tcBorders>
            <w:vAlign w:val="center"/>
          </w:tcPr>
          <w:p w:rsidR="00F50EA0" w:rsidRPr="00077398" w:rsidRDefault="00F50EA0" w:rsidP="00077398">
            <w:pPr>
              <w:pStyle w:val="aff1"/>
              <w:jc w:val="center"/>
              <w:rPr>
                <w:rFonts w:ascii="Times New Roman" w:hAnsi="Times New Roman" w:cs="Times New Roman"/>
                <w:sz w:val="12"/>
                <w:szCs w:val="12"/>
              </w:rPr>
            </w:pPr>
          </w:p>
        </w:tc>
        <w:tc>
          <w:tcPr>
            <w:tcW w:w="4261" w:type="dxa"/>
            <w:vMerge/>
            <w:tcBorders>
              <w:top w:val="nil"/>
            </w:tcBorders>
            <w:vAlign w:val="center"/>
          </w:tcPr>
          <w:p w:rsidR="00F50EA0" w:rsidRPr="00077398" w:rsidRDefault="00F50EA0" w:rsidP="00077398">
            <w:pPr>
              <w:pStyle w:val="aff1"/>
              <w:jc w:val="center"/>
              <w:rPr>
                <w:rFonts w:ascii="Times New Roman" w:hAnsi="Times New Roman" w:cs="Times New Roman"/>
                <w:sz w:val="12"/>
                <w:szCs w:val="12"/>
              </w:rPr>
            </w:pPr>
          </w:p>
        </w:tc>
        <w:tc>
          <w:tcPr>
            <w:tcW w:w="0" w:type="auto"/>
            <w:vMerge/>
            <w:tcBorders>
              <w:top w:val="nil"/>
            </w:tcBorders>
            <w:vAlign w:val="center"/>
          </w:tcPr>
          <w:p w:rsidR="00F50EA0" w:rsidRPr="00077398" w:rsidRDefault="00F50EA0" w:rsidP="00077398">
            <w:pPr>
              <w:pStyle w:val="aff1"/>
              <w:jc w:val="center"/>
              <w:rPr>
                <w:rFonts w:ascii="Times New Roman" w:hAnsi="Times New Roman" w:cs="Times New Roman"/>
                <w:sz w:val="12"/>
                <w:szCs w:val="12"/>
              </w:rPr>
            </w:pP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2023г</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2033г.</w:t>
            </w:r>
          </w:p>
        </w:tc>
      </w:tr>
      <w:tr w:rsidR="00F50EA0" w:rsidRPr="00077398" w:rsidTr="00077398">
        <w:trPr>
          <w:trHeight w:val="70"/>
        </w:trPr>
        <w:tc>
          <w:tcPr>
            <w:tcW w:w="0" w:type="auto"/>
            <w:gridSpan w:val="6"/>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в</w:t>
            </w:r>
            <w:r w:rsidRPr="00077398">
              <w:rPr>
                <w:rFonts w:ascii="Times New Roman" w:hAnsi="Times New Roman" w:cs="Times New Roman"/>
                <w:spacing w:val="-3"/>
                <w:sz w:val="12"/>
                <w:szCs w:val="12"/>
              </w:rPr>
              <w:t xml:space="preserve"> </w:t>
            </w:r>
            <w:r w:rsidRPr="00077398">
              <w:rPr>
                <w:rFonts w:ascii="Times New Roman" w:hAnsi="Times New Roman" w:cs="Times New Roman"/>
                <w:sz w:val="12"/>
                <w:szCs w:val="12"/>
              </w:rPr>
              <w:t>селе</w:t>
            </w:r>
            <w:r w:rsidRPr="00077398">
              <w:rPr>
                <w:rFonts w:ascii="Times New Roman" w:hAnsi="Times New Roman" w:cs="Times New Roman"/>
                <w:spacing w:val="-3"/>
                <w:sz w:val="12"/>
                <w:szCs w:val="12"/>
              </w:rPr>
              <w:t xml:space="preserve"> </w:t>
            </w:r>
            <w:r w:rsidRPr="00077398">
              <w:rPr>
                <w:rFonts w:ascii="Times New Roman" w:hAnsi="Times New Roman" w:cs="Times New Roman"/>
                <w:sz w:val="12"/>
                <w:szCs w:val="12"/>
              </w:rPr>
              <w:t>Сергиевск</w:t>
            </w: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Pr="00077398">
              <w:rPr>
                <w:rFonts w:ascii="Times New Roman" w:hAnsi="Times New Roman" w:cs="Times New Roman"/>
                <w:sz w:val="12"/>
                <w:szCs w:val="12"/>
              </w:rPr>
              <w:t>мая</w:t>
            </w:r>
            <w:r w:rsidRPr="00077398">
              <w:rPr>
                <w:rFonts w:ascii="Times New Roman" w:hAnsi="Times New Roman" w:cs="Times New Roman"/>
                <w:sz w:val="12"/>
                <w:szCs w:val="12"/>
                <w:lang w:val="ru-RU"/>
              </w:rPr>
              <w:t xml:space="preserve"> </w:t>
            </w:r>
            <w:r w:rsidRPr="00077398">
              <w:rPr>
                <w:rFonts w:ascii="Times New Roman" w:hAnsi="Times New Roman" w:cs="Times New Roman"/>
                <w:sz w:val="12"/>
                <w:szCs w:val="12"/>
              </w:rPr>
              <w:t>БМК</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w:t>
            </w:r>
            <w:r w:rsidRPr="00077398">
              <w:rPr>
                <w:rFonts w:ascii="Times New Roman" w:hAnsi="Times New Roman" w:cs="Times New Roman"/>
                <w:spacing w:val="-2"/>
                <w:sz w:val="12"/>
                <w:szCs w:val="12"/>
              </w:rPr>
              <w:t xml:space="preserve"> </w:t>
            </w:r>
            <w:r w:rsidRPr="00077398">
              <w:rPr>
                <w:rFonts w:ascii="Times New Roman" w:hAnsi="Times New Roman" w:cs="Times New Roman"/>
                <w:sz w:val="12"/>
                <w:szCs w:val="12"/>
              </w:rPr>
              <w:t>1</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тепловых</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сетей</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общей</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протяженностью</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100 м,</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именно: Ø 108 – 100 м, в однотрубном исчислении,</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надземный тип прокладки</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608,00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2</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Pr="00077398">
              <w:rPr>
                <w:rFonts w:ascii="Times New Roman" w:hAnsi="Times New Roman" w:cs="Times New Roman"/>
                <w:sz w:val="12"/>
                <w:szCs w:val="12"/>
              </w:rPr>
              <w:t>мая</w:t>
            </w:r>
            <w:r w:rsidRPr="00077398">
              <w:rPr>
                <w:rFonts w:ascii="Times New Roman" w:hAnsi="Times New Roman" w:cs="Times New Roman"/>
                <w:sz w:val="12"/>
                <w:szCs w:val="12"/>
                <w:lang w:val="ru-RU"/>
              </w:rPr>
              <w:t xml:space="preserve"> </w:t>
            </w:r>
            <w:r w:rsidRPr="00077398">
              <w:rPr>
                <w:rFonts w:ascii="Times New Roman" w:hAnsi="Times New Roman" w:cs="Times New Roman"/>
                <w:sz w:val="12"/>
                <w:szCs w:val="12"/>
              </w:rPr>
              <w:t>БМК</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w:t>
            </w:r>
            <w:r w:rsidRPr="00077398">
              <w:rPr>
                <w:rFonts w:ascii="Times New Roman" w:hAnsi="Times New Roman" w:cs="Times New Roman"/>
                <w:spacing w:val="-2"/>
                <w:sz w:val="12"/>
                <w:szCs w:val="12"/>
              </w:rPr>
              <w:t xml:space="preserve"> </w:t>
            </w:r>
            <w:r w:rsidRPr="00077398">
              <w:rPr>
                <w:rFonts w:ascii="Times New Roman" w:hAnsi="Times New Roman" w:cs="Times New Roman"/>
                <w:sz w:val="12"/>
                <w:szCs w:val="12"/>
              </w:rPr>
              <w:t>2</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 ТС</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100</w:t>
            </w:r>
            <w:r w:rsidRPr="00077398">
              <w:rPr>
                <w:rFonts w:ascii="Times New Roman" w:hAnsi="Times New Roman" w:cs="Times New Roman"/>
                <w:spacing w:val="-3"/>
                <w:sz w:val="12"/>
                <w:szCs w:val="12"/>
                <w:lang w:val="ru-RU"/>
              </w:rPr>
              <w:t xml:space="preserve"> </w:t>
            </w:r>
            <w:r w:rsidRPr="00077398">
              <w:rPr>
                <w:rFonts w:ascii="Times New Roman" w:hAnsi="Times New Roman" w:cs="Times New Roman"/>
                <w:sz w:val="12"/>
                <w:szCs w:val="12"/>
                <w:lang w:val="ru-RU"/>
              </w:rPr>
              <w:t>м,</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2"/>
                <w:sz w:val="12"/>
                <w:szCs w:val="12"/>
                <w:lang w:val="ru-RU"/>
              </w:rPr>
              <w:t xml:space="preserve"> </w:t>
            </w:r>
            <w:r w:rsidRPr="00077398">
              <w:rPr>
                <w:rFonts w:ascii="Times New Roman" w:hAnsi="Times New Roman" w:cs="Times New Roman"/>
                <w:sz w:val="12"/>
                <w:szCs w:val="12"/>
                <w:lang w:val="ru-RU"/>
              </w:rPr>
              <w:t>именно: Ø 89 – 100 м, в однотрубном исчислении,</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надземный тип прокладки</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250,00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3</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Pr="00077398">
              <w:rPr>
                <w:rFonts w:ascii="Times New Roman" w:hAnsi="Times New Roman" w:cs="Times New Roman"/>
                <w:sz w:val="12"/>
                <w:szCs w:val="12"/>
              </w:rPr>
              <w:t>ма</w:t>
            </w:r>
            <w:r w:rsidRPr="00077398">
              <w:rPr>
                <w:rFonts w:ascii="Times New Roman" w:hAnsi="Times New Roman" w:cs="Times New Roman"/>
                <w:sz w:val="12"/>
                <w:szCs w:val="12"/>
                <w:lang w:val="ru-RU"/>
              </w:rPr>
              <w:t>я</w:t>
            </w:r>
            <w:r w:rsidRPr="00077398">
              <w:rPr>
                <w:rFonts w:ascii="Times New Roman" w:hAnsi="Times New Roman" w:cs="Times New Roman"/>
                <w:sz w:val="12"/>
                <w:szCs w:val="12"/>
              </w:rPr>
              <w:t>БМК</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№3</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тепловых</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сетей</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общей</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протяженностью</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100 м,</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именно:</w:t>
            </w:r>
          </w:p>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Ø 194 – 100 м, в однотрубном исчислении,</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надземный тип прокладки</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792,00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4</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Pr="00077398">
              <w:rPr>
                <w:rFonts w:ascii="Times New Roman" w:hAnsi="Times New Roman" w:cs="Times New Roman"/>
                <w:sz w:val="12"/>
                <w:szCs w:val="12"/>
              </w:rPr>
              <w:t>мая</w:t>
            </w:r>
            <w:r w:rsidR="00077398">
              <w:rPr>
                <w:rFonts w:ascii="Times New Roman" w:hAnsi="Times New Roman" w:cs="Times New Roman"/>
                <w:sz w:val="12"/>
                <w:szCs w:val="12"/>
                <w:lang w:val="ru-RU"/>
              </w:rPr>
              <w:t xml:space="preserve"> </w:t>
            </w:r>
            <w:r w:rsidRPr="00077398">
              <w:rPr>
                <w:rFonts w:ascii="Times New Roman" w:hAnsi="Times New Roman" w:cs="Times New Roman"/>
                <w:sz w:val="12"/>
                <w:szCs w:val="12"/>
              </w:rPr>
              <w:t>БМК</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w:t>
            </w:r>
            <w:r w:rsidRPr="00077398">
              <w:rPr>
                <w:rFonts w:ascii="Times New Roman" w:hAnsi="Times New Roman" w:cs="Times New Roman"/>
                <w:spacing w:val="-2"/>
                <w:sz w:val="12"/>
                <w:szCs w:val="12"/>
              </w:rPr>
              <w:t xml:space="preserve"> </w:t>
            </w:r>
            <w:r w:rsidRPr="00077398">
              <w:rPr>
                <w:rFonts w:ascii="Times New Roman" w:hAnsi="Times New Roman" w:cs="Times New Roman"/>
                <w:sz w:val="12"/>
                <w:szCs w:val="12"/>
              </w:rPr>
              <w:t>4</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тепловых</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сетей</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общей</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протяженностью</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100 м,</w:t>
            </w:r>
            <w:r w:rsidRPr="00077398">
              <w:rPr>
                <w:rFonts w:ascii="Times New Roman" w:hAnsi="Times New Roman" w:cs="Times New Roman"/>
                <w:spacing w:val="-3"/>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именно:</w:t>
            </w:r>
          </w:p>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Ø 133 – 100 м, в однотрубном исчислении,</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надземный тип прокладки</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640,00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5</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00077398">
              <w:rPr>
                <w:rFonts w:ascii="Times New Roman" w:hAnsi="Times New Roman" w:cs="Times New Roman"/>
                <w:sz w:val="12"/>
                <w:szCs w:val="12"/>
              </w:rPr>
              <w:t>мая</w:t>
            </w:r>
            <w:r w:rsidR="00077398">
              <w:rPr>
                <w:rFonts w:ascii="Times New Roman" w:hAnsi="Times New Roman" w:cs="Times New Roman"/>
                <w:sz w:val="12"/>
                <w:szCs w:val="12"/>
                <w:lang w:val="ru-RU"/>
              </w:rPr>
              <w:t xml:space="preserve"> </w:t>
            </w:r>
            <w:r w:rsidRPr="00077398">
              <w:rPr>
                <w:rFonts w:ascii="Times New Roman" w:hAnsi="Times New Roman" w:cs="Times New Roman"/>
                <w:sz w:val="12"/>
                <w:szCs w:val="12"/>
              </w:rPr>
              <w:t>БМК</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w:t>
            </w:r>
            <w:r w:rsidRPr="00077398">
              <w:rPr>
                <w:rFonts w:ascii="Times New Roman" w:hAnsi="Times New Roman" w:cs="Times New Roman"/>
                <w:spacing w:val="-2"/>
                <w:sz w:val="12"/>
                <w:szCs w:val="12"/>
              </w:rPr>
              <w:t xml:space="preserve"> </w:t>
            </w:r>
            <w:r w:rsidRPr="00077398">
              <w:rPr>
                <w:rFonts w:ascii="Times New Roman" w:hAnsi="Times New Roman" w:cs="Times New Roman"/>
                <w:sz w:val="12"/>
                <w:szCs w:val="12"/>
              </w:rPr>
              <w:t>5</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тепловых</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сетей</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общей</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протяженностью</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100 м,</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именно:</w:t>
            </w:r>
          </w:p>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Ø 89 – 100 м, в однотрубном исчислении,</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надземный тип прокладки</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250,00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6</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00077398">
              <w:rPr>
                <w:rFonts w:ascii="Times New Roman" w:hAnsi="Times New Roman" w:cs="Times New Roman"/>
                <w:sz w:val="12"/>
                <w:szCs w:val="12"/>
              </w:rPr>
              <w:t>мая</w:t>
            </w:r>
            <w:r w:rsidR="00077398">
              <w:rPr>
                <w:rFonts w:ascii="Times New Roman" w:hAnsi="Times New Roman" w:cs="Times New Roman"/>
                <w:sz w:val="12"/>
                <w:szCs w:val="12"/>
                <w:lang w:val="ru-RU"/>
              </w:rPr>
              <w:t xml:space="preserve"> </w:t>
            </w:r>
            <w:r w:rsidRPr="00077398">
              <w:rPr>
                <w:rFonts w:ascii="Times New Roman" w:hAnsi="Times New Roman" w:cs="Times New Roman"/>
                <w:sz w:val="12"/>
                <w:szCs w:val="12"/>
              </w:rPr>
              <w:t>БМК</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w:t>
            </w:r>
            <w:r w:rsidRPr="00077398">
              <w:rPr>
                <w:rFonts w:ascii="Times New Roman" w:hAnsi="Times New Roman" w:cs="Times New Roman"/>
                <w:spacing w:val="-2"/>
                <w:sz w:val="12"/>
                <w:szCs w:val="12"/>
              </w:rPr>
              <w:t xml:space="preserve"> </w:t>
            </w:r>
            <w:r w:rsidRPr="00077398">
              <w:rPr>
                <w:rFonts w:ascii="Times New Roman" w:hAnsi="Times New Roman" w:cs="Times New Roman"/>
                <w:sz w:val="12"/>
                <w:szCs w:val="12"/>
              </w:rPr>
              <w:t>6</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тепловых</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сетей</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общей</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протяженностью</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140 м,</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именно:</w:t>
            </w:r>
          </w:p>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Ø 194 – 100 м, Ø 159 – 40 м в однотрубном</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исчислении, надземный тип прокладки</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140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1063,0</w:t>
            </w: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7</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00077398">
              <w:rPr>
                <w:rFonts w:ascii="Times New Roman" w:hAnsi="Times New Roman" w:cs="Times New Roman"/>
                <w:sz w:val="12"/>
                <w:szCs w:val="12"/>
              </w:rPr>
              <w:t>мая</w:t>
            </w:r>
            <w:r w:rsidR="00077398">
              <w:rPr>
                <w:rFonts w:ascii="Times New Roman" w:hAnsi="Times New Roman" w:cs="Times New Roman"/>
                <w:sz w:val="12"/>
                <w:szCs w:val="12"/>
                <w:lang w:val="ru-RU"/>
              </w:rPr>
              <w:t xml:space="preserve"> </w:t>
            </w:r>
            <w:r w:rsidRPr="00077398">
              <w:rPr>
                <w:rFonts w:ascii="Times New Roman" w:hAnsi="Times New Roman" w:cs="Times New Roman"/>
                <w:sz w:val="12"/>
                <w:szCs w:val="12"/>
              </w:rPr>
              <w:t>БМК</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w:t>
            </w:r>
            <w:r w:rsidRPr="00077398">
              <w:rPr>
                <w:rFonts w:ascii="Times New Roman" w:hAnsi="Times New Roman" w:cs="Times New Roman"/>
                <w:spacing w:val="-2"/>
                <w:sz w:val="12"/>
                <w:szCs w:val="12"/>
              </w:rPr>
              <w:t xml:space="preserve"> </w:t>
            </w:r>
            <w:r w:rsidRPr="00077398">
              <w:rPr>
                <w:rFonts w:ascii="Times New Roman" w:hAnsi="Times New Roman" w:cs="Times New Roman"/>
                <w:sz w:val="12"/>
                <w:szCs w:val="12"/>
              </w:rPr>
              <w:t>7</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тепловых</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сетей</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общей</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протяженностью</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100 м,</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именно:</w:t>
            </w:r>
          </w:p>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Ø 89 – 100 м, в однотрубном исчислении,</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надземный тип прокладки</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250,00</w:t>
            </w:r>
          </w:p>
        </w:tc>
      </w:tr>
      <w:tr w:rsidR="00077398" w:rsidRPr="00077398" w:rsidTr="00077398">
        <w:trPr>
          <w:trHeight w:val="70"/>
        </w:trPr>
        <w:tc>
          <w:tcPr>
            <w:tcW w:w="0" w:type="auto"/>
            <w:gridSpan w:val="6"/>
            <w:vAlign w:val="center"/>
          </w:tcPr>
          <w:p w:rsidR="00077398" w:rsidRPr="00077398" w:rsidRDefault="00077398"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в</w:t>
            </w:r>
            <w:r w:rsidRPr="00077398">
              <w:rPr>
                <w:rFonts w:ascii="Times New Roman" w:hAnsi="Times New Roman" w:cs="Times New Roman"/>
                <w:spacing w:val="-3"/>
                <w:sz w:val="12"/>
                <w:szCs w:val="12"/>
              </w:rPr>
              <w:t xml:space="preserve"> </w:t>
            </w:r>
            <w:r w:rsidRPr="00077398">
              <w:rPr>
                <w:rFonts w:ascii="Times New Roman" w:hAnsi="Times New Roman" w:cs="Times New Roman"/>
                <w:sz w:val="12"/>
                <w:szCs w:val="12"/>
              </w:rPr>
              <w:t>селе Боровка</w:t>
            </w: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8</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00077398">
              <w:rPr>
                <w:rFonts w:ascii="Times New Roman" w:hAnsi="Times New Roman" w:cs="Times New Roman"/>
                <w:sz w:val="12"/>
                <w:szCs w:val="12"/>
              </w:rPr>
              <w:t>мая</w:t>
            </w:r>
            <w:r w:rsidR="00077398">
              <w:rPr>
                <w:rFonts w:ascii="Times New Roman" w:hAnsi="Times New Roman" w:cs="Times New Roman"/>
                <w:sz w:val="12"/>
                <w:szCs w:val="12"/>
                <w:lang w:val="ru-RU"/>
              </w:rPr>
              <w:t xml:space="preserve"> </w:t>
            </w:r>
            <w:r w:rsidRPr="00077398">
              <w:rPr>
                <w:rFonts w:ascii="Times New Roman" w:hAnsi="Times New Roman" w:cs="Times New Roman"/>
                <w:sz w:val="12"/>
                <w:szCs w:val="12"/>
              </w:rPr>
              <w:t>БМК</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w:t>
            </w:r>
            <w:r w:rsidRPr="00077398">
              <w:rPr>
                <w:rFonts w:ascii="Times New Roman" w:hAnsi="Times New Roman" w:cs="Times New Roman"/>
                <w:spacing w:val="-2"/>
                <w:sz w:val="12"/>
                <w:szCs w:val="12"/>
              </w:rPr>
              <w:t xml:space="preserve"> </w:t>
            </w:r>
            <w:r w:rsidRPr="00077398">
              <w:rPr>
                <w:rFonts w:ascii="Times New Roman" w:hAnsi="Times New Roman" w:cs="Times New Roman"/>
                <w:sz w:val="12"/>
                <w:szCs w:val="12"/>
              </w:rPr>
              <w:t>8</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тепловых</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сетей</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общей</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протяженностью</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100 м,</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именно:</w:t>
            </w:r>
          </w:p>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Ø 133 – 100 м, в однотрубном исчислении,</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надземный тип прокладки</w:t>
            </w:r>
            <w:r w:rsid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640,00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r>
      <w:tr w:rsidR="00077398" w:rsidRPr="00077398" w:rsidTr="00077398">
        <w:trPr>
          <w:trHeight w:val="70"/>
        </w:trPr>
        <w:tc>
          <w:tcPr>
            <w:tcW w:w="0" w:type="auto"/>
            <w:gridSpan w:val="6"/>
            <w:vAlign w:val="center"/>
          </w:tcPr>
          <w:p w:rsidR="00077398" w:rsidRPr="00077398" w:rsidRDefault="00077398"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в</w:t>
            </w:r>
            <w:r w:rsidRPr="00077398">
              <w:rPr>
                <w:rFonts w:ascii="Times New Roman" w:hAnsi="Times New Roman" w:cs="Times New Roman"/>
                <w:spacing w:val="-3"/>
                <w:sz w:val="12"/>
                <w:szCs w:val="12"/>
              </w:rPr>
              <w:t xml:space="preserve"> </w:t>
            </w:r>
            <w:r w:rsidRPr="00077398">
              <w:rPr>
                <w:rFonts w:ascii="Times New Roman" w:hAnsi="Times New Roman" w:cs="Times New Roman"/>
                <w:sz w:val="12"/>
                <w:szCs w:val="12"/>
              </w:rPr>
              <w:t>селе</w:t>
            </w:r>
            <w:r w:rsidRPr="00077398">
              <w:rPr>
                <w:rFonts w:ascii="Times New Roman" w:hAnsi="Times New Roman" w:cs="Times New Roman"/>
                <w:spacing w:val="-2"/>
                <w:sz w:val="12"/>
                <w:szCs w:val="12"/>
              </w:rPr>
              <w:t xml:space="preserve"> </w:t>
            </w:r>
            <w:r w:rsidRPr="00077398">
              <w:rPr>
                <w:rFonts w:ascii="Times New Roman" w:hAnsi="Times New Roman" w:cs="Times New Roman"/>
                <w:sz w:val="12"/>
                <w:szCs w:val="12"/>
              </w:rPr>
              <w:t>Успенка</w:t>
            </w: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rPr>
              <w:t>9</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00077398">
              <w:rPr>
                <w:rFonts w:ascii="Times New Roman" w:hAnsi="Times New Roman" w:cs="Times New Roman"/>
                <w:sz w:val="12"/>
                <w:szCs w:val="12"/>
              </w:rPr>
              <w:t>мая</w:t>
            </w:r>
            <w:r w:rsidR="00077398">
              <w:rPr>
                <w:rFonts w:ascii="Times New Roman" w:hAnsi="Times New Roman" w:cs="Times New Roman"/>
                <w:sz w:val="12"/>
                <w:szCs w:val="12"/>
                <w:lang w:val="ru-RU"/>
              </w:rPr>
              <w:t xml:space="preserve"> </w:t>
            </w:r>
            <w:r w:rsidRPr="00077398">
              <w:rPr>
                <w:rFonts w:ascii="Times New Roman" w:hAnsi="Times New Roman" w:cs="Times New Roman"/>
                <w:sz w:val="12"/>
                <w:szCs w:val="12"/>
              </w:rPr>
              <w:t>БМК</w:t>
            </w:r>
            <w:r w:rsidRPr="00077398">
              <w:rPr>
                <w:rFonts w:ascii="Times New Roman" w:hAnsi="Times New Roman" w:cs="Times New Roman"/>
                <w:spacing w:val="-1"/>
                <w:sz w:val="12"/>
                <w:szCs w:val="12"/>
              </w:rPr>
              <w:t xml:space="preserve"> </w:t>
            </w:r>
            <w:r w:rsidRPr="00077398">
              <w:rPr>
                <w:rFonts w:ascii="Times New Roman" w:hAnsi="Times New Roman" w:cs="Times New Roman"/>
                <w:sz w:val="12"/>
                <w:szCs w:val="12"/>
              </w:rPr>
              <w:t>№9</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тепловых</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сетей</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общей</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протяженностью</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100 м,</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именно:</w:t>
            </w:r>
          </w:p>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Ø 89 – 100 м, в однотрубном исчислении,</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надземный тип прокладки</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250,00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r>
      <w:tr w:rsidR="00F50EA0" w:rsidRPr="00077398" w:rsidTr="00077398">
        <w:trPr>
          <w:trHeight w:val="70"/>
        </w:trPr>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w:t>
            </w:r>
          </w:p>
        </w:tc>
        <w:tc>
          <w:tcPr>
            <w:tcW w:w="1222" w:type="dxa"/>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Планируе</w:t>
            </w:r>
            <w:r w:rsidRPr="00077398">
              <w:rPr>
                <w:rFonts w:ascii="Times New Roman" w:hAnsi="Times New Roman" w:cs="Times New Roman"/>
                <w:spacing w:val="-57"/>
                <w:sz w:val="12"/>
                <w:szCs w:val="12"/>
              </w:rPr>
              <w:t xml:space="preserve"> </w:t>
            </w:r>
            <w:r w:rsidR="00077398">
              <w:rPr>
                <w:rFonts w:ascii="Times New Roman" w:hAnsi="Times New Roman" w:cs="Times New Roman"/>
                <w:sz w:val="12"/>
                <w:szCs w:val="12"/>
              </w:rPr>
              <w:t>мая</w:t>
            </w:r>
            <w:r w:rsidR="00077398">
              <w:rPr>
                <w:rFonts w:ascii="Times New Roman" w:hAnsi="Times New Roman" w:cs="Times New Roman"/>
                <w:sz w:val="12"/>
                <w:szCs w:val="12"/>
                <w:lang w:val="ru-RU"/>
              </w:rPr>
              <w:t xml:space="preserve"> </w:t>
            </w:r>
            <w:r w:rsidR="00077398">
              <w:rPr>
                <w:rFonts w:ascii="Times New Roman" w:hAnsi="Times New Roman" w:cs="Times New Roman"/>
                <w:sz w:val="12"/>
                <w:szCs w:val="12"/>
              </w:rPr>
              <w:t>БМ</w:t>
            </w:r>
            <w:r w:rsidR="00077398">
              <w:rPr>
                <w:rFonts w:ascii="Times New Roman" w:hAnsi="Times New Roman" w:cs="Times New Roman"/>
                <w:sz w:val="12"/>
                <w:szCs w:val="12"/>
                <w:lang w:val="ru-RU"/>
              </w:rPr>
              <w:t xml:space="preserve">К </w:t>
            </w:r>
            <w:r w:rsidR="00077398">
              <w:rPr>
                <w:rFonts w:ascii="Times New Roman" w:hAnsi="Times New Roman" w:cs="Times New Roman"/>
                <w:sz w:val="12"/>
                <w:szCs w:val="12"/>
              </w:rPr>
              <w:t>№</w:t>
            </w:r>
            <w:r w:rsidRPr="00077398">
              <w:rPr>
                <w:rFonts w:ascii="Times New Roman" w:hAnsi="Times New Roman" w:cs="Times New Roman"/>
                <w:sz w:val="12"/>
                <w:szCs w:val="12"/>
              </w:rPr>
              <w:t>10</w:t>
            </w:r>
          </w:p>
        </w:tc>
        <w:tc>
          <w:tcPr>
            <w:tcW w:w="4261" w:type="dxa"/>
            <w:vAlign w:val="center"/>
          </w:tcPr>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Строительство</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тепловых</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сетей</w:t>
            </w:r>
            <w:r w:rsidRPr="00077398">
              <w:rPr>
                <w:rFonts w:ascii="Times New Roman" w:hAnsi="Times New Roman" w:cs="Times New Roman"/>
                <w:spacing w:val="-4"/>
                <w:sz w:val="12"/>
                <w:szCs w:val="12"/>
                <w:lang w:val="ru-RU"/>
              </w:rPr>
              <w:t xml:space="preserve"> </w:t>
            </w:r>
            <w:r w:rsidRPr="00077398">
              <w:rPr>
                <w:rFonts w:ascii="Times New Roman" w:hAnsi="Times New Roman" w:cs="Times New Roman"/>
                <w:sz w:val="12"/>
                <w:szCs w:val="12"/>
                <w:lang w:val="ru-RU"/>
              </w:rPr>
              <w:t>общей</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протяженностью</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100 м,</w:t>
            </w:r>
            <w:r w:rsidRPr="00077398">
              <w:rPr>
                <w:rFonts w:ascii="Times New Roman" w:hAnsi="Times New Roman" w:cs="Times New Roman"/>
                <w:spacing w:val="-5"/>
                <w:sz w:val="12"/>
                <w:szCs w:val="12"/>
                <w:lang w:val="ru-RU"/>
              </w:rPr>
              <w:t xml:space="preserve"> </w:t>
            </w:r>
            <w:r w:rsidRPr="00077398">
              <w:rPr>
                <w:rFonts w:ascii="Times New Roman" w:hAnsi="Times New Roman" w:cs="Times New Roman"/>
                <w:sz w:val="12"/>
                <w:szCs w:val="12"/>
                <w:lang w:val="ru-RU"/>
              </w:rPr>
              <w:t>а</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именно:</w:t>
            </w:r>
          </w:p>
          <w:p w:rsidR="00F50EA0" w:rsidRPr="00077398" w:rsidRDefault="00F50EA0" w:rsidP="00077398">
            <w:pPr>
              <w:pStyle w:val="aff1"/>
              <w:jc w:val="center"/>
              <w:rPr>
                <w:rFonts w:ascii="Times New Roman" w:hAnsi="Times New Roman" w:cs="Times New Roman"/>
                <w:sz w:val="12"/>
                <w:szCs w:val="12"/>
                <w:lang w:val="ru-RU"/>
              </w:rPr>
            </w:pPr>
            <w:r w:rsidRPr="00077398">
              <w:rPr>
                <w:rFonts w:ascii="Times New Roman" w:hAnsi="Times New Roman" w:cs="Times New Roman"/>
                <w:sz w:val="12"/>
                <w:szCs w:val="12"/>
                <w:lang w:val="ru-RU"/>
              </w:rPr>
              <w:t>Ø 108 – 100 м, в однотрубном исчислении,</w:t>
            </w:r>
            <w:r w:rsidRPr="00077398">
              <w:rPr>
                <w:rFonts w:ascii="Times New Roman" w:hAnsi="Times New Roman" w:cs="Times New Roman"/>
                <w:spacing w:val="-57"/>
                <w:sz w:val="12"/>
                <w:szCs w:val="12"/>
                <w:lang w:val="ru-RU"/>
              </w:rPr>
              <w:t xml:space="preserve"> </w:t>
            </w:r>
            <w:r w:rsidRPr="00077398">
              <w:rPr>
                <w:rFonts w:ascii="Times New Roman" w:hAnsi="Times New Roman" w:cs="Times New Roman"/>
                <w:sz w:val="12"/>
                <w:szCs w:val="12"/>
                <w:lang w:val="ru-RU"/>
              </w:rPr>
              <w:t>надземный тип прокладки</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(Пенополиуретановая</w:t>
            </w:r>
            <w:r w:rsidRPr="00077398">
              <w:rPr>
                <w:rFonts w:ascii="Times New Roman" w:hAnsi="Times New Roman" w:cs="Times New Roman"/>
                <w:spacing w:val="-1"/>
                <w:sz w:val="12"/>
                <w:szCs w:val="12"/>
                <w:lang w:val="ru-RU"/>
              </w:rPr>
              <w:t xml:space="preserve"> </w:t>
            </w:r>
            <w:r w:rsidRPr="00077398">
              <w:rPr>
                <w:rFonts w:ascii="Times New Roman" w:hAnsi="Times New Roman" w:cs="Times New Roman"/>
                <w:sz w:val="12"/>
                <w:szCs w:val="12"/>
                <w:lang w:val="ru-RU"/>
              </w:rPr>
              <w:t>изоляция)</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608,00</w:t>
            </w:r>
          </w:p>
        </w:tc>
        <w:tc>
          <w:tcPr>
            <w:tcW w:w="0" w:type="auto"/>
            <w:vAlign w:val="center"/>
          </w:tcPr>
          <w:p w:rsidR="00F50EA0" w:rsidRPr="00077398" w:rsidRDefault="00F50EA0" w:rsidP="00077398">
            <w:pPr>
              <w:pStyle w:val="aff1"/>
              <w:jc w:val="center"/>
              <w:rPr>
                <w:rFonts w:ascii="Times New Roman" w:hAnsi="Times New Roman" w:cs="Times New Roman"/>
                <w:sz w:val="12"/>
                <w:szCs w:val="12"/>
              </w:rPr>
            </w:pPr>
          </w:p>
        </w:tc>
      </w:tr>
      <w:tr w:rsidR="00077398" w:rsidRPr="00077398" w:rsidTr="00077398">
        <w:trPr>
          <w:trHeight w:val="70"/>
        </w:trPr>
        <w:tc>
          <w:tcPr>
            <w:tcW w:w="0" w:type="auto"/>
            <w:gridSpan w:val="3"/>
            <w:vAlign w:val="center"/>
          </w:tcPr>
          <w:p w:rsidR="00077398" w:rsidRPr="00077398" w:rsidRDefault="00077398"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Итого:</w:t>
            </w:r>
          </w:p>
        </w:tc>
        <w:tc>
          <w:tcPr>
            <w:tcW w:w="0" w:type="auto"/>
            <w:vAlign w:val="center"/>
          </w:tcPr>
          <w:p w:rsidR="00077398" w:rsidRPr="00077398" w:rsidRDefault="00077398"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1040</w:t>
            </w:r>
          </w:p>
        </w:tc>
        <w:tc>
          <w:tcPr>
            <w:tcW w:w="0" w:type="auto"/>
            <w:vAlign w:val="center"/>
          </w:tcPr>
          <w:p w:rsidR="00077398" w:rsidRPr="00077398" w:rsidRDefault="00077398"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4038,0</w:t>
            </w:r>
          </w:p>
        </w:tc>
        <w:tc>
          <w:tcPr>
            <w:tcW w:w="0" w:type="auto"/>
            <w:vAlign w:val="center"/>
          </w:tcPr>
          <w:p w:rsidR="00077398" w:rsidRPr="00077398" w:rsidRDefault="00077398" w:rsidP="00077398">
            <w:pPr>
              <w:pStyle w:val="aff1"/>
              <w:jc w:val="center"/>
              <w:rPr>
                <w:rFonts w:ascii="Times New Roman" w:hAnsi="Times New Roman" w:cs="Times New Roman"/>
                <w:sz w:val="12"/>
                <w:szCs w:val="12"/>
              </w:rPr>
            </w:pPr>
            <w:r w:rsidRPr="00077398">
              <w:rPr>
                <w:rFonts w:ascii="Times New Roman" w:hAnsi="Times New Roman" w:cs="Times New Roman"/>
                <w:sz w:val="12"/>
                <w:szCs w:val="12"/>
              </w:rPr>
              <w:t>1313,0</w:t>
            </w:r>
          </w:p>
        </w:tc>
      </w:tr>
    </w:tbl>
    <w:p w:rsidR="00242657" w:rsidRPr="00242657" w:rsidRDefault="00242657" w:rsidP="00242657">
      <w:pPr>
        <w:spacing w:after="0" w:line="240" w:lineRule="auto"/>
        <w:ind w:firstLine="284"/>
        <w:jc w:val="both"/>
        <w:rPr>
          <w:rFonts w:ascii="Times New Roman" w:hAnsi="Times New Roman" w:cs="Times New Roman"/>
          <w:sz w:val="12"/>
          <w:szCs w:val="12"/>
        </w:rPr>
      </w:pPr>
      <w:r w:rsidRPr="00242657">
        <w:rPr>
          <w:rFonts w:ascii="Times New Roman" w:hAnsi="Times New Roman" w:cs="Times New Roman"/>
          <w:sz w:val="12"/>
          <w:szCs w:val="12"/>
        </w:rPr>
        <w:t>Примечание: стоимость указана по среднерыночным ценам объектов аналогов. Конечная стоимость работ устанавливается после обследования теплофикационного оборудования, и составления</w:t>
      </w:r>
      <w:r>
        <w:rPr>
          <w:rFonts w:ascii="Times New Roman" w:hAnsi="Times New Roman" w:cs="Times New Roman"/>
          <w:sz w:val="12"/>
          <w:szCs w:val="12"/>
        </w:rPr>
        <w:t xml:space="preserve"> проектно-сметной документации.</w:t>
      </w:r>
    </w:p>
    <w:p w:rsidR="00242657" w:rsidRPr="00242657" w:rsidRDefault="00242657" w:rsidP="00242657">
      <w:pPr>
        <w:spacing w:after="0" w:line="240" w:lineRule="auto"/>
        <w:ind w:firstLine="284"/>
        <w:jc w:val="both"/>
        <w:rPr>
          <w:rFonts w:ascii="Times New Roman" w:hAnsi="Times New Roman" w:cs="Times New Roman"/>
          <w:sz w:val="12"/>
          <w:szCs w:val="12"/>
        </w:rPr>
      </w:pPr>
      <w:r w:rsidRPr="00242657">
        <w:rPr>
          <w:rFonts w:ascii="Times New Roman" w:hAnsi="Times New Roman" w:cs="Times New Roman"/>
          <w:sz w:val="12"/>
          <w:szCs w:val="12"/>
        </w:rPr>
        <w:t>Для строительства новых тепловых сетей общей протяженностью ориентировочно 1040 м (в однотрубном исчислении) необходимы капитальные вложения в размере 5,351 млн. руб. (вариант 1 и вариант 2).</w:t>
      </w:r>
    </w:p>
    <w:p w:rsidR="00242657" w:rsidRPr="00242657" w:rsidRDefault="00242657" w:rsidP="00242657">
      <w:pPr>
        <w:spacing w:after="0" w:line="240" w:lineRule="auto"/>
        <w:ind w:firstLine="284"/>
        <w:jc w:val="both"/>
        <w:rPr>
          <w:rFonts w:ascii="Times New Roman" w:hAnsi="Times New Roman" w:cs="Times New Roman"/>
          <w:sz w:val="12"/>
          <w:szCs w:val="12"/>
        </w:rPr>
      </w:pPr>
      <w:r w:rsidRPr="00242657">
        <w:rPr>
          <w:rFonts w:ascii="Times New Roman" w:hAnsi="Times New Roman" w:cs="Times New Roman"/>
          <w:sz w:val="12"/>
          <w:szCs w:val="12"/>
        </w:rPr>
        <w:lastRenderedPageBreak/>
        <w:t>На территории с. п. Сергиевск реконструкция тепловых сетей от дейст</w:t>
      </w:r>
      <w:r>
        <w:rPr>
          <w:rFonts w:ascii="Times New Roman" w:hAnsi="Times New Roman" w:cs="Times New Roman"/>
          <w:sz w:val="12"/>
          <w:szCs w:val="12"/>
        </w:rPr>
        <w:t>вующих источников не требуется.</w:t>
      </w:r>
    </w:p>
    <w:p w:rsidR="00242657" w:rsidRPr="00242657" w:rsidRDefault="00242657" w:rsidP="00242657">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12.2</w:t>
      </w:r>
      <w:r w:rsidRPr="00242657">
        <w:rPr>
          <w:rFonts w:ascii="Times New Roman" w:hAnsi="Times New Roman" w:cs="Times New Roman"/>
          <w:sz w:val="12"/>
          <w:szCs w:val="12"/>
        </w:rPr>
        <w:t>Предложения по источникам инвестиций, обеспечивающих финансовые потребности.</w:t>
      </w:r>
    </w:p>
    <w:p w:rsidR="00242657" w:rsidRPr="00242657" w:rsidRDefault="00242657" w:rsidP="00242657">
      <w:pPr>
        <w:spacing w:after="0" w:line="240" w:lineRule="auto"/>
        <w:ind w:firstLine="284"/>
        <w:jc w:val="both"/>
        <w:rPr>
          <w:rFonts w:ascii="Times New Roman" w:hAnsi="Times New Roman" w:cs="Times New Roman"/>
          <w:sz w:val="12"/>
          <w:szCs w:val="12"/>
        </w:rPr>
      </w:pPr>
      <w:r w:rsidRPr="00242657">
        <w:rPr>
          <w:rFonts w:ascii="Times New Roman" w:hAnsi="Times New Roman" w:cs="Times New Roman"/>
          <w:sz w:val="12"/>
          <w:szCs w:val="12"/>
        </w:rPr>
        <w:t>Финансирование мероприятий по реконструкции существующих источников тепловой энергии может осуществляться при наличии собственных средств у теплоснабжающей организации ООО «СКК» В соответствии с действующим законодательством и по согласованию с органами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развития системы теплоснабжения.</w:t>
      </w:r>
    </w:p>
    <w:p w:rsidR="00242657" w:rsidRPr="00242657" w:rsidRDefault="00242657" w:rsidP="00242657">
      <w:pPr>
        <w:spacing w:after="0" w:line="240" w:lineRule="auto"/>
        <w:ind w:firstLine="284"/>
        <w:jc w:val="both"/>
        <w:rPr>
          <w:rFonts w:ascii="Times New Roman" w:hAnsi="Times New Roman" w:cs="Times New Roman"/>
          <w:sz w:val="12"/>
          <w:szCs w:val="12"/>
        </w:rPr>
      </w:pPr>
      <w:r w:rsidRPr="00242657">
        <w:rPr>
          <w:rFonts w:ascii="Times New Roman" w:hAnsi="Times New Roman" w:cs="Times New Roman"/>
          <w:sz w:val="12"/>
          <w:szCs w:val="12"/>
        </w:rPr>
        <w:t>Финансирование строительства новых котельных и тепловых сетей для теплоснабжения перспективных общественных зданий возможно из бюджетов различного уровня, при вхожден</w:t>
      </w:r>
      <w:r>
        <w:rPr>
          <w:rFonts w:ascii="Times New Roman" w:hAnsi="Times New Roman" w:cs="Times New Roman"/>
          <w:sz w:val="12"/>
          <w:szCs w:val="12"/>
        </w:rPr>
        <w:t>ии в соответствующие программы.</w:t>
      </w:r>
    </w:p>
    <w:p w:rsidR="00242657" w:rsidRPr="00242657" w:rsidRDefault="00242657" w:rsidP="00242657">
      <w:pPr>
        <w:spacing w:after="0" w:line="240" w:lineRule="auto"/>
        <w:ind w:firstLine="284"/>
        <w:jc w:val="both"/>
        <w:rPr>
          <w:rFonts w:ascii="Times New Roman" w:hAnsi="Times New Roman" w:cs="Times New Roman"/>
          <w:sz w:val="12"/>
          <w:szCs w:val="12"/>
        </w:rPr>
      </w:pPr>
      <w:r w:rsidRPr="00242657">
        <w:rPr>
          <w:rFonts w:ascii="Times New Roman" w:hAnsi="Times New Roman" w:cs="Times New Roman"/>
          <w:sz w:val="12"/>
          <w:szCs w:val="12"/>
        </w:rPr>
        <w:t>1</w:t>
      </w:r>
      <w:r w:rsidR="00863718">
        <w:rPr>
          <w:rFonts w:ascii="Times New Roman" w:hAnsi="Times New Roman" w:cs="Times New Roman"/>
          <w:sz w:val="12"/>
          <w:szCs w:val="12"/>
        </w:rPr>
        <w:t>2.3</w:t>
      </w:r>
      <w:r w:rsidRPr="00242657">
        <w:rPr>
          <w:rFonts w:ascii="Times New Roman" w:hAnsi="Times New Roman" w:cs="Times New Roman"/>
          <w:sz w:val="12"/>
          <w:szCs w:val="12"/>
        </w:rPr>
        <w:t>Расчеты эффективности инвестиций.</w:t>
      </w:r>
    </w:p>
    <w:p w:rsidR="00242657" w:rsidRPr="00242657" w:rsidRDefault="00242657" w:rsidP="00242657">
      <w:pPr>
        <w:spacing w:after="0" w:line="240" w:lineRule="auto"/>
        <w:ind w:firstLine="284"/>
        <w:jc w:val="both"/>
        <w:rPr>
          <w:rFonts w:ascii="Times New Roman" w:hAnsi="Times New Roman" w:cs="Times New Roman"/>
          <w:sz w:val="12"/>
          <w:szCs w:val="12"/>
        </w:rPr>
      </w:pPr>
      <w:r w:rsidRPr="00242657">
        <w:rPr>
          <w:rFonts w:ascii="Times New Roman" w:hAnsi="Times New Roman" w:cs="Times New Roman"/>
          <w:sz w:val="12"/>
          <w:szCs w:val="12"/>
        </w:rPr>
        <w:t>Согласно утвержденному Генплану, Схема теплоснабжения сельского поселения Сергиевск разработана с учетом перспективного развития до 2033 года.</w:t>
      </w:r>
    </w:p>
    <w:p w:rsidR="00F50EA0" w:rsidRDefault="00242657" w:rsidP="00242657">
      <w:pPr>
        <w:spacing w:after="0" w:line="240" w:lineRule="auto"/>
        <w:ind w:firstLine="284"/>
        <w:jc w:val="both"/>
        <w:rPr>
          <w:rFonts w:ascii="Times New Roman" w:hAnsi="Times New Roman" w:cs="Times New Roman"/>
          <w:sz w:val="12"/>
          <w:szCs w:val="12"/>
        </w:rPr>
      </w:pPr>
      <w:r w:rsidRPr="00242657">
        <w:rPr>
          <w:rFonts w:ascii="Times New Roman" w:hAnsi="Times New Roman" w:cs="Times New Roman"/>
          <w:sz w:val="12"/>
          <w:szCs w:val="12"/>
        </w:rPr>
        <w:t>Расчет инвестиций произведен на срок 11 лет (до 2033 г.). Ставка дисконтирования принята 7,75 %. Прогнозные индекс - дефляторы представлены в таблице № 109.</w:t>
      </w:r>
    </w:p>
    <w:p w:rsidR="00863718" w:rsidRDefault="00863718" w:rsidP="00242657">
      <w:pPr>
        <w:spacing w:after="0" w:line="240" w:lineRule="auto"/>
        <w:ind w:firstLine="284"/>
        <w:jc w:val="both"/>
        <w:rPr>
          <w:rFonts w:ascii="Times New Roman" w:hAnsi="Times New Roman" w:cs="Times New Roman"/>
          <w:sz w:val="12"/>
          <w:szCs w:val="12"/>
        </w:rPr>
      </w:pPr>
      <w:r w:rsidRPr="00863718">
        <w:rPr>
          <w:rFonts w:ascii="Times New Roman" w:hAnsi="Times New Roman" w:cs="Times New Roman"/>
          <w:sz w:val="12"/>
          <w:szCs w:val="12"/>
        </w:rPr>
        <w:t xml:space="preserve">Таблица № 109 – Прогнозные индекс </w:t>
      </w:r>
      <w:r>
        <w:rPr>
          <w:rFonts w:ascii="Times New Roman" w:hAnsi="Times New Roman" w:cs="Times New Roman"/>
          <w:sz w:val="12"/>
          <w:szCs w:val="12"/>
        </w:rPr>
        <w:t>–</w:t>
      </w:r>
      <w:r w:rsidRPr="00863718">
        <w:rPr>
          <w:rFonts w:ascii="Times New Roman" w:hAnsi="Times New Roman" w:cs="Times New Roman"/>
          <w:sz w:val="12"/>
          <w:szCs w:val="12"/>
        </w:rPr>
        <w:t xml:space="preserve"> дефляторы</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031"/>
        <w:gridCol w:w="437"/>
        <w:gridCol w:w="434"/>
        <w:gridCol w:w="464"/>
        <w:gridCol w:w="463"/>
        <w:gridCol w:w="457"/>
        <w:gridCol w:w="457"/>
        <w:gridCol w:w="457"/>
        <w:gridCol w:w="442"/>
        <w:gridCol w:w="442"/>
        <w:gridCol w:w="439"/>
      </w:tblGrid>
      <w:tr w:rsidR="00863718" w:rsidRPr="00863718" w:rsidTr="00863718">
        <w:trPr>
          <w:trHeight w:val="70"/>
        </w:trPr>
        <w:tc>
          <w:tcPr>
            <w:tcW w:w="201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Наименование</w:t>
            </w:r>
            <w:r w:rsidRPr="00863718">
              <w:rPr>
                <w:rFonts w:ascii="Times New Roman" w:hAnsi="Times New Roman" w:cs="Times New Roman"/>
                <w:spacing w:val="-5"/>
                <w:sz w:val="12"/>
                <w:szCs w:val="12"/>
              </w:rPr>
              <w:t xml:space="preserve"> </w:t>
            </w:r>
            <w:r w:rsidRPr="00863718">
              <w:rPr>
                <w:rFonts w:ascii="Times New Roman" w:hAnsi="Times New Roman" w:cs="Times New Roman"/>
                <w:sz w:val="12"/>
                <w:szCs w:val="12"/>
              </w:rPr>
              <w:t>индекса</w:t>
            </w:r>
          </w:p>
        </w:tc>
        <w:tc>
          <w:tcPr>
            <w:tcW w:w="290"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2022</w:t>
            </w:r>
          </w:p>
        </w:tc>
        <w:tc>
          <w:tcPr>
            <w:tcW w:w="28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2023</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2024</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2025</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2026</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2027</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2028</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2029</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2030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2031</w:t>
            </w:r>
          </w:p>
        </w:tc>
      </w:tr>
      <w:tr w:rsidR="00863718" w:rsidRPr="00863718" w:rsidTr="00863718">
        <w:trPr>
          <w:trHeight w:val="70"/>
        </w:trPr>
        <w:tc>
          <w:tcPr>
            <w:tcW w:w="2014"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Индекс потребительских цен (для определения</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расходов</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на</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оплату</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труда</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и</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социальные</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выплаты),</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w:t>
            </w:r>
          </w:p>
        </w:tc>
        <w:tc>
          <w:tcPr>
            <w:tcW w:w="290"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104,3</w:t>
            </w:r>
          </w:p>
        </w:tc>
        <w:tc>
          <w:tcPr>
            <w:tcW w:w="28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r>
      <w:tr w:rsidR="00863718" w:rsidRPr="00863718" w:rsidTr="00863718">
        <w:trPr>
          <w:trHeight w:val="70"/>
        </w:trPr>
        <w:tc>
          <w:tcPr>
            <w:tcW w:w="2014"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Индекс</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цен</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на</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природный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газ,</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w:t>
            </w:r>
          </w:p>
        </w:tc>
        <w:tc>
          <w:tcPr>
            <w:tcW w:w="290"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105,0</w:t>
            </w:r>
          </w:p>
        </w:tc>
        <w:tc>
          <w:tcPr>
            <w:tcW w:w="28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r>
      <w:tr w:rsidR="00863718" w:rsidRPr="00863718" w:rsidTr="00863718">
        <w:trPr>
          <w:trHeight w:val="70"/>
        </w:trPr>
        <w:tc>
          <w:tcPr>
            <w:tcW w:w="2014"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Индекс</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цен</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на</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электрическую</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энергию</w:t>
            </w:r>
            <w:r>
              <w:rPr>
                <w:rFonts w:ascii="Times New Roman" w:hAnsi="Times New Roman" w:cs="Times New Roman"/>
                <w:sz w:val="12"/>
                <w:szCs w:val="12"/>
                <w:lang w:val="ru-RU"/>
              </w:rPr>
              <w:t xml:space="preserve"> </w:t>
            </w:r>
            <w:r w:rsidRPr="00863718">
              <w:rPr>
                <w:rFonts w:ascii="Times New Roman" w:hAnsi="Times New Roman" w:cs="Times New Roman"/>
                <w:sz w:val="12"/>
                <w:szCs w:val="12"/>
                <w:lang w:val="ru-RU"/>
              </w:rPr>
              <w:t>(регулируемых</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тарифов</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и</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рыночных</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цен,</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для</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всех</w:t>
            </w:r>
            <w:r w:rsidRPr="00863718">
              <w:rPr>
                <w:rFonts w:ascii="Times New Roman" w:hAnsi="Times New Roman" w:cs="Times New Roman"/>
                <w:spacing w:val="-57"/>
                <w:sz w:val="12"/>
                <w:szCs w:val="12"/>
                <w:lang w:val="ru-RU"/>
              </w:rPr>
              <w:t xml:space="preserve"> </w:t>
            </w:r>
            <w:r w:rsidRPr="00863718">
              <w:rPr>
                <w:rFonts w:ascii="Times New Roman" w:hAnsi="Times New Roman" w:cs="Times New Roman"/>
                <w:sz w:val="12"/>
                <w:szCs w:val="12"/>
                <w:lang w:val="ru-RU"/>
              </w:rPr>
              <w:t>категорий</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потребителей,</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исключая</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население),</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w:t>
            </w:r>
          </w:p>
        </w:tc>
        <w:tc>
          <w:tcPr>
            <w:tcW w:w="290"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103,8</w:t>
            </w:r>
          </w:p>
        </w:tc>
        <w:tc>
          <w:tcPr>
            <w:tcW w:w="28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103,0</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103,0</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103,0</w:t>
            </w:r>
          </w:p>
        </w:tc>
      </w:tr>
      <w:tr w:rsidR="00863718" w:rsidRPr="00863718" w:rsidTr="00863718">
        <w:trPr>
          <w:trHeight w:val="70"/>
        </w:trPr>
        <w:tc>
          <w:tcPr>
            <w:tcW w:w="201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Тепловая</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энергия,</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w:t>
            </w:r>
          </w:p>
        </w:tc>
        <w:tc>
          <w:tcPr>
            <w:tcW w:w="290"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28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r>
      <w:tr w:rsidR="00863718" w:rsidRPr="00863718" w:rsidTr="00863718">
        <w:trPr>
          <w:trHeight w:val="70"/>
        </w:trPr>
        <w:tc>
          <w:tcPr>
            <w:tcW w:w="201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Водоснабжение,</w:t>
            </w:r>
            <w:r w:rsidRPr="00863718">
              <w:rPr>
                <w:rFonts w:ascii="Times New Roman" w:hAnsi="Times New Roman" w:cs="Times New Roman"/>
                <w:spacing w:val="-5"/>
                <w:sz w:val="12"/>
                <w:szCs w:val="12"/>
              </w:rPr>
              <w:t xml:space="preserve"> </w:t>
            </w:r>
            <w:r w:rsidRPr="00863718">
              <w:rPr>
                <w:rFonts w:ascii="Times New Roman" w:hAnsi="Times New Roman" w:cs="Times New Roman"/>
                <w:sz w:val="12"/>
                <w:szCs w:val="12"/>
              </w:rPr>
              <w:t>водоотведение,</w:t>
            </w:r>
            <w:r w:rsidRPr="00863718">
              <w:rPr>
                <w:rFonts w:ascii="Times New Roman" w:hAnsi="Times New Roman" w:cs="Times New Roman"/>
                <w:spacing w:val="-4"/>
                <w:sz w:val="12"/>
                <w:szCs w:val="12"/>
              </w:rPr>
              <w:t xml:space="preserve"> </w:t>
            </w:r>
            <w:r w:rsidRPr="00863718">
              <w:rPr>
                <w:rFonts w:ascii="Times New Roman" w:hAnsi="Times New Roman" w:cs="Times New Roman"/>
                <w:sz w:val="12"/>
                <w:szCs w:val="12"/>
              </w:rPr>
              <w:t>%</w:t>
            </w:r>
          </w:p>
        </w:tc>
        <w:tc>
          <w:tcPr>
            <w:tcW w:w="290"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28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103,9</w:t>
            </w:r>
          </w:p>
        </w:tc>
      </w:tr>
      <w:tr w:rsidR="00863718" w:rsidRPr="00863718" w:rsidTr="00863718">
        <w:trPr>
          <w:trHeight w:val="70"/>
        </w:trPr>
        <w:tc>
          <w:tcPr>
            <w:tcW w:w="201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Индекс-дефлятор</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в</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строительстве,</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w:t>
            </w:r>
          </w:p>
        </w:tc>
        <w:tc>
          <w:tcPr>
            <w:tcW w:w="290"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104,3</w:t>
            </w:r>
          </w:p>
        </w:tc>
        <w:tc>
          <w:tcPr>
            <w:tcW w:w="28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104,2</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8"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30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c>
          <w:tcPr>
            <w:tcW w:w="294"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104,0</w:t>
            </w:r>
          </w:p>
        </w:tc>
      </w:tr>
    </w:tbl>
    <w:p w:rsidR="00863718" w:rsidRDefault="00863718" w:rsidP="00863718">
      <w:pPr>
        <w:spacing w:after="0" w:line="240" w:lineRule="auto"/>
        <w:ind w:firstLine="284"/>
        <w:jc w:val="both"/>
        <w:rPr>
          <w:rFonts w:ascii="Times New Roman" w:hAnsi="Times New Roman" w:cs="Times New Roman"/>
          <w:sz w:val="12"/>
          <w:szCs w:val="12"/>
        </w:rPr>
      </w:pPr>
      <w:r w:rsidRPr="00863718">
        <w:rPr>
          <w:rFonts w:ascii="Times New Roman" w:hAnsi="Times New Roman" w:cs="Times New Roman"/>
          <w:sz w:val="12"/>
          <w:szCs w:val="12"/>
        </w:rPr>
        <w:t>Ценовые последствия для потребителей при реализации строительства источников тепловой</w:t>
      </w:r>
      <w:r>
        <w:rPr>
          <w:rFonts w:ascii="Times New Roman" w:hAnsi="Times New Roman" w:cs="Times New Roman"/>
          <w:sz w:val="12"/>
          <w:szCs w:val="12"/>
        </w:rPr>
        <w:t xml:space="preserve"> энергии и тепловых сетей с. п.</w:t>
      </w:r>
      <w:r w:rsidRPr="00863718">
        <w:rPr>
          <w:rFonts w:ascii="Times New Roman" w:hAnsi="Times New Roman" w:cs="Times New Roman"/>
          <w:sz w:val="12"/>
          <w:szCs w:val="12"/>
        </w:rPr>
        <w:t>Сергиевск представлены в главе 14, таблица №</w:t>
      </w:r>
      <w:r>
        <w:rPr>
          <w:rFonts w:ascii="Times New Roman" w:hAnsi="Times New Roman" w:cs="Times New Roman"/>
          <w:sz w:val="12"/>
          <w:szCs w:val="12"/>
        </w:rPr>
        <w:t>.</w:t>
      </w:r>
    </w:p>
    <w:p w:rsidR="00863718" w:rsidRPr="00863718" w:rsidRDefault="00863718" w:rsidP="00863718">
      <w:pPr>
        <w:spacing w:after="0" w:line="240" w:lineRule="auto"/>
        <w:ind w:firstLine="284"/>
        <w:jc w:val="both"/>
        <w:rPr>
          <w:rFonts w:ascii="Times New Roman" w:hAnsi="Times New Roman" w:cs="Times New Roman"/>
          <w:sz w:val="12"/>
          <w:szCs w:val="12"/>
        </w:rPr>
      </w:pPr>
      <w:r w:rsidRPr="00863718">
        <w:rPr>
          <w:rFonts w:ascii="Times New Roman" w:hAnsi="Times New Roman" w:cs="Times New Roman"/>
          <w:sz w:val="12"/>
          <w:szCs w:val="12"/>
        </w:rPr>
        <w:t>Глава 13. Индикаторы развития систем теплоснабжения с. п. Сергиевск.</w:t>
      </w:r>
    </w:p>
    <w:p w:rsidR="00863718" w:rsidRPr="00863718" w:rsidRDefault="00863718" w:rsidP="00863718">
      <w:pPr>
        <w:spacing w:after="0" w:line="240" w:lineRule="auto"/>
        <w:ind w:firstLine="284"/>
        <w:jc w:val="both"/>
        <w:rPr>
          <w:rFonts w:ascii="Times New Roman" w:hAnsi="Times New Roman" w:cs="Times New Roman"/>
          <w:sz w:val="12"/>
          <w:szCs w:val="12"/>
        </w:rPr>
      </w:pPr>
      <w:r w:rsidRPr="00863718">
        <w:rPr>
          <w:rFonts w:ascii="Times New Roman" w:hAnsi="Times New Roman" w:cs="Times New Roman"/>
          <w:sz w:val="12"/>
          <w:szCs w:val="12"/>
        </w:rPr>
        <w:t>Индикаторы развития систем теплоснабжения с. п. Сергиевск представлены в таблице № 110.</w:t>
      </w:r>
    </w:p>
    <w:p w:rsidR="006173E2" w:rsidRDefault="00863718" w:rsidP="006173E2">
      <w:pPr>
        <w:spacing w:after="0" w:line="240" w:lineRule="auto"/>
        <w:ind w:firstLine="284"/>
        <w:jc w:val="both"/>
        <w:rPr>
          <w:rFonts w:ascii="Times New Roman" w:hAnsi="Times New Roman" w:cs="Times New Roman"/>
          <w:sz w:val="12"/>
          <w:szCs w:val="12"/>
        </w:rPr>
      </w:pPr>
      <w:r w:rsidRPr="00863718">
        <w:rPr>
          <w:rFonts w:ascii="Times New Roman" w:hAnsi="Times New Roman" w:cs="Times New Roman"/>
          <w:sz w:val="12"/>
          <w:szCs w:val="12"/>
        </w:rPr>
        <w:t>Таблица № 110 - Индикаторы развития систем теплоснабжения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0"/>
        <w:gridCol w:w="4678"/>
        <w:gridCol w:w="709"/>
        <w:gridCol w:w="567"/>
        <w:gridCol w:w="1139"/>
      </w:tblGrid>
      <w:tr w:rsidR="00863718" w:rsidRPr="00863718" w:rsidTr="006173E2">
        <w:trPr>
          <w:trHeight w:val="70"/>
        </w:trPr>
        <w:tc>
          <w:tcPr>
            <w:tcW w:w="286" w:type="pct"/>
            <w:vAlign w:val="center"/>
          </w:tcPr>
          <w:p w:rsid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rPr>
              <w:t>№</w:t>
            </w:r>
          </w:p>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pacing w:val="-57"/>
                <w:sz w:val="12"/>
                <w:szCs w:val="12"/>
              </w:rPr>
              <w:t xml:space="preserve"> </w:t>
            </w:r>
            <w:r w:rsidRPr="00863718">
              <w:rPr>
                <w:rFonts w:ascii="Times New Roman" w:hAnsi="Times New Roman" w:cs="Times New Roman"/>
                <w:sz w:val="12"/>
                <w:szCs w:val="12"/>
              </w:rPr>
              <w:t>п/п</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Индикатор</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Ед.</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изм.</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Базовое</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значение</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pacing w:val="-1"/>
                <w:sz w:val="12"/>
                <w:szCs w:val="12"/>
              </w:rPr>
              <w:t>Перспективное</w:t>
            </w:r>
            <w:r w:rsidRPr="00863718">
              <w:rPr>
                <w:rFonts w:ascii="Times New Roman" w:hAnsi="Times New Roman" w:cs="Times New Roman"/>
                <w:spacing w:val="-57"/>
                <w:sz w:val="12"/>
                <w:szCs w:val="12"/>
              </w:rPr>
              <w:t xml:space="preserve"> </w:t>
            </w:r>
            <w:r w:rsidRPr="00863718">
              <w:rPr>
                <w:rFonts w:ascii="Times New Roman" w:hAnsi="Times New Roman" w:cs="Times New Roman"/>
                <w:sz w:val="12"/>
                <w:szCs w:val="12"/>
              </w:rPr>
              <w:t>значение</w:t>
            </w:r>
            <w:r w:rsidRPr="00863718">
              <w:rPr>
                <w:rFonts w:ascii="Times New Roman" w:hAnsi="Times New Roman" w:cs="Times New Roman"/>
                <w:sz w:val="12"/>
                <w:szCs w:val="12"/>
                <w:lang w:val="ru-RU"/>
              </w:rPr>
              <w:t xml:space="preserve"> </w:t>
            </w:r>
            <w:r w:rsidRPr="00863718">
              <w:rPr>
                <w:rFonts w:ascii="Times New Roman" w:hAnsi="Times New Roman" w:cs="Times New Roman"/>
                <w:sz w:val="12"/>
                <w:szCs w:val="12"/>
              </w:rPr>
              <w:t>до</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2033</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г.</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Количество прекращений подачи тепловой</w:t>
            </w:r>
            <w:r w:rsidRPr="00863718">
              <w:rPr>
                <w:rFonts w:ascii="Times New Roman" w:hAnsi="Times New Roman" w:cs="Times New Roman"/>
                <w:spacing w:val="-58"/>
                <w:sz w:val="12"/>
                <w:szCs w:val="12"/>
                <w:lang w:val="ru-RU"/>
              </w:rPr>
              <w:t xml:space="preserve"> </w:t>
            </w:r>
            <w:r w:rsidRPr="00863718">
              <w:rPr>
                <w:rFonts w:ascii="Times New Roman" w:hAnsi="Times New Roman" w:cs="Times New Roman"/>
                <w:sz w:val="12"/>
                <w:szCs w:val="12"/>
                <w:lang w:val="ru-RU"/>
              </w:rPr>
              <w:t>энергии, теплоносителя в результате</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технологических</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нарушений</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на</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тепловых</w:t>
            </w:r>
            <w:r>
              <w:rPr>
                <w:rFonts w:ascii="Times New Roman" w:hAnsi="Times New Roman" w:cs="Times New Roman"/>
                <w:sz w:val="12"/>
                <w:szCs w:val="12"/>
                <w:lang w:val="ru-RU"/>
              </w:rPr>
              <w:t xml:space="preserve"> </w:t>
            </w:r>
            <w:r w:rsidRPr="00863718">
              <w:rPr>
                <w:rFonts w:ascii="Times New Roman" w:hAnsi="Times New Roman" w:cs="Times New Roman"/>
                <w:sz w:val="12"/>
                <w:szCs w:val="12"/>
                <w:lang w:val="ru-RU"/>
              </w:rPr>
              <w:t>сетях</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Ед.</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Количество прекращений подачи тепловой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энергии, теплоносителя в результате</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технологических</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нарушений</w:t>
            </w:r>
            <w:r w:rsidRPr="00863718">
              <w:rPr>
                <w:rFonts w:ascii="Times New Roman" w:hAnsi="Times New Roman" w:cs="Times New Roman"/>
                <w:spacing w:val="-5"/>
                <w:sz w:val="12"/>
                <w:szCs w:val="12"/>
                <w:lang w:val="ru-RU"/>
              </w:rPr>
              <w:t xml:space="preserve"> </w:t>
            </w:r>
            <w:r w:rsidRPr="00863718">
              <w:rPr>
                <w:rFonts w:ascii="Times New Roman" w:hAnsi="Times New Roman" w:cs="Times New Roman"/>
                <w:sz w:val="12"/>
                <w:szCs w:val="12"/>
                <w:lang w:val="ru-RU"/>
              </w:rPr>
              <w:t>на</w:t>
            </w:r>
            <w:r w:rsidRPr="00863718">
              <w:rPr>
                <w:rFonts w:ascii="Times New Roman" w:hAnsi="Times New Roman" w:cs="Times New Roman"/>
                <w:spacing w:val="-5"/>
                <w:sz w:val="12"/>
                <w:szCs w:val="12"/>
                <w:lang w:val="ru-RU"/>
              </w:rPr>
              <w:t xml:space="preserve"> </w:t>
            </w:r>
            <w:r w:rsidRPr="00863718">
              <w:rPr>
                <w:rFonts w:ascii="Times New Roman" w:hAnsi="Times New Roman" w:cs="Times New Roman"/>
                <w:sz w:val="12"/>
                <w:szCs w:val="12"/>
                <w:lang w:val="ru-RU"/>
              </w:rPr>
              <w:t>источниках</w:t>
            </w:r>
            <w:r w:rsidRPr="00863718">
              <w:rPr>
                <w:rFonts w:ascii="Times New Roman" w:hAnsi="Times New Roman" w:cs="Times New Roman"/>
                <w:spacing w:val="-57"/>
                <w:sz w:val="12"/>
                <w:szCs w:val="12"/>
                <w:lang w:val="ru-RU"/>
              </w:rPr>
              <w:t xml:space="preserve"> </w:t>
            </w:r>
            <w:r w:rsidRPr="00863718">
              <w:rPr>
                <w:rFonts w:ascii="Times New Roman" w:hAnsi="Times New Roman" w:cs="Times New Roman"/>
                <w:sz w:val="12"/>
                <w:szCs w:val="12"/>
                <w:lang w:val="ru-RU"/>
              </w:rPr>
              <w:t>тепловой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энергии</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Ед.</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3</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Удельный расход условного топлива на</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единицу тепловой энергии, отпускаемой с</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коллекторов</w:t>
            </w:r>
            <w:r w:rsidRPr="00863718">
              <w:rPr>
                <w:rFonts w:ascii="Times New Roman" w:hAnsi="Times New Roman" w:cs="Times New Roman"/>
                <w:spacing w:val="-5"/>
                <w:sz w:val="12"/>
                <w:szCs w:val="12"/>
                <w:lang w:val="ru-RU"/>
              </w:rPr>
              <w:t xml:space="preserve"> </w:t>
            </w:r>
            <w:r w:rsidRPr="00863718">
              <w:rPr>
                <w:rFonts w:ascii="Times New Roman" w:hAnsi="Times New Roman" w:cs="Times New Roman"/>
                <w:sz w:val="12"/>
                <w:szCs w:val="12"/>
                <w:lang w:val="ru-RU"/>
              </w:rPr>
              <w:t>источников</w:t>
            </w:r>
            <w:r w:rsidRPr="00863718">
              <w:rPr>
                <w:rFonts w:ascii="Times New Roman" w:hAnsi="Times New Roman" w:cs="Times New Roman"/>
                <w:spacing w:val="-5"/>
                <w:sz w:val="12"/>
                <w:szCs w:val="12"/>
                <w:lang w:val="ru-RU"/>
              </w:rPr>
              <w:t xml:space="preserve"> </w:t>
            </w:r>
            <w:r w:rsidRPr="00863718">
              <w:rPr>
                <w:rFonts w:ascii="Times New Roman" w:hAnsi="Times New Roman" w:cs="Times New Roman"/>
                <w:sz w:val="12"/>
                <w:szCs w:val="12"/>
                <w:lang w:val="ru-RU"/>
              </w:rPr>
              <w:t>тепловой</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энергии</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кг</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у.т./Гкал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164,89</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155,28</w:t>
            </w:r>
          </w:p>
        </w:tc>
      </w:tr>
      <w:tr w:rsidR="00863718" w:rsidRPr="00863718" w:rsidTr="00863718">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w:t>
            </w:r>
          </w:p>
        </w:tc>
        <w:tc>
          <w:tcPr>
            <w:tcW w:w="4714" w:type="pct"/>
            <w:gridSpan w:val="4"/>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Отношение величины технологических потерь тепловой энергии, теплоносителя к</w:t>
            </w:r>
            <w:r w:rsidRPr="00863718">
              <w:rPr>
                <w:rFonts w:ascii="Times New Roman" w:hAnsi="Times New Roman" w:cs="Times New Roman"/>
                <w:spacing w:val="-57"/>
                <w:sz w:val="12"/>
                <w:szCs w:val="12"/>
                <w:lang w:val="ru-RU"/>
              </w:rPr>
              <w:t xml:space="preserve"> </w:t>
            </w:r>
            <w:r w:rsidRPr="00863718">
              <w:rPr>
                <w:rFonts w:ascii="Times New Roman" w:hAnsi="Times New Roman" w:cs="Times New Roman"/>
                <w:sz w:val="12"/>
                <w:szCs w:val="12"/>
                <w:lang w:val="ru-RU"/>
              </w:rPr>
              <w:t>материальной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характеристике</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тепловой сети,</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Гкал/ м</w:t>
            </w:r>
            <w:r w:rsidRPr="00863718">
              <w:rPr>
                <w:rFonts w:ascii="Times New Roman" w:hAnsi="Times New Roman" w:cs="Times New Roman"/>
                <w:sz w:val="12"/>
                <w:szCs w:val="12"/>
                <w:vertAlign w:val="superscript"/>
                <w:lang w:val="ru-RU"/>
              </w:rPr>
              <w:t>2</w:t>
            </w:r>
          </w:p>
        </w:tc>
      </w:tr>
      <w:tr w:rsidR="00863718" w:rsidRPr="00863718" w:rsidTr="006173E2">
        <w:trPr>
          <w:trHeight w:val="70"/>
        </w:trPr>
        <w:tc>
          <w:tcPr>
            <w:tcW w:w="5000" w:type="pct"/>
            <w:gridSpan w:val="5"/>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село</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Сергиевск</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4.1</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Котельная</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1</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1,632</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1,632</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4.2</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Котельная</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2</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4,992</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4,992</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4.3</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Котельная</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ПМК</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9,090</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9,090</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4.4</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МК</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ж.</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д.</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Ленина</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91б</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2,378</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2,378</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4.5</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ж.</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д.</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Ленина</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93</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1,668</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1,668</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4.6</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ДОУ</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«Радуга»</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Северная-70</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4.7</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МК</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ДОУ</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«Сказка»</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Комм-ная-13</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4.8</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РЦ</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Строителей-7</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4.9</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СОШ</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Ленина-66</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4.10</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СОШ</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2 Советская-32а</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4.11</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ВК Льва</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Толстого-45</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4.12</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НФС</w:t>
            </w:r>
            <w:r w:rsidRPr="00863718">
              <w:rPr>
                <w:rFonts w:ascii="Times New Roman" w:hAnsi="Times New Roman" w:cs="Times New Roman"/>
                <w:spacing w:val="-4"/>
                <w:sz w:val="12"/>
                <w:szCs w:val="12"/>
              </w:rPr>
              <w:t xml:space="preserve"> </w:t>
            </w:r>
            <w:r w:rsidRPr="00863718">
              <w:rPr>
                <w:rFonts w:ascii="Times New Roman" w:hAnsi="Times New Roman" w:cs="Times New Roman"/>
                <w:sz w:val="12"/>
                <w:szCs w:val="12"/>
              </w:rPr>
              <w:t>Гагарина-2б</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5000" w:type="pct"/>
            <w:gridSpan w:val="5"/>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село</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Успенка</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4.13</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СОШ</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Полнвая-39</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5000" w:type="pct"/>
            <w:gridSpan w:val="5"/>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село</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Боровка</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4.14</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ДК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Юбилейная-34</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4.15</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ОУ</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Юбилейная-5</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Гкал/</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w:t>
            </w:r>
          </w:p>
        </w:tc>
        <w:tc>
          <w:tcPr>
            <w:tcW w:w="4714" w:type="pct"/>
            <w:gridSpan w:val="4"/>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Коэффициент</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использования</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установленной</w:t>
            </w:r>
            <w:r w:rsidRPr="00863718">
              <w:rPr>
                <w:rFonts w:ascii="Times New Roman" w:hAnsi="Times New Roman" w:cs="Times New Roman"/>
                <w:spacing w:val="-6"/>
                <w:sz w:val="12"/>
                <w:szCs w:val="12"/>
                <w:lang w:val="ru-RU"/>
              </w:rPr>
              <w:t xml:space="preserve"> </w:t>
            </w:r>
            <w:r w:rsidRPr="00863718">
              <w:rPr>
                <w:rFonts w:ascii="Times New Roman" w:hAnsi="Times New Roman" w:cs="Times New Roman"/>
                <w:sz w:val="12"/>
                <w:szCs w:val="12"/>
                <w:lang w:val="ru-RU"/>
              </w:rPr>
              <w:t>тепловой</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мощности</w:t>
            </w:r>
          </w:p>
        </w:tc>
      </w:tr>
      <w:tr w:rsidR="00863718" w:rsidRPr="00863718" w:rsidTr="006173E2">
        <w:trPr>
          <w:trHeight w:val="70"/>
        </w:trPr>
        <w:tc>
          <w:tcPr>
            <w:tcW w:w="5000" w:type="pct"/>
            <w:gridSpan w:val="5"/>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село</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Сергиевск</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5.1</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Котельная</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1</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0,6</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0,6</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5.2</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Котельная</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2</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0,12</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0,75</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5.3</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Котельная</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ПМК</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5.4</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МК</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ж.</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д.</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Ленина</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91б</w:t>
            </w:r>
          </w:p>
        </w:tc>
        <w:tc>
          <w:tcPr>
            <w:tcW w:w="471" w:type="pct"/>
            <w:vAlign w:val="center"/>
          </w:tcPr>
          <w:p w:rsidR="00863718" w:rsidRPr="00863718" w:rsidRDefault="00863718" w:rsidP="00863718">
            <w:pPr>
              <w:pStyle w:val="aff1"/>
              <w:jc w:val="center"/>
              <w:rPr>
                <w:rFonts w:ascii="Times New Roman" w:hAnsi="Times New Roman" w:cs="Times New Roman"/>
                <w:sz w:val="12"/>
                <w:szCs w:val="12"/>
                <w:lang w:val="ru-RU"/>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w:t>
            </w:r>
          </w:p>
        </w:tc>
      </w:tr>
      <w:tr w:rsidR="006173E2"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5.5</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ж.</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д.</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Ленина</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93</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5.6</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ДОУ</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«Радуга»</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Северная-70</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0,85</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0,88</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5.7</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МК</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ДОУ</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«Сказка»</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Комм-ная-13</w:t>
            </w:r>
          </w:p>
        </w:tc>
        <w:tc>
          <w:tcPr>
            <w:tcW w:w="471" w:type="pct"/>
            <w:vAlign w:val="center"/>
          </w:tcPr>
          <w:p w:rsidR="00863718" w:rsidRPr="00863718" w:rsidRDefault="00863718" w:rsidP="00863718">
            <w:pPr>
              <w:pStyle w:val="aff1"/>
              <w:jc w:val="center"/>
              <w:rPr>
                <w:rFonts w:ascii="Times New Roman" w:hAnsi="Times New Roman" w:cs="Times New Roman"/>
                <w:sz w:val="12"/>
                <w:szCs w:val="12"/>
                <w:lang w:val="ru-RU"/>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0,36</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0,36</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5.8</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РЦ</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Строителей-7</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0,57</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0,57</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5.9</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СОШ</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Ленина-66</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0,09</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0,09</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5.10</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СОШ</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2 Советская-32а</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0,37</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0,37</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5.11</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ВК Льва</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Толстого-45</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0,5</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0,5</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5.12</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НФС</w:t>
            </w:r>
            <w:r w:rsidRPr="00863718">
              <w:rPr>
                <w:rFonts w:ascii="Times New Roman" w:hAnsi="Times New Roman" w:cs="Times New Roman"/>
                <w:spacing w:val="-4"/>
                <w:sz w:val="12"/>
                <w:szCs w:val="12"/>
              </w:rPr>
              <w:t xml:space="preserve"> </w:t>
            </w:r>
            <w:r w:rsidRPr="00863718">
              <w:rPr>
                <w:rFonts w:ascii="Times New Roman" w:hAnsi="Times New Roman" w:cs="Times New Roman"/>
                <w:sz w:val="12"/>
                <w:szCs w:val="12"/>
              </w:rPr>
              <w:t>Гагарина-2б</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w:t>
            </w:r>
          </w:p>
        </w:tc>
      </w:tr>
      <w:tr w:rsidR="00863718" w:rsidRPr="00863718" w:rsidTr="006173E2">
        <w:trPr>
          <w:trHeight w:val="70"/>
        </w:trPr>
        <w:tc>
          <w:tcPr>
            <w:tcW w:w="5000" w:type="pct"/>
            <w:gridSpan w:val="5"/>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lastRenderedPageBreak/>
              <w:t>село</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Успенка</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5.13</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СОШ</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Полнвая-39</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0,05</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0,05</w:t>
            </w:r>
          </w:p>
        </w:tc>
      </w:tr>
      <w:tr w:rsidR="00863718" w:rsidRPr="00863718" w:rsidTr="006173E2">
        <w:trPr>
          <w:trHeight w:val="70"/>
        </w:trPr>
        <w:tc>
          <w:tcPr>
            <w:tcW w:w="5000" w:type="pct"/>
            <w:gridSpan w:val="5"/>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село</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Боровка</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5.14</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ДК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Юбилейная-34</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0,64</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0,69</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5.15</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ОУ</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Юбилейная-5</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0,3</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0,3</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w:t>
            </w:r>
          </w:p>
        </w:tc>
        <w:tc>
          <w:tcPr>
            <w:tcW w:w="4714" w:type="pct"/>
            <w:gridSpan w:val="4"/>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Удельная</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материальная</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характеристика</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тепловых</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сетей,</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приведенная</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к</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расчетной</w:t>
            </w:r>
            <w:r w:rsidRPr="00863718">
              <w:rPr>
                <w:rFonts w:ascii="Times New Roman" w:hAnsi="Times New Roman" w:cs="Times New Roman"/>
                <w:spacing w:val="-57"/>
                <w:sz w:val="12"/>
                <w:szCs w:val="12"/>
                <w:lang w:val="ru-RU"/>
              </w:rPr>
              <w:t xml:space="preserve"> </w:t>
            </w:r>
            <w:r w:rsidRPr="00863718">
              <w:rPr>
                <w:rFonts w:ascii="Times New Roman" w:hAnsi="Times New Roman" w:cs="Times New Roman"/>
                <w:sz w:val="12"/>
                <w:szCs w:val="12"/>
                <w:lang w:val="ru-RU"/>
              </w:rPr>
              <w:t>тепловой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нагрузке</w:t>
            </w:r>
          </w:p>
        </w:tc>
      </w:tr>
      <w:tr w:rsidR="00863718" w:rsidRPr="00863718" w:rsidTr="006173E2">
        <w:trPr>
          <w:trHeight w:val="70"/>
        </w:trPr>
        <w:tc>
          <w:tcPr>
            <w:tcW w:w="5000" w:type="pct"/>
            <w:gridSpan w:val="5"/>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село</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Сергиевск</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6.1</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Котельная</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1</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0,046</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0,046</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6.2</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Котельная</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2</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0,034</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0,030</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6.3</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Котельная</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ПМК</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0,042</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0,042</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6.4</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МК</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ж.</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д.</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Ленина</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91б</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0,032</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0,032</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6.5</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ж.</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д.</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Ленина</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93</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0,015</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0,015</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6.6</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ДОУ</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«Радуга»</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Северная-70</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6.7</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МК</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ДОУ</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«Сказка»</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Комм-ная-13</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6.8</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РЦ</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Строителей-7</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6.9</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СОШ</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Ленина-66</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6.10</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СОШ</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2 Советская-32а</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6.11</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1"/>
                <w:sz w:val="12"/>
                <w:szCs w:val="12"/>
              </w:rPr>
              <w:t xml:space="preserve"> </w:t>
            </w:r>
            <w:r w:rsidRPr="00863718">
              <w:rPr>
                <w:rFonts w:ascii="Times New Roman" w:hAnsi="Times New Roman" w:cs="Times New Roman"/>
                <w:sz w:val="12"/>
                <w:szCs w:val="12"/>
              </w:rPr>
              <w:t>ВК Льва</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Толстого-45</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6.12</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НФС</w:t>
            </w:r>
            <w:r w:rsidRPr="00863718">
              <w:rPr>
                <w:rFonts w:ascii="Times New Roman" w:hAnsi="Times New Roman" w:cs="Times New Roman"/>
                <w:spacing w:val="-4"/>
                <w:sz w:val="12"/>
                <w:szCs w:val="12"/>
              </w:rPr>
              <w:t xml:space="preserve"> </w:t>
            </w:r>
            <w:r w:rsidRPr="00863718">
              <w:rPr>
                <w:rFonts w:ascii="Times New Roman" w:hAnsi="Times New Roman" w:cs="Times New Roman"/>
                <w:sz w:val="12"/>
                <w:szCs w:val="12"/>
              </w:rPr>
              <w:t>Гагарина-2б</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5000" w:type="pct"/>
            <w:gridSpan w:val="5"/>
            <w:vAlign w:val="center"/>
          </w:tcPr>
          <w:p w:rsidR="00863718" w:rsidRPr="00863718" w:rsidRDefault="00863718" w:rsidP="00863718">
            <w:pPr>
              <w:pStyle w:val="aff1"/>
              <w:jc w:val="center"/>
              <w:rPr>
                <w:rFonts w:ascii="Times New Roman" w:hAnsi="Times New Roman" w:cs="Times New Roman"/>
                <w:w w:val="99"/>
                <w:sz w:val="12"/>
                <w:szCs w:val="12"/>
              </w:rPr>
            </w:pPr>
            <w:r w:rsidRPr="00863718">
              <w:rPr>
                <w:rFonts w:ascii="Times New Roman" w:hAnsi="Times New Roman" w:cs="Times New Roman"/>
                <w:sz w:val="12"/>
                <w:szCs w:val="12"/>
              </w:rPr>
              <w:t>село</w:t>
            </w:r>
            <w:r w:rsidRPr="00863718">
              <w:rPr>
                <w:rFonts w:ascii="Times New Roman" w:hAnsi="Times New Roman" w:cs="Times New Roman"/>
                <w:spacing w:val="-3"/>
                <w:sz w:val="12"/>
                <w:szCs w:val="12"/>
              </w:rPr>
              <w:t xml:space="preserve"> </w:t>
            </w:r>
            <w:r w:rsidRPr="00863718">
              <w:rPr>
                <w:rFonts w:ascii="Times New Roman" w:hAnsi="Times New Roman" w:cs="Times New Roman"/>
                <w:sz w:val="12"/>
                <w:szCs w:val="12"/>
              </w:rPr>
              <w:t>Успенка</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6.13</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СОШ</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Полнвая-39</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5000" w:type="pct"/>
            <w:gridSpan w:val="5"/>
            <w:vAlign w:val="center"/>
          </w:tcPr>
          <w:p w:rsidR="00863718" w:rsidRPr="00863718" w:rsidRDefault="00863718" w:rsidP="00863718">
            <w:pPr>
              <w:pStyle w:val="aff1"/>
              <w:jc w:val="center"/>
              <w:rPr>
                <w:rFonts w:ascii="Times New Roman" w:hAnsi="Times New Roman" w:cs="Times New Roman"/>
                <w:w w:val="99"/>
                <w:sz w:val="12"/>
                <w:szCs w:val="12"/>
              </w:rPr>
            </w:pPr>
            <w:r w:rsidRPr="00863718">
              <w:rPr>
                <w:rFonts w:ascii="Times New Roman" w:hAnsi="Times New Roman" w:cs="Times New Roman"/>
                <w:sz w:val="12"/>
                <w:szCs w:val="12"/>
              </w:rPr>
              <w:t>село</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Боровка</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6.14</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ДК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Юбилейная-34</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6.15</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МК</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ОУ</w:t>
            </w:r>
            <w:r w:rsidRPr="00863718">
              <w:rPr>
                <w:rFonts w:ascii="Times New Roman" w:hAnsi="Times New Roman" w:cs="Times New Roman"/>
                <w:spacing w:val="-2"/>
                <w:sz w:val="12"/>
                <w:szCs w:val="12"/>
              </w:rPr>
              <w:t xml:space="preserve"> </w:t>
            </w:r>
            <w:r w:rsidRPr="00863718">
              <w:rPr>
                <w:rFonts w:ascii="Times New Roman" w:hAnsi="Times New Roman" w:cs="Times New Roman"/>
                <w:sz w:val="12"/>
                <w:szCs w:val="12"/>
              </w:rPr>
              <w:t>Юбилейная-5</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м</w:t>
            </w:r>
            <w:r w:rsidRPr="00863718">
              <w:rPr>
                <w:rFonts w:ascii="Times New Roman" w:hAnsi="Times New Roman" w:cs="Times New Roman"/>
                <w:sz w:val="12"/>
                <w:szCs w:val="12"/>
                <w:vertAlign w:val="superscript"/>
              </w:rPr>
              <w:t>2</w:t>
            </w:r>
            <w:r w:rsidRPr="00863718">
              <w:rPr>
                <w:rFonts w:ascii="Times New Roman" w:hAnsi="Times New Roman" w:cs="Times New Roman"/>
                <w:sz w:val="12"/>
                <w:szCs w:val="12"/>
              </w:rPr>
              <w:t>/Гкал</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7</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Доля тепловой энергии, выработанной в</w:t>
            </w:r>
            <w:r w:rsidRPr="00863718">
              <w:rPr>
                <w:rFonts w:ascii="Times New Roman" w:hAnsi="Times New Roman" w:cs="Times New Roman"/>
                <w:spacing w:val="-58"/>
                <w:sz w:val="12"/>
                <w:szCs w:val="12"/>
                <w:lang w:val="ru-RU"/>
              </w:rPr>
              <w:t xml:space="preserve"> </w:t>
            </w:r>
            <w:r w:rsidRPr="00863718">
              <w:rPr>
                <w:rFonts w:ascii="Times New Roman" w:hAnsi="Times New Roman" w:cs="Times New Roman"/>
                <w:sz w:val="12"/>
                <w:szCs w:val="12"/>
                <w:lang w:val="ru-RU"/>
              </w:rPr>
              <w:t>комбинированном</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режиме</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8</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Удельный расход условного топлива на</w:t>
            </w:r>
            <w:r w:rsidRPr="00863718">
              <w:rPr>
                <w:rFonts w:ascii="Times New Roman" w:hAnsi="Times New Roman" w:cs="Times New Roman"/>
                <w:spacing w:val="-57"/>
                <w:sz w:val="12"/>
                <w:szCs w:val="12"/>
                <w:lang w:val="ru-RU"/>
              </w:rPr>
              <w:t xml:space="preserve"> </w:t>
            </w:r>
            <w:r w:rsidRPr="00863718">
              <w:rPr>
                <w:rFonts w:ascii="Times New Roman" w:hAnsi="Times New Roman" w:cs="Times New Roman"/>
                <w:sz w:val="12"/>
                <w:szCs w:val="12"/>
                <w:lang w:val="ru-RU"/>
              </w:rPr>
              <w:t>отпуск</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электрической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энергии</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т у.т./</w:t>
            </w:r>
            <w:r w:rsidRPr="00863718">
              <w:rPr>
                <w:rFonts w:ascii="Times New Roman" w:hAnsi="Times New Roman" w:cs="Times New Roman"/>
                <w:spacing w:val="-57"/>
                <w:sz w:val="12"/>
                <w:szCs w:val="12"/>
              </w:rPr>
              <w:t xml:space="preserve"> </w:t>
            </w:r>
            <w:r w:rsidRPr="00863718">
              <w:rPr>
                <w:rFonts w:ascii="Times New Roman" w:hAnsi="Times New Roman" w:cs="Times New Roman"/>
                <w:sz w:val="12"/>
                <w:szCs w:val="12"/>
              </w:rPr>
              <w:t>кВт</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9</w:t>
            </w:r>
          </w:p>
        </w:tc>
        <w:tc>
          <w:tcPr>
            <w:tcW w:w="3109"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Коэффициент использования теплоты</w:t>
            </w:r>
            <w:r w:rsidRPr="00863718">
              <w:rPr>
                <w:rFonts w:ascii="Times New Roman" w:hAnsi="Times New Roman" w:cs="Times New Roman"/>
                <w:spacing w:val="-57"/>
                <w:sz w:val="12"/>
                <w:szCs w:val="12"/>
              </w:rPr>
              <w:t xml:space="preserve"> </w:t>
            </w:r>
            <w:r w:rsidRPr="00863718">
              <w:rPr>
                <w:rFonts w:ascii="Times New Roman" w:hAnsi="Times New Roman" w:cs="Times New Roman"/>
                <w:sz w:val="12"/>
                <w:szCs w:val="12"/>
              </w:rPr>
              <w:t>топлива</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10</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Доля отпуска тепловой энергии,</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осуществляемого потребителям по</w:t>
            </w:r>
            <w:r w:rsidRPr="00863718">
              <w:rPr>
                <w:rFonts w:ascii="Times New Roman" w:hAnsi="Times New Roman" w:cs="Times New Roman"/>
                <w:spacing w:val="-57"/>
                <w:sz w:val="12"/>
                <w:szCs w:val="12"/>
                <w:lang w:val="ru-RU"/>
              </w:rPr>
              <w:t xml:space="preserve"> </w:t>
            </w:r>
            <w:r w:rsidRPr="00863718">
              <w:rPr>
                <w:rFonts w:ascii="Times New Roman" w:hAnsi="Times New Roman" w:cs="Times New Roman"/>
                <w:sz w:val="12"/>
                <w:szCs w:val="12"/>
                <w:lang w:val="ru-RU"/>
              </w:rPr>
              <w:t>приборам учета, в общем объеме</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отпущенной</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тепловой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энергии</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0</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11</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Средневзвешенный срок</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эксплуатации</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тепловых</w:t>
            </w:r>
            <w:r w:rsidRPr="00863718">
              <w:rPr>
                <w:rFonts w:ascii="Times New Roman" w:hAnsi="Times New Roman" w:cs="Times New Roman"/>
                <w:spacing w:val="-7"/>
                <w:sz w:val="12"/>
                <w:szCs w:val="12"/>
                <w:lang w:val="ru-RU"/>
              </w:rPr>
              <w:t xml:space="preserve"> </w:t>
            </w:r>
            <w:r w:rsidRPr="00863718">
              <w:rPr>
                <w:rFonts w:ascii="Times New Roman" w:hAnsi="Times New Roman" w:cs="Times New Roman"/>
                <w:sz w:val="12"/>
                <w:szCs w:val="12"/>
                <w:lang w:val="ru-RU"/>
              </w:rPr>
              <w:t>сетей</w:t>
            </w:r>
          </w:p>
        </w:tc>
        <w:tc>
          <w:tcPr>
            <w:tcW w:w="471"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лет</w:t>
            </w: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12</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Отношение материальной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характеристики тепловых сетей,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реконструированных за год, к общей</w:t>
            </w:r>
            <w:r w:rsidRPr="00863718">
              <w:rPr>
                <w:rFonts w:ascii="Times New Roman" w:hAnsi="Times New Roman" w:cs="Times New Roman"/>
                <w:spacing w:val="-58"/>
                <w:sz w:val="12"/>
                <w:szCs w:val="12"/>
                <w:lang w:val="ru-RU"/>
              </w:rPr>
              <w:t xml:space="preserve"> </w:t>
            </w:r>
            <w:r w:rsidRPr="00863718">
              <w:rPr>
                <w:rFonts w:ascii="Times New Roman" w:hAnsi="Times New Roman" w:cs="Times New Roman"/>
                <w:sz w:val="12"/>
                <w:szCs w:val="12"/>
                <w:lang w:val="ru-RU"/>
              </w:rPr>
              <w:t>материальной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характеристике</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тепловых</w:t>
            </w:r>
            <w:r w:rsidRPr="00863718">
              <w:rPr>
                <w:rFonts w:ascii="Times New Roman" w:hAnsi="Times New Roman" w:cs="Times New Roman"/>
                <w:spacing w:val="-2"/>
                <w:sz w:val="12"/>
                <w:szCs w:val="12"/>
                <w:lang w:val="ru-RU"/>
              </w:rPr>
              <w:t xml:space="preserve"> </w:t>
            </w:r>
            <w:r w:rsidRPr="00863718">
              <w:rPr>
                <w:rFonts w:ascii="Times New Roman" w:hAnsi="Times New Roman" w:cs="Times New Roman"/>
                <w:sz w:val="12"/>
                <w:szCs w:val="12"/>
                <w:lang w:val="ru-RU"/>
              </w:rPr>
              <w:t>сетей</w:t>
            </w:r>
          </w:p>
        </w:tc>
        <w:tc>
          <w:tcPr>
            <w:tcW w:w="471" w:type="pct"/>
            <w:vAlign w:val="center"/>
          </w:tcPr>
          <w:p w:rsidR="00863718" w:rsidRPr="00863718" w:rsidRDefault="00863718" w:rsidP="00863718">
            <w:pPr>
              <w:pStyle w:val="aff1"/>
              <w:jc w:val="center"/>
              <w:rPr>
                <w:rFonts w:ascii="Times New Roman" w:hAnsi="Times New Roman" w:cs="Times New Roman"/>
                <w:sz w:val="12"/>
                <w:szCs w:val="12"/>
                <w:lang w:val="ru-RU"/>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r w:rsidR="00863718" w:rsidRPr="00863718" w:rsidTr="006173E2">
        <w:trPr>
          <w:trHeight w:val="70"/>
        </w:trPr>
        <w:tc>
          <w:tcPr>
            <w:tcW w:w="286"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sz w:val="12"/>
                <w:szCs w:val="12"/>
              </w:rPr>
              <w:t>13</w:t>
            </w:r>
          </w:p>
        </w:tc>
        <w:tc>
          <w:tcPr>
            <w:tcW w:w="3109" w:type="pct"/>
            <w:vAlign w:val="center"/>
          </w:tcPr>
          <w:p w:rsidR="00863718" w:rsidRPr="00863718" w:rsidRDefault="00863718" w:rsidP="00863718">
            <w:pPr>
              <w:pStyle w:val="aff1"/>
              <w:jc w:val="center"/>
              <w:rPr>
                <w:rFonts w:ascii="Times New Roman" w:hAnsi="Times New Roman" w:cs="Times New Roman"/>
                <w:sz w:val="12"/>
                <w:szCs w:val="12"/>
                <w:lang w:val="ru-RU"/>
              </w:rPr>
            </w:pPr>
            <w:r w:rsidRPr="00863718">
              <w:rPr>
                <w:rFonts w:ascii="Times New Roman" w:hAnsi="Times New Roman" w:cs="Times New Roman"/>
                <w:sz w:val="12"/>
                <w:szCs w:val="12"/>
                <w:lang w:val="ru-RU"/>
              </w:rPr>
              <w:t>Отношение установленной тепловой</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мощности оборудования источников</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тепловой энергии,</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реконструированного</w:t>
            </w:r>
            <w:r w:rsidRPr="00863718">
              <w:rPr>
                <w:rFonts w:ascii="Times New Roman" w:hAnsi="Times New Roman" w:cs="Times New Roman"/>
                <w:spacing w:val="-6"/>
                <w:sz w:val="12"/>
                <w:szCs w:val="12"/>
                <w:lang w:val="ru-RU"/>
              </w:rPr>
              <w:t xml:space="preserve"> </w:t>
            </w:r>
            <w:r w:rsidRPr="00863718">
              <w:rPr>
                <w:rFonts w:ascii="Times New Roman" w:hAnsi="Times New Roman" w:cs="Times New Roman"/>
                <w:sz w:val="12"/>
                <w:szCs w:val="12"/>
                <w:lang w:val="ru-RU"/>
              </w:rPr>
              <w:t>за</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год,</w:t>
            </w:r>
            <w:r w:rsidRPr="00863718">
              <w:rPr>
                <w:rFonts w:ascii="Times New Roman" w:hAnsi="Times New Roman" w:cs="Times New Roman"/>
                <w:spacing w:val="-3"/>
                <w:sz w:val="12"/>
                <w:szCs w:val="12"/>
                <w:lang w:val="ru-RU"/>
              </w:rPr>
              <w:t xml:space="preserve"> </w:t>
            </w:r>
            <w:r w:rsidRPr="00863718">
              <w:rPr>
                <w:rFonts w:ascii="Times New Roman" w:hAnsi="Times New Roman" w:cs="Times New Roman"/>
                <w:sz w:val="12"/>
                <w:szCs w:val="12"/>
                <w:lang w:val="ru-RU"/>
              </w:rPr>
              <w:t>к</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общей</w:t>
            </w:r>
            <w:r w:rsidRPr="00863718">
              <w:rPr>
                <w:rFonts w:ascii="Times New Roman" w:hAnsi="Times New Roman" w:cs="Times New Roman"/>
                <w:spacing w:val="-57"/>
                <w:sz w:val="12"/>
                <w:szCs w:val="12"/>
                <w:lang w:val="ru-RU"/>
              </w:rPr>
              <w:t xml:space="preserve"> </w:t>
            </w:r>
            <w:r w:rsidRPr="00863718">
              <w:rPr>
                <w:rFonts w:ascii="Times New Roman" w:hAnsi="Times New Roman" w:cs="Times New Roman"/>
                <w:sz w:val="12"/>
                <w:szCs w:val="12"/>
                <w:lang w:val="ru-RU"/>
              </w:rPr>
              <w:t>установленной тепловой мощности</w:t>
            </w:r>
            <w:r w:rsidRPr="00863718">
              <w:rPr>
                <w:rFonts w:ascii="Times New Roman" w:hAnsi="Times New Roman" w:cs="Times New Roman"/>
                <w:spacing w:val="1"/>
                <w:sz w:val="12"/>
                <w:szCs w:val="12"/>
                <w:lang w:val="ru-RU"/>
              </w:rPr>
              <w:t xml:space="preserve"> </w:t>
            </w:r>
            <w:r w:rsidRPr="00863718">
              <w:rPr>
                <w:rFonts w:ascii="Times New Roman" w:hAnsi="Times New Roman" w:cs="Times New Roman"/>
                <w:sz w:val="12"/>
                <w:szCs w:val="12"/>
                <w:lang w:val="ru-RU"/>
              </w:rPr>
              <w:t>источников</w:t>
            </w:r>
            <w:r w:rsidRPr="00863718">
              <w:rPr>
                <w:rFonts w:ascii="Times New Roman" w:hAnsi="Times New Roman" w:cs="Times New Roman"/>
                <w:spacing w:val="-4"/>
                <w:sz w:val="12"/>
                <w:szCs w:val="12"/>
                <w:lang w:val="ru-RU"/>
              </w:rPr>
              <w:t xml:space="preserve"> </w:t>
            </w:r>
            <w:r w:rsidRPr="00863718">
              <w:rPr>
                <w:rFonts w:ascii="Times New Roman" w:hAnsi="Times New Roman" w:cs="Times New Roman"/>
                <w:sz w:val="12"/>
                <w:szCs w:val="12"/>
                <w:lang w:val="ru-RU"/>
              </w:rPr>
              <w:t>тепловой энергии</w:t>
            </w:r>
          </w:p>
        </w:tc>
        <w:tc>
          <w:tcPr>
            <w:tcW w:w="471" w:type="pct"/>
            <w:vAlign w:val="center"/>
          </w:tcPr>
          <w:p w:rsidR="00863718" w:rsidRPr="00863718" w:rsidRDefault="00863718" w:rsidP="006173E2">
            <w:pPr>
              <w:pStyle w:val="aff1"/>
              <w:rPr>
                <w:rFonts w:ascii="Times New Roman" w:hAnsi="Times New Roman" w:cs="Times New Roman"/>
                <w:sz w:val="12"/>
                <w:szCs w:val="12"/>
                <w:lang w:val="ru-RU"/>
              </w:rPr>
            </w:pPr>
          </w:p>
        </w:tc>
        <w:tc>
          <w:tcPr>
            <w:tcW w:w="37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c>
          <w:tcPr>
            <w:tcW w:w="757" w:type="pct"/>
            <w:vAlign w:val="center"/>
          </w:tcPr>
          <w:p w:rsidR="00863718" w:rsidRPr="00863718" w:rsidRDefault="00863718" w:rsidP="00863718">
            <w:pPr>
              <w:pStyle w:val="aff1"/>
              <w:jc w:val="center"/>
              <w:rPr>
                <w:rFonts w:ascii="Times New Roman" w:hAnsi="Times New Roman" w:cs="Times New Roman"/>
                <w:sz w:val="12"/>
                <w:szCs w:val="12"/>
              </w:rPr>
            </w:pPr>
            <w:r w:rsidRPr="00863718">
              <w:rPr>
                <w:rFonts w:ascii="Times New Roman" w:hAnsi="Times New Roman" w:cs="Times New Roman"/>
                <w:w w:val="99"/>
                <w:sz w:val="12"/>
                <w:szCs w:val="12"/>
              </w:rPr>
              <w:t>-</w:t>
            </w:r>
          </w:p>
        </w:tc>
      </w:tr>
    </w:tbl>
    <w:p w:rsidR="006173E2" w:rsidRPr="006173E2" w:rsidRDefault="006173E2" w:rsidP="006173E2">
      <w:pPr>
        <w:spacing w:after="0" w:line="240" w:lineRule="auto"/>
        <w:ind w:firstLine="284"/>
        <w:jc w:val="both"/>
        <w:rPr>
          <w:rFonts w:ascii="Times New Roman" w:hAnsi="Times New Roman" w:cs="Times New Roman"/>
          <w:sz w:val="12"/>
          <w:szCs w:val="12"/>
        </w:rPr>
      </w:pPr>
      <w:r w:rsidRPr="006173E2">
        <w:rPr>
          <w:rFonts w:ascii="Times New Roman" w:hAnsi="Times New Roman" w:cs="Times New Roman"/>
          <w:sz w:val="12"/>
          <w:szCs w:val="12"/>
        </w:rPr>
        <w:t>Глава 14. Ценовые (тарифные) последствия.</w:t>
      </w:r>
    </w:p>
    <w:p w:rsidR="006173E2" w:rsidRPr="006173E2" w:rsidRDefault="006173E2" w:rsidP="006173E2">
      <w:pPr>
        <w:spacing w:after="0" w:line="240" w:lineRule="auto"/>
        <w:ind w:firstLine="284"/>
        <w:jc w:val="both"/>
        <w:rPr>
          <w:rFonts w:ascii="Times New Roman" w:hAnsi="Times New Roman" w:cs="Times New Roman"/>
          <w:sz w:val="12"/>
          <w:szCs w:val="12"/>
        </w:rPr>
      </w:pPr>
      <w:r w:rsidRPr="006173E2">
        <w:rPr>
          <w:rFonts w:ascii="Times New Roman" w:hAnsi="Times New Roman" w:cs="Times New Roman"/>
          <w:sz w:val="12"/>
          <w:szCs w:val="12"/>
        </w:rPr>
        <w:t>Ценовые последствия для потребителей при реализации строительства источников тепловой энергии и тепловых сетей с. п.</w:t>
      </w:r>
    </w:p>
    <w:p w:rsidR="006173E2" w:rsidRPr="006173E2" w:rsidRDefault="006173E2" w:rsidP="006173E2">
      <w:pPr>
        <w:spacing w:after="0" w:line="240" w:lineRule="auto"/>
        <w:ind w:firstLine="284"/>
        <w:jc w:val="both"/>
        <w:rPr>
          <w:rFonts w:ascii="Times New Roman" w:hAnsi="Times New Roman" w:cs="Times New Roman"/>
          <w:sz w:val="12"/>
          <w:szCs w:val="12"/>
        </w:rPr>
      </w:pPr>
      <w:r w:rsidRPr="006173E2">
        <w:rPr>
          <w:rFonts w:ascii="Times New Roman" w:hAnsi="Times New Roman" w:cs="Times New Roman"/>
          <w:sz w:val="12"/>
          <w:szCs w:val="12"/>
        </w:rPr>
        <w:t>Сергиевск представлены в таблиц4 № 111.</w:t>
      </w:r>
    </w:p>
    <w:p w:rsidR="00863718" w:rsidRDefault="006173E2" w:rsidP="006173E2">
      <w:pPr>
        <w:spacing w:after="0" w:line="240" w:lineRule="auto"/>
        <w:ind w:firstLine="284"/>
        <w:jc w:val="both"/>
        <w:rPr>
          <w:rFonts w:ascii="Times New Roman" w:hAnsi="Times New Roman" w:cs="Times New Roman"/>
          <w:sz w:val="12"/>
          <w:szCs w:val="12"/>
        </w:rPr>
      </w:pPr>
      <w:r w:rsidRPr="006173E2">
        <w:rPr>
          <w:rFonts w:ascii="Times New Roman" w:hAnsi="Times New Roman" w:cs="Times New Roman"/>
          <w:sz w:val="12"/>
          <w:szCs w:val="12"/>
        </w:rPr>
        <w:t>Таблица № 111– Ценовые последствия для потребителей при реализации строительства источников тепловой энергии и тепловых сетей с. п. Сергиевск (ООО «СКК»)</w:t>
      </w:r>
    </w:p>
    <w:tbl>
      <w:tblPr>
        <w:tblStyle w:val="TableNormal"/>
        <w:tblW w:w="497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0"/>
        <w:gridCol w:w="1326"/>
        <w:gridCol w:w="662"/>
        <w:gridCol w:w="424"/>
        <w:gridCol w:w="424"/>
        <w:gridCol w:w="386"/>
        <w:gridCol w:w="397"/>
        <w:gridCol w:w="397"/>
        <w:gridCol w:w="386"/>
        <w:gridCol w:w="388"/>
        <w:gridCol w:w="359"/>
        <w:gridCol w:w="392"/>
        <w:gridCol w:w="424"/>
        <w:gridCol w:w="427"/>
        <w:gridCol w:w="386"/>
        <w:gridCol w:w="427"/>
      </w:tblGrid>
      <w:tr w:rsidR="007B3D26" w:rsidRPr="006A19A2" w:rsidTr="00791CFC">
        <w:trPr>
          <w:cantSplit/>
          <w:trHeight w:val="479"/>
        </w:trPr>
        <w:tc>
          <w:tcPr>
            <w:tcW w:w="188" w:type="pct"/>
            <w:vAlign w:val="center"/>
          </w:tcPr>
          <w:p w:rsidR="006173E2" w:rsidRPr="00545E8D" w:rsidRDefault="006173E2" w:rsidP="006A19A2">
            <w:pPr>
              <w:pStyle w:val="aff1"/>
              <w:jc w:val="center"/>
              <w:rPr>
                <w:rFonts w:ascii="Times New Roman" w:hAnsi="Times New Roman" w:cs="Times New Roman"/>
                <w:sz w:val="12"/>
                <w:szCs w:val="12"/>
                <w:lang w:val="ru-RU"/>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Показатели</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Ед.</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измерения</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2021</w:t>
            </w:r>
            <w:r w:rsidR="006173E2" w:rsidRPr="006A19A2">
              <w:rPr>
                <w:rFonts w:ascii="Times New Roman" w:hAnsi="Times New Roman" w:cs="Times New Roman"/>
                <w:sz w:val="12"/>
                <w:szCs w:val="12"/>
              </w:rPr>
              <w:t>год</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2022</w:t>
            </w:r>
            <w:r w:rsidR="006173E2" w:rsidRPr="006A19A2">
              <w:rPr>
                <w:rFonts w:ascii="Times New Roman" w:hAnsi="Times New Roman" w:cs="Times New Roman"/>
                <w:sz w:val="12"/>
                <w:szCs w:val="12"/>
              </w:rPr>
              <w:t>год</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2023</w:t>
            </w:r>
            <w:r w:rsidR="006173E2" w:rsidRPr="006A19A2">
              <w:rPr>
                <w:rFonts w:ascii="Times New Roman" w:hAnsi="Times New Roman" w:cs="Times New Roman"/>
                <w:sz w:val="12"/>
                <w:szCs w:val="12"/>
              </w:rPr>
              <w:t>год</w:t>
            </w:r>
          </w:p>
        </w:tc>
        <w:tc>
          <w:tcPr>
            <w:tcW w:w="26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2024</w:t>
            </w:r>
            <w:r w:rsidR="006173E2" w:rsidRPr="006A19A2">
              <w:rPr>
                <w:rFonts w:ascii="Times New Roman" w:hAnsi="Times New Roman" w:cs="Times New Roman"/>
                <w:sz w:val="12"/>
                <w:szCs w:val="12"/>
              </w:rPr>
              <w:t>год</w:t>
            </w:r>
          </w:p>
        </w:tc>
        <w:tc>
          <w:tcPr>
            <w:tcW w:w="26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2025</w:t>
            </w:r>
            <w:r w:rsidR="006173E2" w:rsidRPr="006A19A2">
              <w:rPr>
                <w:rFonts w:ascii="Times New Roman" w:hAnsi="Times New Roman" w:cs="Times New Roman"/>
                <w:sz w:val="12"/>
                <w:szCs w:val="12"/>
              </w:rPr>
              <w:t>год</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2026</w:t>
            </w:r>
            <w:r w:rsidR="006173E2" w:rsidRPr="006A19A2">
              <w:rPr>
                <w:rFonts w:ascii="Times New Roman" w:hAnsi="Times New Roman" w:cs="Times New Roman"/>
                <w:sz w:val="12"/>
                <w:szCs w:val="12"/>
              </w:rPr>
              <w:t>год</w:t>
            </w:r>
          </w:p>
        </w:tc>
        <w:tc>
          <w:tcPr>
            <w:tcW w:w="259"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2027</w:t>
            </w:r>
            <w:r w:rsidR="006173E2" w:rsidRPr="006A19A2">
              <w:rPr>
                <w:rFonts w:ascii="Times New Roman" w:hAnsi="Times New Roman" w:cs="Times New Roman"/>
                <w:sz w:val="12"/>
                <w:szCs w:val="12"/>
              </w:rPr>
              <w:t>год</w:t>
            </w:r>
          </w:p>
        </w:tc>
        <w:tc>
          <w:tcPr>
            <w:tcW w:w="240"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2028</w:t>
            </w:r>
            <w:r w:rsidR="006173E2" w:rsidRPr="006A19A2">
              <w:rPr>
                <w:rFonts w:ascii="Times New Roman" w:hAnsi="Times New Roman" w:cs="Times New Roman"/>
                <w:sz w:val="12"/>
                <w:szCs w:val="12"/>
              </w:rPr>
              <w:t>год</w:t>
            </w:r>
          </w:p>
        </w:tc>
        <w:tc>
          <w:tcPr>
            <w:tcW w:w="262"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2029</w:t>
            </w:r>
            <w:r w:rsidR="006173E2" w:rsidRPr="006A19A2">
              <w:rPr>
                <w:rFonts w:ascii="Times New Roman" w:hAnsi="Times New Roman" w:cs="Times New Roman"/>
                <w:sz w:val="12"/>
                <w:szCs w:val="12"/>
              </w:rPr>
              <w:t>год</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2030</w:t>
            </w:r>
            <w:r w:rsidR="006173E2" w:rsidRPr="006A19A2">
              <w:rPr>
                <w:rFonts w:ascii="Times New Roman" w:hAnsi="Times New Roman" w:cs="Times New Roman"/>
                <w:sz w:val="12"/>
                <w:szCs w:val="12"/>
              </w:rPr>
              <w:t>год</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2031</w:t>
            </w:r>
            <w:r w:rsidR="006173E2" w:rsidRPr="006A19A2">
              <w:rPr>
                <w:rFonts w:ascii="Times New Roman" w:hAnsi="Times New Roman" w:cs="Times New Roman"/>
                <w:sz w:val="12"/>
                <w:szCs w:val="12"/>
              </w:rPr>
              <w:t>год</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2032</w:t>
            </w:r>
            <w:r w:rsidR="006173E2" w:rsidRPr="006A19A2">
              <w:rPr>
                <w:rFonts w:ascii="Times New Roman" w:hAnsi="Times New Roman" w:cs="Times New Roman"/>
                <w:sz w:val="12"/>
                <w:szCs w:val="12"/>
              </w:rPr>
              <w:t>год</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2033</w:t>
            </w:r>
            <w:r w:rsidR="006173E2" w:rsidRPr="006A19A2">
              <w:rPr>
                <w:rFonts w:ascii="Times New Roman" w:hAnsi="Times New Roman" w:cs="Times New Roman"/>
                <w:sz w:val="12"/>
                <w:szCs w:val="12"/>
              </w:rPr>
              <w:t>год</w:t>
            </w:r>
          </w:p>
        </w:tc>
      </w:tr>
      <w:tr w:rsidR="007B3D26" w:rsidRPr="006A19A2" w:rsidTr="00791CFC">
        <w:trPr>
          <w:cantSplit/>
          <w:trHeight w:val="609"/>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Полезный отпуск</w:t>
            </w:r>
            <w:r w:rsidRPr="006A19A2">
              <w:rPr>
                <w:rFonts w:ascii="Times New Roman" w:hAnsi="Times New Roman" w:cs="Times New Roman"/>
                <w:spacing w:val="-55"/>
                <w:sz w:val="12"/>
                <w:szCs w:val="12"/>
              </w:rPr>
              <w:t xml:space="preserve"> </w:t>
            </w:r>
            <w:r w:rsidRPr="006A19A2">
              <w:rPr>
                <w:rFonts w:ascii="Times New Roman" w:hAnsi="Times New Roman" w:cs="Times New Roman"/>
                <w:sz w:val="12"/>
                <w:szCs w:val="12"/>
              </w:rPr>
              <w:t>тепловой</w:t>
            </w:r>
            <w:r w:rsidRPr="006A19A2">
              <w:rPr>
                <w:rFonts w:ascii="Times New Roman" w:hAnsi="Times New Roman" w:cs="Times New Roman"/>
                <w:spacing w:val="-14"/>
                <w:sz w:val="12"/>
                <w:szCs w:val="12"/>
              </w:rPr>
              <w:t xml:space="preserve"> </w:t>
            </w:r>
            <w:r w:rsidRPr="006A19A2">
              <w:rPr>
                <w:rFonts w:ascii="Times New Roman" w:hAnsi="Times New Roman" w:cs="Times New Roman"/>
                <w:sz w:val="12"/>
                <w:szCs w:val="12"/>
              </w:rPr>
              <w:t>энергии</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3"/>
                <w:sz w:val="12"/>
                <w:szCs w:val="12"/>
              </w:rPr>
              <w:t xml:space="preserve"> </w:t>
            </w:r>
            <w:r w:rsidRPr="006A19A2">
              <w:rPr>
                <w:rFonts w:ascii="Times New Roman" w:hAnsi="Times New Roman" w:cs="Times New Roman"/>
                <w:sz w:val="12"/>
                <w:szCs w:val="12"/>
              </w:rPr>
              <w:t>Гкал</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91,73</w:t>
            </w:r>
          </w:p>
        </w:tc>
      </w:tr>
      <w:tr w:rsidR="007B3D26" w:rsidRPr="006A19A2" w:rsidTr="00791CFC">
        <w:trPr>
          <w:cantSplit/>
          <w:trHeight w:val="752"/>
        </w:trPr>
        <w:tc>
          <w:tcPr>
            <w:tcW w:w="188" w:type="pct"/>
            <w:tcBorders>
              <w:bottom w:val="single" w:sz="6" w:space="0" w:color="000000"/>
            </w:tcBorders>
            <w:vAlign w:val="center"/>
          </w:tcPr>
          <w:p w:rsidR="006173E2" w:rsidRPr="006A19A2" w:rsidRDefault="006173E2" w:rsidP="006A19A2">
            <w:pPr>
              <w:pStyle w:val="aff1"/>
              <w:jc w:val="center"/>
              <w:rPr>
                <w:rFonts w:ascii="Times New Roman" w:hAnsi="Times New Roman" w:cs="Times New Roman"/>
                <w:sz w:val="12"/>
                <w:szCs w:val="12"/>
              </w:rPr>
            </w:pPr>
          </w:p>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1</w:t>
            </w:r>
          </w:p>
        </w:tc>
        <w:tc>
          <w:tcPr>
            <w:tcW w:w="886" w:type="pct"/>
            <w:tcBorders>
              <w:bottom w:val="single" w:sz="6" w:space="0" w:color="000000"/>
            </w:tcBorders>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Операционные</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(подконтрольные</w:t>
            </w:r>
            <w:r w:rsidRPr="006A19A2">
              <w:rPr>
                <w:rFonts w:ascii="Times New Roman" w:hAnsi="Times New Roman" w:cs="Times New Roman"/>
                <w:spacing w:val="-55"/>
                <w:sz w:val="12"/>
                <w:szCs w:val="12"/>
              </w:rPr>
              <w:t xml:space="preserve"> </w:t>
            </w:r>
            <w:r w:rsidRPr="006A19A2">
              <w:rPr>
                <w:rFonts w:ascii="Times New Roman" w:hAnsi="Times New Roman" w:cs="Times New Roman"/>
                <w:sz w:val="12"/>
                <w:szCs w:val="12"/>
              </w:rPr>
              <w:t>расходы)</w:t>
            </w:r>
          </w:p>
        </w:tc>
        <w:tc>
          <w:tcPr>
            <w:tcW w:w="442" w:type="pct"/>
            <w:tcBorders>
              <w:bottom w:val="single" w:sz="6" w:space="0" w:color="000000"/>
            </w:tcBorders>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44 887,05</w:t>
            </w:r>
          </w:p>
        </w:tc>
        <w:tc>
          <w:tcPr>
            <w:tcW w:w="283"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46 349,02</w:t>
            </w:r>
          </w:p>
        </w:tc>
        <w:tc>
          <w:tcPr>
            <w:tcW w:w="258"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47 720,95</w:t>
            </w:r>
          </w:p>
        </w:tc>
        <w:tc>
          <w:tcPr>
            <w:tcW w:w="265"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50 059,28</w:t>
            </w:r>
          </w:p>
        </w:tc>
        <w:tc>
          <w:tcPr>
            <w:tcW w:w="265"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52 512,18</w:t>
            </w:r>
          </w:p>
        </w:tc>
        <w:tc>
          <w:tcPr>
            <w:tcW w:w="258"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55 085,28</w:t>
            </w:r>
          </w:p>
        </w:tc>
        <w:tc>
          <w:tcPr>
            <w:tcW w:w="259"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57 784,46</w:t>
            </w:r>
          </w:p>
        </w:tc>
        <w:tc>
          <w:tcPr>
            <w:tcW w:w="240"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60 615,90</w:t>
            </w:r>
          </w:p>
        </w:tc>
        <w:tc>
          <w:tcPr>
            <w:tcW w:w="262"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63 586,08</w:t>
            </w:r>
          </w:p>
        </w:tc>
        <w:tc>
          <w:tcPr>
            <w:tcW w:w="283"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66 701,79</w:t>
            </w:r>
          </w:p>
        </w:tc>
        <w:tc>
          <w:tcPr>
            <w:tcW w:w="285"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69 970,18</w:t>
            </w:r>
          </w:p>
        </w:tc>
        <w:tc>
          <w:tcPr>
            <w:tcW w:w="258"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73 398,72</w:t>
            </w:r>
          </w:p>
        </w:tc>
        <w:tc>
          <w:tcPr>
            <w:tcW w:w="285" w:type="pct"/>
            <w:tcBorders>
              <w:bottom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76 995,26</w:t>
            </w:r>
          </w:p>
        </w:tc>
      </w:tr>
      <w:tr w:rsidR="007B3D26" w:rsidRPr="006A19A2" w:rsidTr="00791CFC">
        <w:trPr>
          <w:cantSplit/>
          <w:trHeight w:val="65"/>
        </w:trPr>
        <w:tc>
          <w:tcPr>
            <w:tcW w:w="188" w:type="pct"/>
            <w:tcBorders>
              <w:top w:val="single" w:sz="6" w:space="0" w:color="000000"/>
            </w:tcBorders>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2</w:t>
            </w:r>
          </w:p>
        </w:tc>
        <w:tc>
          <w:tcPr>
            <w:tcW w:w="886" w:type="pct"/>
            <w:tcBorders>
              <w:top w:val="single" w:sz="6" w:space="0" w:color="000000"/>
            </w:tcBorders>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Неподконтрольные</w:t>
            </w:r>
            <w:r w:rsidRPr="006A19A2">
              <w:rPr>
                <w:rFonts w:ascii="Times New Roman" w:hAnsi="Times New Roman" w:cs="Times New Roman"/>
                <w:spacing w:val="-55"/>
                <w:sz w:val="12"/>
                <w:szCs w:val="12"/>
              </w:rPr>
              <w:t xml:space="preserve"> </w:t>
            </w:r>
            <w:r w:rsidRPr="006A19A2">
              <w:rPr>
                <w:rFonts w:ascii="Times New Roman" w:hAnsi="Times New Roman" w:cs="Times New Roman"/>
                <w:sz w:val="12"/>
                <w:szCs w:val="12"/>
              </w:rPr>
              <w:t>расходы</w:t>
            </w:r>
          </w:p>
        </w:tc>
        <w:tc>
          <w:tcPr>
            <w:tcW w:w="442" w:type="pct"/>
            <w:tcBorders>
              <w:top w:val="single" w:sz="6" w:space="0" w:color="000000"/>
            </w:tcBorders>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9"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40"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2"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cBorders>
              <w:top w:val="single" w:sz="6" w:space="0" w:color="000000"/>
            </w:tcBorders>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r>
      <w:tr w:rsidR="007B3D26" w:rsidRPr="006A19A2" w:rsidTr="00791CFC">
        <w:trPr>
          <w:cantSplit/>
          <w:trHeight w:val="723"/>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3</w:t>
            </w:r>
          </w:p>
        </w:tc>
        <w:tc>
          <w:tcPr>
            <w:tcW w:w="886" w:type="pct"/>
            <w:vAlign w:val="center"/>
          </w:tcPr>
          <w:p w:rsidR="006173E2" w:rsidRPr="006A19A2" w:rsidRDefault="006173E2" w:rsidP="006A19A2">
            <w:pPr>
              <w:pStyle w:val="aff1"/>
              <w:jc w:val="center"/>
              <w:rPr>
                <w:rFonts w:ascii="Times New Roman" w:hAnsi="Times New Roman" w:cs="Times New Roman"/>
                <w:sz w:val="12"/>
                <w:szCs w:val="12"/>
                <w:lang w:val="ru-RU"/>
              </w:rPr>
            </w:pPr>
            <w:r w:rsidRPr="006A19A2">
              <w:rPr>
                <w:rFonts w:ascii="Times New Roman" w:hAnsi="Times New Roman" w:cs="Times New Roman"/>
                <w:sz w:val="12"/>
                <w:szCs w:val="12"/>
                <w:lang w:val="ru-RU"/>
              </w:rPr>
              <w:t>Работы и услуги</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производственного</w:t>
            </w:r>
            <w:r w:rsidRPr="006A19A2">
              <w:rPr>
                <w:rFonts w:ascii="Times New Roman" w:hAnsi="Times New Roman" w:cs="Times New Roman"/>
                <w:spacing w:val="-56"/>
                <w:sz w:val="12"/>
                <w:szCs w:val="12"/>
                <w:lang w:val="ru-RU"/>
              </w:rPr>
              <w:t xml:space="preserve"> </w:t>
            </w:r>
            <w:r w:rsidRPr="006A19A2">
              <w:rPr>
                <w:rFonts w:ascii="Times New Roman" w:hAnsi="Times New Roman" w:cs="Times New Roman"/>
                <w:sz w:val="12"/>
                <w:szCs w:val="12"/>
                <w:lang w:val="ru-RU"/>
              </w:rPr>
              <w:t>характера,</w:t>
            </w:r>
            <w:r w:rsidRPr="006A19A2">
              <w:rPr>
                <w:rFonts w:ascii="Times New Roman" w:hAnsi="Times New Roman" w:cs="Times New Roman"/>
                <w:spacing w:val="-2"/>
                <w:sz w:val="12"/>
                <w:szCs w:val="12"/>
                <w:lang w:val="ru-RU"/>
              </w:rPr>
              <w:t xml:space="preserve"> </w:t>
            </w:r>
            <w:r w:rsidRPr="006A19A2">
              <w:rPr>
                <w:rFonts w:ascii="Times New Roman" w:hAnsi="Times New Roman" w:cs="Times New Roman"/>
                <w:sz w:val="12"/>
                <w:szCs w:val="12"/>
                <w:lang w:val="ru-RU"/>
              </w:rPr>
              <w:t>из</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них:</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w:t>
            </w:r>
            <w:r w:rsidR="006173E2" w:rsidRPr="006A19A2">
              <w:rPr>
                <w:rFonts w:ascii="Times New Roman" w:hAnsi="Times New Roman" w:cs="Times New Roman"/>
                <w:sz w:val="12"/>
                <w:szCs w:val="12"/>
              </w:rPr>
              <w:t>958,13</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w:t>
            </w:r>
            <w:r w:rsidR="006173E2" w:rsidRPr="006A19A2">
              <w:rPr>
                <w:rFonts w:ascii="Times New Roman" w:hAnsi="Times New Roman" w:cs="Times New Roman"/>
                <w:sz w:val="12"/>
                <w:szCs w:val="12"/>
              </w:rPr>
              <w:t>087,04</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w:t>
            </w:r>
            <w:r w:rsidR="006173E2" w:rsidRPr="006A19A2">
              <w:rPr>
                <w:rFonts w:ascii="Times New Roman" w:hAnsi="Times New Roman" w:cs="Times New Roman"/>
                <w:sz w:val="12"/>
                <w:szCs w:val="12"/>
              </w:rPr>
              <w:t>208,02</w:t>
            </w:r>
          </w:p>
        </w:tc>
        <w:tc>
          <w:tcPr>
            <w:tcW w:w="26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w:t>
            </w:r>
            <w:r w:rsidR="006173E2" w:rsidRPr="006A19A2">
              <w:rPr>
                <w:rFonts w:ascii="Times New Roman" w:hAnsi="Times New Roman" w:cs="Times New Roman"/>
                <w:sz w:val="12"/>
                <w:szCs w:val="12"/>
              </w:rPr>
              <w:t>330,05</w:t>
            </w:r>
          </w:p>
        </w:tc>
        <w:tc>
          <w:tcPr>
            <w:tcW w:w="26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w:t>
            </w:r>
            <w:r w:rsidR="006173E2" w:rsidRPr="006A19A2">
              <w:rPr>
                <w:rFonts w:ascii="Times New Roman" w:hAnsi="Times New Roman" w:cs="Times New Roman"/>
                <w:sz w:val="12"/>
                <w:szCs w:val="12"/>
              </w:rPr>
              <w:t>455,62</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w:t>
            </w:r>
            <w:r w:rsidR="006173E2" w:rsidRPr="006A19A2">
              <w:rPr>
                <w:rFonts w:ascii="Times New Roman" w:hAnsi="Times New Roman" w:cs="Times New Roman"/>
                <w:sz w:val="12"/>
                <w:szCs w:val="12"/>
              </w:rPr>
              <w:t>584,83</w:t>
            </w:r>
          </w:p>
        </w:tc>
        <w:tc>
          <w:tcPr>
            <w:tcW w:w="259"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w:t>
            </w:r>
            <w:r w:rsidR="006173E2" w:rsidRPr="006A19A2">
              <w:rPr>
                <w:rFonts w:ascii="Times New Roman" w:hAnsi="Times New Roman" w:cs="Times New Roman"/>
                <w:sz w:val="12"/>
                <w:szCs w:val="12"/>
              </w:rPr>
              <w:t>717,79</w:t>
            </w:r>
          </w:p>
        </w:tc>
        <w:tc>
          <w:tcPr>
            <w:tcW w:w="240"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w:t>
            </w:r>
            <w:r w:rsidR="006173E2" w:rsidRPr="006A19A2">
              <w:rPr>
                <w:rFonts w:ascii="Times New Roman" w:hAnsi="Times New Roman" w:cs="Times New Roman"/>
                <w:sz w:val="12"/>
                <w:szCs w:val="12"/>
              </w:rPr>
              <w:t>854,61</w:t>
            </w:r>
          </w:p>
        </w:tc>
        <w:tc>
          <w:tcPr>
            <w:tcW w:w="262"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w:t>
            </w:r>
            <w:r w:rsidR="006173E2" w:rsidRPr="006A19A2">
              <w:rPr>
                <w:rFonts w:ascii="Times New Roman" w:hAnsi="Times New Roman" w:cs="Times New Roman"/>
                <w:sz w:val="12"/>
                <w:szCs w:val="12"/>
              </w:rPr>
              <w:t>995,39</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5</w:t>
            </w:r>
            <w:r w:rsidR="006173E2" w:rsidRPr="006A19A2">
              <w:rPr>
                <w:rFonts w:ascii="Times New Roman" w:hAnsi="Times New Roman" w:cs="Times New Roman"/>
                <w:sz w:val="12"/>
                <w:szCs w:val="12"/>
              </w:rPr>
              <w:t>140,26</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5</w:t>
            </w:r>
            <w:r w:rsidR="006173E2" w:rsidRPr="006A19A2">
              <w:rPr>
                <w:rFonts w:ascii="Times New Roman" w:hAnsi="Times New Roman" w:cs="Times New Roman"/>
                <w:sz w:val="12"/>
                <w:szCs w:val="12"/>
              </w:rPr>
              <w:t>289,33</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5</w:t>
            </w:r>
            <w:r w:rsidR="006173E2" w:rsidRPr="006A19A2">
              <w:rPr>
                <w:rFonts w:ascii="Times New Roman" w:hAnsi="Times New Roman" w:cs="Times New Roman"/>
                <w:sz w:val="12"/>
                <w:szCs w:val="12"/>
              </w:rPr>
              <w:t>442,72</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 xml:space="preserve">5 </w:t>
            </w:r>
            <w:r w:rsidR="006173E2" w:rsidRPr="006A19A2">
              <w:rPr>
                <w:rFonts w:ascii="Times New Roman" w:hAnsi="Times New Roman" w:cs="Times New Roman"/>
                <w:sz w:val="12"/>
                <w:szCs w:val="12"/>
              </w:rPr>
              <w:t>00,56</w:t>
            </w:r>
          </w:p>
        </w:tc>
      </w:tr>
      <w:tr w:rsidR="007B3D26" w:rsidRPr="006A19A2" w:rsidTr="00791CFC">
        <w:trPr>
          <w:cantSplit/>
          <w:trHeight w:val="705"/>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3.1</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Расходы</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на</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ремонт</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6887,71</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7 112,04</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7 322,55</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7 805,84</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8 321,03</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8 870,22</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9 455,65</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10079,72</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10744,98</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11454,15</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12210,13</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13016,00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13875,05</w:t>
            </w:r>
          </w:p>
        </w:tc>
      </w:tr>
      <w:tr w:rsidR="007B3D26" w:rsidRPr="006A19A2" w:rsidTr="00791CFC">
        <w:trPr>
          <w:cantSplit/>
          <w:trHeight w:val="559"/>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3.2</w:t>
            </w:r>
          </w:p>
        </w:tc>
        <w:tc>
          <w:tcPr>
            <w:tcW w:w="886" w:type="pct"/>
            <w:vAlign w:val="center"/>
          </w:tcPr>
          <w:p w:rsidR="006173E2" w:rsidRPr="006A19A2" w:rsidRDefault="006173E2" w:rsidP="006A19A2">
            <w:pPr>
              <w:pStyle w:val="aff1"/>
              <w:jc w:val="center"/>
              <w:rPr>
                <w:rFonts w:ascii="Times New Roman" w:hAnsi="Times New Roman" w:cs="Times New Roman"/>
                <w:sz w:val="12"/>
                <w:szCs w:val="12"/>
                <w:lang w:val="ru-RU"/>
              </w:rPr>
            </w:pPr>
            <w:r w:rsidRPr="006A19A2">
              <w:rPr>
                <w:rFonts w:ascii="Times New Roman" w:hAnsi="Times New Roman" w:cs="Times New Roman"/>
                <w:sz w:val="12"/>
                <w:szCs w:val="12"/>
                <w:lang w:val="ru-RU"/>
              </w:rPr>
              <w:t>Прочие расходы на</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выполнение работ и</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услуг</w:t>
            </w:r>
            <w:r w:rsidRPr="006A19A2">
              <w:rPr>
                <w:rFonts w:ascii="Times New Roman" w:hAnsi="Times New Roman" w:cs="Times New Roman"/>
                <w:spacing w:val="-3"/>
                <w:sz w:val="12"/>
                <w:szCs w:val="12"/>
                <w:lang w:val="ru-RU"/>
              </w:rPr>
              <w:t xml:space="preserve"> </w:t>
            </w:r>
            <w:r w:rsidRPr="006A19A2">
              <w:rPr>
                <w:rFonts w:ascii="Times New Roman" w:hAnsi="Times New Roman" w:cs="Times New Roman"/>
                <w:sz w:val="12"/>
                <w:szCs w:val="12"/>
                <w:lang w:val="ru-RU"/>
              </w:rPr>
              <w:t>пр-го</w:t>
            </w:r>
            <w:r w:rsidRPr="006A19A2">
              <w:rPr>
                <w:rFonts w:ascii="Times New Roman" w:hAnsi="Times New Roman" w:cs="Times New Roman"/>
                <w:spacing w:val="-3"/>
                <w:sz w:val="12"/>
                <w:szCs w:val="12"/>
                <w:lang w:val="ru-RU"/>
              </w:rPr>
              <w:t xml:space="preserve"> </w:t>
            </w:r>
            <w:r w:rsidRPr="006A19A2">
              <w:rPr>
                <w:rFonts w:ascii="Times New Roman" w:hAnsi="Times New Roman" w:cs="Times New Roman"/>
                <w:sz w:val="12"/>
                <w:szCs w:val="12"/>
                <w:lang w:val="ru-RU"/>
              </w:rPr>
              <w:t>характера</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246,43</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254,46</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261,99</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272,47</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283,37</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294,70</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306,49</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318,75</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331,50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344,76</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358,55</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372,89</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387,81</w:t>
            </w:r>
          </w:p>
        </w:tc>
      </w:tr>
      <w:tr w:rsidR="007B3D26" w:rsidRPr="006A19A2" w:rsidTr="00791CFC">
        <w:trPr>
          <w:cantSplit/>
          <w:trHeight w:val="795"/>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lastRenderedPageBreak/>
              <w:t>3</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Расходы</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на</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топливо</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88 415,10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90 547,62</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94 169,52</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96 994,61</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99 904,45</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102 901,58</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105 988,63</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109 168,29</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112 443,34</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115 816,64</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119 291,13</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122 869,87</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126 555,96</w:t>
            </w:r>
          </w:p>
        </w:tc>
      </w:tr>
      <w:tr w:rsidR="007B3D26" w:rsidRPr="006A19A2" w:rsidTr="00791CFC">
        <w:trPr>
          <w:cantSplit/>
          <w:trHeight w:val="693"/>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4</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Электроэнергия</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18</w:t>
            </w:r>
            <w:r w:rsidR="006173E2" w:rsidRPr="006A19A2">
              <w:rPr>
                <w:rFonts w:ascii="Times New Roman" w:hAnsi="Times New Roman" w:cs="Times New Roman"/>
                <w:sz w:val="12"/>
                <w:szCs w:val="12"/>
              </w:rPr>
              <w:t>146,38</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18</w:t>
            </w:r>
            <w:r w:rsidR="006173E2" w:rsidRPr="006A19A2">
              <w:rPr>
                <w:rFonts w:ascii="Times New Roman" w:hAnsi="Times New Roman" w:cs="Times New Roman"/>
                <w:sz w:val="12"/>
                <w:szCs w:val="12"/>
              </w:rPr>
              <w:t>835,94</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19</w:t>
            </w:r>
            <w:r w:rsidR="006173E2" w:rsidRPr="006A19A2">
              <w:rPr>
                <w:rFonts w:ascii="Times New Roman" w:hAnsi="Times New Roman" w:cs="Times New Roman"/>
                <w:sz w:val="12"/>
                <w:szCs w:val="12"/>
              </w:rPr>
              <w:t>401,02</w:t>
            </w:r>
          </w:p>
        </w:tc>
        <w:tc>
          <w:tcPr>
            <w:tcW w:w="26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w:t>
            </w:r>
            <w:r w:rsidR="006173E2" w:rsidRPr="006A19A2">
              <w:rPr>
                <w:rFonts w:ascii="Times New Roman" w:hAnsi="Times New Roman" w:cs="Times New Roman"/>
                <w:sz w:val="12"/>
                <w:szCs w:val="12"/>
              </w:rPr>
              <w:t>177,06</w:t>
            </w:r>
          </w:p>
        </w:tc>
        <w:tc>
          <w:tcPr>
            <w:tcW w:w="26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w:t>
            </w:r>
            <w:r w:rsidR="006173E2" w:rsidRPr="006A19A2">
              <w:rPr>
                <w:rFonts w:ascii="Times New Roman" w:hAnsi="Times New Roman" w:cs="Times New Roman"/>
                <w:sz w:val="12"/>
                <w:szCs w:val="12"/>
              </w:rPr>
              <w:t>984,14</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21</w:t>
            </w:r>
            <w:r w:rsidR="006173E2" w:rsidRPr="006A19A2">
              <w:rPr>
                <w:rFonts w:ascii="Times New Roman" w:hAnsi="Times New Roman" w:cs="Times New Roman"/>
                <w:sz w:val="12"/>
                <w:szCs w:val="12"/>
              </w:rPr>
              <w:t>823,50</w:t>
            </w:r>
          </w:p>
        </w:tc>
        <w:tc>
          <w:tcPr>
            <w:tcW w:w="259"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22</w:t>
            </w:r>
            <w:r w:rsidR="006173E2" w:rsidRPr="006A19A2">
              <w:rPr>
                <w:rFonts w:ascii="Times New Roman" w:hAnsi="Times New Roman" w:cs="Times New Roman"/>
                <w:sz w:val="12"/>
                <w:szCs w:val="12"/>
              </w:rPr>
              <w:t>696,44</w:t>
            </w:r>
          </w:p>
        </w:tc>
        <w:tc>
          <w:tcPr>
            <w:tcW w:w="240"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23</w:t>
            </w:r>
            <w:r w:rsidR="006173E2" w:rsidRPr="006A19A2">
              <w:rPr>
                <w:rFonts w:ascii="Times New Roman" w:hAnsi="Times New Roman" w:cs="Times New Roman"/>
                <w:sz w:val="12"/>
                <w:szCs w:val="12"/>
              </w:rPr>
              <w:t>604,30</w:t>
            </w:r>
          </w:p>
        </w:tc>
        <w:tc>
          <w:tcPr>
            <w:tcW w:w="262"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24</w:t>
            </w:r>
            <w:r w:rsidR="006173E2" w:rsidRPr="006A19A2">
              <w:rPr>
                <w:rFonts w:ascii="Times New Roman" w:hAnsi="Times New Roman" w:cs="Times New Roman"/>
                <w:sz w:val="12"/>
                <w:szCs w:val="12"/>
              </w:rPr>
              <w:t>548,47</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25</w:t>
            </w:r>
            <w:r w:rsidR="006173E2" w:rsidRPr="006A19A2">
              <w:rPr>
                <w:rFonts w:ascii="Times New Roman" w:hAnsi="Times New Roman" w:cs="Times New Roman"/>
                <w:sz w:val="12"/>
                <w:szCs w:val="12"/>
              </w:rPr>
              <w:t>530,41</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26</w:t>
            </w:r>
            <w:r w:rsidR="006173E2" w:rsidRPr="006A19A2">
              <w:rPr>
                <w:rFonts w:ascii="Times New Roman" w:hAnsi="Times New Roman" w:cs="Times New Roman"/>
                <w:sz w:val="12"/>
                <w:szCs w:val="12"/>
              </w:rPr>
              <w:t>551,63</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27</w:t>
            </w:r>
            <w:r w:rsidR="006173E2" w:rsidRPr="006A19A2">
              <w:rPr>
                <w:rFonts w:ascii="Times New Roman" w:hAnsi="Times New Roman" w:cs="Times New Roman"/>
                <w:sz w:val="12"/>
                <w:szCs w:val="12"/>
              </w:rPr>
              <w:t>613,70</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28</w:t>
            </w:r>
            <w:r w:rsidR="006173E2" w:rsidRPr="006A19A2">
              <w:rPr>
                <w:rFonts w:ascii="Times New Roman" w:hAnsi="Times New Roman" w:cs="Times New Roman"/>
                <w:sz w:val="12"/>
                <w:szCs w:val="12"/>
              </w:rPr>
              <w:t>718,24</w:t>
            </w:r>
          </w:p>
        </w:tc>
      </w:tr>
      <w:tr w:rsidR="007B3D26" w:rsidRPr="006A19A2" w:rsidTr="00791CFC">
        <w:trPr>
          <w:cantSplit/>
          <w:trHeight w:val="689"/>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холодная</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вода</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7 900,97</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8 209,11</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8 529,27</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8 870,44</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9 225,25</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9 594,26</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9 978,03</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10377,16</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10792,24</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11223,93</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11672,89</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12139,81</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12625,40</w:t>
            </w:r>
          </w:p>
        </w:tc>
      </w:tr>
      <w:tr w:rsidR="007B3D26" w:rsidRPr="006A19A2" w:rsidTr="00791CFC">
        <w:trPr>
          <w:cantSplit/>
          <w:trHeight w:val="571"/>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тепловая</w:t>
            </w:r>
            <w:r w:rsidRPr="006A19A2">
              <w:rPr>
                <w:rFonts w:ascii="Times New Roman" w:hAnsi="Times New Roman" w:cs="Times New Roman"/>
                <w:spacing w:val="-4"/>
                <w:sz w:val="12"/>
                <w:szCs w:val="12"/>
              </w:rPr>
              <w:t xml:space="preserve"> </w:t>
            </w:r>
            <w:r w:rsidRPr="006A19A2">
              <w:rPr>
                <w:rFonts w:ascii="Times New Roman" w:hAnsi="Times New Roman" w:cs="Times New Roman"/>
                <w:sz w:val="12"/>
                <w:szCs w:val="12"/>
              </w:rPr>
              <w:t>энергия</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r>
      <w:tr w:rsidR="007B3D26" w:rsidRPr="006A19A2" w:rsidTr="00791CFC">
        <w:trPr>
          <w:cantSplit/>
          <w:trHeight w:val="693"/>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6</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Затраты на оплату</w:t>
            </w:r>
            <w:r w:rsidRPr="006A19A2">
              <w:rPr>
                <w:rFonts w:ascii="Times New Roman" w:hAnsi="Times New Roman" w:cs="Times New Roman"/>
                <w:spacing w:val="-55"/>
                <w:sz w:val="12"/>
                <w:szCs w:val="12"/>
              </w:rPr>
              <w:t xml:space="preserve"> </w:t>
            </w:r>
            <w:r w:rsidRPr="006A19A2">
              <w:rPr>
                <w:rFonts w:ascii="Times New Roman" w:hAnsi="Times New Roman" w:cs="Times New Roman"/>
                <w:sz w:val="12"/>
                <w:szCs w:val="12"/>
              </w:rPr>
              <w:t>труда</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28</w:t>
            </w:r>
            <w:r w:rsidR="006173E2" w:rsidRPr="006A19A2">
              <w:rPr>
                <w:rFonts w:ascii="Times New Roman" w:hAnsi="Times New Roman" w:cs="Times New Roman"/>
                <w:sz w:val="12"/>
                <w:szCs w:val="12"/>
              </w:rPr>
              <w:t>021,33</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33</w:t>
            </w:r>
            <w:r w:rsidR="006173E2" w:rsidRPr="006A19A2">
              <w:rPr>
                <w:rFonts w:ascii="Times New Roman" w:hAnsi="Times New Roman" w:cs="Times New Roman"/>
                <w:sz w:val="12"/>
                <w:szCs w:val="12"/>
              </w:rPr>
              <w:t>156,38</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29</w:t>
            </w:r>
            <w:r w:rsidR="006173E2" w:rsidRPr="006A19A2">
              <w:rPr>
                <w:rFonts w:ascii="Times New Roman" w:hAnsi="Times New Roman" w:cs="Times New Roman"/>
                <w:sz w:val="12"/>
                <w:szCs w:val="12"/>
              </w:rPr>
              <w:t>790,43</w:t>
            </w:r>
          </w:p>
        </w:tc>
        <w:tc>
          <w:tcPr>
            <w:tcW w:w="26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30</w:t>
            </w:r>
            <w:r w:rsidR="006173E2" w:rsidRPr="006A19A2">
              <w:rPr>
                <w:rFonts w:ascii="Times New Roman" w:hAnsi="Times New Roman" w:cs="Times New Roman"/>
                <w:sz w:val="12"/>
                <w:szCs w:val="12"/>
              </w:rPr>
              <w:t>982,04</w:t>
            </w:r>
          </w:p>
        </w:tc>
        <w:tc>
          <w:tcPr>
            <w:tcW w:w="26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32</w:t>
            </w:r>
            <w:r w:rsidR="006173E2" w:rsidRPr="006A19A2">
              <w:rPr>
                <w:rFonts w:ascii="Times New Roman" w:hAnsi="Times New Roman" w:cs="Times New Roman"/>
                <w:sz w:val="12"/>
                <w:szCs w:val="12"/>
              </w:rPr>
              <w:t>221,32</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33</w:t>
            </w:r>
            <w:r w:rsidR="006173E2" w:rsidRPr="006A19A2">
              <w:rPr>
                <w:rFonts w:ascii="Times New Roman" w:hAnsi="Times New Roman" w:cs="Times New Roman"/>
                <w:sz w:val="12"/>
                <w:szCs w:val="12"/>
              </w:rPr>
              <w:t>510,18</w:t>
            </w:r>
          </w:p>
        </w:tc>
        <w:tc>
          <w:tcPr>
            <w:tcW w:w="259"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34</w:t>
            </w:r>
            <w:r w:rsidR="006173E2" w:rsidRPr="006A19A2">
              <w:rPr>
                <w:rFonts w:ascii="Times New Roman" w:hAnsi="Times New Roman" w:cs="Times New Roman"/>
                <w:sz w:val="12"/>
                <w:szCs w:val="12"/>
              </w:rPr>
              <w:t>850,58</w:t>
            </w:r>
          </w:p>
        </w:tc>
        <w:tc>
          <w:tcPr>
            <w:tcW w:w="240"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w:t>
            </w:r>
            <w:r w:rsidR="006173E2" w:rsidRPr="006A19A2">
              <w:rPr>
                <w:rFonts w:ascii="Times New Roman" w:hAnsi="Times New Roman" w:cs="Times New Roman"/>
                <w:sz w:val="12"/>
                <w:szCs w:val="12"/>
              </w:rPr>
              <w:t>244,61</w:t>
            </w:r>
          </w:p>
        </w:tc>
        <w:tc>
          <w:tcPr>
            <w:tcW w:w="262"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37</w:t>
            </w:r>
            <w:r w:rsidR="006173E2" w:rsidRPr="006A19A2">
              <w:rPr>
                <w:rFonts w:ascii="Times New Roman" w:hAnsi="Times New Roman" w:cs="Times New Roman"/>
                <w:sz w:val="12"/>
                <w:szCs w:val="12"/>
              </w:rPr>
              <w:t>694,39</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39</w:t>
            </w:r>
            <w:r w:rsidR="006173E2" w:rsidRPr="006A19A2">
              <w:rPr>
                <w:rFonts w:ascii="Times New Roman" w:hAnsi="Times New Roman" w:cs="Times New Roman"/>
                <w:sz w:val="12"/>
                <w:szCs w:val="12"/>
              </w:rPr>
              <w:t>202,17</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40</w:t>
            </w:r>
            <w:r w:rsidR="006173E2" w:rsidRPr="006A19A2">
              <w:rPr>
                <w:rFonts w:ascii="Times New Roman" w:hAnsi="Times New Roman" w:cs="Times New Roman"/>
                <w:sz w:val="12"/>
                <w:szCs w:val="12"/>
              </w:rPr>
              <w:t>770,25</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42</w:t>
            </w:r>
            <w:r w:rsidR="006173E2" w:rsidRPr="006A19A2">
              <w:rPr>
                <w:rFonts w:ascii="Times New Roman" w:hAnsi="Times New Roman" w:cs="Times New Roman"/>
                <w:sz w:val="12"/>
                <w:szCs w:val="12"/>
              </w:rPr>
              <w:t>401,06</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44</w:t>
            </w:r>
            <w:r w:rsidR="006173E2" w:rsidRPr="006A19A2">
              <w:rPr>
                <w:rFonts w:ascii="Times New Roman" w:hAnsi="Times New Roman" w:cs="Times New Roman"/>
                <w:sz w:val="12"/>
                <w:szCs w:val="12"/>
              </w:rPr>
              <w:t>097,11</w:t>
            </w:r>
          </w:p>
        </w:tc>
      </w:tr>
      <w:tr w:rsidR="007B3D26" w:rsidRPr="006A19A2" w:rsidTr="00791CFC">
        <w:trPr>
          <w:cantSplit/>
          <w:trHeight w:val="703"/>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5</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ЕСН</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8 462,44</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8 738,06</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8 996,71</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9 245,02</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9 500,18</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9 762,38</w:t>
            </w:r>
          </w:p>
        </w:tc>
        <w:tc>
          <w:tcPr>
            <w:tcW w:w="259"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w:t>
            </w:r>
            <w:r w:rsidR="006173E2" w:rsidRPr="006A19A2">
              <w:rPr>
                <w:rFonts w:ascii="Times New Roman" w:hAnsi="Times New Roman" w:cs="Times New Roman"/>
                <w:sz w:val="12"/>
                <w:szCs w:val="12"/>
              </w:rPr>
              <w:t>031,83</w:t>
            </w:r>
          </w:p>
        </w:tc>
        <w:tc>
          <w:tcPr>
            <w:tcW w:w="240"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w:t>
            </w:r>
            <w:r w:rsidR="006173E2" w:rsidRPr="006A19A2">
              <w:rPr>
                <w:rFonts w:ascii="Times New Roman" w:hAnsi="Times New Roman" w:cs="Times New Roman"/>
                <w:sz w:val="12"/>
                <w:szCs w:val="12"/>
              </w:rPr>
              <w:t>308,70</w:t>
            </w:r>
          </w:p>
        </w:tc>
        <w:tc>
          <w:tcPr>
            <w:tcW w:w="262"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w:t>
            </w:r>
            <w:r w:rsidR="006173E2" w:rsidRPr="006A19A2">
              <w:rPr>
                <w:rFonts w:ascii="Times New Roman" w:hAnsi="Times New Roman" w:cs="Times New Roman"/>
                <w:sz w:val="12"/>
                <w:szCs w:val="12"/>
              </w:rPr>
              <w:t>593,23</w:t>
            </w:r>
          </w:p>
        </w:tc>
        <w:tc>
          <w:tcPr>
            <w:tcW w:w="283"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10</w:t>
            </w:r>
            <w:r w:rsidR="006173E2" w:rsidRPr="006A19A2">
              <w:rPr>
                <w:rFonts w:ascii="Times New Roman" w:hAnsi="Times New Roman" w:cs="Times New Roman"/>
                <w:sz w:val="12"/>
                <w:szCs w:val="12"/>
              </w:rPr>
              <w:t>885,60</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11</w:t>
            </w:r>
            <w:r w:rsidR="006173E2" w:rsidRPr="006A19A2">
              <w:rPr>
                <w:rFonts w:ascii="Times New Roman" w:hAnsi="Times New Roman" w:cs="Times New Roman"/>
                <w:sz w:val="12"/>
                <w:szCs w:val="12"/>
              </w:rPr>
              <w:t>186,04</w:t>
            </w:r>
          </w:p>
        </w:tc>
        <w:tc>
          <w:tcPr>
            <w:tcW w:w="258"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11</w:t>
            </w:r>
            <w:r w:rsidR="006173E2" w:rsidRPr="006A19A2">
              <w:rPr>
                <w:rFonts w:ascii="Times New Roman" w:hAnsi="Times New Roman" w:cs="Times New Roman"/>
                <w:sz w:val="12"/>
                <w:szCs w:val="12"/>
              </w:rPr>
              <w:t>494,78</w:t>
            </w:r>
          </w:p>
        </w:tc>
        <w:tc>
          <w:tcPr>
            <w:tcW w:w="285" w:type="pct"/>
            <w:textDirection w:val="btLr"/>
            <w:vAlign w:val="center"/>
          </w:tcPr>
          <w:p w:rsidR="006173E2" w:rsidRPr="006A19A2" w:rsidRDefault="006A19A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11</w:t>
            </w:r>
            <w:r w:rsidR="006173E2" w:rsidRPr="006A19A2">
              <w:rPr>
                <w:rFonts w:ascii="Times New Roman" w:hAnsi="Times New Roman" w:cs="Times New Roman"/>
                <w:sz w:val="12"/>
                <w:szCs w:val="12"/>
              </w:rPr>
              <w:t>812,03</w:t>
            </w:r>
          </w:p>
        </w:tc>
      </w:tr>
      <w:tr w:rsidR="007B3D26" w:rsidRPr="006A19A2" w:rsidTr="00791CFC">
        <w:trPr>
          <w:cantSplit/>
          <w:trHeight w:val="544"/>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6</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Амортизация</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r>
      <w:tr w:rsidR="007B3D26" w:rsidRPr="006A19A2" w:rsidTr="00791CFC">
        <w:trPr>
          <w:cantSplit/>
          <w:trHeight w:val="551"/>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7</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Прочие</w:t>
            </w:r>
            <w:r w:rsidRPr="006A19A2">
              <w:rPr>
                <w:rFonts w:ascii="Times New Roman" w:hAnsi="Times New Roman" w:cs="Times New Roman"/>
                <w:spacing w:val="-2"/>
                <w:sz w:val="12"/>
                <w:szCs w:val="12"/>
              </w:rPr>
              <w:t xml:space="preserve"> </w:t>
            </w:r>
            <w:r w:rsidRPr="006A19A2">
              <w:rPr>
                <w:rFonts w:ascii="Times New Roman" w:hAnsi="Times New Roman" w:cs="Times New Roman"/>
                <w:sz w:val="12"/>
                <w:szCs w:val="12"/>
              </w:rPr>
              <w:t>затраты</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r>
      <w:tr w:rsidR="007B3D26" w:rsidRPr="006A19A2" w:rsidTr="00791CFC">
        <w:trPr>
          <w:cantSplit/>
          <w:trHeight w:val="147"/>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8</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Внереализационные</w:t>
            </w:r>
            <w:r w:rsidRPr="006A19A2">
              <w:rPr>
                <w:rFonts w:ascii="Times New Roman" w:hAnsi="Times New Roman" w:cs="Times New Roman"/>
                <w:spacing w:val="-55"/>
                <w:sz w:val="12"/>
                <w:szCs w:val="12"/>
              </w:rPr>
              <w:t xml:space="preserve"> </w:t>
            </w:r>
            <w:r w:rsidRPr="006A19A2">
              <w:rPr>
                <w:rFonts w:ascii="Times New Roman" w:hAnsi="Times New Roman" w:cs="Times New Roman"/>
                <w:sz w:val="12"/>
                <w:szCs w:val="12"/>
              </w:rPr>
              <w:t>расходы</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r>
      <w:tr w:rsidR="007B3D26" w:rsidRPr="006A19A2" w:rsidTr="00791CFC">
        <w:trPr>
          <w:cantSplit/>
          <w:trHeight w:val="847"/>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9</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Итого</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172 332,25</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177 516,05</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183 881,02</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190 316,85</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196 977,94</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203 872,17</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211 007,69</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218 392,96</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226 036,72</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233 948,00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242 136,18</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250 610,95</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259 382,33</w:t>
            </w:r>
          </w:p>
        </w:tc>
      </w:tr>
      <w:tr w:rsidR="007B3D26" w:rsidRPr="006A19A2" w:rsidTr="00791CFC">
        <w:trPr>
          <w:cantSplit/>
          <w:trHeight w:val="561"/>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10</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Прибыль</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0,00</w:t>
            </w:r>
          </w:p>
        </w:tc>
      </w:tr>
      <w:tr w:rsidR="007B3D26" w:rsidRPr="006A19A2" w:rsidTr="00791CFC">
        <w:trPr>
          <w:cantSplit/>
          <w:trHeight w:val="1134"/>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11</w:t>
            </w:r>
          </w:p>
        </w:tc>
        <w:tc>
          <w:tcPr>
            <w:tcW w:w="886" w:type="pct"/>
            <w:vAlign w:val="center"/>
          </w:tcPr>
          <w:p w:rsidR="006173E2" w:rsidRPr="006A19A2" w:rsidRDefault="006173E2" w:rsidP="006A19A2">
            <w:pPr>
              <w:pStyle w:val="aff1"/>
              <w:jc w:val="center"/>
              <w:rPr>
                <w:rFonts w:ascii="Times New Roman" w:hAnsi="Times New Roman" w:cs="Times New Roman"/>
                <w:sz w:val="12"/>
                <w:szCs w:val="12"/>
                <w:lang w:val="ru-RU"/>
              </w:rPr>
            </w:pPr>
            <w:r w:rsidRPr="006A19A2">
              <w:rPr>
                <w:rFonts w:ascii="Times New Roman" w:hAnsi="Times New Roman" w:cs="Times New Roman"/>
                <w:sz w:val="12"/>
                <w:szCs w:val="12"/>
                <w:lang w:val="ru-RU"/>
              </w:rPr>
              <w:t>Необходимая валовая</w:t>
            </w:r>
            <w:r w:rsidRPr="006A19A2">
              <w:rPr>
                <w:rFonts w:ascii="Times New Roman" w:hAnsi="Times New Roman" w:cs="Times New Roman"/>
                <w:spacing w:val="-55"/>
                <w:sz w:val="12"/>
                <w:szCs w:val="12"/>
                <w:lang w:val="ru-RU"/>
              </w:rPr>
              <w:t xml:space="preserve"> </w:t>
            </w:r>
            <w:r w:rsidRPr="006A19A2">
              <w:rPr>
                <w:rFonts w:ascii="Times New Roman" w:hAnsi="Times New Roman" w:cs="Times New Roman"/>
                <w:sz w:val="12"/>
                <w:szCs w:val="12"/>
                <w:lang w:val="ru-RU"/>
              </w:rPr>
              <w:t>выручка без учета</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мероприятий</w:t>
            </w:r>
            <w:r w:rsidRPr="006A19A2">
              <w:rPr>
                <w:rFonts w:ascii="Times New Roman" w:hAnsi="Times New Roman" w:cs="Times New Roman"/>
                <w:spacing w:val="-2"/>
                <w:sz w:val="12"/>
                <w:szCs w:val="12"/>
                <w:lang w:val="ru-RU"/>
              </w:rPr>
              <w:t xml:space="preserve"> </w:t>
            </w:r>
            <w:r w:rsidRPr="006A19A2">
              <w:rPr>
                <w:rFonts w:ascii="Times New Roman" w:hAnsi="Times New Roman" w:cs="Times New Roman"/>
                <w:sz w:val="12"/>
                <w:szCs w:val="12"/>
                <w:lang w:val="ru-RU"/>
              </w:rPr>
              <w:t>ИП</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172 332,25</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177 516,05</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183 881,02</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190 316,85</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196 977,94</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203 872,17</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211 007,69</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218 392,96</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226 036,72</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233 948,00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242 136,18</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250 610,95</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259 382,33</w:t>
            </w:r>
          </w:p>
        </w:tc>
      </w:tr>
      <w:tr w:rsidR="007B3D26" w:rsidRPr="006A19A2" w:rsidTr="00791CFC">
        <w:trPr>
          <w:cantSplit/>
          <w:trHeight w:val="70"/>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12</w:t>
            </w: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Единовременные</w:t>
            </w:r>
            <w:r w:rsidRPr="006A19A2">
              <w:rPr>
                <w:rFonts w:ascii="Times New Roman" w:hAnsi="Times New Roman" w:cs="Times New Roman"/>
                <w:spacing w:val="-55"/>
                <w:sz w:val="12"/>
                <w:szCs w:val="12"/>
              </w:rPr>
              <w:t xml:space="preserve"> </w:t>
            </w:r>
            <w:r w:rsidRPr="006A19A2">
              <w:rPr>
                <w:rFonts w:ascii="Times New Roman" w:hAnsi="Times New Roman" w:cs="Times New Roman"/>
                <w:sz w:val="12"/>
                <w:szCs w:val="12"/>
              </w:rPr>
              <w:t>инвестиции</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r>
      <w:tr w:rsidR="007B3D26" w:rsidRPr="006A19A2" w:rsidTr="00791CFC">
        <w:trPr>
          <w:cantSplit/>
          <w:trHeight w:val="70"/>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Источник</w:t>
            </w:r>
            <w:r w:rsidRPr="006A19A2">
              <w:rPr>
                <w:rFonts w:ascii="Times New Roman" w:hAnsi="Times New Roman" w:cs="Times New Roman"/>
                <w:spacing w:val="-5"/>
                <w:sz w:val="12"/>
                <w:szCs w:val="12"/>
              </w:rPr>
              <w:t xml:space="preserve"> </w:t>
            </w:r>
            <w:r w:rsidRPr="006A19A2">
              <w:rPr>
                <w:rFonts w:ascii="Times New Roman" w:hAnsi="Times New Roman" w:cs="Times New Roman"/>
                <w:sz w:val="12"/>
                <w:szCs w:val="12"/>
              </w:rPr>
              <w:t>финансирования</w:t>
            </w:r>
            <w:r w:rsidRPr="006A19A2">
              <w:rPr>
                <w:rFonts w:ascii="Times New Roman" w:hAnsi="Times New Roman" w:cs="Times New Roman"/>
                <w:spacing w:val="-4"/>
                <w:sz w:val="12"/>
                <w:szCs w:val="12"/>
              </w:rPr>
              <w:t xml:space="preserve"> </w:t>
            </w:r>
            <w:r w:rsidRPr="006A19A2">
              <w:rPr>
                <w:rFonts w:ascii="Times New Roman" w:hAnsi="Times New Roman" w:cs="Times New Roman"/>
                <w:sz w:val="12"/>
                <w:szCs w:val="12"/>
              </w:rPr>
              <w:t>мероприятий</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r>
      <w:tr w:rsidR="007B3D26" w:rsidRPr="006A19A2" w:rsidTr="00791CFC">
        <w:trPr>
          <w:cantSplit/>
          <w:trHeight w:val="70"/>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lang w:val="ru-RU"/>
              </w:rPr>
            </w:pPr>
            <w:r w:rsidRPr="006A19A2">
              <w:rPr>
                <w:rFonts w:ascii="Times New Roman" w:hAnsi="Times New Roman" w:cs="Times New Roman"/>
                <w:sz w:val="12"/>
                <w:szCs w:val="12"/>
                <w:lang w:val="ru-RU"/>
              </w:rPr>
              <w:t>Прибыль, не</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учитываемая в целях</w:t>
            </w:r>
            <w:r w:rsidRPr="006A19A2">
              <w:rPr>
                <w:rFonts w:ascii="Times New Roman" w:hAnsi="Times New Roman" w:cs="Times New Roman"/>
                <w:spacing w:val="-55"/>
                <w:sz w:val="12"/>
                <w:szCs w:val="12"/>
                <w:lang w:val="ru-RU"/>
              </w:rPr>
              <w:t xml:space="preserve"> </w:t>
            </w:r>
            <w:r w:rsidRPr="006A19A2">
              <w:rPr>
                <w:rFonts w:ascii="Times New Roman" w:hAnsi="Times New Roman" w:cs="Times New Roman"/>
                <w:sz w:val="12"/>
                <w:szCs w:val="12"/>
                <w:lang w:val="ru-RU"/>
              </w:rPr>
              <w:t>налогообложения</w:t>
            </w:r>
          </w:p>
        </w:tc>
        <w:tc>
          <w:tcPr>
            <w:tcW w:w="442" w:type="pct"/>
            <w:vAlign w:val="center"/>
          </w:tcPr>
          <w:p w:rsidR="006173E2" w:rsidRPr="006A19A2" w:rsidRDefault="006173E2" w:rsidP="006A19A2">
            <w:pPr>
              <w:pStyle w:val="aff1"/>
              <w:jc w:val="center"/>
              <w:rPr>
                <w:rFonts w:ascii="Times New Roman" w:hAnsi="Times New Roman" w:cs="Times New Roman"/>
                <w:sz w:val="12"/>
                <w:szCs w:val="12"/>
                <w:lang w:val="ru-RU"/>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r>
      <w:tr w:rsidR="007B3D26" w:rsidRPr="006A19A2" w:rsidTr="00791CFC">
        <w:trPr>
          <w:cantSplit/>
          <w:trHeight w:val="70"/>
        </w:trPr>
        <w:tc>
          <w:tcPr>
            <w:tcW w:w="188" w:type="pct"/>
            <w:vAlign w:val="center"/>
          </w:tcPr>
          <w:p w:rsidR="006173E2" w:rsidRPr="006A19A2" w:rsidRDefault="006173E2" w:rsidP="006A19A2">
            <w:pPr>
              <w:pStyle w:val="aff1"/>
              <w:jc w:val="center"/>
              <w:rPr>
                <w:rFonts w:ascii="Times New Roman" w:hAnsi="Times New Roman" w:cs="Times New Roman"/>
                <w:sz w:val="12"/>
                <w:szCs w:val="12"/>
                <w:lang w:val="ru-RU"/>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Амортизация основных</w:t>
            </w:r>
            <w:r w:rsidRPr="006A19A2">
              <w:rPr>
                <w:rFonts w:ascii="Times New Roman" w:hAnsi="Times New Roman" w:cs="Times New Roman"/>
                <w:spacing w:val="-55"/>
                <w:sz w:val="12"/>
                <w:szCs w:val="12"/>
              </w:rPr>
              <w:t xml:space="preserve"> </w:t>
            </w:r>
            <w:r w:rsidRPr="006A19A2">
              <w:rPr>
                <w:rFonts w:ascii="Times New Roman" w:hAnsi="Times New Roman" w:cs="Times New Roman"/>
                <w:sz w:val="12"/>
                <w:szCs w:val="12"/>
              </w:rPr>
              <w:t>средств</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r>
      <w:tr w:rsidR="007B3D26" w:rsidRPr="006A19A2" w:rsidTr="00791CFC">
        <w:trPr>
          <w:cantSplit/>
          <w:trHeight w:val="691"/>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lang w:val="ru-RU"/>
              </w:rPr>
            </w:pPr>
            <w:r w:rsidRPr="006A19A2">
              <w:rPr>
                <w:rFonts w:ascii="Times New Roman" w:hAnsi="Times New Roman" w:cs="Times New Roman"/>
                <w:sz w:val="12"/>
                <w:szCs w:val="12"/>
                <w:lang w:val="ru-RU"/>
              </w:rPr>
              <w:t>Расходы на развитие</w:t>
            </w:r>
            <w:r w:rsidRPr="006A19A2">
              <w:rPr>
                <w:rFonts w:ascii="Times New Roman" w:hAnsi="Times New Roman" w:cs="Times New Roman"/>
                <w:spacing w:val="-55"/>
                <w:sz w:val="12"/>
                <w:szCs w:val="12"/>
                <w:lang w:val="ru-RU"/>
              </w:rPr>
              <w:t xml:space="preserve"> </w:t>
            </w:r>
            <w:r w:rsidRPr="006A19A2">
              <w:rPr>
                <w:rFonts w:ascii="Times New Roman" w:hAnsi="Times New Roman" w:cs="Times New Roman"/>
                <w:sz w:val="12"/>
                <w:szCs w:val="12"/>
                <w:lang w:val="ru-RU"/>
              </w:rPr>
              <w:t>производства</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(капитальные</w:t>
            </w:r>
          </w:p>
          <w:p w:rsidR="006173E2" w:rsidRPr="006A19A2" w:rsidRDefault="006173E2" w:rsidP="006A19A2">
            <w:pPr>
              <w:pStyle w:val="aff1"/>
              <w:jc w:val="center"/>
              <w:rPr>
                <w:rFonts w:ascii="Times New Roman" w:hAnsi="Times New Roman" w:cs="Times New Roman"/>
                <w:sz w:val="12"/>
                <w:szCs w:val="12"/>
                <w:lang w:val="ru-RU"/>
              </w:rPr>
            </w:pPr>
            <w:r w:rsidRPr="006A19A2">
              <w:rPr>
                <w:rFonts w:ascii="Times New Roman" w:hAnsi="Times New Roman" w:cs="Times New Roman"/>
                <w:sz w:val="12"/>
                <w:szCs w:val="12"/>
                <w:lang w:val="ru-RU"/>
              </w:rPr>
              <w:t>вложения)</w:t>
            </w:r>
          </w:p>
        </w:tc>
        <w:tc>
          <w:tcPr>
            <w:tcW w:w="442" w:type="pct"/>
            <w:vAlign w:val="center"/>
          </w:tcPr>
          <w:p w:rsidR="006173E2" w:rsidRPr="006A19A2" w:rsidRDefault="006173E2" w:rsidP="006A19A2">
            <w:pPr>
              <w:pStyle w:val="aff1"/>
              <w:jc w:val="center"/>
              <w:rPr>
                <w:rFonts w:ascii="Times New Roman" w:hAnsi="Times New Roman" w:cs="Times New Roman"/>
                <w:sz w:val="12"/>
                <w:szCs w:val="12"/>
                <w:lang w:val="ru-RU"/>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lang w:val="ru-RU"/>
              </w:rPr>
            </w:pPr>
          </w:p>
        </w:tc>
        <w:tc>
          <w:tcPr>
            <w:tcW w:w="258"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22</w:t>
            </w:r>
            <w:r w:rsidR="006173E2" w:rsidRPr="006A19A2">
              <w:rPr>
                <w:rFonts w:ascii="Times New Roman" w:hAnsi="Times New Roman" w:cs="Times New Roman"/>
                <w:sz w:val="12"/>
                <w:szCs w:val="12"/>
              </w:rPr>
              <w:t>328,00</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8 754,50</w:t>
            </w:r>
          </w:p>
        </w:tc>
      </w:tr>
      <w:tr w:rsidR="007B3D26" w:rsidRPr="006A19A2" w:rsidTr="00791CFC">
        <w:trPr>
          <w:cantSplit/>
          <w:trHeight w:val="70"/>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pacing w:val="-1"/>
                <w:sz w:val="12"/>
                <w:szCs w:val="12"/>
              </w:rPr>
              <w:t>Бюджетные</w:t>
            </w:r>
            <w:r w:rsidRPr="006A19A2">
              <w:rPr>
                <w:rFonts w:ascii="Times New Roman" w:hAnsi="Times New Roman" w:cs="Times New Roman"/>
                <w:spacing w:val="-55"/>
                <w:sz w:val="12"/>
                <w:szCs w:val="12"/>
              </w:rPr>
              <w:t xml:space="preserve"> </w:t>
            </w:r>
            <w:r w:rsidRPr="006A19A2">
              <w:rPr>
                <w:rFonts w:ascii="Times New Roman" w:hAnsi="Times New Roman" w:cs="Times New Roman"/>
                <w:sz w:val="12"/>
                <w:szCs w:val="12"/>
              </w:rPr>
              <w:t>источники</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r>
      <w:tr w:rsidR="007B3D26" w:rsidRPr="006A19A2" w:rsidTr="00791CFC">
        <w:trPr>
          <w:cantSplit/>
          <w:trHeight w:val="793"/>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lang w:val="ru-RU"/>
              </w:rPr>
            </w:pPr>
            <w:r w:rsidRPr="006A19A2">
              <w:rPr>
                <w:rFonts w:ascii="Times New Roman" w:hAnsi="Times New Roman" w:cs="Times New Roman"/>
                <w:sz w:val="12"/>
                <w:szCs w:val="12"/>
                <w:lang w:val="ru-RU"/>
              </w:rPr>
              <w:t>Необходимая валовая</w:t>
            </w:r>
            <w:r w:rsidRPr="006A19A2">
              <w:rPr>
                <w:rFonts w:ascii="Times New Roman" w:hAnsi="Times New Roman" w:cs="Times New Roman"/>
                <w:spacing w:val="-55"/>
                <w:sz w:val="12"/>
                <w:szCs w:val="12"/>
                <w:lang w:val="ru-RU"/>
              </w:rPr>
              <w:t xml:space="preserve"> </w:t>
            </w:r>
            <w:r w:rsidRPr="006A19A2">
              <w:rPr>
                <w:rFonts w:ascii="Times New Roman" w:hAnsi="Times New Roman" w:cs="Times New Roman"/>
                <w:sz w:val="12"/>
                <w:szCs w:val="12"/>
                <w:lang w:val="ru-RU"/>
              </w:rPr>
              <w:t>выручка с учетом</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мероприятий</w:t>
            </w:r>
            <w:r w:rsidRPr="006A19A2">
              <w:rPr>
                <w:rFonts w:ascii="Times New Roman" w:hAnsi="Times New Roman" w:cs="Times New Roman"/>
                <w:spacing w:val="-2"/>
                <w:sz w:val="12"/>
                <w:szCs w:val="12"/>
                <w:lang w:val="ru-RU"/>
              </w:rPr>
              <w:t xml:space="preserve"> </w:t>
            </w:r>
            <w:r w:rsidRPr="006A19A2">
              <w:rPr>
                <w:rFonts w:ascii="Times New Roman" w:hAnsi="Times New Roman" w:cs="Times New Roman"/>
                <w:sz w:val="12"/>
                <w:szCs w:val="12"/>
                <w:lang w:val="ru-RU"/>
              </w:rPr>
              <w:t>ИП</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тыс.</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руб.</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172 332,25</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177 516,05</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206 209,02</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190 316,85</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196 977,94</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203 872,17</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211 007,69</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218 392,96</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226 036,72</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233 948,00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242 136,18</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250 610,95</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268 136,83</w:t>
            </w:r>
          </w:p>
        </w:tc>
      </w:tr>
      <w:tr w:rsidR="007B3D26" w:rsidRPr="006A19A2" w:rsidTr="00791CFC">
        <w:trPr>
          <w:cantSplit/>
          <w:trHeight w:val="497"/>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ТАРИФ на тепловую</w:t>
            </w:r>
            <w:r w:rsidRPr="006A19A2">
              <w:rPr>
                <w:rFonts w:ascii="Times New Roman" w:hAnsi="Times New Roman" w:cs="Times New Roman"/>
                <w:spacing w:val="-55"/>
                <w:sz w:val="12"/>
                <w:szCs w:val="12"/>
              </w:rPr>
              <w:t xml:space="preserve"> </w:t>
            </w:r>
            <w:r w:rsidRPr="006A19A2">
              <w:rPr>
                <w:rFonts w:ascii="Times New Roman" w:hAnsi="Times New Roman" w:cs="Times New Roman"/>
                <w:sz w:val="12"/>
                <w:szCs w:val="12"/>
              </w:rPr>
              <w:t>энергию</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руб./Гкал</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1 879</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1 935</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2 005</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2 077</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2 152</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2 229</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2 309</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2 393</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2 479</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2 568</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2 661</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2 756</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2 856</w:t>
            </w:r>
          </w:p>
        </w:tc>
      </w:tr>
      <w:tr w:rsidR="007B3D26" w:rsidRPr="006A19A2" w:rsidTr="00791CFC">
        <w:trPr>
          <w:cantSplit/>
          <w:trHeight w:val="627"/>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lang w:val="ru-RU"/>
              </w:rPr>
            </w:pPr>
            <w:r w:rsidRPr="006A19A2">
              <w:rPr>
                <w:rFonts w:ascii="Times New Roman" w:hAnsi="Times New Roman" w:cs="Times New Roman"/>
                <w:sz w:val="12"/>
                <w:szCs w:val="12"/>
                <w:lang w:val="ru-RU"/>
              </w:rPr>
              <w:t>ТАРИФ на тепловую</w:t>
            </w:r>
            <w:r w:rsidRPr="006A19A2">
              <w:rPr>
                <w:rFonts w:ascii="Times New Roman" w:hAnsi="Times New Roman" w:cs="Times New Roman"/>
                <w:spacing w:val="-55"/>
                <w:sz w:val="12"/>
                <w:szCs w:val="12"/>
                <w:lang w:val="ru-RU"/>
              </w:rPr>
              <w:t xml:space="preserve"> </w:t>
            </w:r>
            <w:r w:rsidRPr="006A19A2">
              <w:rPr>
                <w:rFonts w:ascii="Times New Roman" w:hAnsi="Times New Roman" w:cs="Times New Roman"/>
                <w:sz w:val="12"/>
                <w:szCs w:val="12"/>
                <w:lang w:val="ru-RU"/>
              </w:rPr>
              <w:t>энергию</w:t>
            </w:r>
            <w:r w:rsidRPr="006A19A2">
              <w:rPr>
                <w:rFonts w:ascii="Times New Roman" w:hAnsi="Times New Roman" w:cs="Times New Roman"/>
                <w:spacing w:val="-2"/>
                <w:sz w:val="12"/>
                <w:szCs w:val="12"/>
                <w:lang w:val="ru-RU"/>
              </w:rPr>
              <w:t xml:space="preserve"> </w:t>
            </w:r>
            <w:r w:rsidRPr="006A19A2">
              <w:rPr>
                <w:rFonts w:ascii="Times New Roman" w:hAnsi="Times New Roman" w:cs="Times New Roman"/>
                <w:sz w:val="12"/>
                <w:szCs w:val="12"/>
                <w:lang w:val="ru-RU"/>
              </w:rPr>
              <w:t>с</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учетом</w:t>
            </w:r>
            <w:r w:rsidRPr="006A19A2">
              <w:rPr>
                <w:rFonts w:ascii="Times New Roman" w:hAnsi="Times New Roman" w:cs="Times New Roman"/>
                <w:spacing w:val="-2"/>
                <w:sz w:val="12"/>
                <w:szCs w:val="12"/>
                <w:lang w:val="ru-RU"/>
              </w:rPr>
              <w:t xml:space="preserve"> </w:t>
            </w:r>
            <w:r w:rsidRPr="006A19A2">
              <w:rPr>
                <w:rFonts w:ascii="Times New Roman" w:hAnsi="Times New Roman" w:cs="Times New Roman"/>
                <w:sz w:val="12"/>
                <w:szCs w:val="12"/>
                <w:lang w:val="ru-RU"/>
              </w:rPr>
              <w:t>ИС</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руб./Гкал</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2 254,8</w:t>
            </w:r>
          </w:p>
        </w:tc>
        <w:tc>
          <w:tcPr>
            <w:tcW w:w="283"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w:t>
            </w:r>
            <w:r w:rsidR="006173E2" w:rsidRPr="006A19A2">
              <w:rPr>
                <w:rFonts w:ascii="Times New Roman" w:hAnsi="Times New Roman" w:cs="Times New Roman"/>
                <w:sz w:val="12"/>
                <w:szCs w:val="12"/>
              </w:rPr>
              <w:t>322,00</w:t>
            </w:r>
          </w:p>
        </w:tc>
        <w:tc>
          <w:tcPr>
            <w:tcW w:w="258"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w:t>
            </w:r>
            <w:r w:rsidR="006173E2" w:rsidRPr="006A19A2">
              <w:rPr>
                <w:rFonts w:ascii="Times New Roman" w:hAnsi="Times New Roman" w:cs="Times New Roman"/>
                <w:sz w:val="12"/>
                <w:szCs w:val="12"/>
              </w:rPr>
              <w:t>406,00</w:t>
            </w:r>
          </w:p>
        </w:tc>
        <w:tc>
          <w:tcPr>
            <w:tcW w:w="265"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w:t>
            </w:r>
            <w:r w:rsidR="006173E2" w:rsidRPr="006A19A2">
              <w:rPr>
                <w:rFonts w:ascii="Times New Roman" w:hAnsi="Times New Roman" w:cs="Times New Roman"/>
                <w:sz w:val="12"/>
                <w:szCs w:val="12"/>
              </w:rPr>
              <w:t>492,62</w:t>
            </w:r>
          </w:p>
        </w:tc>
        <w:tc>
          <w:tcPr>
            <w:tcW w:w="265"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w:t>
            </w:r>
            <w:r w:rsidR="006173E2" w:rsidRPr="006A19A2">
              <w:rPr>
                <w:rFonts w:ascii="Times New Roman" w:hAnsi="Times New Roman" w:cs="Times New Roman"/>
                <w:sz w:val="12"/>
                <w:szCs w:val="12"/>
              </w:rPr>
              <w:t>582,35</w:t>
            </w:r>
          </w:p>
        </w:tc>
        <w:tc>
          <w:tcPr>
            <w:tcW w:w="258"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w:t>
            </w:r>
            <w:r w:rsidR="006173E2" w:rsidRPr="006A19A2">
              <w:rPr>
                <w:rFonts w:ascii="Times New Roman" w:hAnsi="Times New Roman" w:cs="Times New Roman"/>
                <w:sz w:val="12"/>
                <w:szCs w:val="12"/>
              </w:rPr>
              <w:t>675,31</w:t>
            </w:r>
          </w:p>
        </w:tc>
        <w:tc>
          <w:tcPr>
            <w:tcW w:w="259"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w:t>
            </w:r>
            <w:r w:rsidR="006173E2" w:rsidRPr="006A19A2">
              <w:rPr>
                <w:rFonts w:ascii="Times New Roman" w:hAnsi="Times New Roman" w:cs="Times New Roman"/>
                <w:sz w:val="12"/>
                <w:szCs w:val="12"/>
              </w:rPr>
              <w:t>771,63</w:t>
            </w:r>
          </w:p>
        </w:tc>
        <w:tc>
          <w:tcPr>
            <w:tcW w:w="240"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w:t>
            </w:r>
            <w:r w:rsidR="006173E2" w:rsidRPr="006A19A2">
              <w:rPr>
                <w:rFonts w:ascii="Times New Roman" w:hAnsi="Times New Roman" w:cs="Times New Roman"/>
                <w:sz w:val="12"/>
                <w:szCs w:val="12"/>
              </w:rPr>
              <w:t>871,40</w:t>
            </w:r>
          </w:p>
        </w:tc>
        <w:tc>
          <w:tcPr>
            <w:tcW w:w="262"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2</w:t>
            </w:r>
            <w:r w:rsidR="006173E2" w:rsidRPr="006A19A2">
              <w:rPr>
                <w:rFonts w:ascii="Times New Roman" w:hAnsi="Times New Roman" w:cs="Times New Roman"/>
                <w:sz w:val="12"/>
                <w:szCs w:val="12"/>
              </w:rPr>
              <w:t>974,77</w:t>
            </w:r>
          </w:p>
        </w:tc>
        <w:tc>
          <w:tcPr>
            <w:tcW w:w="283"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3</w:t>
            </w:r>
            <w:r w:rsidR="006173E2" w:rsidRPr="006A19A2">
              <w:rPr>
                <w:rFonts w:ascii="Times New Roman" w:hAnsi="Times New Roman" w:cs="Times New Roman"/>
                <w:sz w:val="12"/>
                <w:szCs w:val="12"/>
              </w:rPr>
              <w:t>081,86</w:t>
            </w:r>
          </w:p>
        </w:tc>
        <w:tc>
          <w:tcPr>
            <w:tcW w:w="285"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3</w:t>
            </w:r>
            <w:r w:rsidR="006173E2" w:rsidRPr="006A19A2">
              <w:rPr>
                <w:rFonts w:ascii="Times New Roman" w:hAnsi="Times New Roman" w:cs="Times New Roman"/>
                <w:sz w:val="12"/>
                <w:szCs w:val="12"/>
              </w:rPr>
              <w:t>192,81</w:t>
            </w:r>
          </w:p>
        </w:tc>
        <w:tc>
          <w:tcPr>
            <w:tcW w:w="258"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3</w:t>
            </w:r>
            <w:r w:rsidR="006173E2" w:rsidRPr="006A19A2">
              <w:rPr>
                <w:rFonts w:ascii="Times New Roman" w:hAnsi="Times New Roman" w:cs="Times New Roman"/>
                <w:sz w:val="12"/>
                <w:szCs w:val="12"/>
              </w:rPr>
              <w:t>307,75</w:t>
            </w:r>
          </w:p>
        </w:tc>
        <w:tc>
          <w:tcPr>
            <w:tcW w:w="285" w:type="pct"/>
            <w:textDirection w:val="btLr"/>
            <w:vAlign w:val="center"/>
          </w:tcPr>
          <w:p w:rsidR="006173E2" w:rsidRPr="006A19A2" w:rsidRDefault="00791CFC" w:rsidP="006A19A2">
            <w:pPr>
              <w:pStyle w:val="aff1"/>
              <w:ind w:left="113" w:right="113"/>
              <w:jc w:val="center"/>
              <w:rPr>
                <w:rFonts w:ascii="Times New Roman" w:hAnsi="Times New Roman" w:cs="Times New Roman"/>
                <w:sz w:val="12"/>
                <w:szCs w:val="12"/>
              </w:rPr>
            </w:pPr>
            <w:r>
              <w:rPr>
                <w:rFonts w:ascii="Times New Roman" w:hAnsi="Times New Roman" w:cs="Times New Roman"/>
                <w:sz w:val="12"/>
                <w:szCs w:val="12"/>
              </w:rPr>
              <w:t>3</w:t>
            </w:r>
            <w:r w:rsidR="006173E2" w:rsidRPr="006A19A2">
              <w:rPr>
                <w:rFonts w:ascii="Times New Roman" w:hAnsi="Times New Roman" w:cs="Times New Roman"/>
                <w:sz w:val="12"/>
                <w:szCs w:val="12"/>
              </w:rPr>
              <w:t>426,83</w:t>
            </w:r>
          </w:p>
        </w:tc>
      </w:tr>
      <w:tr w:rsidR="007B3D26" w:rsidRPr="006A19A2" w:rsidTr="00791CFC">
        <w:trPr>
          <w:cantSplit/>
          <w:trHeight w:val="473"/>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Прирост</w:t>
            </w:r>
            <w:r w:rsidRPr="006A19A2">
              <w:rPr>
                <w:rFonts w:ascii="Times New Roman" w:hAnsi="Times New Roman" w:cs="Times New Roman"/>
                <w:spacing w:val="-1"/>
                <w:sz w:val="12"/>
                <w:szCs w:val="12"/>
              </w:rPr>
              <w:t xml:space="preserve"> </w:t>
            </w:r>
            <w:r w:rsidRPr="006A19A2">
              <w:rPr>
                <w:rFonts w:ascii="Times New Roman" w:hAnsi="Times New Roman" w:cs="Times New Roman"/>
                <w:sz w:val="12"/>
                <w:szCs w:val="12"/>
              </w:rPr>
              <w:t>тарифа</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3,59</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3,61</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3,58</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3,59</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3,64</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3,59</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3,59</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3,62</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3,57</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3,63</w:t>
            </w:r>
          </w:p>
        </w:tc>
      </w:tr>
      <w:tr w:rsidR="007B3D26" w:rsidRPr="006A19A2" w:rsidTr="00791CFC">
        <w:trPr>
          <w:cantSplit/>
          <w:trHeight w:val="603"/>
        </w:trPr>
        <w:tc>
          <w:tcPr>
            <w:tcW w:w="188" w:type="pct"/>
            <w:vAlign w:val="center"/>
          </w:tcPr>
          <w:p w:rsidR="006173E2" w:rsidRPr="006A19A2" w:rsidRDefault="006173E2" w:rsidP="006A19A2">
            <w:pPr>
              <w:pStyle w:val="aff1"/>
              <w:jc w:val="center"/>
              <w:rPr>
                <w:rFonts w:ascii="Times New Roman" w:hAnsi="Times New Roman" w:cs="Times New Roman"/>
                <w:sz w:val="12"/>
                <w:szCs w:val="12"/>
              </w:rPr>
            </w:pPr>
          </w:p>
        </w:tc>
        <w:tc>
          <w:tcPr>
            <w:tcW w:w="886" w:type="pct"/>
            <w:vAlign w:val="center"/>
          </w:tcPr>
          <w:p w:rsidR="006173E2" w:rsidRPr="006A19A2" w:rsidRDefault="006173E2" w:rsidP="006A19A2">
            <w:pPr>
              <w:pStyle w:val="aff1"/>
              <w:jc w:val="center"/>
              <w:rPr>
                <w:rFonts w:ascii="Times New Roman" w:hAnsi="Times New Roman" w:cs="Times New Roman"/>
                <w:sz w:val="12"/>
                <w:szCs w:val="12"/>
                <w:lang w:val="ru-RU"/>
              </w:rPr>
            </w:pPr>
            <w:r w:rsidRPr="006A19A2">
              <w:rPr>
                <w:rFonts w:ascii="Times New Roman" w:hAnsi="Times New Roman" w:cs="Times New Roman"/>
                <w:sz w:val="12"/>
                <w:szCs w:val="12"/>
                <w:lang w:val="ru-RU"/>
              </w:rPr>
              <w:t>Прирост тарифа с</w:t>
            </w:r>
            <w:r w:rsidRPr="006A19A2">
              <w:rPr>
                <w:rFonts w:ascii="Times New Roman" w:hAnsi="Times New Roman" w:cs="Times New Roman"/>
                <w:spacing w:val="-55"/>
                <w:sz w:val="12"/>
                <w:szCs w:val="12"/>
                <w:lang w:val="ru-RU"/>
              </w:rPr>
              <w:t xml:space="preserve"> </w:t>
            </w:r>
            <w:r w:rsidRPr="006A19A2">
              <w:rPr>
                <w:rFonts w:ascii="Times New Roman" w:hAnsi="Times New Roman" w:cs="Times New Roman"/>
                <w:sz w:val="12"/>
                <w:szCs w:val="12"/>
                <w:lang w:val="ru-RU"/>
              </w:rPr>
              <w:t>учетом</w:t>
            </w:r>
            <w:r w:rsidRPr="006A19A2">
              <w:rPr>
                <w:rFonts w:ascii="Times New Roman" w:hAnsi="Times New Roman" w:cs="Times New Roman"/>
                <w:spacing w:val="-1"/>
                <w:sz w:val="12"/>
                <w:szCs w:val="12"/>
                <w:lang w:val="ru-RU"/>
              </w:rPr>
              <w:t xml:space="preserve"> </w:t>
            </w:r>
            <w:r w:rsidRPr="006A19A2">
              <w:rPr>
                <w:rFonts w:ascii="Times New Roman" w:hAnsi="Times New Roman" w:cs="Times New Roman"/>
                <w:sz w:val="12"/>
                <w:szCs w:val="12"/>
                <w:lang w:val="ru-RU"/>
              </w:rPr>
              <w:t>ИС</w:t>
            </w:r>
          </w:p>
        </w:tc>
        <w:tc>
          <w:tcPr>
            <w:tcW w:w="442" w:type="pct"/>
            <w:vAlign w:val="center"/>
          </w:tcPr>
          <w:p w:rsidR="006173E2" w:rsidRPr="006A19A2" w:rsidRDefault="006173E2" w:rsidP="006A19A2">
            <w:pPr>
              <w:pStyle w:val="aff1"/>
              <w:jc w:val="center"/>
              <w:rPr>
                <w:rFonts w:ascii="Times New Roman" w:hAnsi="Times New Roman" w:cs="Times New Roman"/>
                <w:sz w:val="12"/>
                <w:szCs w:val="12"/>
              </w:rPr>
            </w:pPr>
            <w:r w:rsidRPr="006A19A2">
              <w:rPr>
                <w:rFonts w:ascii="Times New Roman" w:hAnsi="Times New Roman" w:cs="Times New Roman"/>
                <w:sz w:val="12"/>
                <w:szCs w:val="12"/>
              </w:rPr>
              <w:t>%</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24,32</w:t>
            </w:r>
          </w:p>
        </w:tc>
        <w:tc>
          <w:tcPr>
            <w:tcW w:w="26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24,33</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24,32</w:t>
            </w:r>
          </w:p>
        </w:tc>
        <w:tc>
          <w:tcPr>
            <w:tcW w:w="259"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24,34</w:t>
            </w:r>
          </w:p>
        </w:tc>
        <w:tc>
          <w:tcPr>
            <w:tcW w:w="240"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3,60</w:t>
            </w:r>
          </w:p>
        </w:tc>
        <w:tc>
          <w:tcPr>
            <w:tcW w:w="262"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3,60</w:t>
            </w:r>
          </w:p>
        </w:tc>
        <w:tc>
          <w:tcPr>
            <w:tcW w:w="283"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3,60</w:t>
            </w:r>
          </w:p>
        </w:tc>
        <w:tc>
          <w:tcPr>
            <w:tcW w:w="258"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3,60</w:t>
            </w:r>
          </w:p>
        </w:tc>
        <w:tc>
          <w:tcPr>
            <w:tcW w:w="285" w:type="pct"/>
            <w:textDirection w:val="btLr"/>
            <w:vAlign w:val="center"/>
          </w:tcPr>
          <w:p w:rsidR="006173E2" w:rsidRPr="006A19A2" w:rsidRDefault="006173E2" w:rsidP="006A19A2">
            <w:pPr>
              <w:pStyle w:val="aff1"/>
              <w:ind w:left="113" w:right="113"/>
              <w:jc w:val="center"/>
              <w:rPr>
                <w:rFonts w:ascii="Times New Roman" w:hAnsi="Times New Roman" w:cs="Times New Roman"/>
                <w:sz w:val="12"/>
                <w:szCs w:val="12"/>
              </w:rPr>
            </w:pPr>
            <w:r w:rsidRPr="006A19A2">
              <w:rPr>
                <w:rFonts w:ascii="Times New Roman" w:hAnsi="Times New Roman" w:cs="Times New Roman"/>
                <w:sz w:val="12"/>
                <w:szCs w:val="12"/>
              </w:rPr>
              <w:t>-13,66</w:t>
            </w:r>
          </w:p>
        </w:tc>
      </w:tr>
    </w:tbl>
    <w:p w:rsidR="006173E2" w:rsidRDefault="00791CFC" w:rsidP="006173E2">
      <w:pPr>
        <w:spacing w:after="0" w:line="240" w:lineRule="auto"/>
        <w:ind w:firstLine="284"/>
        <w:jc w:val="both"/>
        <w:rPr>
          <w:rFonts w:ascii="Times New Roman" w:hAnsi="Times New Roman" w:cs="Times New Roman"/>
          <w:sz w:val="12"/>
          <w:szCs w:val="12"/>
        </w:rPr>
      </w:pPr>
      <w:r w:rsidRPr="00791CFC">
        <w:rPr>
          <w:rFonts w:ascii="Times New Roman" w:hAnsi="Times New Roman" w:cs="Times New Roman"/>
          <w:sz w:val="12"/>
          <w:szCs w:val="12"/>
        </w:rPr>
        <w:t>Изменение тарифа на тепловую энергию для потребителей ООО «СКК» при реализации строительства источников тепловой энергии и тепловых сетей с. п. Сергиевск представлено наглядно на рисунке № 46.</w:t>
      </w:r>
    </w:p>
    <w:p w:rsidR="00791CFC" w:rsidRDefault="00791CFC" w:rsidP="00791CFC">
      <w:pPr>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524000" cy="533400"/>
            <wp:effectExtent l="0" t="0" r="0" b="0"/>
            <wp:docPr id="27" name="Рисунок 27"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нимок.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533400"/>
                    </a:xfrm>
                    <a:prstGeom prst="rect">
                      <a:avLst/>
                    </a:prstGeom>
                    <a:noFill/>
                    <a:ln>
                      <a:noFill/>
                    </a:ln>
                  </pic:spPr>
                </pic:pic>
              </a:graphicData>
            </a:graphic>
          </wp:inline>
        </w:drawing>
      </w:r>
    </w:p>
    <w:p w:rsidR="00791CFC" w:rsidRDefault="00791CFC" w:rsidP="00791CFC">
      <w:pPr>
        <w:spacing w:after="0" w:line="240" w:lineRule="auto"/>
        <w:ind w:firstLine="284"/>
        <w:jc w:val="both"/>
        <w:rPr>
          <w:rFonts w:ascii="Times New Roman" w:hAnsi="Times New Roman" w:cs="Times New Roman"/>
          <w:sz w:val="12"/>
          <w:szCs w:val="12"/>
        </w:rPr>
      </w:pPr>
      <w:r w:rsidRPr="00791CFC">
        <w:rPr>
          <w:rFonts w:ascii="Times New Roman" w:hAnsi="Times New Roman" w:cs="Times New Roman"/>
          <w:sz w:val="12"/>
          <w:szCs w:val="12"/>
        </w:rPr>
        <w:t>Рис. № 46 - Изменение тарифа на тепловую энергию для потребителей ООО «СКК»</w:t>
      </w:r>
    </w:p>
    <w:p w:rsidR="00791CFC" w:rsidRPr="00791CFC" w:rsidRDefault="00791CFC" w:rsidP="00791CFC">
      <w:pPr>
        <w:spacing w:after="0" w:line="240" w:lineRule="auto"/>
        <w:ind w:firstLine="284"/>
        <w:jc w:val="both"/>
        <w:rPr>
          <w:rFonts w:ascii="Times New Roman" w:hAnsi="Times New Roman" w:cs="Times New Roman"/>
          <w:sz w:val="12"/>
          <w:szCs w:val="12"/>
        </w:rPr>
      </w:pPr>
      <w:r w:rsidRPr="00791CFC">
        <w:rPr>
          <w:rFonts w:ascii="Times New Roman" w:hAnsi="Times New Roman" w:cs="Times New Roman"/>
          <w:sz w:val="12"/>
          <w:szCs w:val="12"/>
        </w:rPr>
        <w:t>Глава 15. Реестр единых теплоснабжающих организаций</w:t>
      </w:r>
    </w:p>
    <w:p w:rsidR="00791CFC" w:rsidRPr="00791CFC" w:rsidRDefault="00791CFC" w:rsidP="00791CF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15.1</w:t>
      </w:r>
      <w:r w:rsidRPr="00791CFC">
        <w:rPr>
          <w:rFonts w:ascii="Times New Roman" w:hAnsi="Times New Roman" w:cs="Times New Roman"/>
          <w:sz w:val="12"/>
          <w:szCs w:val="1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 п. Сергиевск</w:t>
      </w:r>
    </w:p>
    <w:p w:rsidR="00791CFC" w:rsidRPr="00791CFC" w:rsidRDefault="00791CFC" w:rsidP="00791CFC">
      <w:pPr>
        <w:spacing w:after="0" w:line="240" w:lineRule="auto"/>
        <w:ind w:firstLine="284"/>
        <w:jc w:val="both"/>
        <w:rPr>
          <w:rFonts w:ascii="Times New Roman" w:hAnsi="Times New Roman" w:cs="Times New Roman"/>
          <w:sz w:val="12"/>
          <w:szCs w:val="12"/>
        </w:rPr>
      </w:pPr>
      <w:r w:rsidRPr="00791CFC">
        <w:rPr>
          <w:rFonts w:ascii="Times New Roman" w:hAnsi="Times New Roman" w:cs="Times New Roman"/>
          <w:sz w:val="12"/>
          <w:szCs w:val="12"/>
        </w:rPr>
        <w:t>Реестр систем теплоснабжения, содержащий перечень теплоснабжающих организаций представлен в таблице № 112.</w:t>
      </w:r>
    </w:p>
    <w:p w:rsidR="00791CFC" w:rsidRDefault="00791CFC" w:rsidP="00791CFC">
      <w:pPr>
        <w:spacing w:after="0" w:line="240" w:lineRule="auto"/>
        <w:ind w:firstLine="284"/>
        <w:jc w:val="both"/>
        <w:rPr>
          <w:rFonts w:ascii="Times New Roman" w:hAnsi="Times New Roman" w:cs="Times New Roman"/>
          <w:sz w:val="12"/>
          <w:szCs w:val="12"/>
        </w:rPr>
      </w:pPr>
      <w:r w:rsidRPr="00791CFC">
        <w:rPr>
          <w:rFonts w:ascii="Times New Roman" w:hAnsi="Times New Roman" w:cs="Times New Roman"/>
          <w:sz w:val="12"/>
          <w:szCs w:val="12"/>
        </w:rPr>
        <w:t>Таблица № 112 - Реестр систем теплоснабжения, содержащий перечень теплоснабжающих организаций.</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24"/>
        <w:gridCol w:w="1559"/>
        <w:gridCol w:w="867"/>
        <w:gridCol w:w="1973"/>
      </w:tblGrid>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Системы теплоснабжения</w:t>
            </w:r>
            <w:r w:rsidRPr="00791CFC">
              <w:rPr>
                <w:rFonts w:ascii="Times New Roman" w:hAnsi="Times New Roman" w:cs="Times New Roman"/>
                <w:spacing w:val="-58"/>
                <w:sz w:val="12"/>
                <w:szCs w:val="12"/>
                <w:lang w:val="ru-RU"/>
              </w:rPr>
              <w:t xml:space="preserve"> </w:t>
            </w:r>
            <w:r w:rsidRPr="00791CFC">
              <w:rPr>
                <w:rFonts w:ascii="Times New Roman" w:hAnsi="Times New Roman" w:cs="Times New Roman"/>
                <w:sz w:val="12"/>
                <w:szCs w:val="12"/>
                <w:lang w:val="ru-RU"/>
              </w:rPr>
              <w:t>сельского поселения</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Сергиевск</w:t>
            </w:r>
          </w:p>
        </w:tc>
        <w:tc>
          <w:tcPr>
            <w:tcW w:w="1036" w:type="pc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z w:val="12"/>
                <w:szCs w:val="12"/>
              </w:rPr>
              <w:t>Наименование</w:t>
            </w:r>
          </w:p>
        </w:tc>
        <w:tc>
          <w:tcPr>
            <w:tcW w:w="576" w:type="pc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z w:val="12"/>
                <w:szCs w:val="12"/>
              </w:rPr>
              <w:t>ИНН</w:t>
            </w:r>
          </w:p>
        </w:tc>
        <w:tc>
          <w:tcPr>
            <w:tcW w:w="1311" w:type="pc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z w:val="12"/>
                <w:szCs w:val="12"/>
              </w:rPr>
              <w:t>Юридический /</w:t>
            </w:r>
            <w:r w:rsidRPr="00791CFC">
              <w:rPr>
                <w:rFonts w:ascii="Times New Roman" w:hAnsi="Times New Roman" w:cs="Times New Roman"/>
                <w:spacing w:val="-57"/>
                <w:sz w:val="12"/>
                <w:szCs w:val="12"/>
              </w:rPr>
              <w:t xml:space="preserve"> </w:t>
            </w:r>
            <w:r w:rsidRPr="00791CFC">
              <w:rPr>
                <w:rFonts w:ascii="Times New Roman" w:hAnsi="Times New Roman" w:cs="Times New Roman"/>
                <w:sz w:val="12"/>
                <w:szCs w:val="12"/>
              </w:rPr>
              <w:t>почтовый</w:t>
            </w:r>
            <w:r w:rsidRPr="00791CFC">
              <w:rPr>
                <w:rFonts w:ascii="Times New Roman" w:hAnsi="Times New Roman" w:cs="Times New Roman"/>
                <w:spacing w:val="-14"/>
                <w:sz w:val="12"/>
                <w:szCs w:val="12"/>
              </w:rPr>
              <w:t xml:space="preserve"> </w:t>
            </w:r>
            <w:r w:rsidRPr="00791CFC">
              <w:rPr>
                <w:rFonts w:ascii="Times New Roman" w:hAnsi="Times New Roman" w:cs="Times New Roman"/>
                <w:sz w:val="12"/>
                <w:szCs w:val="12"/>
              </w:rPr>
              <w:t>адрес</w:t>
            </w: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Котельная</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1</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ул.Гарина</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Михайловского</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–32а</w:t>
            </w:r>
          </w:p>
        </w:tc>
        <w:tc>
          <w:tcPr>
            <w:tcW w:w="1036" w:type="pct"/>
            <w:vMerge w:val="restar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z w:val="12"/>
                <w:szCs w:val="12"/>
              </w:rPr>
              <w:t>ООО</w:t>
            </w:r>
            <w:r>
              <w:rPr>
                <w:rFonts w:ascii="Times New Roman" w:hAnsi="Times New Roman" w:cs="Times New Roman"/>
                <w:sz w:val="12"/>
                <w:szCs w:val="12"/>
                <w:lang w:val="ru-RU"/>
              </w:rPr>
              <w:t xml:space="preserve"> </w:t>
            </w:r>
            <w:r w:rsidRPr="00791CFC">
              <w:rPr>
                <w:rFonts w:ascii="Times New Roman" w:hAnsi="Times New Roman" w:cs="Times New Roman"/>
                <w:sz w:val="12"/>
                <w:szCs w:val="12"/>
              </w:rPr>
              <w:t>«Сервисная</w:t>
            </w:r>
            <w:r w:rsidRPr="00791CFC">
              <w:rPr>
                <w:rFonts w:ascii="Times New Roman" w:hAnsi="Times New Roman" w:cs="Times New Roman"/>
                <w:spacing w:val="1"/>
                <w:sz w:val="12"/>
                <w:szCs w:val="12"/>
              </w:rPr>
              <w:t xml:space="preserve"> </w:t>
            </w:r>
            <w:r w:rsidRPr="00791CFC">
              <w:rPr>
                <w:rFonts w:ascii="Times New Roman" w:hAnsi="Times New Roman" w:cs="Times New Roman"/>
                <w:sz w:val="12"/>
                <w:szCs w:val="12"/>
              </w:rPr>
              <w:t>коммунальная</w:t>
            </w:r>
            <w:r w:rsidRPr="00791CFC">
              <w:rPr>
                <w:rFonts w:ascii="Times New Roman" w:hAnsi="Times New Roman" w:cs="Times New Roman"/>
                <w:spacing w:val="-57"/>
                <w:sz w:val="12"/>
                <w:szCs w:val="12"/>
              </w:rPr>
              <w:t xml:space="preserve"> </w:t>
            </w:r>
            <w:r w:rsidRPr="00791CFC">
              <w:rPr>
                <w:rFonts w:ascii="Times New Roman" w:hAnsi="Times New Roman" w:cs="Times New Roman"/>
                <w:sz w:val="12"/>
                <w:szCs w:val="12"/>
              </w:rPr>
              <w:t>компания»</w:t>
            </w:r>
          </w:p>
        </w:tc>
        <w:tc>
          <w:tcPr>
            <w:tcW w:w="576" w:type="pct"/>
            <w:vMerge w:val="restar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z w:val="12"/>
                <w:szCs w:val="12"/>
              </w:rPr>
              <w:t>6381013776</w:t>
            </w:r>
          </w:p>
        </w:tc>
        <w:tc>
          <w:tcPr>
            <w:tcW w:w="1311" w:type="pct"/>
            <w:vMerge w:val="restar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446552, Самарская</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область, Сергиевский</w:t>
            </w:r>
            <w:r w:rsidRPr="00791CFC">
              <w:rPr>
                <w:rFonts w:ascii="Times New Roman" w:hAnsi="Times New Roman" w:cs="Times New Roman"/>
                <w:spacing w:val="-57"/>
                <w:sz w:val="12"/>
                <w:szCs w:val="12"/>
                <w:lang w:val="ru-RU"/>
              </w:rPr>
              <w:t xml:space="preserve"> </w:t>
            </w:r>
            <w:r w:rsidRPr="00791CFC">
              <w:rPr>
                <w:rFonts w:ascii="Times New Roman" w:hAnsi="Times New Roman" w:cs="Times New Roman"/>
                <w:sz w:val="12"/>
                <w:szCs w:val="12"/>
                <w:lang w:val="ru-RU"/>
              </w:rPr>
              <w:t>район,</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п. г.</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т.</w:t>
            </w:r>
          </w:p>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Суходол,</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улица</w:t>
            </w:r>
            <w:r w:rsidRPr="00791CFC">
              <w:rPr>
                <w:rFonts w:ascii="Times New Roman" w:hAnsi="Times New Roman" w:cs="Times New Roman"/>
                <w:spacing w:val="-8"/>
                <w:sz w:val="12"/>
                <w:szCs w:val="12"/>
                <w:lang w:val="ru-RU"/>
              </w:rPr>
              <w:t xml:space="preserve"> </w:t>
            </w:r>
            <w:r w:rsidRPr="00791CFC">
              <w:rPr>
                <w:rFonts w:ascii="Times New Roman" w:hAnsi="Times New Roman" w:cs="Times New Roman"/>
                <w:sz w:val="12"/>
                <w:szCs w:val="12"/>
                <w:lang w:val="ru-RU"/>
              </w:rPr>
              <w:t>Солнечная,</w:t>
            </w:r>
            <w:r w:rsidRPr="00791CFC">
              <w:rPr>
                <w:rFonts w:ascii="Times New Roman" w:hAnsi="Times New Roman" w:cs="Times New Roman"/>
                <w:spacing w:val="-7"/>
                <w:sz w:val="12"/>
                <w:szCs w:val="12"/>
                <w:lang w:val="ru-RU"/>
              </w:rPr>
              <w:t xml:space="preserve"> </w:t>
            </w:r>
            <w:r w:rsidRPr="00791CFC">
              <w:rPr>
                <w:rFonts w:ascii="Times New Roman" w:hAnsi="Times New Roman" w:cs="Times New Roman"/>
                <w:sz w:val="12"/>
                <w:szCs w:val="12"/>
                <w:lang w:val="ru-RU"/>
              </w:rPr>
              <w:t>2</w:t>
            </w:r>
          </w:p>
          <w:p w:rsidR="00791CFC" w:rsidRDefault="00791CFC" w:rsidP="00791CFC">
            <w:pPr>
              <w:pStyle w:val="aff1"/>
              <w:jc w:val="center"/>
              <w:rPr>
                <w:rFonts w:ascii="Times New Roman" w:hAnsi="Times New Roman" w:cs="Times New Roman"/>
                <w:spacing w:val="-58"/>
                <w:sz w:val="12"/>
                <w:szCs w:val="12"/>
                <w:lang w:val="ru-RU"/>
              </w:rPr>
            </w:pPr>
            <w:r w:rsidRPr="00791CFC">
              <w:rPr>
                <w:rFonts w:ascii="Times New Roman" w:hAnsi="Times New Roman" w:cs="Times New Roman"/>
                <w:sz w:val="12"/>
                <w:szCs w:val="12"/>
                <w:lang w:val="ru-RU"/>
              </w:rPr>
              <w:t>………………………..</w:t>
            </w:r>
            <w:r w:rsidRPr="00791CFC">
              <w:rPr>
                <w:rFonts w:ascii="Times New Roman" w:hAnsi="Times New Roman" w:cs="Times New Roman"/>
                <w:spacing w:val="-58"/>
                <w:sz w:val="12"/>
                <w:szCs w:val="12"/>
                <w:lang w:val="ru-RU"/>
              </w:rPr>
              <w:t xml:space="preserve"> </w:t>
            </w:r>
          </w:p>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446552, Самарская</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область, Сергиевский</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район,</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п. г.</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т.</w:t>
            </w:r>
          </w:p>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Суходол,</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улица</w:t>
            </w:r>
            <w:r w:rsidRPr="00791CFC">
              <w:rPr>
                <w:rFonts w:ascii="Times New Roman" w:hAnsi="Times New Roman" w:cs="Times New Roman"/>
                <w:spacing w:val="-10"/>
                <w:sz w:val="12"/>
                <w:szCs w:val="12"/>
                <w:lang w:val="ru-RU"/>
              </w:rPr>
              <w:t xml:space="preserve"> </w:t>
            </w:r>
            <w:r w:rsidRPr="00791CFC">
              <w:rPr>
                <w:rFonts w:ascii="Times New Roman" w:hAnsi="Times New Roman" w:cs="Times New Roman"/>
                <w:sz w:val="12"/>
                <w:szCs w:val="12"/>
                <w:lang w:val="ru-RU"/>
              </w:rPr>
              <w:t>Солнечная,</w:t>
            </w:r>
            <w:r w:rsidRPr="00791CFC">
              <w:rPr>
                <w:rFonts w:ascii="Times New Roman" w:hAnsi="Times New Roman" w:cs="Times New Roman"/>
                <w:spacing w:val="-8"/>
                <w:sz w:val="12"/>
                <w:szCs w:val="12"/>
                <w:lang w:val="ru-RU"/>
              </w:rPr>
              <w:t xml:space="preserve"> </w:t>
            </w:r>
            <w:r w:rsidRPr="00791CFC">
              <w:rPr>
                <w:rFonts w:ascii="Times New Roman" w:hAnsi="Times New Roman" w:cs="Times New Roman"/>
                <w:sz w:val="12"/>
                <w:szCs w:val="12"/>
                <w:lang w:val="ru-RU"/>
              </w:rPr>
              <w:t>2</w:t>
            </w: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Котельная</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2</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ул.Гагарина</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80</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Котельная</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3</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ул.Карла</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Маркса</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41а</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Котельная</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ПМК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ул.Николая</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Краснова</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-84</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ул.</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Ленина-91б</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ул.</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Ленина-93</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B3D26"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ДОУ</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«Радуга»</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57"/>
                <w:sz w:val="12"/>
                <w:szCs w:val="12"/>
                <w:lang w:val="ru-RU"/>
              </w:rPr>
              <w:t xml:space="preserve"> </w:t>
            </w:r>
            <w:r w:rsidRPr="00791CFC">
              <w:rPr>
                <w:rFonts w:ascii="Times New Roman" w:hAnsi="Times New Roman" w:cs="Times New Roman"/>
                <w:sz w:val="12"/>
                <w:szCs w:val="12"/>
                <w:lang w:val="ru-RU"/>
              </w:rPr>
              <w:t>ул.</w:t>
            </w:r>
            <w:r w:rsidRPr="00791CFC">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Северная-70</w:t>
            </w:r>
          </w:p>
        </w:tc>
        <w:tc>
          <w:tcPr>
            <w:tcW w:w="1036" w:type="pct"/>
            <w:vMerge/>
            <w:tcBorders>
              <w:top w:val="nil"/>
            </w:tcBorders>
            <w:vAlign w:val="center"/>
          </w:tcPr>
          <w:p w:rsidR="00791CFC" w:rsidRPr="007B3D26"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B3D26"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B3D26"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ДОУ</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«Сказка»</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Сергиевск,ул.</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Кооперативная-13</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РЦ</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ул.Строителей-7</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СОШ</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ул.Ленина-66</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СОШ</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2</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ул.Советская-32а</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B3D26"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ВК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 xml:space="preserve">ул. </w:t>
            </w:r>
            <w:r w:rsidRPr="007B3D26">
              <w:rPr>
                <w:rFonts w:ascii="Times New Roman" w:hAnsi="Times New Roman" w:cs="Times New Roman"/>
                <w:sz w:val="12"/>
                <w:szCs w:val="12"/>
                <w:lang w:val="ru-RU"/>
              </w:rPr>
              <w:t>Льва</w:t>
            </w:r>
            <w:r>
              <w:rPr>
                <w:rFonts w:ascii="Times New Roman" w:hAnsi="Times New Roman" w:cs="Times New Roman"/>
                <w:sz w:val="12"/>
                <w:szCs w:val="12"/>
                <w:lang w:val="ru-RU"/>
              </w:rPr>
              <w:t xml:space="preserve"> </w:t>
            </w:r>
            <w:r w:rsidRPr="007B3D26">
              <w:rPr>
                <w:rFonts w:ascii="Times New Roman" w:hAnsi="Times New Roman" w:cs="Times New Roman"/>
                <w:sz w:val="12"/>
                <w:szCs w:val="12"/>
                <w:lang w:val="ru-RU"/>
              </w:rPr>
              <w:t>Толстого-45</w:t>
            </w:r>
          </w:p>
        </w:tc>
        <w:tc>
          <w:tcPr>
            <w:tcW w:w="1036" w:type="pct"/>
            <w:vMerge/>
            <w:tcBorders>
              <w:top w:val="nil"/>
            </w:tcBorders>
            <w:vAlign w:val="center"/>
          </w:tcPr>
          <w:p w:rsidR="00791CFC" w:rsidRPr="007B3D26"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B3D26"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B3D26"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НФС</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Сергиевск,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ул.Гагарина-2б</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B3D26"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 ДК с. Боровка, ул.</w:t>
            </w:r>
            <w:r w:rsidRPr="00791CFC">
              <w:rPr>
                <w:rFonts w:ascii="Times New Roman" w:hAnsi="Times New Roman" w:cs="Times New Roman"/>
                <w:spacing w:val="-58"/>
                <w:sz w:val="12"/>
                <w:szCs w:val="12"/>
                <w:lang w:val="ru-RU"/>
              </w:rPr>
              <w:t xml:space="preserve"> </w:t>
            </w:r>
            <w:r w:rsidRPr="007B3D26">
              <w:rPr>
                <w:rFonts w:ascii="Times New Roman" w:hAnsi="Times New Roman" w:cs="Times New Roman"/>
                <w:sz w:val="12"/>
                <w:szCs w:val="12"/>
                <w:lang w:val="ru-RU"/>
              </w:rPr>
              <w:t>Юбилейная-34</w:t>
            </w:r>
          </w:p>
        </w:tc>
        <w:tc>
          <w:tcPr>
            <w:tcW w:w="1036" w:type="pct"/>
            <w:vMerge/>
            <w:tcBorders>
              <w:top w:val="nil"/>
            </w:tcBorders>
            <w:vAlign w:val="center"/>
          </w:tcPr>
          <w:p w:rsidR="00791CFC" w:rsidRPr="007B3D26"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B3D26"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B3D26"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ОУ</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Боровка,</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ул.Юбилейная-5</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r w:rsidR="007B3D26" w:rsidRPr="00791CFC" w:rsidTr="00791CFC">
        <w:trPr>
          <w:trHeight w:val="70"/>
        </w:trPr>
        <w:tc>
          <w:tcPr>
            <w:tcW w:w="2076"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МК</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СОШ</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с.</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Успенка,</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ул.Полевая-39</w:t>
            </w:r>
          </w:p>
        </w:tc>
        <w:tc>
          <w:tcPr>
            <w:tcW w:w="103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576"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c>
          <w:tcPr>
            <w:tcW w:w="1311" w:type="pct"/>
            <w:vMerge/>
            <w:tcBorders>
              <w:top w:val="nil"/>
            </w:tcBorders>
            <w:vAlign w:val="center"/>
          </w:tcPr>
          <w:p w:rsidR="00791CFC" w:rsidRPr="00791CFC" w:rsidRDefault="00791CFC" w:rsidP="00791CFC">
            <w:pPr>
              <w:pStyle w:val="aff1"/>
              <w:jc w:val="center"/>
              <w:rPr>
                <w:rFonts w:ascii="Times New Roman" w:hAnsi="Times New Roman" w:cs="Times New Roman"/>
                <w:sz w:val="12"/>
                <w:szCs w:val="12"/>
                <w:lang w:val="ru-RU"/>
              </w:rPr>
            </w:pPr>
          </w:p>
        </w:tc>
      </w:tr>
    </w:tbl>
    <w:p w:rsidR="00791CFC" w:rsidRPr="00791CFC" w:rsidRDefault="00791CFC" w:rsidP="00791CFC">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15.2</w:t>
      </w:r>
      <w:r w:rsidRPr="00791CFC">
        <w:rPr>
          <w:rFonts w:ascii="Times New Roman" w:hAnsi="Times New Roman" w:cs="Times New Roman"/>
          <w:sz w:val="12"/>
          <w:szCs w:val="12"/>
        </w:rPr>
        <w:t>Реестр единых теплоснабжающих организаций, содержащий перечень систем теплоснабжения, входящих в состав единой теплоснабжающей организации.</w:t>
      </w:r>
    </w:p>
    <w:p w:rsidR="00791CFC" w:rsidRPr="00791CFC" w:rsidRDefault="00791CFC" w:rsidP="00791CFC">
      <w:pPr>
        <w:spacing w:after="0" w:line="240" w:lineRule="auto"/>
        <w:ind w:firstLine="284"/>
        <w:jc w:val="both"/>
        <w:rPr>
          <w:rFonts w:ascii="Times New Roman" w:hAnsi="Times New Roman" w:cs="Times New Roman"/>
          <w:sz w:val="12"/>
          <w:szCs w:val="12"/>
        </w:rPr>
      </w:pPr>
      <w:r w:rsidRPr="00791CFC">
        <w:rPr>
          <w:rFonts w:ascii="Times New Roman" w:hAnsi="Times New Roman" w:cs="Times New Roman"/>
          <w:sz w:val="12"/>
          <w:szCs w:val="12"/>
        </w:rPr>
        <w:t>Реестр единых теплоснабжающих организаций, содержащий перечень систем теплоснабжения, представлен в таблице № 113.</w:t>
      </w:r>
    </w:p>
    <w:p w:rsidR="00791CFC" w:rsidRDefault="00791CFC" w:rsidP="00791CFC">
      <w:pPr>
        <w:spacing w:after="0" w:line="240" w:lineRule="auto"/>
        <w:ind w:firstLine="284"/>
        <w:jc w:val="both"/>
        <w:rPr>
          <w:rFonts w:ascii="Times New Roman" w:hAnsi="Times New Roman" w:cs="Times New Roman"/>
          <w:sz w:val="12"/>
          <w:szCs w:val="12"/>
        </w:rPr>
      </w:pPr>
      <w:r w:rsidRPr="00791CFC">
        <w:rPr>
          <w:rFonts w:ascii="Times New Roman" w:hAnsi="Times New Roman" w:cs="Times New Roman"/>
          <w:sz w:val="12"/>
          <w:szCs w:val="12"/>
        </w:rPr>
        <w:t>Таблица № 113 - Реестр единых теплоснабжающих организаций, содержащий перечень систем теплоснабжения.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76"/>
        <w:gridCol w:w="948"/>
        <w:gridCol w:w="4399"/>
      </w:tblGrid>
      <w:tr w:rsidR="007B3D26" w:rsidRPr="00791CFC" w:rsidTr="00791CFC">
        <w:trPr>
          <w:trHeight w:val="70"/>
        </w:trPr>
        <w:tc>
          <w:tcPr>
            <w:tcW w:w="1446" w:type="pc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z w:val="12"/>
                <w:szCs w:val="12"/>
              </w:rPr>
              <w:t>Наименование</w:t>
            </w:r>
          </w:p>
        </w:tc>
        <w:tc>
          <w:tcPr>
            <w:tcW w:w="630" w:type="pc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z w:val="12"/>
                <w:szCs w:val="12"/>
              </w:rPr>
              <w:t>ИНН</w:t>
            </w:r>
          </w:p>
        </w:tc>
        <w:tc>
          <w:tcPr>
            <w:tcW w:w="2924" w:type="pc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z w:val="12"/>
                <w:szCs w:val="12"/>
              </w:rPr>
              <w:t>Юридический</w:t>
            </w:r>
            <w:r w:rsidRPr="00791CFC">
              <w:rPr>
                <w:rFonts w:ascii="Times New Roman" w:hAnsi="Times New Roman" w:cs="Times New Roman"/>
                <w:spacing w:val="-2"/>
                <w:sz w:val="12"/>
                <w:szCs w:val="12"/>
              </w:rPr>
              <w:t xml:space="preserve"> </w:t>
            </w:r>
            <w:r w:rsidRPr="00791CFC">
              <w:rPr>
                <w:rFonts w:ascii="Times New Roman" w:hAnsi="Times New Roman" w:cs="Times New Roman"/>
                <w:sz w:val="12"/>
                <w:szCs w:val="12"/>
              </w:rPr>
              <w:t>/</w:t>
            </w:r>
            <w:r w:rsidRPr="00791CFC">
              <w:rPr>
                <w:rFonts w:ascii="Times New Roman" w:hAnsi="Times New Roman" w:cs="Times New Roman"/>
                <w:spacing w:val="-2"/>
                <w:sz w:val="12"/>
                <w:szCs w:val="12"/>
              </w:rPr>
              <w:t xml:space="preserve"> </w:t>
            </w:r>
            <w:r w:rsidRPr="00791CFC">
              <w:rPr>
                <w:rFonts w:ascii="Times New Roman" w:hAnsi="Times New Roman" w:cs="Times New Roman"/>
                <w:sz w:val="12"/>
                <w:szCs w:val="12"/>
              </w:rPr>
              <w:t>почтовый</w:t>
            </w:r>
            <w:r w:rsidRPr="00791CFC">
              <w:rPr>
                <w:rFonts w:ascii="Times New Roman" w:hAnsi="Times New Roman" w:cs="Times New Roman"/>
                <w:spacing w:val="-2"/>
                <w:sz w:val="12"/>
                <w:szCs w:val="12"/>
              </w:rPr>
              <w:t xml:space="preserve"> </w:t>
            </w:r>
            <w:r w:rsidRPr="00791CFC">
              <w:rPr>
                <w:rFonts w:ascii="Times New Roman" w:hAnsi="Times New Roman" w:cs="Times New Roman"/>
                <w:sz w:val="12"/>
                <w:szCs w:val="12"/>
              </w:rPr>
              <w:t>адрес</w:t>
            </w:r>
          </w:p>
        </w:tc>
      </w:tr>
      <w:tr w:rsidR="007B3D26" w:rsidRPr="00791CFC" w:rsidTr="00791CFC">
        <w:trPr>
          <w:trHeight w:val="70"/>
        </w:trPr>
        <w:tc>
          <w:tcPr>
            <w:tcW w:w="1446" w:type="pc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pacing w:val="-1"/>
                <w:sz w:val="12"/>
                <w:szCs w:val="12"/>
              </w:rPr>
              <w:t xml:space="preserve">ООО </w:t>
            </w:r>
            <w:r w:rsidRPr="00791CFC">
              <w:rPr>
                <w:rFonts w:ascii="Times New Roman" w:hAnsi="Times New Roman" w:cs="Times New Roman"/>
                <w:sz w:val="12"/>
                <w:szCs w:val="12"/>
              </w:rPr>
              <w:t>«Сервисная</w:t>
            </w:r>
            <w:r w:rsidRPr="00791CFC">
              <w:rPr>
                <w:rFonts w:ascii="Times New Roman" w:hAnsi="Times New Roman" w:cs="Times New Roman"/>
                <w:spacing w:val="-57"/>
                <w:sz w:val="12"/>
                <w:szCs w:val="12"/>
              </w:rPr>
              <w:t xml:space="preserve"> </w:t>
            </w:r>
            <w:r w:rsidRPr="00791CFC">
              <w:rPr>
                <w:rFonts w:ascii="Times New Roman" w:hAnsi="Times New Roman" w:cs="Times New Roman"/>
                <w:sz w:val="12"/>
                <w:szCs w:val="12"/>
              </w:rPr>
              <w:t>коммунальная</w:t>
            </w:r>
            <w:r w:rsidRPr="00791CFC">
              <w:rPr>
                <w:rFonts w:ascii="Times New Roman" w:hAnsi="Times New Roman" w:cs="Times New Roman"/>
                <w:spacing w:val="1"/>
                <w:sz w:val="12"/>
                <w:szCs w:val="12"/>
              </w:rPr>
              <w:t xml:space="preserve"> </w:t>
            </w:r>
            <w:r w:rsidRPr="00791CFC">
              <w:rPr>
                <w:rFonts w:ascii="Times New Roman" w:hAnsi="Times New Roman" w:cs="Times New Roman"/>
                <w:sz w:val="12"/>
                <w:szCs w:val="12"/>
              </w:rPr>
              <w:t>компания»</w:t>
            </w:r>
          </w:p>
        </w:tc>
        <w:tc>
          <w:tcPr>
            <w:tcW w:w="630" w:type="pct"/>
            <w:vAlign w:val="center"/>
          </w:tcPr>
          <w:p w:rsidR="00791CFC" w:rsidRPr="00791CFC" w:rsidRDefault="00791CFC" w:rsidP="00791CFC">
            <w:pPr>
              <w:pStyle w:val="aff1"/>
              <w:jc w:val="center"/>
              <w:rPr>
                <w:rFonts w:ascii="Times New Roman" w:hAnsi="Times New Roman" w:cs="Times New Roman"/>
                <w:sz w:val="12"/>
                <w:szCs w:val="12"/>
              </w:rPr>
            </w:pPr>
            <w:r w:rsidRPr="00791CFC">
              <w:rPr>
                <w:rFonts w:ascii="Times New Roman" w:hAnsi="Times New Roman" w:cs="Times New Roman"/>
                <w:sz w:val="12"/>
                <w:szCs w:val="12"/>
              </w:rPr>
              <w:t>6381013776</w:t>
            </w:r>
          </w:p>
        </w:tc>
        <w:tc>
          <w:tcPr>
            <w:tcW w:w="2924" w:type="pct"/>
            <w:vAlign w:val="center"/>
          </w:tcPr>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446552, Самарская область, Сергиевский</w:t>
            </w:r>
            <w:r w:rsidRPr="00791CFC">
              <w:rPr>
                <w:rFonts w:ascii="Times New Roman" w:hAnsi="Times New Roman" w:cs="Times New Roman"/>
                <w:spacing w:val="-57"/>
                <w:sz w:val="12"/>
                <w:szCs w:val="12"/>
                <w:lang w:val="ru-RU"/>
              </w:rPr>
              <w:t xml:space="preserve"> </w:t>
            </w:r>
            <w:r w:rsidRPr="00791CFC">
              <w:rPr>
                <w:rFonts w:ascii="Times New Roman" w:hAnsi="Times New Roman" w:cs="Times New Roman"/>
                <w:sz w:val="12"/>
                <w:szCs w:val="12"/>
                <w:lang w:val="ru-RU"/>
              </w:rPr>
              <w:t>район,</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п. г.</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т.</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Суходол,</w:t>
            </w:r>
            <w:r>
              <w:rPr>
                <w:rFonts w:ascii="Times New Roman" w:hAnsi="Times New Roman" w:cs="Times New Roman"/>
                <w:sz w:val="12"/>
                <w:szCs w:val="12"/>
                <w:lang w:val="ru-RU"/>
              </w:rPr>
              <w:t xml:space="preserve"> </w:t>
            </w:r>
            <w:r w:rsidRPr="00791CFC">
              <w:rPr>
                <w:rFonts w:ascii="Times New Roman" w:hAnsi="Times New Roman" w:cs="Times New Roman"/>
                <w:sz w:val="12"/>
                <w:szCs w:val="12"/>
                <w:lang w:val="ru-RU"/>
              </w:rPr>
              <w:t>улица</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Солнечная,</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2</w:t>
            </w:r>
          </w:p>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w:t>
            </w:r>
          </w:p>
          <w:p w:rsidR="00791CFC" w:rsidRPr="00791CFC" w:rsidRDefault="00791CFC" w:rsidP="00791CFC">
            <w:pPr>
              <w:pStyle w:val="aff1"/>
              <w:jc w:val="center"/>
              <w:rPr>
                <w:rFonts w:ascii="Times New Roman" w:hAnsi="Times New Roman" w:cs="Times New Roman"/>
                <w:sz w:val="12"/>
                <w:szCs w:val="12"/>
                <w:lang w:val="ru-RU"/>
              </w:rPr>
            </w:pPr>
            <w:r w:rsidRPr="00791CFC">
              <w:rPr>
                <w:rFonts w:ascii="Times New Roman" w:hAnsi="Times New Roman" w:cs="Times New Roman"/>
                <w:sz w:val="12"/>
                <w:szCs w:val="12"/>
                <w:lang w:val="ru-RU"/>
              </w:rPr>
              <w:t>446552, Самарская область, Сергиевский</w:t>
            </w:r>
            <w:r w:rsidRPr="00791CFC">
              <w:rPr>
                <w:rFonts w:ascii="Times New Roman" w:hAnsi="Times New Roman" w:cs="Times New Roman"/>
                <w:spacing w:val="-57"/>
                <w:sz w:val="12"/>
                <w:szCs w:val="12"/>
                <w:lang w:val="ru-RU"/>
              </w:rPr>
              <w:t xml:space="preserve"> </w:t>
            </w:r>
            <w:r w:rsidRPr="00791CFC">
              <w:rPr>
                <w:rFonts w:ascii="Times New Roman" w:hAnsi="Times New Roman" w:cs="Times New Roman"/>
                <w:sz w:val="12"/>
                <w:szCs w:val="12"/>
                <w:lang w:val="ru-RU"/>
              </w:rPr>
              <w:t>район,</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п. г.</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т.</w:t>
            </w:r>
            <w:r w:rsidRPr="00791CFC">
              <w:rPr>
                <w:rFonts w:ascii="Times New Roman" w:hAnsi="Times New Roman" w:cs="Times New Roman"/>
                <w:spacing w:val="-2"/>
                <w:sz w:val="12"/>
                <w:szCs w:val="12"/>
                <w:lang w:val="ru-RU"/>
              </w:rPr>
              <w:t xml:space="preserve"> </w:t>
            </w:r>
            <w:r w:rsidRPr="00791CFC">
              <w:rPr>
                <w:rFonts w:ascii="Times New Roman" w:hAnsi="Times New Roman" w:cs="Times New Roman"/>
                <w:sz w:val="12"/>
                <w:szCs w:val="12"/>
                <w:lang w:val="ru-RU"/>
              </w:rPr>
              <w:t>Суходол,</w:t>
            </w:r>
            <w:r>
              <w:rPr>
                <w:rFonts w:ascii="Times New Roman" w:hAnsi="Times New Roman" w:cs="Times New Roman"/>
                <w:sz w:val="12"/>
                <w:szCs w:val="12"/>
                <w:lang w:val="ru-RU"/>
              </w:rPr>
              <w:t xml:space="preserve"> </w:t>
            </w:r>
            <w:r w:rsidRPr="00791CFC">
              <w:rPr>
                <w:rFonts w:ascii="Times New Roman" w:hAnsi="Times New Roman" w:cs="Times New Roman"/>
                <w:sz w:val="12"/>
                <w:szCs w:val="12"/>
                <w:lang w:val="ru-RU"/>
              </w:rPr>
              <w:t>улица</w:t>
            </w:r>
            <w:r w:rsidRPr="00791CFC">
              <w:rPr>
                <w:rFonts w:ascii="Times New Roman" w:hAnsi="Times New Roman" w:cs="Times New Roman"/>
                <w:spacing w:val="-3"/>
                <w:sz w:val="12"/>
                <w:szCs w:val="12"/>
                <w:lang w:val="ru-RU"/>
              </w:rPr>
              <w:t xml:space="preserve"> </w:t>
            </w:r>
            <w:r w:rsidRPr="00791CFC">
              <w:rPr>
                <w:rFonts w:ascii="Times New Roman" w:hAnsi="Times New Roman" w:cs="Times New Roman"/>
                <w:sz w:val="12"/>
                <w:szCs w:val="12"/>
                <w:lang w:val="ru-RU"/>
              </w:rPr>
              <w:t>Солнечная,</w:t>
            </w:r>
            <w:r w:rsidRPr="00791CFC">
              <w:rPr>
                <w:rFonts w:ascii="Times New Roman" w:hAnsi="Times New Roman" w:cs="Times New Roman"/>
                <w:spacing w:val="-1"/>
                <w:sz w:val="12"/>
                <w:szCs w:val="12"/>
                <w:lang w:val="ru-RU"/>
              </w:rPr>
              <w:t xml:space="preserve"> </w:t>
            </w:r>
            <w:r w:rsidRPr="00791CFC">
              <w:rPr>
                <w:rFonts w:ascii="Times New Roman" w:hAnsi="Times New Roman" w:cs="Times New Roman"/>
                <w:sz w:val="12"/>
                <w:szCs w:val="12"/>
                <w:lang w:val="ru-RU"/>
              </w:rPr>
              <w:t>2</w:t>
            </w:r>
          </w:p>
        </w:tc>
      </w:tr>
    </w:tbl>
    <w:p w:rsidR="007B3D26" w:rsidRPr="007B3D26" w:rsidRDefault="007B3D26" w:rsidP="007B3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15.3 </w:t>
      </w:r>
      <w:r w:rsidRPr="007B3D26">
        <w:rPr>
          <w:rFonts w:ascii="Times New Roman" w:hAnsi="Times New Roman" w:cs="Times New Roman"/>
          <w:sz w:val="12"/>
          <w:szCs w:val="12"/>
        </w:rPr>
        <w:t>Основания, в том числе критерии, в соответствии с которыми теплоснабжающая организация определена единой теплоснабжающей организацией.</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 xml:space="preserve">В соответствии со статьей 2 п. 28 Федерального закона № 190 - ФЗ от 27.07.2010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w:t>
      </w:r>
      <w:r w:rsidRPr="007B3D26">
        <w:rPr>
          <w:rFonts w:ascii="Times New Roman" w:hAnsi="Times New Roman" w:cs="Times New Roman"/>
          <w:sz w:val="12"/>
          <w:szCs w:val="12"/>
        </w:rPr>
        <w:lastRenderedPageBreak/>
        <w:t>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Решение по установлению единой теплоснабжающей организации осуществляется на основании критериев, установленных в правилах организации теплоснабжения, утверждаемых Правительством Российской Федерации.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Порядок определения единой теплоснабжающей организации:</w:t>
      </w:r>
    </w:p>
    <w:p w:rsidR="007B3D26" w:rsidRPr="007B3D26" w:rsidRDefault="007B3D26" w:rsidP="007B3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–статус единой теплоснабжающей </w:t>
      </w:r>
      <w:r w:rsidRPr="007B3D26">
        <w:rPr>
          <w:rFonts w:ascii="Times New Roman" w:hAnsi="Times New Roman" w:cs="Times New Roman"/>
          <w:sz w:val="12"/>
          <w:szCs w:val="12"/>
        </w:rPr>
        <w:t>организации присваивается органам местного самоуправления или федеральным ор</w:t>
      </w:r>
      <w:r>
        <w:rPr>
          <w:rFonts w:ascii="Times New Roman" w:hAnsi="Times New Roman" w:cs="Times New Roman"/>
          <w:sz w:val="12"/>
          <w:szCs w:val="12"/>
        </w:rPr>
        <w:t xml:space="preserve">ганом исполнительной власти при </w:t>
      </w:r>
      <w:r w:rsidRPr="007B3D26">
        <w:rPr>
          <w:rFonts w:ascii="Times New Roman" w:hAnsi="Times New Roman" w:cs="Times New Roman"/>
          <w:sz w:val="12"/>
          <w:szCs w:val="12"/>
        </w:rPr>
        <w:t>утверждении схемы теплоснабжения поселения, сельского округа, а в случае смены единой теплоснабжающей организации – при актуализации Схемы теплоснабжения;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–в проекте Схемы теплоснабжения должны быть определены границы зон деятельности единой теплоснабжающей организации (организаций). Границы зоны деятельности единой теплоснабжающей организации определяется границами системы теплоснабжения, в отношении которой присваивается соответствующий статус.</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Критерии определения единой теплоснабжающей организации: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тепла и тепловых сетей, которыми указанная организация владеет на праве собственности или ином законом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–в случае наличия двух претендентов статус присваивается организации, способной в лучшей мере обеспечить надежность теплоснабжения в соответствующей системе теплоснабжения.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Способность обеспечить надежность теплоснабжения определяется наличием у организации технической возможности и квалифицированного персонала по наладке, мониторингу, диспетчеризации, переключениям и оперативному управлению гидравлическими режимами, что обосновывается в схеме теплоснабжения.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Единая теплоснабжающая организация обязана:</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–надлежащим образом исполнять обязательства перед иными теплоснабжающими и теплосетевыми организациями в зоне своей деятельности;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–осуществлять контроль режимов потребления тепловой энергии в зоне своей деятельности.</w:t>
      </w:r>
    </w:p>
    <w:p w:rsidR="007B3D26" w:rsidRPr="007B3D26" w:rsidRDefault="007B3D26" w:rsidP="007B3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15.4</w:t>
      </w:r>
      <w:r w:rsidRPr="007B3D26">
        <w:rPr>
          <w:rFonts w:ascii="Times New Roman" w:hAnsi="Times New Roman" w:cs="Times New Roman"/>
          <w:sz w:val="12"/>
          <w:szCs w:val="12"/>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В момент разработки наст</w:t>
      </w:r>
      <w:r>
        <w:rPr>
          <w:rFonts w:ascii="Times New Roman" w:hAnsi="Times New Roman" w:cs="Times New Roman"/>
          <w:sz w:val="12"/>
          <w:szCs w:val="12"/>
        </w:rPr>
        <w:t>оящей схемы на территории с. п.</w:t>
      </w:r>
      <w:r w:rsidRPr="007B3D26">
        <w:rPr>
          <w:rFonts w:ascii="Times New Roman" w:hAnsi="Times New Roman" w:cs="Times New Roman"/>
          <w:sz w:val="12"/>
          <w:szCs w:val="12"/>
        </w:rPr>
        <w:t>Сергиевск действует теплоснабжающая организация: ООО «Сервисная коммунальная компания».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 xml:space="preserve">Организация обслуживают котельные в населенных пунктах с. п. Сергиевск Сергиевского района, имеет необходимый квалифицированный персонал по ремонту, наладке, обслуживанию, эксплуатации котельных и тепловых сетей. Имеется необходимая техника для проведения земляных работ, строительства и ремонта тепловых сетей. На основании критериев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 предлагается определить теплоснабжающей организацией сельского поселения Сергиевск района Сергиевский: Общество </w:t>
      </w:r>
      <w:r>
        <w:rPr>
          <w:rFonts w:ascii="Times New Roman" w:hAnsi="Times New Roman" w:cs="Times New Roman"/>
          <w:sz w:val="12"/>
          <w:szCs w:val="12"/>
        </w:rPr>
        <w:t xml:space="preserve">с ограниченной ответственностью </w:t>
      </w:r>
      <w:r w:rsidRPr="007B3D26">
        <w:rPr>
          <w:rFonts w:ascii="Times New Roman" w:hAnsi="Times New Roman" w:cs="Times New Roman"/>
          <w:sz w:val="12"/>
          <w:szCs w:val="12"/>
        </w:rPr>
        <w:t>«Се</w:t>
      </w:r>
      <w:r>
        <w:rPr>
          <w:rFonts w:ascii="Times New Roman" w:hAnsi="Times New Roman" w:cs="Times New Roman"/>
          <w:sz w:val="12"/>
          <w:szCs w:val="12"/>
        </w:rPr>
        <w:t>рвисная коммунальная компания».</w:t>
      </w:r>
    </w:p>
    <w:p w:rsidR="007B3D26" w:rsidRPr="007B3D26" w:rsidRDefault="007B3D26" w:rsidP="007B3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15.5</w:t>
      </w:r>
      <w:r w:rsidRPr="007B3D26">
        <w:rPr>
          <w:rFonts w:ascii="Times New Roman" w:hAnsi="Times New Roman" w:cs="Times New Roman"/>
          <w:sz w:val="12"/>
          <w:szCs w:val="12"/>
        </w:rPr>
        <w:t>Описание границ зон деятельности единой теплоснабжающей организации.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Зона действия Общества с ограниченной ответственностью «Сервисная коммунальная компания» распространяется на территории</w:t>
      </w:r>
      <w:r>
        <w:rPr>
          <w:rFonts w:ascii="Times New Roman" w:hAnsi="Times New Roman" w:cs="Times New Roman"/>
          <w:sz w:val="12"/>
          <w:szCs w:val="12"/>
        </w:rPr>
        <w:t xml:space="preserve"> сельского поселения Сергиевск.</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Глава 16. Реестр проектов Схемы теплоснабжения.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16.1</w:t>
      </w:r>
      <w:r w:rsidRPr="007B3D26">
        <w:rPr>
          <w:rFonts w:ascii="Times New Roman" w:hAnsi="Times New Roman" w:cs="Times New Roman"/>
          <w:sz w:val="12"/>
          <w:szCs w:val="12"/>
        </w:rPr>
        <w:t>Перечень мероприятий по строительству, реконструкции или техническому перевооружению источников тепловой энергии.</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До конца расчетного периода запланированы мероприятия по строительству новых источников тепловой энергии (БМК № 1,</w:t>
      </w:r>
      <w:r>
        <w:rPr>
          <w:rFonts w:ascii="Times New Roman" w:hAnsi="Times New Roman" w:cs="Times New Roman"/>
          <w:sz w:val="12"/>
          <w:szCs w:val="12"/>
        </w:rPr>
        <w:t xml:space="preserve"> БМК № 2, БМК № 3, БМК № 4, БМК </w:t>
      </w:r>
      <w:r w:rsidRPr="007B3D26">
        <w:rPr>
          <w:rFonts w:ascii="Times New Roman" w:hAnsi="Times New Roman" w:cs="Times New Roman"/>
          <w:sz w:val="12"/>
          <w:szCs w:val="12"/>
        </w:rPr>
        <w:t>№ 5, БМК № 6, БМК № 7, БМК № 8, БМК № 9, БМК № 10), а также по перевооружению существующих источников тепловой энергии с увеличением их установленной мощности: МК ДОУ «Радуга» в с. Сергиевск по ул. Северной-70 и МК НФС в с. Сергиевск по ул. Гагарина-2б.</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Мероприятия по строительству новых источников тепловой энергии представлены в пункте 12.1, таблица № 106.</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Мероприятия по перевооружению существующего источника тепловой энергии представлены в пункте 12.1, таблица № 107.</w:t>
      </w:r>
    </w:p>
    <w:p w:rsidR="007B3D26" w:rsidRPr="007B3D26" w:rsidRDefault="007B3D26" w:rsidP="007B3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16.2</w:t>
      </w:r>
      <w:r w:rsidRPr="007B3D26">
        <w:rPr>
          <w:rFonts w:ascii="Times New Roman" w:hAnsi="Times New Roman" w:cs="Times New Roman"/>
          <w:sz w:val="12"/>
          <w:szCs w:val="12"/>
        </w:rPr>
        <w:t>Перечень мероприятий по строительству реконструкции и техническому перевооружению тепловых сетей и сооружений на них.</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До конца расчетного периода запланированы мероприятия по строительству новых трубопроводов с пенополиуретановой изоляцией для котельных блочно- модульного типа.</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Мероприятия по строительству новых труб</w:t>
      </w:r>
      <w:r>
        <w:rPr>
          <w:rFonts w:ascii="Times New Roman" w:hAnsi="Times New Roman" w:cs="Times New Roman"/>
          <w:sz w:val="12"/>
          <w:szCs w:val="12"/>
        </w:rPr>
        <w:t>опроводов представлены в пункте 12.1, таблица № 108.</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Источники тепловой энергии сельского поселения Сергиевск функционируют по з</w:t>
      </w:r>
      <w:r>
        <w:rPr>
          <w:rFonts w:ascii="Times New Roman" w:hAnsi="Times New Roman" w:cs="Times New Roman"/>
          <w:sz w:val="12"/>
          <w:szCs w:val="12"/>
        </w:rPr>
        <w:t>акрытой системе теплоснабжения.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Глава 17. Замечания и предложения к проекту Схемы теплоснабжения.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17.1 Перечень всех замечаний и предложений, поступивших </w:t>
      </w:r>
      <w:r w:rsidRPr="007B3D26">
        <w:rPr>
          <w:rFonts w:ascii="Times New Roman" w:hAnsi="Times New Roman" w:cs="Times New Roman"/>
          <w:sz w:val="12"/>
          <w:szCs w:val="12"/>
        </w:rPr>
        <w:t>при разработке, утверждении и актуализации Схемы теплоснабжения.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При разработке, утверждении и актуализации Схемы теплоснабжения особые замеча</w:t>
      </w:r>
      <w:r>
        <w:rPr>
          <w:rFonts w:ascii="Times New Roman" w:hAnsi="Times New Roman" w:cs="Times New Roman"/>
          <w:sz w:val="12"/>
          <w:szCs w:val="12"/>
        </w:rPr>
        <w:t>ния и предложения не поступили.</w:t>
      </w:r>
    </w:p>
    <w:p w:rsidR="007B3D26" w:rsidRPr="007B3D26" w:rsidRDefault="007B3D26" w:rsidP="007B3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17.2Ответы разработчиков </w:t>
      </w:r>
      <w:r w:rsidRPr="007B3D26">
        <w:rPr>
          <w:rFonts w:ascii="Times New Roman" w:hAnsi="Times New Roman" w:cs="Times New Roman"/>
          <w:sz w:val="12"/>
          <w:szCs w:val="12"/>
        </w:rPr>
        <w:t>проекта</w:t>
      </w:r>
      <w:r>
        <w:rPr>
          <w:rFonts w:ascii="Times New Roman" w:hAnsi="Times New Roman" w:cs="Times New Roman"/>
          <w:sz w:val="12"/>
          <w:szCs w:val="12"/>
        </w:rPr>
        <w:t xml:space="preserve"> Схемы теплоснабжения </w:t>
      </w:r>
      <w:r w:rsidRPr="007B3D26">
        <w:rPr>
          <w:rFonts w:ascii="Times New Roman" w:hAnsi="Times New Roman" w:cs="Times New Roman"/>
          <w:sz w:val="12"/>
          <w:szCs w:val="12"/>
        </w:rPr>
        <w:t>на замечания и предложения.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При разработке, утверждении и актуализации Схемы теплоснабжения особые замеча</w:t>
      </w:r>
      <w:r>
        <w:rPr>
          <w:rFonts w:ascii="Times New Roman" w:hAnsi="Times New Roman" w:cs="Times New Roman"/>
          <w:sz w:val="12"/>
          <w:szCs w:val="12"/>
        </w:rPr>
        <w:t>ния и предложения не поступили.</w:t>
      </w:r>
    </w:p>
    <w:p w:rsidR="007B3D26" w:rsidRPr="007B3D26" w:rsidRDefault="007B3D26" w:rsidP="007B3D26">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17.3</w:t>
      </w:r>
      <w:r w:rsidRPr="007B3D26">
        <w:rPr>
          <w:rFonts w:ascii="Times New Roman" w:hAnsi="Times New Roman" w:cs="Times New Roman"/>
          <w:sz w:val="12"/>
          <w:szCs w:val="12"/>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Перечень учтенных замечаний и изменений, внесенных в разделы Схемы теплоснаб</w:t>
      </w:r>
      <w:r>
        <w:rPr>
          <w:rFonts w:ascii="Times New Roman" w:hAnsi="Times New Roman" w:cs="Times New Roman"/>
          <w:sz w:val="12"/>
          <w:szCs w:val="12"/>
        </w:rPr>
        <w:t>жения, представлены в главе 18.</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Глава 18. Сводный том изменений, выполненных в Схеме теплоснабжения.</w:t>
      </w:r>
    </w:p>
    <w:p w:rsidR="007B3D26" w:rsidRPr="007B3D26"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Сводный том изменений, выполненных в Схеме теплоснабжения, представлен в таблице № 114.</w:t>
      </w:r>
    </w:p>
    <w:p w:rsidR="00791CFC" w:rsidRDefault="007B3D26" w:rsidP="007B3D2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Таблица № 114 – Сводный том изменений, выполненных в Схеме теплоснабжения с. п. Сергиевск</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539"/>
        <w:gridCol w:w="3984"/>
      </w:tblGrid>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lastRenderedPageBreak/>
              <w:t>Разделы</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Схемы</w:t>
            </w:r>
            <w:r w:rsidRPr="007B3D26">
              <w:rPr>
                <w:rFonts w:ascii="Times New Roman" w:hAnsi="Times New Roman" w:cs="Times New Roman"/>
                <w:spacing w:val="-2"/>
                <w:sz w:val="12"/>
                <w:szCs w:val="12"/>
              </w:rPr>
              <w:t xml:space="preserve"> </w:t>
            </w:r>
            <w:r w:rsidRPr="007B3D26">
              <w:rPr>
                <w:rFonts w:ascii="Times New Roman" w:hAnsi="Times New Roman" w:cs="Times New Roman"/>
                <w:sz w:val="12"/>
                <w:szCs w:val="12"/>
              </w:rPr>
              <w:t>теплоснабжения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Изменения, внесенные при актуализации</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Схемы</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теплоснабжения</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1. Существующее положение в</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сфере производства, передачи 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потребления</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тепловой</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энергии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для</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целей</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теплоснабжения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Изменения, внесенные при актуализации</w:t>
            </w:r>
            <w:r w:rsidRPr="007B3D26">
              <w:rPr>
                <w:rFonts w:ascii="Times New Roman" w:hAnsi="Times New Roman" w:cs="Times New Roman"/>
                <w:spacing w:val="-58"/>
                <w:sz w:val="12"/>
                <w:szCs w:val="12"/>
                <w:lang w:val="ru-RU"/>
              </w:rPr>
              <w:t xml:space="preserve"> </w:t>
            </w:r>
            <w:r w:rsidRPr="007B3D26">
              <w:rPr>
                <w:rFonts w:ascii="Times New Roman" w:hAnsi="Times New Roman" w:cs="Times New Roman"/>
                <w:sz w:val="12"/>
                <w:szCs w:val="12"/>
                <w:lang w:val="ru-RU"/>
              </w:rPr>
              <w:t>схемы</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теплоснабжения:</w:t>
            </w:r>
          </w:p>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изменение</w:t>
            </w:r>
            <w:r w:rsidRPr="007B3D26">
              <w:rPr>
                <w:rFonts w:ascii="Times New Roman" w:hAnsi="Times New Roman" w:cs="Times New Roman"/>
                <w:spacing w:val="-6"/>
                <w:sz w:val="12"/>
                <w:szCs w:val="12"/>
                <w:lang w:val="ru-RU"/>
              </w:rPr>
              <w:t xml:space="preserve"> </w:t>
            </w:r>
            <w:r w:rsidRPr="007B3D26">
              <w:rPr>
                <w:rFonts w:ascii="Times New Roman" w:hAnsi="Times New Roman" w:cs="Times New Roman"/>
                <w:sz w:val="12"/>
                <w:szCs w:val="12"/>
                <w:lang w:val="ru-RU"/>
              </w:rPr>
              <w:t>тепловой</w:t>
            </w:r>
            <w:r w:rsidRPr="007B3D26">
              <w:rPr>
                <w:rFonts w:ascii="Times New Roman" w:hAnsi="Times New Roman" w:cs="Times New Roman"/>
                <w:spacing w:val="-6"/>
                <w:sz w:val="12"/>
                <w:szCs w:val="12"/>
                <w:lang w:val="ru-RU"/>
              </w:rPr>
              <w:t xml:space="preserve"> </w:t>
            </w:r>
            <w:r w:rsidRPr="007B3D26">
              <w:rPr>
                <w:rFonts w:ascii="Times New Roman" w:hAnsi="Times New Roman" w:cs="Times New Roman"/>
                <w:sz w:val="12"/>
                <w:szCs w:val="12"/>
                <w:lang w:val="ru-RU"/>
              </w:rPr>
              <w:t>нагрузки</w:t>
            </w:r>
            <w:r w:rsidRPr="007B3D26">
              <w:rPr>
                <w:rFonts w:ascii="Times New Roman" w:hAnsi="Times New Roman" w:cs="Times New Roman"/>
                <w:spacing w:val="-5"/>
                <w:sz w:val="12"/>
                <w:szCs w:val="12"/>
                <w:lang w:val="ru-RU"/>
              </w:rPr>
              <w:t xml:space="preserve"> </w:t>
            </w:r>
            <w:r w:rsidRPr="007B3D26">
              <w:rPr>
                <w:rFonts w:ascii="Times New Roman" w:hAnsi="Times New Roman" w:cs="Times New Roman"/>
                <w:sz w:val="12"/>
                <w:szCs w:val="12"/>
                <w:lang w:val="ru-RU"/>
              </w:rPr>
              <w:t>подключенных</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абонентов;</w:t>
            </w:r>
          </w:p>
          <w:p w:rsidR="007B3D26" w:rsidRPr="00545E8D" w:rsidRDefault="007B3D26" w:rsidP="007B3D26">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изменение</w:t>
            </w:r>
            <w:r w:rsidRPr="00545E8D">
              <w:rPr>
                <w:rFonts w:ascii="Times New Roman" w:hAnsi="Times New Roman" w:cs="Times New Roman"/>
                <w:spacing w:val="-3"/>
                <w:sz w:val="12"/>
                <w:szCs w:val="12"/>
                <w:lang w:val="ru-RU"/>
              </w:rPr>
              <w:t xml:space="preserve"> </w:t>
            </w:r>
            <w:r w:rsidRPr="00545E8D">
              <w:rPr>
                <w:rFonts w:ascii="Times New Roman" w:hAnsi="Times New Roman" w:cs="Times New Roman"/>
                <w:sz w:val="12"/>
                <w:szCs w:val="12"/>
                <w:lang w:val="ru-RU"/>
              </w:rPr>
              <w:t>балансов</w:t>
            </w:r>
            <w:r w:rsidRPr="00545E8D">
              <w:rPr>
                <w:rFonts w:ascii="Times New Roman" w:hAnsi="Times New Roman" w:cs="Times New Roman"/>
                <w:spacing w:val="-2"/>
                <w:sz w:val="12"/>
                <w:szCs w:val="12"/>
                <w:lang w:val="ru-RU"/>
              </w:rPr>
              <w:t xml:space="preserve"> </w:t>
            </w:r>
            <w:r w:rsidRPr="00545E8D">
              <w:rPr>
                <w:rFonts w:ascii="Times New Roman" w:hAnsi="Times New Roman" w:cs="Times New Roman"/>
                <w:sz w:val="12"/>
                <w:szCs w:val="12"/>
                <w:lang w:val="ru-RU"/>
              </w:rPr>
              <w:t>тепловой</w:t>
            </w:r>
            <w:r w:rsidRPr="00545E8D">
              <w:rPr>
                <w:rFonts w:ascii="Times New Roman" w:hAnsi="Times New Roman" w:cs="Times New Roman"/>
                <w:spacing w:val="-2"/>
                <w:sz w:val="12"/>
                <w:szCs w:val="12"/>
                <w:lang w:val="ru-RU"/>
              </w:rPr>
              <w:t xml:space="preserve"> </w:t>
            </w:r>
            <w:r w:rsidRPr="00545E8D">
              <w:rPr>
                <w:rFonts w:ascii="Times New Roman" w:hAnsi="Times New Roman" w:cs="Times New Roman"/>
                <w:sz w:val="12"/>
                <w:szCs w:val="12"/>
                <w:lang w:val="ru-RU"/>
              </w:rPr>
              <w:t>мощности;</w:t>
            </w:r>
          </w:p>
          <w:p w:rsidR="007B3D26" w:rsidRPr="00545E8D" w:rsidRDefault="007B3D26" w:rsidP="007B3D26">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изменение</w:t>
            </w:r>
            <w:r w:rsidRPr="00545E8D">
              <w:rPr>
                <w:rFonts w:ascii="Times New Roman" w:hAnsi="Times New Roman" w:cs="Times New Roman"/>
                <w:spacing w:val="-4"/>
                <w:sz w:val="12"/>
                <w:szCs w:val="12"/>
                <w:lang w:val="ru-RU"/>
              </w:rPr>
              <w:t xml:space="preserve"> </w:t>
            </w:r>
            <w:r w:rsidRPr="00545E8D">
              <w:rPr>
                <w:rFonts w:ascii="Times New Roman" w:hAnsi="Times New Roman" w:cs="Times New Roman"/>
                <w:sz w:val="12"/>
                <w:szCs w:val="12"/>
                <w:lang w:val="ru-RU"/>
              </w:rPr>
              <w:t>балансов</w:t>
            </w:r>
            <w:r w:rsidRPr="00545E8D">
              <w:rPr>
                <w:rFonts w:ascii="Times New Roman" w:hAnsi="Times New Roman" w:cs="Times New Roman"/>
                <w:spacing w:val="-2"/>
                <w:sz w:val="12"/>
                <w:szCs w:val="12"/>
                <w:lang w:val="ru-RU"/>
              </w:rPr>
              <w:t xml:space="preserve"> </w:t>
            </w:r>
            <w:r w:rsidRPr="00545E8D">
              <w:rPr>
                <w:rFonts w:ascii="Times New Roman" w:hAnsi="Times New Roman" w:cs="Times New Roman"/>
                <w:sz w:val="12"/>
                <w:szCs w:val="12"/>
                <w:lang w:val="ru-RU"/>
              </w:rPr>
              <w:t>теплоносителя;</w:t>
            </w:r>
          </w:p>
          <w:p w:rsidR="007B3D26" w:rsidRPr="00545E8D" w:rsidRDefault="007B3D26" w:rsidP="007B3D26">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изменение</w:t>
            </w:r>
            <w:r w:rsidRPr="00545E8D">
              <w:rPr>
                <w:rFonts w:ascii="Times New Roman" w:hAnsi="Times New Roman" w:cs="Times New Roman"/>
                <w:spacing w:val="-4"/>
                <w:sz w:val="12"/>
                <w:szCs w:val="12"/>
                <w:lang w:val="ru-RU"/>
              </w:rPr>
              <w:t xml:space="preserve"> </w:t>
            </w:r>
            <w:r w:rsidRPr="00545E8D">
              <w:rPr>
                <w:rFonts w:ascii="Times New Roman" w:hAnsi="Times New Roman" w:cs="Times New Roman"/>
                <w:sz w:val="12"/>
                <w:szCs w:val="12"/>
                <w:lang w:val="ru-RU"/>
              </w:rPr>
              <w:t>топливных</w:t>
            </w:r>
            <w:r w:rsidRPr="00545E8D">
              <w:rPr>
                <w:rFonts w:ascii="Times New Roman" w:hAnsi="Times New Roman" w:cs="Times New Roman"/>
                <w:spacing w:val="-5"/>
                <w:sz w:val="12"/>
                <w:szCs w:val="12"/>
                <w:lang w:val="ru-RU"/>
              </w:rPr>
              <w:t xml:space="preserve"> </w:t>
            </w:r>
            <w:r w:rsidRPr="00545E8D">
              <w:rPr>
                <w:rFonts w:ascii="Times New Roman" w:hAnsi="Times New Roman" w:cs="Times New Roman"/>
                <w:sz w:val="12"/>
                <w:szCs w:val="12"/>
                <w:lang w:val="ru-RU"/>
              </w:rPr>
              <w:t>балансов;</w:t>
            </w:r>
          </w:p>
          <w:p w:rsidR="007B3D26" w:rsidRPr="00545E8D" w:rsidRDefault="007B3D26" w:rsidP="007B3D26">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смена</w:t>
            </w:r>
            <w:r w:rsidRPr="00545E8D">
              <w:rPr>
                <w:rFonts w:ascii="Times New Roman" w:hAnsi="Times New Roman" w:cs="Times New Roman"/>
                <w:spacing w:val="-3"/>
                <w:sz w:val="12"/>
                <w:szCs w:val="12"/>
                <w:lang w:val="ru-RU"/>
              </w:rPr>
              <w:t xml:space="preserve"> </w:t>
            </w:r>
            <w:r w:rsidRPr="00545E8D">
              <w:rPr>
                <w:rFonts w:ascii="Times New Roman" w:hAnsi="Times New Roman" w:cs="Times New Roman"/>
                <w:sz w:val="12"/>
                <w:szCs w:val="12"/>
                <w:lang w:val="ru-RU"/>
              </w:rPr>
              <w:t>теплоснабжающих</w:t>
            </w:r>
            <w:r w:rsidRPr="00545E8D">
              <w:rPr>
                <w:rFonts w:ascii="Times New Roman" w:hAnsi="Times New Roman" w:cs="Times New Roman"/>
                <w:spacing w:val="-2"/>
                <w:sz w:val="12"/>
                <w:szCs w:val="12"/>
                <w:lang w:val="ru-RU"/>
              </w:rPr>
              <w:t xml:space="preserve"> </w:t>
            </w:r>
            <w:r w:rsidRPr="00545E8D">
              <w:rPr>
                <w:rFonts w:ascii="Times New Roman" w:hAnsi="Times New Roman" w:cs="Times New Roman"/>
                <w:sz w:val="12"/>
                <w:szCs w:val="12"/>
                <w:lang w:val="ru-RU"/>
              </w:rPr>
              <w:t>организаций;</w:t>
            </w:r>
          </w:p>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изменения</w:t>
            </w:r>
            <w:r w:rsidRPr="007B3D26">
              <w:rPr>
                <w:rFonts w:ascii="Times New Roman" w:hAnsi="Times New Roman" w:cs="Times New Roman"/>
                <w:spacing w:val="-5"/>
                <w:sz w:val="12"/>
                <w:szCs w:val="12"/>
                <w:lang w:val="ru-RU"/>
              </w:rPr>
              <w:t xml:space="preserve"> </w:t>
            </w:r>
            <w:r w:rsidRPr="007B3D26">
              <w:rPr>
                <w:rFonts w:ascii="Times New Roman" w:hAnsi="Times New Roman" w:cs="Times New Roman"/>
                <w:sz w:val="12"/>
                <w:szCs w:val="12"/>
                <w:lang w:val="ru-RU"/>
              </w:rPr>
              <w:t>цен</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(тарифов)</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в</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сфере</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теплоснабжения;</w:t>
            </w:r>
          </w:p>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добавлены п.1.12.5 - 1.12.13. Экологическая</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безопасность теплоснабжения</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2. Существующее и перспективное</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потребление тепловой энергии на цели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теплоснабжения</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с.</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Сергиевск</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Внесение новых объектов перспективного</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строительства на основании изменений в</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генплан,</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внесенных в</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2019г.</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3.</w:t>
            </w:r>
            <w:r w:rsidRPr="007B3D26">
              <w:rPr>
                <w:rFonts w:ascii="Times New Roman" w:hAnsi="Times New Roman" w:cs="Times New Roman"/>
                <w:spacing w:val="56"/>
                <w:sz w:val="12"/>
                <w:szCs w:val="12"/>
                <w:lang w:val="ru-RU"/>
              </w:rPr>
              <w:t xml:space="preserve"> </w:t>
            </w:r>
            <w:r w:rsidRPr="007B3D26">
              <w:rPr>
                <w:rFonts w:ascii="Times New Roman" w:hAnsi="Times New Roman" w:cs="Times New Roman"/>
                <w:sz w:val="12"/>
                <w:szCs w:val="12"/>
                <w:lang w:val="ru-RU"/>
              </w:rPr>
              <w:t>Электронная</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модель</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системы</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теплоснабжения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Глава</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не</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требует</w:t>
            </w:r>
            <w:r w:rsidRPr="007B3D26">
              <w:rPr>
                <w:rFonts w:ascii="Times New Roman" w:hAnsi="Times New Roman" w:cs="Times New Roman"/>
                <w:spacing w:val="-1"/>
                <w:sz w:val="12"/>
                <w:szCs w:val="12"/>
              </w:rPr>
              <w:t xml:space="preserve"> </w:t>
            </w:r>
            <w:r w:rsidRPr="007B3D26">
              <w:rPr>
                <w:rFonts w:ascii="Times New Roman" w:hAnsi="Times New Roman" w:cs="Times New Roman"/>
                <w:sz w:val="12"/>
                <w:szCs w:val="12"/>
              </w:rPr>
              <w:t>изменений</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4. Существующие и перспективные</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балансы тепловой мощности источников</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тепловой энергии и тепловой нагрузки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потребителей</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изменены балансы тепловой мощности и</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перспективной тепловой нагрузки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существующих</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котельных</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с.</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п.</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Сергиевск;</w:t>
            </w:r>
          </w:p>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рассчитываются</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балансы</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тепловой</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мощности</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и перспективной тепловой нагрузки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планируемых</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источников</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теплоснабжения.</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5. Мастер-план развития систем</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теплоснабжения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Внесены изменения по количеству и типу</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перспективных источников тепловой энергии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на</w:t>
            </w:r>
            <w:r w:rsidRPr="007B3D26">
              <w:rPr>
                <w:rFonts w:ascii="Times New Roman" w:hAnsi="Times New Roman" w:cs="Times New Roman"/>
                <w:spacing w:val="-5"/>
                <w:sz w:val="12"/>
                <w:szCs w:val="12"/>
                <w:lang w:val="ru-RU"/>
              </w:rPr>
              <w:t xml:space="preserve"> </w:t>
            </w:r>
            <w:r w:rsidRPr="007B3D26">
              <w:rPr>
                <w:rFonts w:ascii="Times New Roman" w:hAnsi="Times New Roman" w:cs="Times New Roman"/>
                <w:sz w:val="12"/>
                <w:szCs w:val="12"/>
                <w:lang w:val="ru-RU"/>
              </w:rPr>
              <w:t>основании</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изменений</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в</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генплан,</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внесенных</w:t>
            </w:r>
            <w:r>
              <w:rPr>
                <w:rFonts w:ascii="Times New Roman" w:hAnsi="Times New Roman" w:cs="Times New Roman"/>
                <w:sz w:val="12"/>
                <w:szCs w:val="12"/>
                <w:lang w:val="ru-RU"/>
              </w:rPr>
              <w:t xml:space="preserve"> </w:t>
            </w:r>
            <w:r w:rsidRPr="007B3D26">
              <w:rPr>
                <w:rFonts w:ascii="Times New Roman" w:hAnsi="Times New Roman" w:cs="Times New Roman"/>
                <w:sz w:val="12"/>
                <w:szCs w:val="12"/>
                <w:lang w:val="ru-RU"/>
              </w:rPr>
              <w:t>в</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2019г.</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6. Существующие и перспективные</w:t>
            </w:r>
            <w:r w:rsidRPr="007B3D26">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 xml:space="preserve">балансы </w:t>
            </w:r>
            <w:r w:rsidRPr="007B3D26">
              <w:rPr>
                <w:rFonts w:ascii="Times New Roman" w:hAnsi="Times New Roman" w:cs="Times New Roman"/>
                <w:sz w:val="12"/>
                <w:szCs w:val="12"/>
                <w:lang w:val="ru-RU"/>
              </w:rPr>
              <w:t>производительности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водоподготовительных установок 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максимального потребления</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теплоносителя теплопотребляющими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установками потребителей, в том числе в</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аварийных</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режимах</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изменены перспективные балансы</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теплоносителя существующих котельных</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с.</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 Сергиевск;</w:t>
            </w:r>
            <w:r>
              <w:rPr>
                <w:rFonts w:ascii="Times New Roman" w:hAnsi="Times New Roman" w:cs="Times New Roman"/>
                <w:sz w:val="12"/>
                <w:szCs w:val="12"/>
                <w:lang w:val="ru-RU"/>
              </w:rPr>
              <w:t xml:space="preserve"> </w:t>
            </w:r>
            <w:r w:rsidRPr="007B3D26">
              <w:rPr>
                <w:rFonts w:ascii="Times New Roman" w:hAnsi="Times New Roman" w:cs="Times New Roman"/>
                <w:sz w:val="12"/>
                <w:szCs w:val="12"/>
                <w:lang w:val="ru-RU"/>
              </w:rPr>
              <w:t>рассчитываются</w:t>
            </w:r>
            <w:r w:rsidRPr="007B3D26">
              <w:rPr>
                <w:rFonts w:ascii="Times New Roman" w:hAnsi="Times New Roman" w:cs="Times New Roman"/>
                <w:spacing w:val="-5"/>
                <w:sz w:val="12"/>
                <w:szCs w:val="12"/>
                <w:lang w:val="ru-RU"/>
              </w:rPr>
              <w:t xml:space="preserve"> </w:t>
            </w:r>
            <w:r w:rsidRPr="007B3D26">
              <w:rPr>
                <w:rFonts w:ascii="Times New Roman" w:hAnsi="Times New Roman" w:cs="Times New Roman"/>
                <w:sz w:val="12"/>
                <w:szCs w:val="12"/>
                <w:lang w:val="ru-RU"/>
              </w:rPr>
              <w:t>перспективные</w:t>
            </w:r>
            <w:r w:rsidRPr="007B3D26">
              <w:rPr>
                <w:rFonts w:ascii="Times New Roman" w:hAnsi="Times New Roman" w:cs="Times New Roman"/>
                <w:spacing w:val="-7"/>
                <w:sz w:val="12"/>
                <w:szCs w:val="12"/>
                <w:lang w:val="ru-RU"/>
              </w:rPr>
              <w:t xml:space="preserve"> </w:t>
            </w:r>
            <w:r w:rsidRPr="007B3D26">
              <w:rPr>
                <w:rFonts w:ascii="Times New Roman" w:hAnsi="Times New Roman" w:cs="Times New Roman"/>
                <w:sz w:val="12"/>
                <w:szCs w:val="12"/>
                <w:lang w:val="ru-RU"/>
              </w:rPr>
              <w:t>балансы</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теплоносителя планируемых источников</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теплоснабжения.</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7.</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Предложения по строительству,</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реконструкции и техническому</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перевооружению</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источников</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тепловой</w:t>
            </w:r>
            <w:r>
              <w:rPr>
                <w:rFonts w:ascii="Times New Roman" w:hAnsi="Times New Roman" w:cs="Times New Roman"/>
                <w:sz w:val="12"/>
                <w:szCs w:val="12"/>
                <w:lang w:val="ru-RU"/>
              </w:rPr>
              <w:t xml:space="preserve"> </w:t>
            </w:r>
            <w:r w:rsidRPr="007B3D26">
              <w:rPr>
                <w:rFonts w:ascii="Times New Roman" w:hAnsi="Times New Roman" w:cs="Times New Roman"/>
                <w:sz w:val="12"/>
                <w:szCs w:val="12"/>
                <w:lang w:val="ru-RU"/>
              </w:rPr>
              <w:t>энергии</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скорректирована</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с</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учетом</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внесения</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новых</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пунктов</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8. Предложения по строительству и</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реконструкции</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тепловых сетей</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Для теплоснабжения перспективных</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объектов предлагается строительство новых</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тепловых сетей от планируемых блочно-</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модульных</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котельных</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9. Предложения по переводу</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открытых</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систем</w:t>
            </w:r>
            <w:r>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теплоснабжения</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(горячего</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водоснабжения) в закрытые системы</w:t>
            </w:r>
            <w:r>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горячего</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водоснабжения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Глава</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не</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требует</w:t>
            </w:r>
            <w:r w:rsidRPr="007B3D26">
              <w:rPr>
                <w:rFonts w:ascii="Times New Roman" w:hAnsi="Times New Roman" w:cs="Times New Roman"/>
                <w:spacing w:val="-1"/>
                <w:sz w:val="12"/>
                <w:szCs w:val="12"/>
              </w:rPr>
              <w:t xml:space="preserve"> </w:t>
            </w:r>
            <w:r w:rsidRPr="007B3D26">
              <w:rPr>
                <w:rFonts w:ascii="Times New Roman" w:hAnsi="Times New Roman" w:cs="Times New Roman"/>
                <w:sz w:val="12"/>
                <w:szCs w:val="12"/>
              </w:rPr>
              <w:t>изменений</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Глава 10. Перспективные топливные</w:t>
            </w:r>
            <w:r w:rsidRPr="007B3D26">
              <w:rPr>
                <w:rFonts w:ascii="Times New Roman" w:hAnsi="Times New Roman" w:cs="Times New Roman"/>
                <w:spacing w:val="-57"/>
                <w:sz w:val="12"/>
                <w:szCs w:val="12"/>
              </w:rPr>
              <w:t xml:space="preserve"> </w:t>
            </w:r>
            <w:r w:rsidRPr="007B3D26">
              <w:rPr>
                <w:rFonts w:ascii="Times New Roman" w:hAnsi="Times New Roman" w:cs="Times New Roman"/>
                <w:sz w:val="12"/>
                <w:szCs w:val="12"/>
              </w:rPr>
              <w:t>балансы</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изменены перспективные топливные</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балансы существующих котельных с. п.</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Сергиевск;</w:t>
            </w:r>
            <w:r>
              <w:rPr>
                <w:rFonts w:ascii="Times New Roman" w:hAnsi="Times New Roman" w:cs="Times New Roman"/>
                <w:sz w:val="12"/>
                <w:szCs w:val="12"/>
                <w:lang w:val="ru-RU"/>
              </w:rPr>
              <w:t xml:space="preserve"> </w:t>
            </w:r>
            <w:r w:rsidRPr="007B3D26">
              <w:rPr>
                <w:rFonts w:ascii="Times New Roman" w:hAnsi="Times New Roman" w:cs="Times New Roman"/>
                <w:sz w:val="12"/>
                <w:szCs w:val="12"/>
                <w:lang w:val="ru-RU"/>
              </w:rPr>
              <w:t>рассчитываются перспективные</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топливные балансы планируемых</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источников</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теплоснабжения.</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Глава 11. Оценка надежности</w:t>
            </w:r>
            <w:r w:rsidRPr="007B3D26">
              <w:rPr>
                <w:rFonts w:ascii="Times New Roman" w:hAnsi="Times New Roman" w:cs="Times New Roman"/>
                <w:spacing w:val="-57"/>
                <w:sz w:val="12"/>
                <w:szCs w:val="12"/>
              </w:rPr>
              <w:t xml:space="preserve"> </w:t>
            </w:r>
            <w:r w:rsidRPr="007B3D26">
              <w:rPr>
                <w:rFonts w:ascii="Times New Roman" w:hAnsi="Times New Roman" w:cs="Times New Roman"/>
                <w:sz w:val="12"/>
                <w:szCs w:val="12"/>
              </w:rPr>
              <w:t>теплоснабжения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Рассчитывается критерии надежности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систем</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теплоснабжения</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с.п.Сергиевск</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12. Обоснование инвестиций в</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строительство, реконструкцию и</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техническое</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перевооружение</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Рассчитываются</w:t>
            </w:r>
            <w:r w:rsidRPr="007B3D26">
              <w:rPr>
                <w:rFonts w:ascii="Times New Roman" w:hAnsi="Times New Roman" w:cs="Times New Roman"/>
                <w:spacing w:val="-5"/>
                <w:sz w:val="12"/>
                <w:szCs w:val="12"/>
                <w:lang w:val="ru-RU"/>
              </w:rPr>
              <w:t xml:space="preserve"> </w:t>
            </w:r>
            <w:r w:rsidRPr="007B3D26">
              <w:rPr>
                <w:rFonts w:ascii="Times New Roman" w:hAnsi="Times New Roman" w:cs="Times New Roman"/>
                <w:sz w:val="12"/>
                <w:szCs w:val="12"/>
                <w:lang w:val="ru-RU"/>
              </w:rPr>
              <w:t>финансовые</w:t>
            </w:r>
            <w:r w:rsidRPr="007B3D26">
              <w:rPr>
                <w:rFonts w:ascii="Times New Roman" w:hAnsi="Times New Roman" w:cs="Times New Roman"/>
                <w:spacing w:val="-5"/>
                <w:sz w:val="12"/>
                <w:szCs w:val="12"/>
                <w:lang w:val="ru-RU"/>
              </w:rPr>
              <w:t xml:space="preserve"> </w:t>
            </w:r>
            <w:r w:rsidRPr="007B3D26">
              <w:rPr>
                <w:rFonts w:ascii="Times New Roman" w:hAnsi="Times New Roman" w:cs="Times New Roman"/>
                <w:sz w:val="12"/>
                <w:szCs w:val="12"/>
                <w:lang w:val="ru-RU"/>
              </w:rPr>
              <w:t>потребности</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для осуществления строительства новых</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источников тепловой энергии и новых</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тепловых</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сетей с</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учетом</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внесенных</w:t>
            </w:r>
            <w:r>
              <w:rPr>
                <w:rFonts w:ascii="Times New Roman" w:hAnsi="Times New Roman" w:cs="Times New Roman"/>
                <w:sz w:val="12"/>
                <w:szCs w:val="12"/>
                <w:lang w:val="ru-RU"/>
              </w:rPr>
              <w:t xml:space="preserve"> </w:t>
            </w:r>
            <w:r w:rsidRPr="007B3D26">
              <w:rPr>
                <w:rFonts w:ascii="Times New Roman" w:hAnsi="Times New Roman" w:cs="Times New Roman"/>
                <w:sz w:val="12"/>
                <w:szCs w:val="12"/>
                <w:lang w:val="ru-RU"/>
              </w:rPr>
              <w:t>изменений</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в</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генплан</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в</w:t>
            </w:r>
            <w:r w:rsidRPr="007B3D26">
              <w:rPr>
                <w:rFonts w:ascii="Times New Roman" w:hAnsi="Times New Roman" w:cs="Times New Roman"/>
                <w:spacing w:val="-5"/>
                <w:sz w:val="12"/>
                <w:szCs w:val="12"/>
                <w:lang w:val="ru-RU"/>
              </w:rPr>
              <w:t xml:space="preserve"> </w:t>
            </w:r>
            <w:r w:rsidRPr="007B3D26">
              <w:rPr>
                <w:rFonts w:ascii="Times New Roman" w:hAnsi="Times New Roman" w:cs="Times New Roman"/>
                <w:sz w:val="12"/>
                <w:szCs w:val="12"/>
                <w:lang w:val="ru-RU"/>
              </w:rPr>
              <w:t>2019г.</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13. Индикаторы развития систем</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теплоснабжения</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с.</w:t>
            </w:r>
            <w:r>
              <w:rPr>
                <w:rFonts w:ascii="Times New Roman" w:hAnsi="Times New Roman" w:cs="Times New Roman"/>
                <w:sz w:val="12"/>
                <w:szCs w:val="12"/>
                <w:lang w:val="ru-RU"/>
              </w:rPr>
              <w:t>п.</w:t>
            </w:r>
            <w:r w:rsidRPr="007B3D26">
              <w:rPr>
                <w:rFonts w:ascii="Times New Roman" w:hAnsi="Times New Roman" w:cs="Times New Roman"/>
                <w:sz w:val="12"/>
                <w:szCs w:val="12"/>
                <w:lang w:val="ru-RU"/>
              </w:rPr>
              <w:t>Сергиевск</w:t>
            </w:r>
          </w:p>
        </w:tc>
        <w:tc>
          <w:tcPr>
            <w:tcW w:w="2648"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Глава</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не</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требует</w:t>
            </w:r>
            <w:r w:rsidRPr="007B3D26">
              <w:rPr>
                <w:rFonts w:ascii="Times New Roman" w:hAnsi="Times New Roman" w:cs="Times New Roman"/>
                <w:spacing w:val="-1"/>
                <w:sz w:val="12"/>
                <w:szCs w:val="12"/>
              </w:rPr>
              <w:t xml:space="preserve"> </w:t>
            </w:r>
            <w:r w:rsidRPr="007B3D26">
              <w:rPr>
                <w:rFonts w:ascii="Times New Roman" w:hAnsi="Times New Roman" w:cs="Times New Roman"/>
                <w:sz w:val="12"/>
                <w:szCs w:val="12"/>
              </w:rPr>
              <w:t>изменений</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Глава</w:t>
            </w:r>
            <w:r w:rsidRPr="007B3D26">
              <w:rPr>
                <w:rFonts w:ascii="Times New Roman" w:hAnsi="Times New Roman" w:cs="Times New Roman"/>
                <w:spacing w:val="-4"/>
                <w:sz w:val="12"/>
                <w:szCs w:val="12"/>
              </w:rPr>
              <w:t xml:space="preserve"> </w:t>
            </w:r>
            <w:r w:rsidRPr="007B3D26">
              <w:rPr>
                <w:rFonts w:ascii="Times New Roman" w:hAnsi="Times New Roman" w:cs="Times New Roman"/>
                <w:sz w:val="12"/>
                <w:szCs w:val="12"/>
              </w:rPr>
              <w:t>14.</w:t>
            </w:r>
            <w:r w:rsidRPr="007B3D26">
              <w:rPr>
                <w:rFonts w:ascii="Times New Roman" w:hAnsi="Times New Roman" w:cs="Times New Roman"/>
                <w:spacing w:val="-2"/>
                <w:sz w:val="12"/>
                <w:szCs w:val="12"/>
              </w:rPr>
              <w:t xml:space="preserve"> </w:t>
            </w:r>
            <w:r w:rsidRPr="007B3D26">
              <w:rPr>
                <w:rFonts w:ascii="Times New Roman" w:hAnsi="Times New Roman" w:cs="Times New Roman"/>
                <w:sz w:val="12"/>
                <w:szCs w:val="12"/>
              </w:rPr>
              <w:t>Ценовые</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(тарифные)</w:t>
            </w:r>
            <w:r w:rsidRPr="007B3D26">
              <w:rPr>
                <w:rFonts w:ascii="Times New Roman" w:hAnsi="Times New Roman" w:cs="Times New Roman"/>
                <w:spacing w:val="-2"/>
                <w:sz w:val="12"/>
                <w:szCs w:val="12"/>
              </w:rPr>
              <w:t xml:space="preserve"> </w:t>
            </w:r>
            <w:r w:rsidRPr="007B3D26">
              <w:rPr>
                <w:rFonts w:ascii="Times New Roman" w:hAnsi="Times New Roman" w:cs="Times New Roman"/>
                <w:sz w:val="12"/>
                <w:szCs w:val="12"/>
              </w:rPr>
              <w:t>последствия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Внесены изменения в связи с изменением</w:t>
            </w:r>
            <w:r w:rsidRPr="007B3D26">
              <w:rPr>
                <w:rFonts w:ascii="Times New Roman" w:hAnsi="Times New Roman" w:cs="Times New Roman"/>
                <w:spacing w:val="-58"/>
                <w:sz w:val="12"/>
                <w:szCs w:val="12"/>
                <w:lang w:val="ru-RU"/>
              </w:rPr>
              <w:t xml:space="preserve"> </w:t>
            </w:r>
            <w:r w:rsidRPr="007B3D26">
              <w:rPr>
                <w:rFonts w:ascii="Times New Roman" w:hAnsi="Times New Roman" w:cs="Times New Roman"/>
                <w:sz w:val="12"/>
                <w:szCs w:val="12"/>
                <w:lang w:val="ru-RU"/>
              </w:rPr>
              <w:t>тарифов</w:t>
            </w:r>
          </w:p>
        </w:tc>
      </w:tr>
      <w:tr w:rsidR="007B3D26" w:rsidRPr="007B3D26" w:rsidTr="007B3D26">
        <w:trPr>
          <w:trHeight w:val="70"/>
        </w:trPr>
        <w:tc>
          <w:tcPr>
            <w:tcW w:w="2352" w:type="pct"/>
            <w:vAlign w:val="center"/>
          </w:tcPr>
          <w:p w:rsidR="007B3D26" w:rsidRPr="007B3D26" w:rsidRDefault="0016657A" w:rsidP="007B3D26">
            <w:pPr>
              <w:pStyle w:val="aff1"/>
              <w:jc w:val="center"/>
              <w:rPr>
                <w:rFonts w:ascii="Times New Roman" w:hAnsi="Times New Roman" w:cs="Times New Roman"/>
                <w:sz w:val="12"/>
                <w:szCs w:val="12"/>
                <w:lang w:val="ru-RU"/>
              </w:rPr>
            </w:pPr>
            <w:hyperlink w:anchor="_bookmark0" w:history="1">
              <w:r w:rsidR="007B3D26" w:rsidRPr="007B3D26">
                <w:rPr>
                  <w:rFonts w:ascii="Times New Roman" w:hAnsi="Times New Roman" w:cs="Times New Roman"/>
                  <w:sz w:val="12"/>
                  <w:szCs w:val="12"/>
                  <w:lang w:val="ru-RU"/>
                </w:rPr>
                <w:t>Глава 15. Реестр единых теплоснабжающих</w:t>
              </w:r>
            </w:hyperlink>
            <w:r w:rsidR="007B3D26" w:rsidRPr="007B3D26">
              <w:rPr>
                <w:rFonts w:ascii="Times New Roman" w:hAnsi="Times New Roman" w:cs="Times New Roman"/>
                <w:spacing w:val="-57"/>
                <w:sz w:val="12"/>
                <w:szCs w:val="12"/>
                <w:lang w:val="ru-RU"/>
              </w:rPr>
              <w:t xml:space="preserve"> </w:t>
            </w:r>
            <w:hyperlink w:anchor="_bookmark0" w:history="1">
              <w:r w:rsidR="007B3D26" w:rsidRPr="007B3D26">
                <w:rPr>
                  <w:rFonts w:ascii="Times New Roman" w:hAnsi="Times New Roman" w:cs="Times New Roman"/>
                  <w:sz w:val="12"/>
                  <w:szCs w:val="12"/>
                  <w:lang w:val="ru-RU"/>
                </w:rPr>
                <w:t>организаций</w:t>
              </w:r>
            </w:hyperlink>
          </w:p>
        </w:tc>
        <w:tc>
          <w:tcPr>
            <w:tcW w:w="2648"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Глава</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не</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требует</w:t>
            </w:r>
            <w:r w:rsidRPr="007B3D26">
              <w:rPr>
                <w:rFonts w:ascii="Times New Roman" w:hAnsi="Times New Roman" w:cs="Times New Roman"/>
                <w:spacing w:val="-1"/>
                <w:sz w:val="12"/>
                <w:szCs w:val="12"/>
              </w:rPr>
              <w:t xml:space="preserve"> </w:t>
            </w:r>
            <w:r w:rsidRPr="007B3D26">
              <w:rPr>
                <w:rFonts w:ascii="Times New Roman" w:hAnsi="Times New Roman" w:cs="Times New Roman"/>
                <w:sz w:val="12"/>
                <w:szCs w:val="12"/>
              </w:rPr>
              <w:t>изменений</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16.</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Реестр</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проектов</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схемы</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теплоснабжения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Внесены изменения по количеству</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перспективных источников тепловой</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энергии</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на</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основании</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изменений</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в</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генплан,</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внесенных</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в</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2019г</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17.</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Замечания и предложения к</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проекту</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схемы</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теплоснабжения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Глава</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не</w:t>
            </w:r>
            <w:r w:rsidRPr="007B3D26">
              <w:rPr>
                <w:rFonts w:ascii="Times New Roman" w:hAnsi="Times New Roman" w:cs="Times New Roman"/>
                <w:spacing w:val="-3"/>
                <w:sz w:val="12"/>
                <w:szCs w:val="12"/>
              </w:rPr>
              <w:t xml:space="preserve"> </w:t>
            </w:r>
            <w:r w:rsidRPr="007B3D26">
              <w:rPr>
                <w:rFonts w:ascii="Times New Roman" w:hAnsi="Times New Roman" w:cs="Times New Roman"/>
                <w:sz w:val="12"/>
                <w:szCs w:val="12"/>
              </w:rPr>
              <w:t>требует</w:t>
            </w:r>
            <w:r w:rsidRPr="007B3D26">
              <w:rPr>
                <w:rFonts w:ascii="Times New Roman" w:hAnsi="Times New Roman" w:cs="Times New Roman"/>
                <w:spacing w:val="-1"/>
                <w:sz w:val="12"/>
                <w:szCs w:val="12"/>
              </w:rPr>
              <w:t xml:space="preserve"> </w:t>
            </w:r>
            <w:r w:rsidRPr="007B3D26">
              <w:rPr>
                <w:rFonts w:ascii="Times New Roman" w:hAnsi="Times New Roman" w:cs="Times New Roman"/>
                <w:sz w:val="12"/>
                <w:szCs w:val="12"/>
              </w:rPr>
              <w:t>изменений</w:t>
            </w:r>
          </w:p>
        </w:tc>
      </w:tr>
      <w:tr w:rsidR="007B3D26" w:rsidRPr="007B3D26" w:rsidTr="007B3D26">
        <w:trPr>
          <w:trHeight w:val="70"/>
        </w:trPr>
        <w:tc>
          <w:tcPr>
            <w:tcW w:w="2352"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 18. Сводный том изменений,</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lang w:val="ru-RU"/>
              </w:rPr>
              <w:t>выполненных</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в</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схеме</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теплоснабжения</w:t>
            </w:r>
          </w:p>
        </w:tc>
        <w:tc>
          <w:tcPr>
            <w:tcW w:w="2648"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z w:val="12"/>
                <w:szCs w:val="12"/>
                <w:lang w:val="ru-RU"/>
              </w:rPr>
              <w:t>Глава</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скорректирована</w:t>
            </w:r>
            <w:r w:rsidRPr="007B3D26">
              <w:rPr>
                <w:rFonts w:ascii="Times New Roman" w:hAnsi="Times New Roman" w:cs="Times New Roman"/>
                <w:spacing w:val="-4"/>
                <w:sz w:val="12"/>
                <w:szCs w:val="12"/>
                <w:lang w:val="ru-RU"/>
              </w:rPr>
              <w:t xml:space="preserve"> </w:t>
            </w:r>
            <w:r w:rsidRPr="007B3D26">
              <w:rPr>
                <w:rFonts w:ascii="Times New Roman" w:hAnsi="Times New Roman" w:cs="Times New Roman"/>
                <w:sz w:val="12"/>
                <w:szCs w:val="12"/>
                <w:lang w:val="ru-RU"/>
              </w:rPr>
              <w:t>с</w:t>
            </w:r>
            <w:r w:rsidRPr="007B3D26">
              <w:rPr>
                <w:rFonts w:ascii="Times New Roman" w:hAnsi="Times New Roman" w:cs="Times New Roman"/>
                <w:spacing w:val="-3"/>
                <w:sz w:val="12"/>
                <w:szCs w:val="12"/>
                <w:lang w:val="ru-RU"/>
              </w:rPr>
              <w:t xml:space="preserve"> </w:t>
            </w:r>
            <w:r w:rsidRPr="007B3D26">
              <w:rPr>
                <w:rFonts w:ascii="Times New Roman" w:hAnsi="Times New Roman" w:cs="Times New Roman"/>
                <w:sz w:val="12"/>
                <w:szCs w:val="12"/>
                <w:lang w:val="ru-RU"/>
              </w:rPr>
              <w:t>учетом</w:t>
            </w:r>
            <w:r w:rsidRPr="007B3D26">
              <w:rPr>
                <w:rFonts w:ascii="Times New Roman" w:hAnsi="Times New Roman" w:cs="Times New Roman"/>
                <w:spacing w:val="-2"/>
                <w:sz w:val="12"/>
                <w:szCs w:val="12"/>
                <w:lang w:val="ru-RU"/>
              </w:rPr>
              <w:t xml:space="preserve"> </w:t>
            </w:r>
            <w:r w:rsidRPr="007B3D26">
              <w:rPr>
                <w:rFonts w:ascii="Times New Roman" w:hAnsi="Times New Roman" w:cs="Times New Roman"/>
                <w:sz w:val="12"/>
                <w:szCs w:val="12"/>
                <w:lang w:val="ru-RU"/>
              </w:rPr>
              <w:t>внесенных</w:t>
            </w:r>
            <w:r w:rsidRPr="007B3D26">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lang w:val="ru-RU"/>
              </w:rPr>
              <w:t>изменений</w:t>
            </w:r>
          </w:p>
        </w:tc>
      </w:tr>
    </w:tbl>
    <w:p w:rsidR="007B3D26" w:rsidRDefault="007B3D26" w:rsidP="007B3D26">
      <w:pPr>
        <w:spacing w:after="0" w:line="240" w:lineRule="auto"/>
        <w:ind w:firstLine="284"/>
        <w:jc w:val="center"/>
        <w:rPr>
          <w:rFonts w:ascii="Times New Roman" w:hAnsi="Times New Roman" w:cs="Times New Roman"/>
          <w:sz w:val="12"/>
          <w:szCs w:val="12"/>
        </w:rPr>
      </w:pPr>
    </w:p>
    <w:p w:rsidR="007B3D26" w:rsidRPr="007B3D26" w:rsidRDefault="007B3D26" w:rsidP="007B3D26">
      <w:pPr>
        <w:spacing w:after="0" w:line="240" w:lineRule="auto"/>
        <w:ind w:firstLine="284"/>
        <w:jc w:val="center"/>
        <w:rPr>
          <w:rFonts w:ascii="Times New Roman" w:hAnsi="Times New Roman" w:cs="Times New Roman"/>
          <w:sz w:val="12"/>
          <w:szCs w:val="12"/>
        </w:rPr>
      </w:pPr>
      <w:r w:rsidRPr="007B3D26">
        <w:rPr>
          <w:rFonts w:ascii="Times New Roman" w:hAnsi="Times New Roman" w:cs="Times New Roman"/>
          <w:sz w:val="12"/>
          <w:szCs w:val="12"/>
        </w:rPr>
        <w:t>ПРИЛОЖЕНИЕ 1</w:t>
      </w:r>
    </w:p>
    <w:p w:rsidR="007B3D26" w:rsidRPr="007B3D26" w:rsidRDefault="007B3D26" w:rsidP="007B3D26">
      <w:pPr>
        <w:spacing w:after="0" w:line="240" w:lineRule="auto"/>
        <w:ind w:firstLine="284"/>
        <w:jc w:val="center"/>
        <w:rPr>
          <w:rFonts w:ascii="Times New Roman" w:hAnsi="Times New Roman" w:cs="Times New Roman"/>
          <w:sz w:val="12"/>
          <w:szCs w:val="12"/>
        </w:rPr>
      </w:pPr>
      <w:r w:rsidRPr="007B3D26">
        <w:rPr>
          <w:rFonts w:ascii="Times New Roman" w:hAnsi="Times New Roman" w:cs="Times New Roman"/>
          <w:sz w:val="12"/>
          <w:szCs w:val="12"/>
        </w:rPr>
        <w:t>ПРАЙС-ЛИСТЫ, ИСПОЛЬЗУЕМЫЕ ДЛЯ РАСЧЕТА ИНВЕСТИЦИЙ В СТРОИТЕЛЬСТВО, РЕКОНСТРУКЦИЮ И ТЕХНИЧЕСКОЕ ПЕРЕВООРУЖЕНИЕ ИСТОЧНИКОВ ТЕПЛОВОЙ ЭНЕРГИИ</w:t>
      </w:r>
    </w:p>
    <w:p w:rsidR="007B3D26" w:rsidRPr="007B3D26" w:rsidRDefault="007B3D26" w:rsidP="007B3D26">
      <w:pPr>
        <w:spacing w:after="0" w:line="240" w:lineRule="auto"/>
        <w:ind w:firstLine="284"/>
        <w:jc w:val="center"/>
        <w:rPr>
          <w:rFonts w:ascii="Times New Roman" w:hAnsi="Times New Roman" w:cs="Times New Roman"/>
          <w:sz w:val="12"/>
          <w:szCs w:val="12"/>
        </w:rPr>
      </w:pPr>
      <w:r w:rsidRPr="007B3D26">
        <w:rPr>
          <w:rFonts w:ascii="Times New Roman" w:hAnsi="Times New Roman" w:cs="Times New Roman"/>
          <w:sz w:val="12"/>
          <w:szCs w:val="12"/>
        </w:rPr>
        <w:t xml:space="preserve"> </w:t>
      </w:r>
    </w:p>
    <w:p w:rsidR="007B3D26" w:rsidRPr="007B3D26" w:rsidRDefault="007B3D26" w:rsidP="007B3D26">
      <w:pPr>
        <w:spacing w:after="0" w:line="240" w:lineRule="auto"/>
        <w:ind w:firstLine="284"/>
        <w:jc w:val="center"/>
        <w:rPr>
          <w:rFonts w:ascii="Times New Roman" w:hAnsi="Times New Roman" w:cs="Times New Roman"/>
          <w:sz w:val="12"/>
          <w:szCs w:val="12"/>
        </w:rPr>
      </w:pPr>
      <w:r w:rsidRPr="007B3D26">
        <w:rPr>
          <w:rFonts w:ascii="Times New Roman" w:hAnsi="Times New Roman" w:cs="Times New Roman"/>
          <w:sz w:val="12"/>
          <w:szCs w:val="12"/>
        </w:rPr>
        <w:t>ПРАЙС-ЛИСТ на 01.01.2022</w:t>
      </w:r>
    </w:p>
    <w:p w:rsidR="007B3D26" w:rsidRPr="007B3D26" w:rsidRDefault="007B3D26" w:rsidP="007B3D26">
      <w:pPr>
        <w:spacing w:after="0" w:line="240" w:lineRule="auto"/>
        <w:ind w:firstLine="284"/>
        <w:jc w:val="center"/>
        <w:rPr>
          <w:rFonts w:ascii="Times New Roman" w:hAnsi="Times New Roman" w:cs="Times New Roman"/>
          <w:sz w:val="12"/>
          <w:szCs w:val="12"/>
        </w:rPr>
      </w:pPr>
      <w:r w:rsidRPr="007B3D26">
        <w:rPr>
          <w:rFonts w:ascii="Times New Roman" w:hAnsi="Times New Roman" w:cs="Times New Roman"/>
          <w:sz w:val="12"/>
          <w:szCs w:val="12"/>
        </w:rPr>
        <w:t>Сертифицированные Модульные отопительные котельные от 100 кВт до 1 МВт с котлами MICRO NEW. Базовая комплектация для отопления.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09"/>
        <w:gridCol w:w="2352"/>
        <w:gridCol w:w="2353"/>
        <w:gridCol w:w="1709"/>
      </w:tblGrid>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Мощность</w:t>
            </w:r>
            <w:r>
              <w:rPr>
                <w:rFonts w:ascii="Times New Roman" w:hAnsi="Times New Roman" w:cs="Times New Roman"/>
                <w:spacing w:val="-57"/>
                <w:sz w:val="12"/>
                <w:szCs w:val="12"/>
                <w:lang w:val="ru-RU"/>
              </w:rPr>
              <w:t xml:space="preserve"> </w:t>
            </w:r>
            <w:r w:rsidRPr="007B3D26">
              <w:rPr>
                <w:rFonts w:ascii="Times New Roman" w:hAnsi="Times New Roman" w:cs="Times New Roman"/>
                <w:sz w:val="12"/>
                <w:szCs w:val="12"/>
              </w:rPr>
              <w:t>котельной,</w:t>
            </w:r>
            <w:r w:rsidRPr="007B3D26">
              <w:rPr>
                <w:rFonts w:ascii="Times New Roman" w:hAnsi="Times New Roman" w:cs="Times New Roman"/>
                <w:spacing w:val="-57"/>
                <w:sz w:val="12"/>
                <w:szCs w:val="12"/>
              </w:rPr>
              <w:t xml:space="preserve"> </w:t>
            </w:r>
            <w:r w:rsidRPr="007B3D26">
              <w:rPr>
                <w:rFonts w:ascii="Times New Roman" w:hAnsi="Times New Roman" w:cs="Times New Roman"/>
                <w:sz w:val="12"/>
                <w:szCs w:val="12"/>
              </w:rPr>
              <w:t>кВт</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Габаритные</w:t>
            </w:r>
            <w:r w:rsidRPr="007B3D26">
              <w:rPr>
                <w:rFonts w:ascii="Times New Roman" w:hAnsi="Times New Roman" w:cs="Times New Roman"/>
                <w:spacing w:val="-8"/>
                <w:sz w:val="12"/>
                <w:szCs w:val="12"/>
              </w:rPr>
              <w:t xml:space="preserve"> </w:t>
            </w:r>
            <w:r w:rsidRPr="007B3D26">
              <w:rPr>
                <w:rFonts w:ascii="Times New Roman" w:hAnsi="Times New Roman" w:cs="Times New Roman"/>
                <w:sz w:val="12"/>
                <w:szCs w:val="12"/>
              </w:rPr>
              <w:t>размеры</w:t>
            </w:r>
            <w:r w:rsidRPr="007B3D26">
              <w:rPr>
                <w:rFonts w:ascii="Times New Roman" w:hAnsi="Times New Roman" w:cs="Times New Roman"/>
                <w:spacing w:val="-57"/>
                <w:sz w:val="12"/>
                <w:szCs w:val="12"/>
              </w:rPr>
              <w:t xml:space="preserve"> </w:t>
            </w:r>
            <w:r w:rsidRPr="007B3D26">
              <w:rPr>
                <w:rFonts w:ascii="Times New Roman" w:hAnsi="Times New Roman" w:cs="Times New Roman"/>
                <w:sz w:val="12"/>
                <w:szCs w:val="12"/>
              </w:rPr>
              <w:t>котельной</w:t>
            </w:r>
          </w:p>
        </w:tc>
        <w:tc>
          <w:tcPr>
            <w:tcW w:w="1564" w:type="pct"/>
            <w:vAlign w:val="center"/>
          </w:tcPr>
          <w:p w:rsidR="007B3D26" w:rsidRPr="007B3D26" w:rsidRDefault="007B3D26" w:rsidP="007B3D26">
            <w:pPr>
              <w:pStyle w:val="aff1"/>
              <w:jc w:val="center"/>
              <w:rPr>
                <w:rFonts w:ascii="Times New Roman" w:hAnsi="Times New Roman" w:cs="Times New Roman"/>
                <w:sz w:val="12"/>
                <w:szCs w:val="12"/>
                <w:lang w:val="ru-RU"/>
              </w:rPr>
            </w:pPr>
            <w:r w:rsidRPr="007B3D26">
              <w:rPr>
                <w:rFonts w:ascii="Times New Roman" w:hAnsi="Times New Roman" w:cs="Times New Roman"/>
                <w:spacing w:val="-1"/>
                <w:sz w:val="12"/>
                <w:szCs w:val="12"/>
                <w:lang w:val="ru-RU"/>
              </w:rPr>
              <w:t>Теплопроизводительность</w:t>
            </w:r>
            <w:r w:rsidRPr="007B3D26">
              <w:rPr>
                <w:rFonts w:ascii="Times New Roman" w:hAnsi="Times New Roman" w:cs="Times New Roman"/>
                <w:spacing w:val="-57"/>
                <w:sz w:val="12"/>
                <w:szCs w:val="12"/>
                <w:lang w:val="ru-RU"/>
              </w:rPr>
              <w:t xml:space="preserve"> </w:t>
            </w:r>
            <w:r>
              <w:rPr>
                <w:rFonts w:ascii="Times New Roman" w:hAnsi="Times New Roman" w:cs="Times New Roman"/>
                <w:sz w:val="12"/>
                <w:szCs w:val="12"/>
                <w:lang w:val="ru-RU"/>
              </w:rPr>
              <w:t xml:space="preserve">и количество </w:t>
            </w:r>
            <w:r w:rsidRPr="007B3D26">
              <w:rPr>
                <w:rFonts w:ascii="Times New Roman" w:hAnsi="Times New Roman" w:cs="Times New Roman"/>
                <w:sz w:val="12"/>
                <w:szCs w:val="12"/>
                <w:lang w:val="ru-RU"/>
              </w:rPr>
              <w:t>котлов</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rPr>
              <w:t>MICRO</w:t>
            </w:r>
            <w:r w:rsidRPr="007B3D26">
              <w:rPr>
                <w:rFonts w:ascii="Times New Roman" w:hAnsi="Times New Roman" w:cs="Times New Roman"/>
                <w:spacing w:val="-1"/>
                <w:sz w:val="12"/>
                <w:szCs w:val="12"/>
                <w:lang w:val="ru-RU"/>
              </w:rPr>
              <w:t xml:space="preserve"> </w:t>
            </w:r>
            <w:r w:rsidRPr="007B3D26">
              <w:rPr>
                <w:rFonts w:ascii="Times New Roman" w:hAnsi="Times New Roman" w:cs="Times New Roman"/>
                <w:sz w:val="12"/>
                <w:szCs w:val="12"/>
              </w:rPr>
              <w:t>NEW</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Стоимость, руб.</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3640х3120х2800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50х2</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1 650 000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150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3640х3120х2800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75х2</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1 680 000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200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3640х3120х2800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100х2</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1 715 000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250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3640х3120х2800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125х2</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1 800 000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300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4850х3120х2800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100х3 или</w:t>
            </w:r>
            <w:r w:rsidRPr="007B3D26">
              <w:rPr>
                <w:rFonts w:ascii="Times New Roman" w:hAnsi="Times New Roman" w:cs="Times New Roman"/>
                <w:spacing w:val="1"/>
                <w:sz w:val="12"/>
                <w:szCs w:val="12"/>
              </w:rPr>
              <w:t xml:space="preserve"> </w:t>
            </w:r>
            <w:r w:rsidRPr="007B3D26">
              <w:rPr>
                <w:rFonts w:ascii="Times New Roman" w:hAnsi="Times New Roman" w:cs="Times New Roman"/>
                <w:sz w:val="12"/>
                <w:szCs w:val="12"/>
              </w:rPr>
              <w:t>150х2</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1 900 000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350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4850х3120х2800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175х2</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1 950 000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400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4850х3120х2800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200х2</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2 050 000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450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4850х3120х2800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150х3</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2 120 000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500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4850х3120х2800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100х1; 200х2</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2 400 000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550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4850х3120х2800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150х1; 200х2</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2 700 000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600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4850х3120х2800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200х3</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3 300 000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650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6040х3120х2800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200х3; 50х1</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3 500 000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700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6040х3120х2800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100х1; 200х3</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3 800 000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750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6040х3120х2800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150х1; 200х3</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4 100 000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800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7235х3120х2800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200х4</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4 400 000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lastRenderedPageBreak/>
              <w:t>850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7235х3120х2800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50х1; 200х4</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4 600 000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900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7235х3120х2800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100х1; 200х4</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5 000 000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950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7235х3120х2800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150х1; 200х4</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5 200 000</w:t>
            </w:r>
          </w:p>
        </w:tc>
      </w:tr>
      <w:tr w:rsidR="007B3D26" w:rsidRPr="007B3D26" w:rsidTr="007B3D26">
        <w:trPr>
          <w:trHeight w:val="70"/>
        </w:trPr>
        <w:tc>
          <w:tcPr>
            <w:tcW w:w="737"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1000</w:t>
            </w:r>
          </w:p>
        </w:tc>
        <w:tc>
          <w:tcPr>
            <w:tcW w:w="1563"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8435х3120х2800</w:t>
            </w:r>
          </w:p>
        </w:tc>
        <w:tc>
          <w:tcPr>
            <w:tcW w:w="1564"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200х5</w:t>
            </w:r>
          </w:p>
        </w:tc>
        <w:tc>
          <w:tcPr>
            <w:tcW w:w="1136" w:type="pct"/>
            <w:vAlign w:val="center"/>
          </w:tcPr>
          <w:p w:rsidR="007B3D26" w:rsidRPr="007B3D26" w:rsidRDefault="007B3D26" w:rsidP="007B3D26">
            <w:pPr>
              <w:pStyle w:val="aff1"/>
              <w:jc w:val="center"/>
              <w:rPr>
                <w:rFonts w:ascii="Times New Roman" w:hAnsi="Times New Roman" w:cs="Times New Roman"/>
                <w:sz w:val="12"/>
                <w:szCs w:val="12"/>
              </w:rPr>
            </w:pPr>
            <w:r w:rsidRPr="007B3D26">
              <w:rPr>
                <w:rFonts w:ascii="Times New Roman" w:hAnsi="Times New Roman" w:cs="Times New Roman"/>
                <w:sz w:val="12"/>
                <w:szCs w:val="12"/>
              </w:rPr>
              <w:t>от 5 400 000</w:t>
            </w:r>
          </w:p>
        </w:tc>
      </w:tr>
    </w:tbl>
    <w:p w:rsidR="007B3D26" w:rsidRPr="007B3D26" w:rsidRDefault="007B3D26" w:rsidP="005869F6">
      <w:pPr>
        <w:spacing w:after="0" w:line="240" w:lineRule="auto"/>
        <w:ind w:firstLine="284"/>
        <w:jc w:val="both"/>
        <w:rPr>
          <w:rFonts w:ascii="Times New Roman" w:hAnsi="Times New Roman" w:cs="Times New Roman"/>
          <w:sz w:val="12"/>
          <w:szCs w:val="12"/>
        </w:rPr>
      </w:pPr>
      <w:r w:rsidRPr="007B3D26">
        <w:rPr>
          <w:rFonts w:ascii="Times New Roman" w:hAnsi="Times New Roman" w:cs="Times New Roman"/>
          <w:sz w:val="12"/>
          <w:szCs w:val="12"/>
        </w:rPr>
        <w:t>Предложение на изготовление отдельно стоящей, пристроенной или крышной котельной предоставляется после получения от Заказчика заполненного опросного листа или технического зад</w:t>
      </w:r>
      <w:r w:rsidR="005869F6">
        <w:rPr>
          <w:rFonts w:ascii="Times New Roman" w:hAnsi="Times New Roman" w:cs="Times New Roman"/>
          <w:sz w:val="12"/>
          <w:szCs w:val="12"/>
        </w:rPr>
        <w:t>ания на изготовление котельной.</w:t>
      </w:r>
    </w:p>
    <w:p w:rsidR="005869F6" w:rsidRDefault="007B3D26" w:rsidP="005869F6">
      <w:pPr>
        <w:spacing w:after="0" w:line="240" w:lineRule="auto"/>
        <w:ind w:firstLine="284"/>
        <w:jc w:val="right"/>
        <w:rPr>
          <w:rFonts w:ascii="Times New Roman" w:hAnsi="Times New Roman" w:cs="Times New Roman"/>
          <w:sz w:val="12"/>
          <w:szCs w:val="12"/>
        </w:rPr>
      </w:pPr>
      <w:r w:rsidRPr="007B3D26">
        <w:rPr>
          <w:rFonts w:ascii="Times New Roman" w:hAnsi="Times New Roman" w:cs="Times New Roman"/>
          <w:sz w:val="12"/>
          <w:szCs w:val="12"/>
        </w:rPr>
        <w:t xml:space="preserve">Закрытое Акционерное Общество «Котлостройсервис» </w:t>
      </w:r>
    </w:p>
    <w:p w:rsidR="005869F6" w:rsidRDefault="007B3D26" w:rsidP="005869F6">
      <w:pPr>
        <w:spacing w:after="0" w:line="240" w:lineRule="auto"/>
        <w:ind w:firstLine="284"/>
        <w:jc w:val="right"/>
        <w:rPr>
          <w:rFonts w:ascii="Times New Roman" w:hAnsi="Times New Roman" w:cs="Times New Roman"/>
          <w:sz w:val="12"/>
          <w:szCs w:val="12"/>
        </w:rPr>
      </w:pPr>
      <w:r w:rsidRPr="007B3D26">
        <w:rPr>
          <w:rFonts w:ascii="Times New Roman" w:hAnsi="Times New Roman" w:cs="Times New Roman"/>
          <w:sz w:val="12"/>
          <w:szCs w:val="12"/>
        </w:rPr>
        <w:t xml:space="preserve">Адрес: г. Самара, ул. Мичурина 52, офис 328 </w:t>
      </w:r>
    </w:p>
    <w:p w:rsidR="005869F6" w:rsidRDefault="007B3D26" w:rsidP="005869F6">
      <w:pPr>
        <w:spacing w:after="0" w:line="240" w:lineRule="auto"/>
        <w:ind w:firstLine="284"/>
        <w:jc w:val="right"/>
        <w:rPr>
          <w:rFonts w:ascii="Times New Roman" w:hAnsi="Times New Roman" w:cs="Times New Roman"/>
          <w:sz w:val="12"/>
          <w:szCs w:val="12"/>
        </w:rPr>
      </w:pPr>
      <w:r w:rsidRPr="007B3D26">
        <w:rPr>
          <w:rFonts w:ascii="Times New Roman" w:hAnsi="Times New Roman" w:cs="Times New Roman"/>
          <w:sz w:val="12"/>
          <w:szCs w:val="12"/>
        </w:rPr>
        <w:t xml:space="preserve">Телефон/факс: +7 (846) 302-14-11 - отдел продаж </w:t>
      </w:r>
    </w:p>
    <w:p w:rsidR="007B3D26" w:rsidRPr="009C5CC1" w:rsidRDefault="007B3D26" w:rsidP="005869F6">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lang w:val="en-US"/>
        </w:rPr>
        <w:t>e</w:t>
      </w:r>
      <w:r w:rsidRPr="009C5CC1">
        <w:rPr>
          <w:rFonts w:ascii="Times New Roman" w:hAnsi="Times New Roman" w:cs="Times New Roman"/>
          <w:sz w:val="12"/>
          <w:szCs w:val="12"/>
        </w:rPr>
        <w:t>-</w:t>
      </w:r>
      <w:r w:rsidRPr="00545E8D">
        <w:rPr>
          <w:rFonts w:ascii="Times New Roman" w:hAnsi="Times New Roman" w:cs="Times New Roman"/>
          <w:sz w:val="12"/>
          <w:szCs w:val="12"/>
          <w:lang w:val="en-US"/>
        </w:rPr>
        <w:t>mail</w:t>
      </w:r>
      <w:r w:rsidRPr="009C5CC1">
        <w:rPr>
          <w:rFonts w:ascii="Times New Roman" w:hAnsi="Times New Roman" w:cs="Times New Roman"/>
          <w:sz w:val="12"/>
          <w:szCs w:val="12"/>
        </w:rPr>
        <w:t xml:space="preserve">: </w:t>
      </w:r>
      <w:r w:rsidRPr="00545E8D">
        <w:rPr>
          <w:rFonts w:ascii="Times New Roman" w:hAnsi="Times New Roman" w:cs="Times New Roman"/>
          <w:sz w:val="12"/>
          <w:szCs w:val="12"/>
          <w:lang w:val="en-US"/>
        </w:rPr>
        <w:t>kotelsamara</w:t>
      </w:r>
      <w:r w:rsidRPr="009C5CC1">
        <w:rPr>
          <w:rFonts w:ascii="Times New Roman" w:hAnsi="Times New Roman" w:cs="Times New Roman"/>
          <w:sz w:val="12"/>
          <w:szCs w:val="12"/>
        </w:rPr>
        <w:t>2010@</w:t>
      </w:r>
      <w:r w:rsidRPr="00545E8D">
        <w:rPr>
          <w:rFonts w:ascii="Times New Roman" w:hAnsi="Times New Roman" w:cs="Times New Roman"/>
          <w:sz w:val="12"/>
          <w:szCs w:val="12"/>
          <w:lang w:val="en-US"/>
        </w:rPr>
        <w:t>yandex</w:t>
      </w:r>
      <w:r w:rsidRPr="009C5CC1">
        <w:rPr>
          <w:rFonts w:ascii="Times New Roman" w:hAnsi="Times New Roman" w:cs="Times New Roman"/>
          <w:sz w:val="12"/>
          <w:szCs w:val="12"/>
        </w:rPr>
        <w:t>.</w:t>
      </w:r>
      <w:r w:rsidRPr="00545E8D">
        <w:rPr>
          <w:rFonts w:ascii="Times New Roman" w:hAnsi="Times New Roman" w:cs="Times New Roman"/>
          <w:sz w:val="12"/>
          <w:szCs w:val="12"/>
          <w:lang w:val="en-US"/>
        </w:rPr>
        <w:t>ru</w:t>
      </w:r>
    </w:p>
    <w:p w:rsidR="007B3D26" w:rsidRPr="009C5CC1" w:rsidRDefault="005869F6" w:rsidP="005869F6">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lang w:val="en-US"/>
        </w:rPr>
        <w:t>http</w:t>
      </w:r>
      <w:r w:rsidRPr="009C5CC1">
        <w:rPr>
          <w:rFonts w:ascii="Times New Roman" w:hAnsi="Times New Roman" w:cs="Times New Roman"/>
          <w:sz w:val="12"/>
          <w:szCs w:val="12"/>
        </w:rPr>
        <w:t>://</w:t>
      </w:r>
      <w:r w:rsidRPr="00545E8D">
        <w:rPr>
          <w:rFonts w:ascii="Times New Roman" w:hAnsi="Times New Roman" w:cs="Times New Roman"/>
          <w:sz w:val="12"/>
          <w:szCs w:val="12"/>
          <w:lang w:val="en-US"/>
        </w:rPr>
        <w:t>kotelsamara</w:t>
      </w:r>
      <w:r w:rsidRPr="009C5CC1">
        <w:rPr>
          <w:rFonts w:ascii="Times New Roman" w:hAnsi="Times New Roman" w:cs="Times New Roman"/>
          <w:sz w:val="12"/>
          <w:szCs w:val="12"/>
        </w:rPr>
        <w:t>.</w:t>
      </w:r>
      <w:r w:rsidRPr="00545E8D">
        <w:rPr>
          <w:rFonts w:ascii="Times New Roman" w:hAnsi="Times New Roman" w:cs="Times New Roman"/>
          <w:sz w:val="12"/>
          <w:szCs w:val="12"/>
          <w:lang w:val="en-US"/>
        </w:rPr>
        <w:t>ru</w:t>
      </w:r>
    </w:p>
    <w:p w:rsidR="007B3D26" w:rsidRDefault="005869F6" w:rsidP="005869F6">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Прайс-лист на котлы для размещения внутри здания </w:t>
      </w:r>
      <w:r w:rsidR="007B3D26" w:rsidRPr="007B3D26">
        <w:rPr>
          <w:rFonts w:ascii="Times New Roman" w:hAnsi="Times New Roman" w:cs="Times New Roman"/>
          <w:sz w:val="12"/>
          <w:szCs w:val="12"/>
        </w:rPr>
        <w:t>Газовые котлы отопления энергонезависимые, автоматика котлов (РГУ) Россия</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60"/>
        <w:gridCol w:w="3763"/>
      </w:tblGrid>
      <w:tr w:rsidR="005869F6" w:rsidRPr="005869F6" w:rsidTr="005869F6">
        <w:trPr>
          <w:trHeight w:val="70"/>
        </w:trPr>
        <w:tc>
          <w:tcPr>
            <w:tcW w:w="2499"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Мощность</w:t>
            </w:r>
          </w:p>
        </w:tc>
        <w:tc>
          <w:tcPr>
            <w:tcW w:w="250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Цена</w:t>
            </w:r>
            <w:r w:rsidRPr="005869F6">
              <w:rPr>
                <w:rFonts w:ascii="Times New Roman" w:hAnsi="Times New Roman" w:cs="Times New Roman"/>
                <w:spacing w:val="-2"/>
                <w:sz w:val="12"/>
                <w:szCs w:val="12"/>
              </w:rPr>
              <w:t xml:space="preserve"> </w:t>
            </w:r>
            <w:r w:rsidRPr="005869F6">
              <w:rPr>
                <w:rFonts w:ascii="Times New Roman" w:hAnsi="Times New Roman" w:cs="Times New Roman"/>
                <w:sz w:val="12"/>
                <w:szCs w:val="12"/>
              </w:rPr>
              <w:t>с</w:t>
            </w:r>
            <w:r w:rsidRPr="005869F6">
              <w:rPr>
                <w:rFonts w:ascii="Times New Roman" w:hAnsi="Times New Roman" w:cs="Times New Roman"/>
                <w:spacing w:val="-2"/>
                <w:sz w:val="12"/>
                <w:szCs w:val="12"/>
              </w:rPr>
              <w:t xml:space="preserve"> </w:t>
            </w:r>
            <w:r w:rsidRPr="005869F6">
              <w:rPr>
                <w:rFonts w:ascii="Times New Roman" w:hAnsi="Times New Roman" w:cs="Times New Roman"/>
                <w:sz w:val="12"/>
                <w:szCs w:val="12"/>
              </w:rPr>
              <w:t>НДС</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(руб.)</w:t>
            </w:r>
          </w:p>
        </w:tc>
      </w:tr>
      <w:tr w:rsidR="005869F6" w:rsidRPr="005869F6" w:rsidTr="005869F6">
        <w:trPr>
          <w:trHeight w:val="70"/>
        </w:trPr>
        <w:tc>
          <w:tcPr>
            <w:tcW w:w="2499"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MICRO</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50</w:t>
            </w:r>
          </w:p>
        </w:tc>
        <w:tc>
          <w:tcPr>
            <w:tcW w:w="250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50 000</w:t>
            </w:r>
          </w:p>
        </w:tc>
      </w:tr>
      <w:tr w:rsidR="005869F6" w:rsidRPr="005869F6" w:rsidTr="005869F6">
        <w:trPr>
          <w:trHeight w:val="70"/>
        </w:trPr>
        <w:tc>
          <w:tcPr>
            <w:tcW w:w="2499"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MICRO</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75</w:t>
            </w:r>
          </w:p>
        </w:tc>
        <w:tc>
          <w:tcPr>
            <w:tcW w:w="250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61 500</w:t>
            </w:r>
          </w:p>
        </w:tc>
      </w:tr>
      <w:tr w:rsidR="005869F6" w:rsidRPr="005869F6" w:rsidTr="005869F6">
        <w:trPr>
          <w:trHeight w:val="70"/>
        </w:trPr>
        <w:tc>
          <w:tcPr>
            <w:tcW w:w="2499"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MIСRO</w:t>
            </w:r>
            <w:r w:rsidRPr="005869F6">
              <w:rPr>
                <w:rFonts w:ascii="Times New Roman" w:hAnsi="Times New Roman" w:cs="Times New Roman"/>
                <w:spacing w:val="-3"/>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2"/>
                <w:sz w:val="12"/>
                <w:szCs w:val="12"/>
              </w:rPr>
              <w:t xml:space="preserve"> </w:t>
            </w:r>
            <w:r w:rsidRPr="005869F6">
              <w:rPr>
                <w:rFonts w:ascii="Times New Roman" w:hAnsi="Times New Roman" w:cs="Times New Roman"/>
                <w:sz w:val="12"/>
                <w:szCs w:val="12"/>
              </w:rPr>
              <w:t>95</w:t>
            </w:r>
          </w:p>
        </w:tc>
        <w:tc>
          <w:tcPr>
            <w:tcW w:w="250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66 500</w:t>
            </w:r>
          </w:p>
        </w:tc>
      </w:tr>
    </w:tbl>
    <w:p w:rsidR="005869F6" w:rsidRDefault="005869F6" w:rsidP="005869F6">
      <w:pPr>
        <w:spacing w:after="0" w:line="240" w:lineRule="auto"/>
        <w:ind w:firstLine="284"/>
        <w:jc w:val="center"/>
        <w:rPr>
          <w:rFonts w:ascii="Times New Roman" w:hAnsi="Times New Roman" w:cs="Times New Roman"/>
          <w:sz w:val="12"/>
          <w:szCs w:val="12"/>
        </w:rPr>
      </w:pPr>
    </w:p>
    <w:p w:rsidR="005869F6" w:rsidRDefault="005869F6" w:rsidP="005869F6">
      <w:pPr>
        <w:spacing w:after="0" w:line="240" w:lineRule="auto"/>
        <w:ind w:firstLine="284"/>
        <w:jc w:val="center"/>
        <w:rPr>
          <w:rFonts w:ascii="Times New Roman" w:hAnsi="Times New Roman" w:cs="Times New Roman"/>
          <w:sz w:val="12"/>
          <w:szCs w:val="12"/>
        </w:rPr>
      </w:pPr>
      <w:r w:rsidRPr="005869F6">
        <w:rPr>
          <w:rFonts w:ascii="Times New Roman" w:hAnsi="Times New Roman" w:cs="Times New Roman"/>
          <w:sz w:val="12"/>
          <w:szCs w:val="12"/>
        </w:rPr>
        <w:t>Газовые котлы отопления энергозависимые, автоматика котлов Honeywell (США)</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79"/>
        <w:gridCol w:w="2577"/>
        <w:gridCol w:w="2567"/>
      </w:tblGrid>
      <w:tr w:rsidR="005869F6" w:rsidRPr="005869F6" w:rsidTr="005869F6">
        <w:trPr>
          <w:trHeight w:val="70"/>
        </w:trPr>
        <w:tc>
          <w:tcPr>
            <w:tcW w:w="158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Марка,</w:t>
            </w:r>
            <w:r w:rsidRPr="005869F6">
              <w:rPr>
                <w:rFonts w:ascii="Times New Roman" w:hAnsi="Times New Roman" w:cs="Times New Roman"/>
                <w:spacing w:val="-2"/>
                <w:sz w:val="12"/>
                <w:szCs w:val="12"/>
              </w:rPr>
              <w:t xml:space="preserve"> </w:t>
            </w:r>
            <w:r w:rsidRPr="005869F6">
              <w:rPr>
                <w:rFonts w:ascii="Times New Roman" w:hAnsi="Times New Roman" w:cs="Times New Roman"/>
                <w:sz w:val="12"/>
                <w:szCs w:val="12"/>
              </w:rPr>
              <w:t>мощность кВт</w:t>
            </w:r>
          </w:p>
        </w:tc>
        <w:tc>
          <w:tcPr>
            <w:tcW w:w="1713" w:type="pct"/>
            <w:vAlign w:val="center"/>
          </w:tcPr>
          <w:p w:rsidR="005869F6" w:rsidRPr="005869F6" w:rsidRDefault="005869F6" w:rsidP="005869F6">
            <w:pPr>
              <w:pStyle w:val="aff1"/>
              <w:jc w:val="center"/>
              <w:rPr>
                <w:rFonts w:ascii="Times New Roman" w:hAnsi="Times New Roman" w:cs="Times New Roman"/>
                <w:sz w:val="12"/>
                <w:szCs w:val="12"/>
                <w:lang w:val="ru-RU"/>
              </w:rPr>
            </w:pPr>
            <w:r w:rsidRPr="005869F6">
              <w:rPr>
                <w:rFonts w:ascii="Times New Roman" w:hAnsi="Times New Roman" w:cs="Times New Roman"/>
                <w:sz w:val="12"/>
                <w:szCs w:val="12"/>
                <w:lang w:val="ru-RU"/>
              </w:rPr>
              <w:t>Цена с НДС (руб.)</w:t>
            </w:r>
            <w:r w:rsidRPr="005869F6">
              <w:rPr>
                <w:rFonts w:ascii="Times New Roman" w:hAnsi="Times New Roman" w:cs="Times New Roman"/>
                <w:spacing w:val="1"/>
                <w:sz w:val="12"/>
                <w:szCs w:val="12"/>
                <w:lang w:val="ru-RU"/>
              </w:rPr>
              <w:t xml:space="preserve"> </w:t>
            </w:r>
            <w:r w:rsidRPr="005869F6">
              <w:rPr>
                <w:rFonts w:ascii="Times New Roman" w:hAnsi="Times New Roman" w:cs="Times New Roman"/>
                <w:sz w:val="12"/>
                <w:szCs w:val="12"/>
                <w:lang w:val="ru-RU"/>
              </w:rPr>
              <w:t>Одноступенчатая</w:t>
            </w:r>
            <w:r w:rsidRPr="005869F6">
              <w:rPr>
                <w:rFonts w:ascii="Times New Roman" w:hAnsi="Times New Roman" w:cs="Times New Roman"/>
                <w:spacing w:val="-9"/>
                <w:sz w:val="12"/>
                <w:szCs w:val="12"/>
                <w:lang w:val="ru-RU"/>
              </w:rPr>
              <w:t xml:space="preserve"> </w:t>
            </w:r>
            <w:r w:rsidRPr="005869F6">
              <w:rPr>
                <w:rFonts w:ascii="Times New Roman" w:hAnsi="Times New Roman" w:cs="Times New Roman"/>
                <w:sz w:val="12"/>
                <w:szCs w:val="12"/>
                <w:lang w:val="ru-RU"/>
              </w:rPr>
              <w:t>горелка</w:t>
            </w:r>
          </w:p>
        </w:tc>
        <w:tc>
          <w:tcPr>
            <w:tcW w:w="1706" w:type="pct"/>
            <w:vAlign w:val="center"/>
          </w:tcPr>
          <w:p w:rsidR="005869F6" w:rsidRPr="005869F6" w:rsidRDefault="005869F6" w:rsidP="005869F6">
            <w:pPr>
              <w:pStyle w:val="aff1"/>
              <w:jc w:val="center"/>
              <w:rPr>
                <w:rFonts w:ascii="Times New Roman" w:hAnsi="Times New Roman" w:cs="Times New Roman"/>
                <w:sz w:val="12"/>
                <w:szCs w:val="12"/>
                <w:lang w:val="ru-RU"/>
              </w:rPr>
            </w:pPr>
            <w:r w:rsidRPr="005869F6">
              <w:rPr>
                <w:rFonts w:ascii="Times New Roman" w:hAnsi="Times New Roman" w:cs="Times New Roman"/>
                <w:sz w:val="12"/>
                <w:szCs w:val="12"/>
                <w:lang w:val="ru-RU"/>
              </w:rPr>
              <w:t>Цена с НДС (руб.)</w:t>
            </w:r>
            <w:r w:rsidRPr="005869F6">
              <w:rPr>
                <w:rFonts w:ascii="Times New Roman" w:hAnsi="Times New Roman" w:cs="Times New Roman"/>
                <w:spacing w:val="1"/>
                <w:sz w:val="12"/>
                <w:szCs w:val="12"/>
                <w:lang w:val="ru-RU"/>
              </w:rPr>
              <w:t xml:space="preserve"> </w:t>
            </w:r>
            <w:r w:rsidRPr="005869F6">
              <w:rPr>
                <w:rFonts w:ascii="Times New Roman" w:hAnsi="Times New Roman" w:cs="Times New Roman"/>
                <w:sz w:val="12"/>
                <w:szCs w:val="12"/>
                <w:lang w:val="ru-RU"/>
              </w:rPr>
              <w:t>Двухступенчатая</w:t>
            </w:r>
            <w:r w:rsidRPr="005869F6">
              <w:rPr>
                <w:rFonts w:ascii="Times New Roman" w:hAnsi="Times New Roman" w:cs="Times New Roman"/>
                <w:spacing w:val="-7"/>
                <w:sz w:val="12"/>
                <w:szCs w:val="12"/>
                <w:lang w:val="ru-RU"/>
              </w:rPr>
              <w:t xml:space="preserve"> </w:t>
            </w:r>
            <w:r w:rsidRPr="005869F6">
              <w:rPr>
                <w:rFonts w:ascii="Times New Roman" w:hAnsi="Times New Roman" w:cs="Times New Roman"/>
                <w:sz w:val="12"/>
                <w:szCs w:val="12"/>
                <w:lang w:val="ru-RU"/>
              </w:rPr>
              <w:t>горелка</w:t>
            </w:r>
          </w:p>
        </w:tc>
      </w:tr>
      <w:tr w:rsidR="005869F6" w:rsidRPr="005869F6" w:rsidTr="005869F6">
        <w:trPr>
          <w:trHeight w:val="70"/>
        </w:trPr>
        <w:tc>
          <w:tcPr>
            <w:tcW w:w="158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MICRO</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50</w:t>
            </w:r>
          </w:p>
        </w:tc>
        <w:tc>
          <w:tcPr>
            <w:tcW w:w="1713"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76 500</w:t>
            </w:r>
          </w:p>
        </w:tc>
        <w:tc>
          <w:tcPr>
            <w:tcW w:w="1706"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90 500</w:t>
            </w:r>
          </w:p>
        </w:tc>
      </w:tr>
      <w:tr w:rsidR="005869F6" w:rsidRPr="005869F6" w:rsidTr="005869F6">
        <w:trPr>
          <w:trHeight w:val="70"/>
        </w:trPr>
        <w:tc>
          <w:tcPr>
            <w:tcW w:w="158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MICRO</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75</w:t>
            </w:r>
          </w:p>
        </w:tc>
        <w:tc>
          <w:tcPr>
            <w:tcW w:w="1713"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83 500</w:t>
            </w:r>
          </w:p>
        </w:tc>
        <w:tc>
          <w:tcPr>
            <w:tcW w:w="1706"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95 500</w:t>
            </w:r>
          </w:p>
        </w:tc>
      </w:tr>
      <w:tr w:rsidR="005869F6" w:rsidRPr="005869F6" w:rsidTr="005869F6">
        <w:trPr>
          <w:trHeight w:val="70"/>
        </w:trPr>
        <w:tc>
          <w:tcPr>
            <w:tcW w:w="158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MIСRO</w:t>
            </w:r>
            <w:r w:rsidRPr="005869F6">
              <w:rPr>
                <w:rFonts w:ascii="Times New Roman" w:hAnsi="Times New Roman" w:cs="Times New Roman"/>
                <w:spacing w:val="-3"/>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2"/>
                <w:sz w:val="12"/>
                <w:szCs w:val="12"/>
              </w:rPr>
              <w:t xml:space="preserve"> </w:t>
            </w:r>
            <w:r w:rsidRPr="005869F6">
              <w:rPr>
                <w:rFonts w:ascii="Times New Roman" w:hAnsi="Times New Roman" w:cs="Times New Roman"/>
                <w:sz w:val="12"/>
                <w:szCs w:val="12"/>
              </w:rPr>
              <w:t>95</w:t>
            </w:r>
          </w:p>
        </w:tc>
        <w:tc>
          <w:tcPr>
            <w:tcW w:w="1713"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97 500</w:t>
            </w:r>
          </w:p>
        </w:tc>
        <w:tc>
          <w:tcPr>
            <w:tcW w:w="1706"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110 500</w:t>
            </w:r>
          </w:p>
        </w:tc>
      </w:tr>
      <w:tr w:rsidR="005869F6" w:rsidRPr="005869F6" w:rsidTr="005869F6">
        <w:trPr>
          <w:trHeight w:val="70"/>
        </w:trPr>
        <w:tc>
          <w:tcPr>
            <w:tcW w:w="158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MICRO</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100</w:t>
            </w:r>
          </w:p>
        </w:tc>
        <w:tc>
          <w:tcPr>
            <w:tcW w:w="1713"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98 500</w:t>
            </w:r>
          </w:p>
        </w:tc>
        <w:tc>
          <w:tcPr>
            <w:tcW w:w="1706"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110 500</w:t>
            </w:r>
          </w:p>
        </w:tc>
      </w:tr>
      <w:tr w:rsidR="005869F6" w:rsidRPr="005869F6" w:rsidTr="005869F6">
        <w:trPr>
          <w:trHeight w:val="70"/>
        </w:trPr>
        <w:tc>
          <w:tcPr>
            <w:tcW w:w="158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MICRO</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125</w:t>
            </w:r>
          </w:p>
        </w:tc>
        <w:tc>
          <w:tcPr>
            <w:tcW w:w="1713"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131 500</w:t>
            </w:r>
          </w:p>
        </w:tc>
        <w:tc>
          <w:tcPr>
            <w:tcW w:w="1706"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144 500</w:t>
            </w:r>
          </w:p>
        </w:tc>
      </w:tr>
      <w:tr w:rsidR="005869F6" w:rsidRPr="005869F6" w:rsidTr="005869F6">
        <w:trPr>
          <w:trHeight w:val="70"/>
        </w:trPr>
        <w:tc>
          <w:tcPr>
            <w:tcW w:w="158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MICRO</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150</w:t>
            </w:r>
          </w:p>
        </w:tc>
        <w:tc>
          <w:tcPr>
            <w:tcW w:w="1713"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146 500</w:t>
            </w:r>
          </w:p>
        </w:tc>
        <w:tc>
          <w:tcPr>
            <w:tcW w:w="1706"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150 500</w:t>
            </w:r>
          </w:p>
        </w:tc>
      </w:tr>
      <w:tr w:rsidR="005869F6" w:rsidRPr="005869F6" w:rsidTr="005869F6">
        <w:trPr>
          <w:trHeight w:val="70"/>
        </w:trPr>
        <w:tc>
          <w:tcPr>
            <w:tcW w:w="158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MICRO</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175</w:t>
            </w:r>
          </w:p>
        </w:tc>
        <w:tc>
          <w:tcPr>
            <w:tcW w:w="1713"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168 500</w:t>
            </w:r>
          </w:p>
        </w:tc>
        <w:tc>
          <w:tcPr>
            <w:tcW w:w="1706"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184 500</w:t>
            </w:r>
          </w:p>
        </w:tc>
      </w:tr>
      <w:tr w:rsidR="005869F6" w:rsidRPr="005869F6" w:rsidTr="005869F6">
        <w:trPr>
          <w:trHeight w:val="70"/>
        </w:trPr>
        <w:tc>
          <w:tcPr>
            <w:tcW w:w="1581"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MICRO</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New</w:t>
            </w:r>
            <w:r w:rsidRPr="005869F6">
              <w:rPr>
                <w:rFonts w:ascii="Times New Roman" w:hAnsi="Times New Roman" w:cs="Times New Roman"/>
                <w:spacing w:val="-1"/>
                <w:sz w:val="12"/>
                <w:szCs w:val="12"/>
              </w:rPr>
              <w:t xml:space="preserve"> </w:t>
            </w:r>
            <w:r w:rsidRPr="005869F6">
              <w:rPr>
                <w:rFonts w:ascii="Times New Roman" w:hAnsi="Times New Roman" w:cs="Times New Roman"/>
                <w:sz w:val="12"/>
                <w:szCs w:val="12"/>
              </w:rPr>
              <w:t>200</w:t>
            </w:r>
          </w:p>
        </w:tc>
        <w:tc>
          <w:tcPr>
            <w:tcW w:w="1713"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170 000</w:t>
            </w:r>
          </w:p>
        </w:tc>
        <w:tc>
          <w:tcPr>
            <w:tcW w:w="1706" w:type="pct"/>
            <w:vAlign w:val="center"/>
          </w:tcPr>
          <w:p w:rsidR="005869F6" w:rsidRPr="005869F6" w:rsidRDefault="005869F6" w:rsidP="005869F6">
            <w:pPr>
              <w:pStyle w:val="aff1"/>
              <w:jc w:val="center"/>
              <w:rPr>
                <w:rFonts w:ascii="Times New Roman" w:hAnsi="Times New Roman" w:cs="Times New Roman"/>
                <w:sz w:val="12"/>
                <w:szCs w:val="12"/>
              </w:rPr>
            </w:pPr>
            <w:r w:rsidRPr="005869F6">
              <w:rPr>
                <w:rFonts w:ascii="Times New Roman" w:hAnsi="Times New Roman" w:cs="Times New Roman"/>
                <w:sz w:val="12"/>
                <w:szCs w:val="12"/>
              </w:rPr>
              <w:t>190 000</w:t>
            </w:r>
          </w:p>
        </w:tc>
      </w:tr>
    </w:tbl>
    <w:p w:rsidR="005869F6" w:rsidRDefault="005869F6" w:rsidP="005869F6">
      <w:pPr>
        <w:spacing w:after="0" w:line="240" w:lineRule="auto"/>
        <w:ind w:firstLine="284"/>
        <w:jc w:val="center"/>
        <w:rPr>
          <w:rFonts w:ascii="Times New Roman" w:hAnsi="Times New Roman" w:cs="Times New Roman"/>
          <w:sz w:val="12"/>
          <w:szCs w:val="12"/>
        </w:rPr>
      </w:pPr>
    </w:p>
    <w:p w:rsidR="005869F6" w:rsidRPr="005869F6" w:rsidRDefault="005869F6" w:rsidP="005869F6">
      <w:pPr>
        <w:spacing w:after="0" w:line="240" w:lineRule="auto"/>
        <w:ind w:firstLine="284"/>
        <w:jc w:val="center"/>
        <w:rPr>
          <w:rFonts w:ascii="Times New Roman" w:hAnsi="Times New Roman" w:cs="Times New Roman"/>
          <w:sz w:val="12"/>
          <w:szCs w:val="12"/>
        </w:rPr>
      </w:pPr>
      <w:r w:rsidRPr="005869F6">
        <w:rPr>
          <w:rFonts w:ascii="Times New Roman" w:hAnsi="Times New Roman" w:cs="Times New Roman"/>
          <w:sz w:val="12"/>
          <w:szCs w:val="12"/>
        </w:rPr>
        <w:t>ПРИЛОЖЕНИЕ 2</w:t>
      </w:r>
    </w:p>
    <w:p w:rsidR="005869F6" w:rsidRDefault="005869F6" w:rsidP="005869F6">
      <w:pPr>
        <w:spacing w:after="0" w:line="240" w:lineRule="auto"/>
        <w:ind w:firstLine="284"/>
        <w:jc w:val="center"/>
        <w:rPr>
          <w:rFonts w:ascii="Times New Roman" w:hAnsi="Times New Roman" w:cs="Times New Roman"/>
          <w:sz w:val="12"/>
          <w:szCs w:val="12"/>
        </w:rPr>
      </w:pPr>
      <w:r w:rsidRPr="005869F6">
        <w:rPr>
          <w:rFonts w:ascii="Times New Roman" w:hAnsi="Times New Roman" w:cs="Times New Roman"/>
          <w:sz w:val="12"/>
          <w:szCs w:val="12"/>
        </w:rPr>
        <w:t>ПРАЙС-ЛИСТЫ, ИСПОЛЬЗУЕМЫЕ ДЛЯ РАСЧЕТА ИНВЕСТИЦИЙ В СТРОИТЕЛЬСТВО, РЕКОНСТРУКЦИЮ И ТЕХНИЧЕСКОЕ ПЕРЕВООРУЖЕНИЕ ТЕПЛОВЫХ СЕТЕЙ</w:t>
      </w:r>
    </w:p>
    <w:p w:rsidR="005869F6" w:rsidRDefault="00E25E77" w:rsidP="005869F6">
      <w:pPr>
        <w:spacing w:after="0" w:line="240" w:lineRule="auto"/>
        <w:ind w:firstLine="284"/>
        <w:jc w:val="center"/>
      </w:pPr>
      <w:r>
        <w:rPr>
          <w:noProof/>
          <w:lang w:eastAsia="ru-RU"/>
        </w:rPr>
        <w:drawing>
          <wp:inline distT="0" distB="0" distL="0" distR="0">
            <wp:extent cx="542925" cy="796954"/>
            <wp:effectExtent l="0" t="0" r="0" b="3175"/>
            <wp:docPr id="28" name="Рисунок 28" descr="C:\Users\user\AppData\Local\Microsoft\Windows\Temporary Internet Files\Content.Word\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й.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2925" cy="796954"/>
                    </a:xfrm>
                    <a:prstGeom prst="rect">
                      <a:avLst/>
                    </a:prstGeom>
                    <a:noFill/>
                    <a:ln>
                      <a:noFill/>
                    </a:ln>
                  </pic:spPr>
                </pic:pic>
              </a:graphicData>
            </a:graphic>
          </wp:inline>
        </w:drawing>
      </w:r>
      <w:r w:rsidRPr="00E25E77">
        <w:t xml:space="preserve"> </w:t>
      </w:r>
      <w:r>
        <w:rPr>
          <w:noProof/>
          <w:lang w:eastAsia="ru-RU"/>
        </w:rPr>
        <w:drawing>
          <wp:inline distT="0" distB="0" distL="0" distR="0">
            <wp:extent cx="590550" cy="800100"/>
            <wp:effectExtent l="0" t="0" r="0" b="0"/>
            <wp:docPr id="29" name="Рисунок 29" descr="C:\Users\user\AppData\Local\Microsoft\Windows\Temporary Internet Files\Content.Word\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ц.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r w:rsidRPr="00E25E77">
        <w:t xml:space="preserve"> </w:t>
      </w:r>
      <w:r>
        <w:rPr>
          <w:noProof/>
          <w:lang w:eastAsia="ru-RU"/>
        </w:rPr>
        <w:drawing>
          <wp:inline distT="0" distB="0" distL="0" distR="0">
            <wp:extent cx="552450" cy="796324"/>
            <wp:effectExtent l="0" t="0" r="0" b="3810"/>
            <wp:docPr id="30" name="Рисунок 30" descr="C:\Users\user\AppData\Local\Microsoft\Windows\Temporary Internet Files\Content.Word\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у.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450" cy="796324"/>
                    </a:xfrm>
                    <a:prstGeom prst="rect">
                      <a:avLst/>
                    </a:prstGeom>
                    <a:noFill/>
                    <a:ln>
                      <a:noFill/>
                    </a:ln>
                  </pic:spPr>
                </pic:pic>
              </a:graphicData>
            </a:graphic>
          </wp:inline>
        </w:drawing>
      </w:r>
      <w:r w:rsidRPr="00E25E77">
        <w:t xml:space="preserve"> </w:t>
      </w:r>
      <w:r>
        <w:rPr>
          <w:noProof/>
          <w:lang w:eastAsia="ru-RU"/>
        </w:rPr>
        <w:drawing>
          <wp:inline distT="0" distB="0" distL="0" distR="0">
            <wp:extent cx="619125" cy="771525"/>
            <wp:effectExtent l="0" t="0" r="9525" b="9525"/>
            <wp:docPr id="31" name="Рисунок 31" descr="C:\Users\user\AppData\Local\Microsoft\Windows\Temporary Internet Files\Content.Word\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к.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9125" cy="771525"/>
                    </a:xfrm>
                    <a:prstGeom prst="rect">
                      <a:avLst/>
                    </a:prstGeom>
                    <a:noFill/>
                    <a:ln>
                      <a:noFill/>
                    </a:ln>
                  </pic:spPr>
                </pic:pic>
              </a:graphicData>
            </a:graphic>
          </wp:inline>
        </w:drawing>
      </w:r>
      <w:r w:rsidRPr="00E25E77">
        <w:t xml:space="preserve"> </w:t>
      </w:r>
      <w:r>
        <w:rPr>
          <w:noProof/>
          <w:lang w:eastAsia="ru-RU"/>
        </w:rPr>
        <w:drawing>
          <wp:inline distT="0" distB="0" distL="0" distR="0">
            <wp:extent cx="552450" cy="796324"/>
            <wp:effectExtent l="0" t="0" r="0" b="3810"/>
            <wp:docPr id="32" name="Рисунок 32" descr="C:\Users\user\AppData\Local\Microsoft\Windows\Temporary Internet Files\Content.Word\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е.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2450" cy="796324"/>
                    </a:xfrm>
                    <a:prstGeom prst="rect">
                      <a:avLst/>
                    </a:prstGeom>
                    <a:noFill/>
                    <a:ln>
                      <a:noFill/>
                    </a:ln>
                  </pic:spPr>
                </pic:pic>
              </a:graphicData>
            </a:graphic>
          </wp:inline>
        </w:drawing>
      </w:r>
      <w:r w:rsidRPr="00E25E77">
        <w:t xml:space="preserve"> </w:t>
      </w:r>
      <w:r>
        <w:rPr>
          <w:noProof/>
          <w:lang w:eastAsia="ru-RU"/>
        </w:rPr>
        <w:drawing>
          <wp:inline distT="0" distB="0" distL="0" distR="0">
            <wp:extent cx="533400" cy="762000"/>
            <wp:effectExtent l="0" t="0" r="0" b="0"/>
            <wp:docPr id="33" name="Рисунок 33" descr="C:\Users\user\AppData\Local\Microsoft\Windows\Temporary Internet Files\Content.Word\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н.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3400" cy="762000"/>
                    </a:xfrm>
                    <a:prstGeom prst="rect">
                      <a:avLst/>
                    </a:prstGeom>
                    <a:noFill/>
                    <a:ln>
                      <a:noFill/>
                    </a:ln>
                  </pic:spPr>
                </pic:pic>
              </a:graphicData>
            </a:graphic>
          </wp:inline>
        </w:drawing>
      </w:r>
      <w:r w:rsidRPr="00E25E77">
        <w:t xml:space="preserve"> </w:t>
      </w:r>
      <w:r>
        <w:rPr>
          <w:noProof/>
          <w:lang w:eastAsia="ru-RU"/>
        </w:rPr>
        <w:drawing>
          <wp:inline distT="0" distB="0" distL="0" distR="0">
            <wp:extent cx="561677" cy="809625"/>
            <wp:effectExtent l="0" t="0" r="0" b="0"/>
            <wp:docPr id="41" name="Рисунок 41" descr="C:\Users\user\AppData\Local\Microsoft\Windows\Temporary Internet Files\Content.Word\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г.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677" cy="809625"/>
                    </a:xfrm>
                    <a:prstGeom prst="rect">
                      <a:avLst/>
                    </a:prstGeom>
                    <a:noFill/>
                    <a:ln>
                      <a:noFill/>
                    </a:ln>
                  </pic:spPr>
                </pic:pic>
              </a:graphicData>
            </a:graphic>
          </wp:inline>
        </w:drawing>
      </w:r>
      <w:r w:rsidRPr="00E25E77">
        <w:t xml:space="preserve"> </w:t>
      </w:r>
      <w:r>
        <w:rPr>
          <w:noProof/>
          <w:lang w:eastAsia="ru-RU"/>
        </w:rPr>
        <w:drawing>
          <wp:inline distT="0" distB="0" distL="0" distR="0">
            <wp:extent cx="523875" cy="762000"/>
            <wp:effectExtent l="0" t="0" r="9525" b="0"/>
            <wp:docPr id="101" name="Рисунок 101" descr="C:\Users\user\AppData\Local\Microsoft\Windows\Temporary Internet Files\Content.Word\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ш.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23875" cy="762000"/>
                    </a:xfrm>
                    <a:prstGeom prst="rect">
                      <a:avLst/>
                    </a:prstGeom>
                    <a:noFill/>
                    <a:ln>
                      <a:noFill/>
                    </a:ln>
                  </pic:spPr>
                </pic:pic>
              </a:graphicData>
            </a:graphic>
          </wp:inline>
        </w:drawing>
      </w:r>
    </w:p>
    <w:p w:rsidR="00E25E77" w:rsidRPr="00E25E77" w:rsidRDefault="00E25E77" w:rsidP="00E25E77">
      <w:pPr>
        <w:spacing w:after="0" w:line="240" w:lineRule="auto"/>
        <w:ind w:firstLine="284"/>
        <w:jc w:val="right"/>
        <w:rPr>
          <w:rFonts w:ascii="Times New Roman" w:hAnsi="Times New Roman" w:cs="Times New Roman"/>
          <w:sz w:val="12"/>
          <w:szCs w:val="12"/>
        </w:rPr>
      </w:pPr>
      <w:r w:rsidRPr="00E25E77">
        <w:rPr>
          <w:rFonts w:ascii="Times New Roman" w:hAnsi="Times New Roman" w:cs="Times New Roman"/>
          <w:sz w:val="12"/>
          <w:szCs w:val="12"/>
        </w:rPr>
        <w:t>УТВЕРЖДАЮ</w:t>
      </w:r>
    </w:p>
    <w:p w:rsidR="00E25E77" w:rsidRPr="00E25E77" w:rsidRDefault="00E25E77" w:rsidP="00E25E77">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Подрядчик</w:t>
      </w:r>
      <w:r>
        <w:rPr>
          <w:rFonts w:ascii="Times New Roman" w:hAnsi="Times New Roman" w:cs="Times New Roman"/>
          <w:sz w:val="12"/>
          <w:szCs w:val="12"/>
        </w:rPr>
        <w:tab/>
        <w:t>Заказчик</w:t>
      </w:r>
      <w:r w:rsidRPr="00E25E77">
        <w:rPr>
          <w:rFonts w:ascii="Times New Roman" w:hAnsi="Times New Roman" w:cs="Times New Roman"/>
          <w:sz w:val="12"/>
          <w:szCs w:val="12"/>
        </w:rPr>
        <w:t xml:space="preserve"> </w:t>
      </w:r>
    </w:p>
    <w:p w:rsidR="00E25E77" w:rsidRPr="00E25E77" w:rsidRDefault="00E25E77" w:rsidP="00E25E77">
      <w:pPr>
        <w:spacing w:after="0" w:line="240" w:lineRule="auto"/>
        <w:ind w:firstLine="284"/>
        <w:jc w:val="center"/>
        <w:rPr>
          <w:rFonts w:ascii="Times New Roman" w:hAnsi="Times New Roman" w:cs="Times New Roman"/>
          <w:sz w:val="12"/>
          <w:szCs w:val="12"/>
        </w:rPr>
      </w:pPr>
      <w:r w:rsidRPr="00E25E77">
        <w:rPr>
          <w:rFonts w:ascii="Times New Roman" w:hAnsi="Times New Roman" w:cs="Times New Roman"/>
          <w:sz w:val="12"/>
          <w:szCs w:val="12"/>
        </w:rPr>
        <w:t>наименование (объекта) стройки</w:t>
      </w:r>
    </w:p>
    <w:p w:rsidR="00E25E77" w:rsidRPr="00E25E77" w:rsidRDefault="00E25E77" w:rsidP="00E25E77">
      <w:pPr>
        <w:spacing w:after="0" w:line="240" w:lineRule="auto"/>
        <w:ind w:firstLine="284"/>
        <w:jc w:val="center"/>
        <w:rPr>
          <w:rFonts w:ascii="Times New Roman" w:hAnsi="Times New Roman" w:cs="Times New Roman"/>
          <w:sz w:val="12"/>
          <w:szCs w:val="12"/>
        </w:rPr>
      </w:pPr>
    </w:p>
    <w:p w:rsidR="00E25E77" w:rsidRPr="00E25E77" w:rsidRDefault="00E25E77" w:rsidP="00E25E77">
      <w:pPr>
        <w:spacing w:after="0" w:line="240" w:lineRule="auto"/>
        <w:ind w:firstLine="284"/>
        <w:jc w:val="center"/>
        <w:rPr>
          <w:rFonts w:ascii="Times New Roman" w:hAnsi="Times New Roman" w:cs="Times New Roman"/>
          <w:sz w:val="12"/>
          <w:szCs w:val="12"/>
        </w:rPr>
      </w:pPr>
      <w:r w:rsidRPr="00E25E77">
        <w:rPr>
          <w:rFonts w:ascii="Times New Roman" w:hAnsi="Times New Roman" w:cs="Times New Roman"/>
          <w:sz w:val="12"/>
          <w:szCs w:val="12"/>
        </w:rPr>
        <w:t>ЛОКАЛЬНЫЙ РЕ</w:t>
      </w:r>
      <w:r>
        <w:rPr>
          <w:rFonts w:ascii="Times New Roman" w:hAnsi="Times New Roman" w:cs="Times New Roman"/>
          <w:sz w:val="12"/>
          <w:szCs w:val="12"/>
        </w:rPr>
        <w:t>СУРСНЫЙ СМЕТНЫЙ РАСЧЁТ № РС-334</w:t>
      </w:r>
      <w:r w:rsidRPr="00E25E77">
        <w:rPr>
          <w:rFonts w:ascii="Times New Roman" w:hAnsi="Times New Roman" w:cs="Times New Roman"/>
          <w:sz w:val="12"/>
          <w:szCs w:val="12"/>
        </w:rPr>
        <w:t xml:space="preserve"> </w:t>
      </w:r>
    </w:p>
    <w:p w:rsidR="00E25E77" w:rsidRPr="00E25E77" w:rsidRDefault="00E25E77" w:rsidP="00E25E77">
      <w:pPr>
        <w:spacing w:after="0" w:line="240" w:lineRule="auto"/>
        <w:ind w:firstLine="284"/>
        <w:jc w:val="center"/>
        <w:rPr>
          <w:rFonts w:ascii="Times New Roman" w:hAnsi="Times New Roman" w:cs="Times New Roman"/>
          <w:sz w:val="12"/>
          <w:szCs w:val="12"/>
        </w:rPr>
      </w:pPr>
      <w:r w:rsidRPr="00E25E77">
        <w:rPr>
          <w:rFonts w:ascii="Times New Roman" w:hAnsi="Times New Roman" w:cs="Times New Roman"/>
          <w:sz w:val="12"/>
          <w:szCs w:val="12"/>
        </w:rPr>
        <w:t>(локальная ресурсная смета)</w:t>
      </w:r>
    </w:p>
    <w:p w:rsidR="00E25E77" w:rsidRPr="00E25E77" w:rsidRDefault="00E25E77" w:rsidP="00E25E77">
      <w:pPr>
        <w:spacing w:after="0" w:line="240" w:lineRule="auto"/>
        <w:rPr>
          <w:rFonts w:ascii="Times New Roman" w:hAnsi="Times New Roman" w:cs="Times New Roman"/>
          <w:sz w:val="12"/>
          <w:szCs w:val="12"/>
        </w:rPr>
      </w:pPr>
    </w:p>
    <w:p w:rsidR="00E25E77" w:rsidRPr="00E25E77" w:rsidRDefault="00E25E77" w:rsidP="00E25E77">
      <w:pPr>
        <w:spacing w:after="0" w:line="240" w:lineRule="auto"/>
        <w:ind w:firstLine="284"/>
        <w:jc w:val="center"/>
        <w:rPr>
          <w:rFonts w:ascii="Times New Roman" w:hAnsi="Times New Roman" w:cs="Times New Roman"/>
          <w:sz w:val="12"/>
          <w:szCs w:val="12"/>
        </w:rPr>
      </w:pPr>
      <w:r w:rsidRPr="00E25E77">
        <w:rPr>
          <w:rFonts w:ascii="Times New Roman" w:hAnsi="Times New Roman" w:cs="Times New Roman"/>
          <w:sz w:val="12"/>
          <w:szCs w:val="12"/>
        </w:rPr>
        <w:t>Основание:</w:t>
      </w:r>
    </w:p>
    <w:p w:rsidR="00E25E77" w:rsidRPr="00E25E77" w:rsidRDefault="00E25E77" w:rsidP="00E25E77">
      <w:pPr>
        <w:spacing w:after="0" w:line="240" w:lineRule="auto"/>
        <w:ind w:firstLine="284"/>
        <w:jc w:val="center"/>
        <w:rPr>
          <w:rFonts w:ascii="Times New Roman" w:hAnsi="Times New Roman" w:cs="Times New Roman"/>
          <w:sz w:val="12"/>
          <w:szCs w:val="12"/>
        </w:rPr>
      </w:pPr>
      <w:r w:rsidRPr="00E25E77">
        <w:rPr>
          <w:rFonts w:ascii="Times New Roman" w:hAnsi="Times New Roman" w:cs="Times New Roman"/>
          <w:sz w:val="12"/>
          <w:szCs w:val="12"/>
        </w:rPr>
        <w:t>д. 89 мм на 1 пм в двухтрубном исполнении</w:t>
      </w:r>
    </w:p>
    <w:p w:rsidR="00E25E77" w:rsidRPr="00E25E77" w:rsidRDefault="00E25E77" w:rsidP="00E25E77">
      <w:pPr>
        <w:spacing w:after="0" w:line="240" w:lineRule="auto"/>
        <w:ind w:firstLine="284"/>
        <w:jc w:val="center"/>
        <w:rPr>
          <w:rFonts w:ascii="Times New Roman" w:hAnsi="Times New Roman" w:cs="Times New Roman"/>
          <w:sz w:val="12"/>
          <w:szCs w:val="12"/>
        </w:rPr>
      </w:pPr>
      <w:r w:rsidRPr="00E25E77">
        <w:rPr>
          <w:rFonts w:ascii="Times New Roman" w:hAnsi="Times New Roman" w:cs="Times New Roman"/>
          <w:sz w:val="12"/>
          <w:szCs w:val="12"/>
        </w:rPr>
        <w:t xml:space="preserve">(наименование работ </w:t>
      </w:r>
      <w:r>
        <w:rPr>
          <w:rFonts w:ascii="Times New Roman" w:hAnsi="Times New Roman" w:cs="Times New Roman"/>
          <w:sz w:val="12"/>
          <w:szCs w:val="12"/>
        </w:rPr>
        <w:t>и затрат, наименование объекта)</w:t>
      </w:r>
      <w:r w:rsidRPr="00E25E77">
        <w:rPr>
          <w:rFonts w:ascii="Times New Roman" w:hAnsi="Times New Roman" w:cs="Times New Roman"/>
          <w:sz w:val="12"/>
          <w:szCs w:val="12"/>
        </w:rPr>
        <w:t xml:space="preserve"> </w:t>
      </w:r>
    </w:p>
    <w:p w:rsidR="00E25E77" w:rsidRPr="00E25E77" w:rsidRDefault="00E25E77" w:rsidP="00E25E77">
      <w:pPr>
        <w:spacing w:after="0" w:line="240" w:lineRule="auto"/>
        <w:ind w:firstLine="284"/>
        <w:jc w:val="center"/>
        <w:rPr>
          <w:rFonts w:ascii="Times New Roman" w:hAnsi="Times New Roman" w:cs="Times New Roman"/>
          <w:sz w:val="12"/>
          <w:szCs w:val="12"/>
        </w:rPr>
      </w:pPr>
      <w:r w:rsidRPr="00E25E77">
        <w:rPr>
          <w:rFonts w:ascii="Times New Roman" w:hAnsi="Times New Roman" w:cs="Times New Roman"/>
          <w:sz w:val="12"/>
          <w:szCs w:val="12"/>
        </w:rPr>
        <w:t>Сметная стоимость 6,44 тыс. руб. Средства на оплату труда 0,79 тыс. руб.</w:t>
      </w:r>
    </w:p>
    <w:p w:rsidR="00E25E77" w:rsidRDefault="00E25E77" w:rsidP="00E25E77">
      <w:pPr>
        <w:spacing w:after="0" w:line="240" w:lineRule="auto"/>
        <w:ind w:firstLine="284"/>
        <w:jc w:val="center"/>
        <w:rPr>
          <w:rFonts w:ascii="Times New Roman" w:hAnsi="Times New Roman" w:cs="Times New Roman"/>
          <w:sz w:val="12"/>
          <w:szCs w:val="12"/>
        </w:rPr>
      </w:pPr>
      <w:r w:rsidRPr="00E25E77">
        <w:rPr>
          <w:rFonts w:ascii="Times New Roman" w:hAnsi="Times New Roman" w:cs="Times New Roman"/>
          <w:sz w:val="12"/>
          <w:szCs w:val="12"/>
        </w:rPr>
        <w:t>Составлен(а) в текущих (прогнозных) ценах по состоянию на Июль 2016 г. ТСНБ-2001 (редакция 2014 г.)</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
        <w:gridCol w:w="986"/>
        <w:gridCol w:w="2504"/>
        <w:gridCol w:w="939"/>
        <w:gridCol w:w="951"/>
        <w:gridCol w:w="913"/>
        <w:gridCol w:w="817"/>
      </w:tblGrid>
      <w:tr w:rsidR="00E25E77" w:rsidRPr="006D4489" w:rsidTr="006D4489">
        <w:trPr>
          <w:trHeight w:val="70"/>
        </w:trPr>
        <w:tc>
          <w:tcPr>
            <w:tcW w:w="274" w:type="pct"/>
            <w:vMerge w:val="restar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п.п.</w:t>
            </w:r>
          </w:p>
        </w:tc>
        <w:tc>
          <w:tcPr>
            <w:tcW w:w="655" w:type="pct"/>
            <w:vMerge w:val="restar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Шифр,</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номера</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нормативов</w:t>
            </w:r>
            <w:r w:rsidRPr="006D4489">
              <w:rPr>
                <w:rFonts w:ascii="Times New Roman" w:hAnsi="Times New Roman" w:cs="Times New Roman"/>
                <w:spacing w:val="-42"/>
                <w:sz w:val="12"/>
                <w:szCs w:val="12"/>
                <w:lang w:val="ru-RU"/>
              </w:rPr>
              <w:t xml:space="preserve"> </w:t>
            </w:r>
            <w:r w:rsidRPr="006D4489">
              <w:rPr>
                <w:rFonts w:ascii="Times New Roman" w:hAnsi="Times New Roman" w:cs="Times New Roman"/>
                <w:sz w:val="12"/>
                <w:szCs w:val="12"/>
                <w:lang w:val="ru-RU"/>
              </w:rPr>
              <w:t>и коды</w:t>
            </w:r>
          </w:p>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ресурсов</w:t>
            </w:r>
          </w:p>
        </w:tc>
        <w:tc>
          <w:tcPr>
            <w:tcW w:w="1664" w:type="pct"/>
            <w:vMerge w:val="restar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Наименование работ и затрат,</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характеристика оборудования и его</w:t>
            </w:r>
            <w:r w:rsidRPr="006D4489">
              <w:rPr>
                <w:rFonts w:ascii="Times New Roman" w:hAnsi="Times New Roman" w:cs="Times New Roman"/>
                <w:spacing w:val="-42"/>
                <w:sz w:val="12"/>
                <w:szCs w:val="12"/>
                <w:lang w:val="ru-RU"/>
              </w:rPr>
              <w:t xml:space="preserve"> </w:t>
            </w:r>
            <w:r w:rsidRPr="006D4489">
              <w:rPr>
                <w:rFonts w:ascii="Times New Roman" w:hAnsi="Times New Roman" w:cs="Times New Roman"/>
                <w:sz w:val="12"/>
                <w:szCs w:val="12"/>
                <w:lang w:val="ru-RU"/>
              </w:rPr>
              <w:t>масса, расход ресурсов на единицу</w:t>
            </w:r>
            <w:r w:rsidRPr="006D4489">
              <w:rPr>
                <w:rFonts w:ascii="Times New Roman" w:hAnsi="Times New Roman" w:cs="Times New Roman"/>
                <w:spacing w:val="-42"/>
                <w:sz w:val="12"/>
                <w:szCs w:val="12"/>
                <w:lang w:val="ru-RU"/>
              </w:rPr>
              <w:t xml:space="preserve"> </w:t>
            </w:r>
            <w:r w:rsidRPr="006D4489">
              <w:rPr>
                <w:rFonts w:ascii="Times New Roman" w:hAnsi="Times New Roman" w:cs="Times New Roman"/>
                <w:sz w:val="12"/>
                <w:szCs w:val="12"/>
                <w:lang w:val="ru-RU"/>
              </w:rPr>
              <w:t>измерения</w:t>
            </w:r>
          </w:p>
        </w:tc>
        <w:tc>
          <w:tcPr>
            <w:tcW w:w="624" w:type="pct"/>
            <w:vMerge w:val="restar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Ед.</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изм.</w:t>
            </w:r>
          </w:p>
        </w:tc>
        <w:tc>
          <w:tcPr>
            <w:tcW w:w="632" w:type="pct"/>
            <w:vMerge w:val="restar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Количество</w:t>
            </w:r>
            <w:r w:rsidRPr="006D4489">
              <w:rPr>
                <w:rFonts w:ascii="Times New Roman" w:hAnsi="Times New Roman" w:cs="Times New Roman"/>
                <w:spacing w:val="-42"/>
                <w:sz w:val="12"/>
                <w:szCs w:val="12"/>
                <w:lang w:val="ru-RU"/>
              </w:rPr>
              <w:t xml:space="preserve"> </w:t>
            </w:r>
            <w:r w:rsidRPr="006D4489">
              <w:rPr>
                <w:rFonts w:ascii="Times New Roman" w:hAnsi="Times New Roman" w:cs="Times New Roman"/>
                <w:sz w:val="12"/>
                <w:szCs w:val="12"/>
                <w:lang w:val="ru-RU"/>
              </w:rPr>
              <w:t>единиц по</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проектным</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данным</w:t>
            </w:r>
          </w:p>
        </w:tc>
        <w:tc>
          <w:tcPr>
            <w:tcW w:w="1150" w:type="pct"/>
            <w:gridSpan w:val="2"/>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Сметная стоимость,</w:t>
            </w:r>
            <w:r w:rsidRPr="006D4489">
              <w:rPr>
                <w:rFonts w:ascii="Times New Roman" w:hAnsi="Times New Roman" w:cs="Times New Roman"/>
                <w:spacing w:val="-42"/>
                <w:sz w:val="12"/>
                <w:szCs w:val="12"/>
              </w:rPr>
              <w:t xml:space="preserve"> </w:t>
            </w:r>
            <w:r w:rsidRPr="006D4489">
              <w:rPr>
                <w:rFonts w:ascii="Times New Roman" w:hAnsi="Times New Roman" w:cs="Times New Roman"/>
                <w:sz w:val="12"/>
                <w:szCs w:val="12"/>
              </w:rPr>
              <w:t>руб.</w:t>
            </w:r>
          </w:p>
        </w:tc>
      </w:tr>
      <w:tr w:rsidR="00E25E77" w:rsidRPr="006D4489" w:rsidTr="006D4489">
        <w:trPr>
          <w:trHeight w:val="70"/>
        </w:trPr>
        <w:tc>
          <w:tcPr>
            <w:tcW w:w="274" w:type="pct"/>
            <w:vMerge/>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Merge/>
            <w:vAlign w:val="center"/>
          </w:tcPr>
          <w:p w:rsidR="00E25E77" w:rsidRPr="006D4489" w:rsidRDefault="00E25E77" w:rsidP="006D4489">
            <w:pPr>
              <w:pStyle w:val="aff1"/>
              <w:jc w:val="center"/>
              <w:rPr>
                <w:rFonts w:ascii="Times New Roman" w:hAnsi="Times New Roman" w:cs="Times New Roman"/>
                <w:sz w:val="12"/>
                <w:szCs w:val="12"/>
              </w:rPr>
            </w:pPr>
          </w:p>
        </w:tc>
        <w:tc>
          <w:tcPr>
            <w:tcW w:w="1664" w:type="pct"/>
            <w:vMerge/>
            <w:vAlign w:val="center"/>
          </w:tcPr>
          <w:p w:rsidR="00E25E77" w:rsidRPr="006D4489" w:rsidRDefault="00E25E77" w:rsidP="006D4489">
            <w:pPr>
              <w:pStyle w:val="aff1"/>
              <w:jc w:val="center"/>
              <w:rPr>
                <w:rFonts w:ascii="Times New Roman" w:hAnsi="Times New Roman" w:cs="Times New Roman"/>
                <w:sz w:val="12"/>
                <w:szCs w:val="12"/>
              </w:rPr>
            </w:pPr>
          </w:p>
        </w:tc>
        <w:tc>
          <w:tcPr>
            <w:tcW w:w="624" w:type="pct"/>
            <w:vMerge/>
            <w:vAlign w:val="center"/>
          </w:tcPr>
          <w:p w:rsidR="00E25E77" w:rsidRPr="006D4489" w:rsidRDefault="00E25E77" w:rsidP="006D4489">
            <w:pPr>
              <w:pStyle w:val="aff1"/>
              <w:jc w:val="center"/>
              <w:rPr>
                <w:rFonts w:ascii="Times New Roman" w:hAnsi="Times New Roman" w:cs="Times New Roman"/>
                <w:sz w:val="12"/>
                <w:szCs w:val="12"/>
              </w:rPr>
            </w:pPr>
          </w:p>
        </w:tc>
        <w:tc>
          <w:tcPr>
            <w:tcW w:w="632" w:type="pct"/>
            <w:vMerge/>
            <w:vAlign w:val="center"/>
          </w:tcPr>
          <w:p w:rsidR="00E25E77" w:rsidRPr="006D4489" w:rsidRDefault="00E25E77" w:rsidP="006D4489">
            <w:pPr>
              <w:pStyle w:val="aff1"/>
              <w:jc w:val="center"/>
              <w:rPr>
                <w:rFonts w:ascii="Times New Roman" w:hAnsi="Times New Roman" w:cs="Times New Roman"/>
                <w:sz w:val="12"/>
                <w:szCs w:val="12"/>
              </w:rPr>
            </w:pP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на единицу</w:t>
            </w:r>
            <w:r w:rsidRPr="006D4489">
              <w:rPr>
                <w:rFonts w:ascii="Times New Roman" w:hAnsi="Times New Roman" w:cs="Times New Roman"/>
                <w:spacing w:val="-42"/>
                <w:sz w:val="12"/>
                <w:szCs w:val="12"/>
              </w:rPr>
              <w:t xml:space="preserve"> </w:t>
            </w:r>
            <w:r w:rsidRPr="006D4489">
              <w:rPr>
                <w:rFonts w:ascii="Times New Roman" w:hAnsi="Times New Roman" w:cs="Times New Roman"/>
                <w:sz w:val="12"/>
                <w:szCs w:val="12"/>
              </w:rPr>
              <w:t>измерения</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общая</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w:t>
            </w: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w:t>
            </w:r>
          </w:p>
        </w:tc>
        <w:tc>
          <w:tcPr>
            <w:tcW w:w="166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5</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6</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w:t>
            </w: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09-08-001-</w:t>
            </w:r>
          </w:p>
        </w:tc>
        <w:tc>
          <w:tcPr>
            <w:tcW w:w="166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Установка</w:t>
            </w:r>
            <w:r w:rsidRPr="006D4489">
              <w:rPr>
                <w:rFonts w:ascii="Times New Roman" w:hAnsi="Times New Roman" w:cs="Times New Roman"/>
                <w:spacing w:val="-3"/>
                <w:sz w:val="12"/>
                <w:szCs w:val="12"/>
              </w:rPr>
              <w:t xml:space="preserve"> </w:t>
            </w:r>
            <w:r w:rsidRPr="006D4489">
              <w:rPr>
                <w:rFonts w:ascii="Times New Roman" w:hAnsi="Times New Roman" w:cs="Times New Roman"/>
                <w:sz w:val="12"/>
                <w:szCs w:val="12"/>
              </w:rPr>
              <w:t>металлических</w:t>
            </w:r>
            <w:r w:rsidRPr="006D4489">
              <w:rPr>
                <w:rFonts w:ascii="Times New Roman" w:hAnsi="Times New Roman" w:cs="Times New Roman"/>
                <w:spacing w:val="-6"/>
                <w:sz w:val="12"/>
                <w:szCs w:val="12"/>
              </w:rPr>
              <w:t xml:space="preserve"> </w:t>
            </w:r>
            <w:r w:rsidRPr="006D4489">
              <w:rPr>
                <w:rFonts w:ascii="Times New Roman" w:hAnsi="Times New Roman" w:cs="Times New Roman"/>
                <w:sz w:val="12"/>
                <w:szCs w:val="12"/>
              </w:rPr>
              <w:t>столбов</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100</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0,02</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27</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072,84</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541,46</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01</w:t>
            </w: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w:t>
            </w:r>
          </w:p>
        </w:tc>
        <w:tc>
          <w:tcPr>
            <w:tcW w:w="1664" w:type="pc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высотой до 4 м с погружением в</w:t>
            </w:r>
            <w:r w:rsidRPr="006D4489">
              <w:rPr>
                <w:rFonts w:ascii="Times New Roman" w:hAnsi="Times New Roman" w:cs="Times New Roman"/>
                <w:spacing w:val="-47"/>
                <w:sz w:val="12"/>
                <w:szCs w:val="12"/>
                <w:lang w:val="ru-RU"/>
              </w:rPr>
              <w:t xml:space="preserve"> </w:t>
            </w:r>
            <w:r w:rsidRPr="006D4489">
              <w:rPr>
                <w:rFonts w:ascii="Times New Roman" w:hAnsi="Times New Roman" w:cs="Times New Roman"/>
                <w:sz w:val="12"/>
                <w:szCs w:val="12"/>
                <w:lang w:val="ru-RU"/>
              </w:rPr>
              <w:t>бетонное</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основание</w:t>
            </w: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Оплата</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труда</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рабочих</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столбов</w:t>
            </w: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чел.-ч</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0,7128</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153,41</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109,35</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1-1030</w:t>
            </w: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w:t>
            </w:r>
          </w:p>
        </w:tc>
        <w:tc>
          <w:tcPr>
            <w:tcW w:w="1664" w:type="pc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Рабочий</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строитель</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среднего</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разр</w:t>
            </w:r>
            <w:r w:rsidR="006D4489">
              <w:rPr>
                <w:rFonts w:ascii="Times New Roman" w:hAnsi="Times New Roman" w:cs="Times New Roman"/>
                <w:sz w:val="12"/>
                <w:szCs w:val="12"/>
                <w:lang w:val="ru-RU"/>
              </w:rPr>
              <w:t xml:space="preserve">яда </w:t>
            </w:r>
            <w:r w:rsidRPr="006D4489">
              <w:rPr>
                <w:rFonts w:ascii="Times New Roman" w:hAnsi="Times New Roman" w:cs="Times New Roman"/>
                <w:sz w:val="12"/>
                <w:szCs w:val="12"/>
                <w:lang w:val="ru-RU"/>
              </w:rPr>
              <w:t>3</w:t>
            </w:r>
          </w:p>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Оплата</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труда</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машинистов</w:t>
            </w:r>
          </w:p>
        </w:tc>
        <w:tc>
          <w:tcPr>
            <w:tcW w:w="624" w:type="pct"/>
            <w:vAlign w:val="center"/>
          </w:tcPr>
          <w:p w:rsidR="00E25E77" w:rsidRPr="006D4489" w:rsidRDefault="00E25E77" w:rsidP="006D4489">
            <w:pPr>
              <w:pStyle w:val="aff1"/>
              <w:jc w:val="center"/>
              <w:rPr>
                <w:rFonts w:ascii="Times New Roman" w:hAnsi="Times New Roman" w:cs="Times New Roman"/>
                <w:sz w:val="12"/>
                <w:szCs w:val="12"/>
                <w:lang w:val="ru-RU"/>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чел.-ч</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0,4334</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225,28</w:t>
            </w:r>
          </w:p>
        </w:tc>
        <w:tc>
          <w:tcPr>
            <w:tcW w:w="543" w:type="pct"/>
            <w:vAlign w:val="center"/>
          </w:tcPr>
          <w:p w:rsidR="00E25E77" w:rsidRPr="006D4489" w:rsidRDefault="00E25E77" w:rsidP="006D4489">
            <w:pPr>
              <w:pStyle w:val="aff1"/>
              <w:rPr>
                <w:rFonts w:ascii="Times New Roman" w:hAnsi="Times New Roman" w:cs="Times New Roman"/>
                <w:sz w:val="12"/>
                <w:szCs w:val="12"/>
                <w:lang w:val="ru-RU"/>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97,64</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110054</w:t>
            </w:r>
          </w:p>
        </w:tc>
        <w:tc>
          <w:tcPr>
            <w:tcW w:w="166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Автобетоносмесители</w:t>
            </w:r>
            <w:r w:rsidRPr="006D4489">
              <w:rPr>
                <w:rFonts w:ascii="Times New Roman" w:hAnsi="Times New Roman" w:cs="Times New Roman"/>
                <w:spacing w:val="-4"/>
                <w:sz w:val="12"/>
                <w:szCs w:val="12"/>
              </w:rPr>
              <w:t xml:space="preserve"> </w:t>
            </w:r>
            <w:r w:rsidRPr="006D4489">
              <w:rPr>
                <w:rFonts w:ascii="Times New Roman" w:hAnsi="Times New Roman" w:cs="Times New Roman"/>
                <w:sz w:val="12"/>
                <w:szCs w:val="12"/>
              </w:rPr>
              <w:t>5</w:t>
            </w:r>
            <w:r w:rsidRPr="006D4489">
              <w:rPr>
                <w:rFonts w:ascii="Times New Roman" w:hAnsi="Times New Roman" w:cs="Times New Roman"/>
                <w:spacing w:val="-2"/>
                <w:sz w:val="12"/>
                <w:szCs w:val="12"/>
              </w:rPr>
              <w:t xml:space="preserve"> </w:t>
            </w:r>
            <w:r w:rsidRPr="006D4489">
              <w:rPr>
                <w:rFonts w:ascii="Times New Roman" w:hAnsi="Times New Roman" w:cs="Times New Roman"/>
                <w:sz w:val="12"/>
                <w:szCs w:val="12"/>
              </w:rPr>
              <w:t>м3</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0,2148</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757,58</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162,73</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160402</w:t>
            </w:r>
          </w:p>
        </w:tc>
        <w:tc>
          <w:tcPr>
            <w:tcW w:w="1664" w:type="pc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Машины бурильно-крановые на</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автомобиле,</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глубина</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бурения</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3,5</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м</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0,2186</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061,53</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232,05</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400001</w:t>
            </w:r>
          </w:p>
        </w:tc>
        <w:tc>
          <w:tcPr>
            <w:tcW w:w="1664" w:type="pc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Автомобили бортовые,</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грузоподъемность</w:t>
            </w:r>
            <w:r w:rsidRPr="006D4489">
              <w:rPr>
                <w:rFonts w:ascii="Times New Roman" w:hAnsi="Times New Roman" w:cs="Times New Roman"/>
                <w:spacing w:val="-6"/>
                <w:sz w:val="12"/>
                <w:szCs w:val="12"/>
                <w:lang w:val="ru-RU"/>
              </w:rPr>
              <w:t xml:space="preserve"> </w:t>
            </w:r>
            <w:r w:rsidRPr="006D4489">
              <w:rPr>
                <w:rFonts w:ascii="Times New Roman" w:hAnsi="Times New Roman" w:cs="Times New Roman"/>
                <w:sz w:val="12"/>
                <w:szCs w:val="12"/>
                <w:lang w:val="ru-RU"/>
              </w:rPr>
              <w:t>до</w:t>
            </w:r>
            <w:r w:rsidRPr="006D4489">
              <w:rPr>
                <w:rFonts w:ascii="Times New Roman" w:hAnsi="Times New Roman" w:cs="Times New Roman"/>
                <w:spacing w:val="-6"/>
                <w:sz w:val="12"/>
                <w:szCs w:val="12"/>
                <w:lang w:val="ru-RU"/>
              </w:rPr>
              <w:t xml:space="preserve"> </w:t>
            </w:r>
            <w:r w:rsidRPr="006D4489">
              <w:rPr>
                <w:rFonts w:ascii="Times New Roman" w:hAnsi="Times New Roman" w:cs="Times New Roman"/>
                <w:sz w:val="12"/>
                <w:szCs w:val="12"/>
                <w:lang w:val="ru-RU"/>
              </w:rPr>
              <w:t>5</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т</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0,0162</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790,04</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12,80</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201-0832</w:t>
            </w:r>
          </w:p>
        </w:tc>
        <w:tc>
          <w:tcPr>
            <w:tcW w:w="166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Бруски</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деревянные</w:t>
            </w:r>
            <w:r w:rsidRPr="006D4489">
              <w:rPr>
                <w:rFonts w:ascii="Times New Roman" w:hAnsi="Times New Roman" w:cs="Times New Roman"/>
                <w:spacing w:val="-5"/>
                <w:sz w:val="12"/>
                <w:szCs w:val="12"/>
              </w:rPr>
              <w:t xml:space="preserve"> </w:t>
            </w:r>
            <w:r w:rsidRPr="006D4489">
              <w:rPr>
                <w:rFonts w:ascii="Times New Roman" w:hAnsi="Times New Roman" w:cs="Times New Roman"/>
                <w:sz w:val="12"/>
                <w:szCs w:val="12"/>
              </w:rPr>
              <w:t>50*50</w:t>
            </w:r>
            <w:r w:rsidRPr="006D4489">
              <w:rPr>
                <w:rFonts w:ascii="Times New Roman" w:hAnsi="Times New Roman" w:cs="Times New Roman"/>
                <w:spacing w:val="-5"/>
                <w:sz w:val="12"/>
                <w:szCs w:val="12"/>
              </w:rPr>
              <w:t xml:space="preserve"> </w:t>
            </w:r>
            <w:r w:rsidRPr="006D4489">
              <w:rPr>
                <w:rFonts w:ascii="Times New Roman" w:hAnsi="Times New Roman" w:cs="Times New Roman"/>
                <w:sz w:val="12"/>
                <w:szCs w:val="12"/>
              </w:rPr>
              <w:t>мм</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w w:val="96"/>
                <w:sz w:val="12"/>
                <w:szCs w:val="12"/>
              </w:rPr>
              <w:t>м</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1,118</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21,94</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24,53</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w:t>
            </w: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201-9212</w:t>
            </w:r>
          </w:p>
        </w:tc>
        <w:tc>
          <w:tcPr>
            <w:tcW w:w="166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Стойки</w:t>
            </w:r>
            <w:r w:rsidRPr="006D4489">
              <w:rPr>
                <w:rFonts w:ascii="Times New Roman" w:hAnsi="Times New Roman" w:cs="Times New Roman"/>
                <w:spacing w:val="-3"/>
                <w:sz w:val="12"/>
                <w:szCs w:val="12"/>
              </w:rPr>
              <w:t xml:space="preserve"> </w:t>
            </w:r>
            <w:r w:rsidRPr="006D4489">
              <w:rPr>
                <w:rFonts w:ascii="Times New Roman" w:hAnsi="Times New Roman" w:cs="Times New Roman"/>
                <w:sz w:val="12"/>
                <w:szCs w:val="12"/>
              </w:rPr>
              <w:t>металлические</w:t>
            </w:r>
            <w:r w:rsidRPr="006D4489">
              <w:rPr>
                <w:rFonts w:ascii="Times New Roman" w:hAnsi="Times New Roman" w:cs="Times New Roman"/>
                <w:spacing w:val="-5"/>
                <w:sz w:val="12"/>
                <w:szCs w:val="12"/>
              </w:rPr>
              <w:t xml:space="preserve"> </w:t>
            </w:r>
            <w:r w:rsidRPr="006D4489">
              <w:rPr>
                <w:rFonts w:ascii="Times New Roman" w:hAnsi="Times New Roman" w:cs="Times New Roman"/>
                <w:sz w:val="12"/>
                <w:szCs w:val="12"/>
              </w:rPr>
              <w:t>опорные</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шт.</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w:t>
            </w: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401-0008</w:t>
            </w:r>
          </w:p>
        </w:tc>
        <w:tc>
          <w:tcPr>
            <w:tcW w:w="1664" w:type="pc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Бетон</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тяжелый,</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класс</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В22,5</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(М300)</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м3</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0,1268</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728,10</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472,72</w:t>
            </w:r>
          </w:p>
        </w:tc>
      </w:tr>
      <w:tr w:rsidR="006D4489" w:rsidRPr="006D4489" w:rsidTr="00545E8D">
        <w:trPr>
          <w:trHeight w:val="70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w:t>
            </w: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24-01-009-03</w:t>
            </w:r>
          </w:p>
          <w:p w:rsidR="006D4489" w:rsidRPr="006D4489" w:rsidRDefault="006D4489" w:rsidP="006D4489">
            <w:pPr>
              <w:pStyle w:val="aff1"/>
              <w:rPr>
                <w:rFonts w:ascii="Times New Roman" w:hAnsi="Times New Roman" w:cs="Times New Roman"/>
                <w:sz w:val="12"/>
                <w:szCs w:val="12"/>
                <w:lang w:val="ru-RU"/>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Надземная</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прокладка</w:t>
            </w:r>
            <w:r>
              <w:rPr>
                <w:rFonts w:ascii="Times New Roman" w:hAnsi="Times New Roman" w:cs="Times New Roman"/>
                <w:sz w:val="12"/>
                <w:szCs w:val="12"/>
                <w:lang w:val="ru-RU"/>
              </w:rPr>
              <w:t xml:space="preserve"> </w:t>
            </w:r>
            <w:r w:rsidRPr="006D4489">
              <w:rPr>
                <w:rFonts w:ascii="Times New Roman" w:hAnsi="Times New Roman" w:cs="Times New Roman"/>
                <w:sz w:val="12"/>
                <w:szCs w:val="12"/>
                <w:lang w:val="ru-RU"/>
              </w:rPr>
              <w:t>трубопроводов в изоляции из</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пенополиуретана (ППУ) при</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условном давлении 1,6 МПа,</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температуре</w:t>
            </w:r>
            <w:r>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150град.С,</w:t>
            </w:r>
            <w:r w:rsidRPr="006D4489">
              <w:rPr>
                <w:rFonts w:ascii="Times New Roman" w:hAnsi="Times New Roman" w:cs="Times New Roman"/>
                <w:spacing w:val="-7"/>
                <w:sz w:val="12"/>
                <w:szCs w:val="12"/>
                <w:lang w:val="ru-RU"/>
              </w:rPr>
              <w:t xml:space="preserve"> </w:t>
            </w:r>
            <w:r w:rsidRPr="006D4489">
              <w:rPr>
                <w:rFonts w:ascii="Times New Roman" w:hAnsi="Times New Roman" w:cs="Times New Roman"/>
                <w:sz w:val="12"/>
                <w:szCs w:val="12"/>
                <w:lang w:val="ru-RU"/>
              </w:rPr>
              <w:t>диаметр</w:t>
            </w:r>
            <w:r w:rsidRPr="006D4489">
              <w:rPr>
                <w:rFonts w:ascii="Times New Roman" w:hAnsi="Times New Roman" w:cs="Times New Roman"/>
                <w:spacing w:val="-47"/>
                <w:sz w:val="12"/>
                <w:szCs w:val="12"/>
                <w:lang w:val="ru-RU"/>
              </w:rPr>
              <w:t xml:space="preserve"> </w:t>
            </w:r>
            <w:r w:rsidRPr="006D4489">
              <w:rPr>
                <w:rFonts w:ascii="Times New Roman" w:hAnsi="Times New Roman" w:cs="Times New Roman"/>
                <w:sz w:val="12"/>
                <w:szCs w:val="12"/>
                <w:lang w:val="ru-RU"/>
              </w:rPr>
              <w:t>труб</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80</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мм</w:t>
            </w: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Оплата</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труда</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рабочих</w:t>
            </w:r>
          </w:p>
        </w:tc>
        <w:tc>
          <w:tcPr>
            <w:tcW w:w="624" w:type="pct"/>
            <w:vAlign w:val="center"/>
          </w:tcPr>
          <w:p w:rsidR="006D4489" w:rsidRPr="00545E8D" w:rsidRDefault="006D4489" w:rsidP="006D4489">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1 км</w:t>
            </w:r>
          </w:p>
          <w:p w:rsidR="006D4489" w:rsidRPr="00545E8D" w:rsidRDefault="006D4489" w:rsidP="006D4489">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трубопро</w:t>
            </w:r>
            <w:r w:rsidRPr="00545E8D">
              <w:rPr>
                <w:rFonts w:ascii="Times New Roman" w:hAnsi="Times New Roman" w:cs="Times New Roman"/>
                <w:spacing w:val="-47"/>
                <w:sz w:val="12"/>
                <w:szCs w:val="12"/>
                <w:lang w:val="ru-RU"/>
              </w:rPr>
              <w:t xml:space="preserve"> </w:t>
            </w:r>
            <w:r w:rsidRPr="00545E8D">
              <w:rPr>
                <w:rFonts w:ascii="Times New Roman" w:hAnsi="Times New Roman" w:cs="Times New Roman"/>
                <w:sz w:val="12"/>
                <w:szCs w:val="12"/>
                <w:lang w:val="ru-RU"/>
              </w:rPr>
              <w:t>вода</w:t>
            </w:r>
          </w:p>
          <w:p w:rsidR="006D4489" w:rsidRPr="00545E8D" w:rsidRDefault="006D4489" w:rsidP="006D4489">
            <w:pPr>
              <w:pStyle w:val="aff1"/>
              <w:jc w:val="center"/>
              <w:rPr>
                <w:rFonts w:ascii="Times New Roman" w:hAnsi="Times New Roman" w:cs="Times New Roman"/>
                <w:sz w:val="12"/>
                <w:szCs w:val="12"/>
                <w:lang w:val="ru-RU"/>
              </w:rPr>
            </w:pPr>
          </w:p>
          <w:p w:rsidR="006D4489" w:rsidRPr="00545E8D" w:rsidRDefault="006D4489" w:rsidP="006D4489">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чел.-ч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0,002</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1,2062</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1 698</w:t>
            </w: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817,38</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175,66</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397,53</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211,88</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rPr>
              <w:t>1-</w:t>
            </w:r>
            <w:r w:rsidR="006D4489">
              <w:rPr>
                <w:rFonts w:ascii="Times New Roman" w:hAnsi="Times New Roman" w:cs="Times New Roman"/>
                <w:sz w:val="12"/>
                <w:szCs w:val="12"/>
              </w:rPr>
              <w:t>1041</w:t>
            </w: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w:t>
            </w:r>
          </w:p>
        </w:tc>
        <w:tc>
          <w:tcPr>
            <w:tcW w:w="1664" w:type="pc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Рабочий</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строитель</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среднего</w:t>
            </w:r>
            <w:r w:rsidRPr="006D4489">
              <w:rPr>
                <w:rFonts w:ascii="Times New Roman" w:hAnsi="Times New Roman" w:cs="Times New Roman"/>
                <w:spacing w:val="-5"/>
                <w:sz w:val="12"/>
                <w:szCs w:val="12"/>
                <w:lang w:val="ru-RU"/>
              </w:rPr>
              <w:t xml:space="preserve"> </w:t>
            </w:r>
            <w:r w:rsidR="006D4489">
              <w:rPr>
                <w:rFonts w:ascii="Times New Roman" w:hAnsi="Times New Roman" w:cs="Times New Roman"/>
                <w:sz w:val="12"/>
                <w:szCs w:val="12"/>
                <w:lang w:val="ru-RU"/>
              </w:rPr>
              <w:t xml:space="preserve">разряда </w:t>
            </w:r>
            <w:r w:rsidRPr="006D4489">
              <w:rPr>
                <w:rFonts w:ascii="Times New Roman" w:hAnsi="Times New Roman" w:cs="Times New Roman"/>
                <w:sz w:val="12"/>
                <w:szCs w:val="12"/>
                <w:lang w:val="ru-RU"/>
              </w:rPr>
              <w:t>4,1</w:t>
            </w:r>
          </w:p>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Оплата</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труда</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машинистов</w:t>
            </w:r>
          </w:p>
        </w:tc>
        <w:tc>
          <w:tcPr>
            <w:tcW w:w="624" w:type="pct"/>
            <w:vAlign w:val="center"/>
          </w:tcPr>
          <w:p w:rsidR="00E25E77" w:rsidRPr="006D4489" w:rsidRDefault="00E25E77" w:rsidP="006D4489">
            <w:pPr>
              <w:pStyle w:val="aff1"/>
              <w:jc w:val="center"/>
              <w:rPr>
                <w:rFonts w:ascii="Times New Roman" w:hAnsi="Times New Roman" w:cs="Times New Roman"/>
                <w:sz w:val="12"/>
                <w:szCs w:val="12"/>
                <w:lang w:val="ru-RU"/>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чел.-ч</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0,1404</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201,12</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28,24</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021141</w:t>
            </w: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040102</w:t>
            </w:r>
          </w:p>
        </w:tc>
        <w:tc>
          <w:tcPr>
            <w:tcW w:w="1664" w:type="pc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Краны на автомобильном ходу при</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работе на других видах строительства</w:t>
            </w:r>
            <w:r w:rsidRPr="006D4489">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10</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т</w:t>
            </w: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Электростанции</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передвижные</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4</w:t>
            </w:r>
            <w:r w:rsidRPr="006D4489">
              <w:rPr>
                <w:rFonts w:ascii="Times New Roman" w:hAnsi="Times New Roman" w:cs="Times New Roman"/>
                <w:spacing w:val="-7"/>
                <w:sz w:val="12"/>
                <w:szCs w:val="12"/>
              </w:rPr>
              <w:t xml:space="preserve"> </w:t>
            </w:r>
            <w:r w:rsidRPr="006D4489">
              <w:rPr>
                <w:rFonts w:ascii="Times New Roman" w:hAnsi="Times New Roman" w:cs="Times New Roman"/>
                <w:sz w:val="12"/>
                <w:szCs w:val="12"/>
              </w:rPr>
              <w:t>кВт</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0,04024</w:t>
            </w: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0,0132</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1 016,24</w:t>
            </w: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322,34</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40,89</w:t>
            </w: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p>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4,25</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040202</w:t>
            </w:r>
          </w:p>
        </w:tc>
        <w:tc>
          <w:tcPr>
            <w:tcW w:w="1664" w:type="pct"/>
            <w:vAlign w:val="center"/>
          </w:tcPr>
          <w:p w:rsidR="00E25E77" w:rsidRPr="006D4489" w:rsidRDefault="00E25E77"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Агрегаты сварочные передвижные с</w:t>
            </w:r>
            <w:r w:rsidRPr="006D4489">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номинальным</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z w:val="12"/>
                <w:szCs w:val="12"/>
                <w:lang w:val="ru-RU"/>
              </w:rPr>
              <w:t>сварочным</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z w:val="12"/>
                <w:szCs w:val="12"/>
                <w:lang w:val="ru-RU"/>
              </w:rPr>
              <w:t>током</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z w:val="12"/>
                <w:szCs w:val="12"/>
                <w:lang w:val="ru-RU"/>
              </w:rPr>
              <w:t>250-</w:t>
            </w:r>
            <w:r w:rsidRPr="006D4489">
              <w:rPr>
                <w:rFonts w:ascii="Times New Roman" w:hAnsi="Times New Roman" w:cs="Times New Roman"/>
                <w:spacing w:val="-46"/>
                <w:sz w:val="12"/>
                <w:szCs w:val="12"/>
                <w:lang w:val="ru-RU"/>
              </w:rPr>
              <w:t xml:space="preserve"> </w:t>
            </w:r>
            <w:r w:rsidRPr="006D4489">
              <w:rPr>
                <w:rFonts w:ascii="Times New Roman" w:hAnsi="Times New Roman" w:cs="Times New Roman"/>
                <w:sz w:val="12"/>
                <w:szCs w:val="12"/>
                <w:lang w:val="ru-RU"/>
              </w:rPr>
              <w:t>400 А</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с</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дизельным двигателем</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0,18246</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106,16</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19,37</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050101</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150101</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Компрессоры передвижные с</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двигателем</w:t>
            </w:r>
            <w:r w:rsidRPr="006D4489">
              <w:rPr>
                <w:rFonts w:ascii="Times New Roman" w:hAnsi="Times New Roman" w:cs="Times New Roman"/>
                <w:spacing w:val="-11"/>
                <w:sz w:val="12"/>
                <w:szCs w:val="12"/>
                <w:lang w:val="ru-RU"/>
              </w:rPr>
              <w:t xml:space="preserve"> </w:t>
            </w:r>
            <w:r w:rsidRPr="006D4489">
              <w:rPr>
                <w:rFonts w:ascii="Times New Roman" w:hAnsi="Times New Roman" w:cs="Times New Roman"/>
                <w:sz w:val="12"/>
                <w:szCs w:val="12"/>
                <w:lang w:val="ru-RU"/>
              </w:rPr>
              <w:t>внутреннего</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z w:val="12"/>
                <w:szCs w:val="12"/>
                <w:lang w:val="ru-RU"/>
              </w:rPr>
              <w:t>сгорания</w:t>
            </w:r>
            <w:r w:rsidRPr="006D4489">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давлением до 686 кПа (7 ат),</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производительность</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до</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5</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м3/мин</w:t>
            </w:r>
          </w:p>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Агрегаты</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наполнительно-опрессовочные</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до</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70</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м3/ч</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0,029</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0,058</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674,81</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1 224,07</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19,57</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71,00</w:t>
            </w:r>
          </w:p>
        </w:tc>
      </w:tr>
      <w:tr w:rsidR="00E25E77" w:rsidRPr="006D4489" w:rsidTr="006D4489">
        <w:trPr>
          <w:trHeight w:val="70"/>
        </w:trPr>
        <w:tc>
          <w:tcPr>
            <w:tcW w:w="274" w:type="pct"/>
            <w:vAlign w:val="center"/>
          </w:tcPr>
          <w:p w:rsidR="00E25E77" w:rsidRPr="006D4489" w:rsidRDefault="00E25E77" w:rsidP="006D4489">
            <w:pPr>
              <w:pStyle w:val="aff1"/>
              <w:jc w:val="center"/>
              <w:rPr>
                <w:rFonts w:ascii="Times New Roman" w:hAnsi="Times New Roman" w:cs="Times New Roman"/>
                <w:sz w:val="12"/>
                <w:szCs w:val="12"/>
              </w:rPr>
            </w:pPr>
          </w:p>
        </w:tc>
        <w:tc>
          <w:tcPr>
            <w:tcW w:w="655"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330301</w:t>
            </w:r>
          </w:p>
        </w:tc>
        <w:tc>
          <w:tcPr>
            <w:tcW w:w="166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Машины шлифовальные</w:t>
            </w:r>
            <w:r w:rsidRPr="006D4489">
              <w:rPr>
                <w:rFonts w:ascii="Times New Roman" w:hAnsi="Times New Roman" w:cs="Times New Roman"/>
                <w:spacing w:val="-45"/>
                <w:sz w:val="12"/>
                <w:szCs w:val="12"/>
              </w:rPr>
              <w:t xml:space="preserve"> </w:t>
            </w:r>
            <w:r w:rsidRPr="006D4489">
              <w:rPr>
                <w:rFonts w:ascii="Times New Roman" w:hAnsi="Times New Roman" w:cs="Times New Roman"/>
                <w:sz w:val="12"/>
                <w:szCs w:val="12"/>
              </w:rPr>
              <w:t>электрические</w:t>
            </w:r>
          </w:p>
        </w:tc>
        <w:tc>
          <w:tcPr>
            <w:tcW w:w="624"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0,0264</w:t>
            </w:r>
          </w:p>
        </w:tc>
        <w:tc>
          <w:tcPr>
            <w:tcW w:w="607"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32,10</w:t>
            </w:r>
          </w:p>
        </w:tc>
        <w:tc>
          <w:tcPr>
            <w:tcW w:w="543" w:type="pct"/>
            <w:vAlign w:val="center"/>
          </w:tcPr>
          <w:p w:rsidR="00E25E77" w:rsidRPr="006D4489" w:rsidRDefault="00E25E77"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0,85</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400001</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Автомобили бортовые,</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грузоподъемность</w:t>
            </w:r>
            <w:r w:rsidRPr="006D4489">
              <w:rPr>
                <w:rFonts w:ascii="Times New Roman" w:hAnsi="Times New Roman" w:cs="Times New Roman"/>
                <w:spacing w:val="-6"/>
                <w:sz w:val="12"/>
                <w:szCs w:val="12"/>
                <w:lang w:val="ru-RU"/>
              </w:rPr>
              <w:t xml:space="preserve"> </w:t>
            </w:r>
            <w:r w:rsidRPr="006D4489">
              <w:rPr>
                <w:rFonts w:ascii="Times New Roman" w:hAnsi="Times New Roman" w:cs="Times New Roman"/>
                <w:sz w:val="12"/>
                <w:szCs w:val="12"/>
                <w:lang w:val="ru-RU"/>
              </w:rPr>
              <w:t>до</w:t>
            </w:r>
            <w:r w:rsidRPr="006D4489">
              <w:rPr>
                <w:rFonts w:ascii="Times New Roman" w:hAnsi="Times New Roman" w:cs="Times New Roman"/>
                <w:spacing w:val="-6"/>
                <w:sz w:val="12"/>
                <w:szCs w:val="12"/>
                <w:lang w:val="ru-RU"/>
              </w:rPr>
              <w:t xml:space="preserve"> </w:t>
            </w:r>
            <w:r w:rsidRPr="006D4489">
              <w:rPr>
                <w:rFonts w:ascii="Times New Roman" w:hAnsi="Times New Roman" w:cs="Times New Roman"/>
                <w:sz w:val="12"/>
                <w:szCs w:val="12"/>
                <w:lang w:val="ru-RU"/>
              </w:rPr>
              <w:t>5</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т</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0,00114</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790,04</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0,90</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101-1880</w:t>
            </w: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pacing w:val="-1"/>
                <w:sz w:val="12"/>
                <w:szCs w:val="12"/>
              </w:rPr>
              <w:t>Смазка</w:t>
            </w:r>
            <w:r w:rsidRPr="006D4489">
              <w:rPr>
                <w:rFonts w:ascii="Times New Roman" w:hAnsi="Times New Roman" w:cs="Times New Roman"/>
                <w:spacing w:val="-10"/>
                <w:sz w:val="12"/>
                <w:szCs w:val="12"/>
              </w:rPr>
              <w:t xml:space="preserve"> </w:t>
            </w:r>
            <w:r w:rsidRPr="006D4489">
              <w:rPr>
                <w:rFonts w:ascii="Times New Roman" w:hAnsi="Times New Roman" w:cs="Times New Roman"/>
                <w:sz w:val="12"/>
                <w:szCs w:val="12"/>
              </w:rPr>
              <w:t>графитовая</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кг</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0,05972</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49,74</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2,97</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101-1873</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Сталь</w:t>
            </w:r>
            <w:r w:rsidRPr="006D4489">
              <w:rPr>
                <w:rFonts w:ascii="Times New Roman" w:hAnsi="Times New Roman" w:cs="Times New Roman"/>
                <w:spacing w:val="-8"/>
                <w:sz w:val="12"/>
                <w:szCs w:val="12"/>
                <w:lang w:val="ru-RU"/>
              </w:rPr>
              <w:t xml:space="preserve"> </w:t>
            </w:r>
            <w:r w:rsidRPr="006D4489">
              <w:rPr>
                <w:rFonts w:ascii="Times New Roman" w:hAnsi="Times New Roman" w:cs="Times New Roman"/>
                <w:sz w:val="12"/>
                <w:szCs w:val="12"/>
                <w:lang w:val="ru-RU"/>
              </w:rPr>
              <w:t>листовая</w:t>
            </w:r>
            <w:r w:rsidRPr="006D4489">
              <w:rPr>
                <w:rFonts w:ascii="Times New Roman" w:hAnsi="Times New Roman" w:cs="Times New Roman"/>
                <w:spacing w:val="-7"/>
                <w:sz w:val="12"/>
                <w:szCs w:val="12"/>
                <w:lang w:val="ru-RU"/>
              </w:rPr>
              <w:t xml:space="preserve"> </w:t>
            </w:r>
            <w:r w:rsidRPr="006D4489">
              <w:rPr>
                <w:rFonts w:ascii="Times New Roman" w:hAnsi="Times New Roman" w:cs="Times New Roman"/>
                <w:sz w:val="12"/>
                <w:szCs w:val="12"/>
                <w:lang w:val="ru-RU"/>
              </w:rPr>
              <w:t>оцинкованная</w:t>
            </w:r>
            <w:r w:rsidRPr="006D4489">
              <w:rPr>
                <w:rFonts w:ascii="Times New Roman" w:hAnsi="Times New Roman" w:cs="Times New Roman"/>
                <w:spacing w:val="-44"/>
                <w:sz w:val="12"/>
                <w:szCs w:val="12"/>
                <w:lang w:val="ru-RU"/>
              </w:rPr>
              <w:t xml:space="preserve"> </w:t>
            </w:r>
            <w:r w:rsidRPr="006D4489">
              <w:rPr>
                <w:rFonts w:ascii="Times New Roman" w:hAnsi="Times New Roman" w:cs="Times New Roman"/>
                <w:sz w:val="12"/>
                <w:szCs w:val="12"/>
                <w:lang w:val="ru-RU"/>
              </w:rPr>
              <w:t>толщиной листа</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0,75</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мм</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0,00004</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46</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565,48</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1,86</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101-1794</w:t>
            </w: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Бризол</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1000</w:t>
            </w:r>
            <w:r w:rsidRPr="006D4489">
              <w:rPr>
                <w:rFonts w:ascii="Times New Roman" w:hAnsi="Times New Roman" w:cs="Times New Roman"/>
                <w:spacing w:val="-3"/>
                <w:sz w:val="12"/>
                <w:szCs w:val="12"/>
              </w:rPr>
              <w:t xml:space="preserve"> </w:t>
            </w:r>
            <w:r w:rsidRPr="006D4489">
              <w:rPr>
                <w:rFonts w:ascii="Times New Roman" w:hAnsi="Times New Roman" w:cs="Times New Roman"/>
                <w:sz w:val="12"/>
                <w:szCs w:val="12"/>
              </w:rPr>
              <w:t>м2</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0,000123</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68</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536,42</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8,43</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101-1735</w:t>
            </w: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Винты</w:t>
            </w:r>
            <w:r w:rsidRPr="006D4489">
              <w:rPr>
                <w:rFonts w:ascii="Times New Roman" w:hAnsi="Times New Roman" w:cs="Times New Roman"/>
                <w:spacing w:val="-4"/>
                <w:sz w:val="12"/>
                <w:szCs w:val="12"/>
              </w:rPr>
              <w:t xml:space="preserve"> </w:t>
            </w:r>
            <w:r w:rsidRPr="006D4489">
              <w:rPr>
                <w:rFonts w:ascii="Times New Roman" w:hAnsi="Times New Roman" w:cs="Times New Roman"/>
                <w:sz w:val="12"/>
                <w:szCs w:val="12"/>
              </w:rPr>
              <w:t>самонарезающие</w:t>
            </w:r>
            <w:r w:rsidRPr="006D4489">
              <w:rPr>
                <w:rFonts w:ascii="Times New Roman" w:hAnsi="Times New Roman" w:cs="Times New Roman"/>
                <w:spacing w:val="-3"/>
                <w:sz w:val="12"/>
                <w:szCs w:val="12"/>
              </w:rPr>
              <w:t xml:space="preserve"> </w:t>
            </w:r>
            <w:r w:rsidRPr="006D4489">
              <w:rPr>
                <w:rFonts w:ascii="Times New Roman" w:hAnsi="Times New Roman" w:cs="Times New Roman"/>
                <w:sz w:val="12"/>
                <w:szCs w:val="12"/>
              </w:rPr>
              <w:t>СМ1-35</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0,000012</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189 666,81</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2,28</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101-1513</w:t>
            </w: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Электроды</w:t>
            </w:r>
            <w:r w:rsidRPr="006D4489">
              <w:rPr>
                <w:rFonts w:ascii="Times New Roman" w:hAnsi="Times New Roman" w:cs="Times New Roman"/>
                <w:spacing w:val="-6"/>
                <w:sz w:val="12"/>
                <w:szCs w:val="12"/>
              </w:rPr>
              <w:t xml:space="preserve"> </w:t>
            </w:r>
            <w:r w:rsidRPr="006D4489">
              <w:rPr>
                <w:rFonts w:ascii="Times New Roman" w:hAnsi="Times New Roman" w:cs="Times New Roman"/>
                <w:sz w:val="12"/>
                <w:szCs w:val="12"/>
              </w:rPr>
              <w:t>диаметром</w:t>
            </w:r>
            <w:r w:rsidRPr="006D4489">
              <w:rPr>
                <w:rFonts w:ascii="Times New Roman" w:hAnsi="Times New Roman" w:cs="Times New Roman"/>
                <w:spacing w:val="-6"/>
                <w:sz w:val="12"/>
                <w:szCs w:val="12"/>
              </w:rPr>
              <w:t xml:space="preserve"> </w:t>
            </w:r>
            <w:r w:rsidRPr="006D4489">
              <w:rPr>
                <w:rFonts w:ascii="Times New Roman" w:hAnsi="Times New Roman" w:cs="Times New Roman"/>
                <w:sz w:val="12"/>
                <w:szCs w:val="12"/>
              </w:rPr>
              <w:t>4</w:t>
            </w:r>
            <w:r w:rsidRPr="006D4489">
              <w:rPr>
                <w:rFonts w:ascii="Times New Roman" w:hAnsi="Times New Roman" w:cs="Times New Roman"/>
                <w:spacing w:val="-4"/>
                <w:sz w:val="12"/>
                <w:szCs w:val="12"/>
              </w:rPr>
              <w:t xml:space="preserve"> </w:t>
            </w:r>
            <w:r w:rsidRPr="006D4489">
              <w:rPr>
                <w:rFonts w:ascii="Times New Roman" w:hAnsi="Times New Roman" w:cs="Times New Roman"/>
                <w:sz w:val="12"/>
                <w:szCs w:val="12"/>
              </w:rPr>
              <w:t>мм</w:t>
            </w:r>
            <w:r w:rsidRPr="006D4489">
              <w:rPr>
                <w:rFonts w:ascii="Times New Roman" w:hAnsi="Times New Roman" w:cs="Times New Roman"/>
                <w:spacing w:val="-5"/>
                <w:sz w:val="12"/>
                <w:szCs w:val="12"/>
              </w:rPr>
              <w:t xml:space="preserve"> </w:t>
            </w:r>
            <w:r w:rsidRPr="006D4489">
              <w:rPr>
                <w:rFonts w:ascii="Times New Roman" w:hAnsi="Times New Roman" w:cs="Times New Roman"/>
                <w:sz w:val="12"/>
                <w:szCs w:val="12"/>
              </w:rPr>
              <w:t>Э42</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0,00011</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106</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220,52</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11,68</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101-0612</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pacing w:val="-1"/>
                <w:sz w:val="12"/>
                <w:szCs w:val="12"/>
                <w:lang w:val="ru-RU"/>
              </w:rPr>
              <w:t>Мастика</w:t>
            </w:r>
            <w:r w:rsidRPr="006D4489">
              <w:rPr>
                <w:rFonts w:ascii="Times New Roman" w:hAnsi="Times New Roman" w:cs="Times New Roman"/>
                <w:spacing w:val="-11"/>
                <w:sz w:val="12"/>
                <w:szCs w:val="12"/>
                <w:lang w:val="ru-RU"/>
              </w:rPr>
              <w:t xml:space="preserve"> </w:t>
            </w:r>
            <w:r w:rsidRPr="006D4489">
              <w:rPr>
                <w:rFonts w:ascii="Times New Roman" w:hAnsi="Times New Roman" w:cs="Times New Roman"/>
                <w:spacing w:val="-1"/>
                <w:sz w:val="12"/>
                <w:szCs w:val="12"/>
                <w:lang w:val="ru-RU"/>
              </w:rPr>
              <w:t>клеящая</w:t>
            </w:r>
            <w:r w:rsidRPr="006D4489">
              <w:rPr>
                <w:rFonts w:ascii="Times New Roman" w:hAnsi="Times New Roman" w:cs="Times New Roman"/>
                <w:spacing w:val="-9"/>
                <w:sz w:val="12"/>
                <w:szCs w:val="12"/>
                <w:lang w:val="ru-RU"/>
              </w:rPr>
              <w:t xml:space="preserve"> </w:t>
            </w:r>
            <w:r w:rsidRPr="006D4489">
              <w:rPr>
                <w:rFonts w:ascii="Times New Roman" w:hAnsi="Times New Roman" w:cs="Times New Roman"/>
                <w:spacing w:val="-1"/>
                <w:sz w:val="12"/>
                <w:szCs w:val="12"/>
                <w:lang w:val="ru-RU"/>
              </w:rPr>
              <w:t>морозостойкая</w:t>
            </w:r>
            <w:r w:rsidRPr="006D4489">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битумно-масляная</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МБ-50</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0,000202</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36</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499,76</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7,37</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103-0973</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104-0213</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Трубы стальные</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в</w:t>
            </w:r>
            <w:r w:rsidRPr="006D4489">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пенополиуретановой </w:t>
            </w:r>
            <w:r w:rsidRPr="006D4489">
              <w:rPr>
                <w:rFonts w:ascii="Times New Roman" w:hAnsi="Times New Roman" w:cs="Times New Roman"/>
                <w:sz w:val="12"/>
                <w:szCs w:val="12"/>
                <w:lang w:val="ru-RU"/>
              </w:rPr>
              <w:t>изоляции при</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условном</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давлении</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1,6 МПа</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rPr>
              <w:t>t</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150</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С</w:t>
            </w:r>
            <w:r w:rsidRPr="006D4489">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наружный диаметр 89 мм толщина</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стенки</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3,5 мм</w:t>
            </w: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Скорлупы</w:t>
            </w:r>
            <w:r w:rsidRPr="006D4489">
              <w:rPr>
                <w:rFonts w:ascii="Times New Roman" w:hAnsi="Times New Roman" w:cs="Times New Roman"/>
                <w:spacing w:val="-6"/>
                <w:sz w:val="12"/>
                <w:szCs w:val="12"/>
              </w:rPr>
              <w:t xml:space="preserve"> </w:t>
            </w:r>
            <w:r w:rsidRPr="006D4489">
              <w:rPr>
                <w:rFonts w:ascii="Times New Roman" w:hAnsi="Times New Roman" w:cs="Times New Roman"/>
                <w:sz w:val="12"/>
                <w:szCs w:val="12"/>
              </w:rPr>
              <w:t>из</w:t>
            </w:r>
            <w:r w:rsidRPr="006D4489">
              <w:rPr>
                <w:rFonts w:ascii="Times New Roman" w:hAnsi="Times New Roman" w:cs="Times New Roman"/>
                <w:spacing w:val="-7"/>
                <w:sz w:val="12"/>
                <w:szCs w:val="12"/>
              </w:rPr>
              <w:t xml:space="preserve"> </w:t>
            </w:r>
            <w:r w:rsidRPr="006D4489">
              <w:rPr>
                <w:rFonts w:ascii="Times New Roman" w:hAnsi="Times New Roman" w:cs="Times New Roman"/>
                <w:sz w:val="12"/>
                <w:szCs w:val="12"/>
              </w:rPr>
              <w:t>пенополиуретана</w:t>
            </w:r>
            <w:r w:rsidRPr="006D4489">
              <w:rPr>
                <w:rFonts w:ascii="Times New Roman" w:hAnsi="Times New Roman" w:cs="Times New Roman"/>
                <w:spacing w:val="-6"/>
                <w:sz w:val="12"/>
                <w:szCs w:val="12"/>
              </w:rPr>
              <w:t xml:space="preserve"> </w:t>
            </w:r>
            <w:r w:rsidRPr="006D4489">
              <w:rPr>
                <w:rFonts w:ascii="Times New Roman" w:hAnsi="Times New Roman" w:cs="Times New Roman"/>
                <w:sz w:val="12"/>
                <w:szCs w:val="12"/>
              </w:rPr>
              <w:t>для</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w w:val="96"/>
                <w:sz w:val="12"/>
                <w:szCs w:val="12"/>
              </w:rPr>
              <w:t>м</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компл.</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2,02</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0,344</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1 377,49</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215,17</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2 782,53</w:t>
            </w: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74,02</w:t>
            </w:r>
          </w:p>
        </w:tc>
      </w:tr>
      <w:tr w:rsidR="006D4489" w:rsidRPr="006D4489" w:rsidTr="00545E8D">
        <w:trPr>
          <w:trHeight w:val="729"/>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201-0889</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изоляции</w:t>
            </w:r>
            <w:r w:rsidRPr="006D4489">
              <w:rPr>
                <w:rFonts w:ascii="Times New Roman" w:hAnsi="Times New Roman" w:cs="Times New Roman"/>
                <w:spacing w:val="-7"/>
                <w:sz w:val="12"/>
                <w:szCs w:val="12"/>
                <w:lang w:val="ru-RU"/>
              </w:rPr>
              <w:t xml:space="preserve"> </w:t>
            </w:r>
            <w:r w:rsidRPr="006D4489">
              <w:rPr>
                <w:rFonts w:ascii="Times New Roman" w:hAnsi="Times New Roman" w:cs="Times New Roman"/>
                <w:sz w:val="12"/>
                <w:szCs w:val="12"/>
                <w:lang w:val="ru-RU"/>
              </w:rPr>
              <w:t>стыков</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труб</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диаметром</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80</w:t>
            </w:r>
            <w:r>
              <w:rPr>
                <w:rFonts w:ascii="Times New Roman" w:hAnsi="Times New Roman" w:cs="Times New Roman"/>
                <w:sz w:val="12"/>
                <w:szCs w:val="12"/>
                <w:lang w:val="ru-RU"/>
              </w:rPr>
              <w:t xml:space="preserve"> </w:t>
            </w:r>
            <w:r w:rsidRPr="006D4489">
              <w:rPr>
                <w:rFonts w:ascii="Times New Roman" w:hAnsi="Times New Roman" w:cs="Times New Roman"/>
                <w:sz w:val="12"/>
                <w:szCs w:val="12"/>
                <w:lang w:val="ru-RU"/>
              </w:rPr>
              <w:t>(89)</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мм</w:t>
            </w:r>
          </w:p>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Опоры</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z w:val="12"/>
                <w:szCs w:val="12"/>
                <w:lang w:val="ru-RU"/>
              </w:rPr>
              <w:t>неподвижные</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z w:val="12"/>
                <w:szCs w:val="12"/>
                <w:lang w:val="ru-RU"/>
              </w:rPr>
              <w:t>из</w:t>
            </w:r>
            <w:r w:rsidRPr="006D4489">
              <w:rPr>
                <w:rFonts w:ascii="Times New Roman" w:hAnsi="Times New Roman" w:cs="Times New Roman"/>
                <w:spacing w:val="-11"/>
                <w:sz w:val="12"/>
                <w:szCs w:val="12"/>
                <w:lang w:val="ru-RU"/>
              </w:rPr>
              <w:t xml:space="preserve"> </w:t>
            </w:r>
            <w:r w:rsidRPr="006D4489">
              <w:rPr>
                <w:rFonts w:ascii="Times New Roman" w:hAnsi="Times New Roman" w:cs="Times New Roman"/>
                <w:sz w:val="12"/>
                <w:szCs w:val="12"/>
                <w:lang w:val="ru-RU"/>
              </w:rPr>
              <w:t>горячекатаных</w:t>
            </w:r>
            <w:r>
              <w:rPr>
                <w:rFonts w:ascii="Times New Roman" w:hAnsi="Times New Roman" w:cs="Times New Roman"/>
                <w:sz w:val="12"/>
                <w:szCs w:val="12"/>
                <w:lang w:val="ru-RU"/>
              </w:rPr>
              <w:t xml:space="preserve"> </w:t>
            </w:r>
            <w:r w:rsidRPr="006D4489">
              <w:rPr>
                <w:rFonts w:ascii="Times New Roman" w:hAnsi="Times New Roman" w:cs="Times New Roman"/>
                <w:sz w:val="12"/>
                <w:szCs w:val="12"/>
                <w:lang w:val="ru-RU"/>
              </w:rPr>
              <w:t>профилей</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для</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трубопроводов</w:t>
            </w:r>
          </w:p>
        </w:tc>
        <w:tc>
          <w:tcPr>
            <w:tcW w:w="624" w:type="pct"/>
            <w:vAlign w:val="center"/>
          </w:tcPr>
          <w:p w:rsidR="006D4489" w:rsidRPr="006D4489" w:rsidRDefault="006D4489" w:rsidP="006D4489">
            <w:pPr>
              <w:pStyle w:val="aff1"/>
              <w:jc w:val="center"/>
              <w:rPr>
                <w:rFonts w:ascii="Times New Roman" w:hAnsi="Times New Roman" w:cs="Times New Roman"/>
                <w:sz w:val="12"/>
                <w:szCs w:val="12"/>
                <w:lang w:val="ru-RU"/>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0,00012</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40</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015,40</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4,80</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201-0888</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pacing w:val="-1"/>
                <w:sz w:val="12"/>
                <w:szCs w:val="12"/>
                <w:lang w:val="ru-RU"/>
              </w:rPr>
              <w:t>Опоры</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pacing w:val="-1"/>
                <w:sz w:val="12"/>
                <w:szCs w:val="12"/>
                <w:lang w:val="ru-RU"/>
              </w:rPr>
              <w:t>скользящие</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z w:val="12"/>
                <w:szCs w:val="12"/>
                <w:lang w:val="ru-RU"/>
              </w:rPr>
              <w:t>и</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z w:val="12"/>
                <w:szCs w:val="12"/>
                <w:lang w:val="ru-RU"/>
              </w:rPr>
              <w:t>катковые,</w:t>
            </w:r>
            <w:r w:rsidRPr="006D4489">
              <w:rPr>
                <w:rFonts w:ascii="Times New Roman" w:hAnsi="Times New Roman" w:cs="Times New Roman"/>
                <w:spacing w:val="-45"/>
                <w:sz w:val="12"/>
                <w:szCs w:val="12"/>
                <w:lang w:val="ru-RU"/>
              </w:rPr>
              <w:t xml:space="preserve"> </w:t>
            </w:r>
            <w:r>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крепежные</w:t>
            </w:r>
            <w:r>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детали,</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хомуты</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0,00222</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59</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309,95</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131,67</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405-0254</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Известь</w:t>
            </w:r>
            <w:r w:rsidRPr="006D4489">
              <w:rPr>
                <w:rFonts w:ascii="Times New Roman" w:hAnsi="Times New Roman" w:cs="Times New Roman"/>
                <w:spacing w:val="-9"/>
                <w:sz w:val="12"/>
                <w:szCs w:val="12"/>
                <w:lang w:val="ru-RU"/>
              </w:rPr>
              <w:t xml:space="preserve"> </w:t>
            </w:r>
            <w:r w:rsidRPr="006D4489">
              <w:rPr>
                <w:rFonts w:ascii="Times New Roman" w:hAnsi="Times New Roman" w:cs="Times New Roman"/>
                <w:sz w:val="12"/>
                <w:szCs w:val="12"/>
                <w:lang w:val="ru-RU"/>
              </w:rPr>
              <w:t>строительная</w:t>
            </w:r>
            <w:r w:rsidRPr="006D4489">
              <w:rPr>
                <w:rFonts w:ascii="Times New Roman" w:hAnsi="Times New Roman" w:cs="Times New Roman"/>
                <w:spacing w:val="-7"/>
                <w:sz w:val="12"/>
                <w:szCs w:val="12"/>
                <w:lang w:val="ru-RU"/>
              </w:rPr>
              <w:t xml:space="preserve"> </w:t>
            </w:r>
            <w:r w:rsidRPr="006D4489">
              <w:rPr>
                <w:rFonts w:ascii="Times New Roman" w:hAnsi="Times New Roman" w:cs="Times New Roman"/>
                <w:sz w:val="12"/>
                <w:szCs w:val="12"/>
                <w:lang w:val="ru-RU"/>
              </w:rPr>
              <w:t>негашеная</w:t>
            </w:r>
            <w:r w:rsidRPr="006D4489">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хлорная,</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марки</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А</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0,000004</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17</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531,89</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0,07</w:t>
            </w:r>
          </w:p>
        </w:tc>
      </w:tr>
      <w:tr w:rsidR="006D4489" w:rsidRPr="006D4489" w:rsidTr="006D4489">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411-0001</w:t>
            </w: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Вода</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м3</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0,052</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22,00</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1,14</w:t>
            </w:r>
          </w:p>
        </w:tc>
      </w:tr>
      <w:tr w:rsidR="00A22F01" w:rsidRPr="006D4489" w:rsidTr="00545E8D">
        <w:trPr>
          <w:trHeight w:val="591"/>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5</w:t>
            </w:r>
          </w:p>
        </w:tc>
        <w:tc>
          <w:tcPr>
            <w:tcW w:w="655" w:type="pct"/>
            <w:vAlign w:val="center"/>
          </w:tcPr>
          <w:p w:rsidR="00A22F01" w:rsidRPr="006D4489" w:rsidRDefault="00A22F01" w:rsidP="00A22F01">
            <w:pPr>
              <w:pStyle w:val="aff1"/>
              <w:jc w:val="center"/>
              <w:rPr>
                <w:rFonts w:ascii="Times New Roman" w:hAnsi="Times New Roman" w:cs="Times New Roman"/>
                <w:sz w:val="12"/>
                <w:szCs w:val="12"/>
              </w:rPr>
            </w:pPr>
            <w:r w:rsidRPr="006D4489">
              <w:rPr>
                <w:rFonts w:ascii="Times New Roman" w:hAnsi="Times New Roman" w:cs="Times New Roman"/>
                <w:sz w:val="12"/>
                <w:szCs w:val="12"/>
              </w:rPr>
              <w:t>26-01-049-02</w:t>
            </w:r>
          </w:p>
        </w:tc>
        <w:tc>
          <w:tcPr>
            <w:tcW w:w="1664" w:type="pct"/>
            <w:vAlign w:val="center"/>
          </w:tcPr>
          <w:p w:rsidR="00A22F01" w:rsidRPr="00A22F01" w:rsidRDefault="00A22F01" w:rsidP="00A22F01">
            <w:pPr>
              <w:pStyle w:val="aff1"/>
              <w:jc w:val="center"/>
              <w:rPr>
                <w:rFonts w:ascii="Times New Roman" w:hAnsi="Times New Roman" w:cs="Times New Roman"/>
                <w:sz w:val="12"/>
                <w:szCs w:val="12"/>
                <w:lang w:val="ru-RU"/>
              </w:rPr>
            </w:pPr>
            <w:r w:rsidRPr="00A22F01">
              <w:rPr>
                <w:rFonts w:ascii="Times New Roman" w:hAnsi="Times New Roman" w:cs="Times New Roman"/>
                <w:sz w:val="12"/>
                <w:szCs w:val="12"/>
                <w:lang w:val="ru-RU"/>
              </w:rPr>
              <w:t>Покрытие</w:t>
            </w:r>
            <w:r w:rsidRPr="00A22F01">
              <w:rPr>
                <w:rFonts w:ascii="Times New Roman" w:hAnsi="Times New Roman" w:cs="Times New Roman"/>
                <w:spacing w:val="-3"/>
                <w:sz w:val="12"/>
                <w:szCs w:val="12"/>
                <w:lang w:val="ru-RU"/>
              </w:rPr>
              <w:t xml:space="preserve"> </w:t>
            </w:r>
            <w:r w:rsidRPr="00A22F01">
              <w:rPr>
                <w:rFonts w:ascii="Times New Roman" w:hAnsi="Times New Roman" w:cs="Times New Roman"/>
                <w:sz w:val="12"/>
                <w:szCs w:val="12"/>
                <w:lang w:val="ru-RU"/>
              </w:rPr>
              <w:t>поверхности</w:t>
            </w:r>
            <w:r w:rsidRPr="00A22F01">
              <w:rPr>
                <w:rFonts w:ascii="Times New Roman" w:hAnsi="Times New Roman" w:cs="Times New Roman"/>
                <w:spacing w:val="-2"/>
                <w:sz w:val="12"/>
                <w:szCs w:val="12"/>
                <w:lang w:val="ru-RU"/>
              </w:rPr>
              <w:t xml:space="preserve"> </w:t>
            </w:r>
            <w:r w:rsidRPr="00A22F01">
              <w:rPr>
                <w:rFonts w:ascii="Times New Roman" w:hAnsi="Times New Roman" w:cs="Times New Roman"/>
                <w:sz w:val="12"/>
                <w:szCs w:val="12"/>
                <w:lang w:val="ru-RU"/>
              </w:rPr>
              <w:t>изоляции</w:t>
            </w:r>
            <w:r>
              <w:rPr>
                <w:rFonts w:ascii="Times New Roman" w:hAnsi="Times New Roman" w:cs="Times New Roman"/>
                <w:sz w:val="12"/>
                <w:szCs w:val="12"/>
                <w:lang w:val="ru-RU"/>
              </w:rPr>
              <w:t xml:space="preserve"> </w:t>
            </w:r>
            <w:r w:rsidRPr="00A22F01">
              <w:rPr>
                <w:rFonts w:ascii="Times New Roman" w:hAnsi="Times New Roman" w:cs="Times New Roman"/>
                <w:sz w:val="12"/>
                <w:szCs w:val="12"/>
                <w:lang w:val="ru-RU"/>
              </w:rPr>
              <w:t>трубопроводов сталью</w:t>
            </w:r>
            <w:r w:rsidRPr="00A22F01">
              <w:rPr>
                <w:rFonts w:ascii="Times New Roman" w:hAnsi="Times New Roman" w:cs="Times New Roman"/>
                <w:spacing w:val="-47"/>
                <w:sz w:val="12"/>
                <w:szCs w:val="12"/>
                <w:lang w:val="ru-RU"/>
              </w:rPr>
              <w:t xml:space="preserve"> </w:t>
            </w:r>
            <w:r w:rsidRPr="00A22F01">
              <w:rPr>
                <w:rFonts w:ascii="Times New Roman" w:hAnsi="Times New Roman" w:cs="Times New Roman"/>
                <w:sz w:val="12"/>
                <w:szCs w:val="12"/>
                <w:lang w:val="ru-RU"/>
              </w:rPr>
              <w:t>оцинкованной</w:t>
            </w:r>
          </w:p>
        </w:tc>
        <w:tc>
          <w:tcPr>
            <w:tcW w:w="624" w:type="pct"/>
            <w:vAlign w:val="center"/>
          </w:tcPr>
          <w:p w:rsidR="00A22F01" w:rsidRPr="00545E8D" w:rsidRDefault="00A22F01" w:rsidP="006D4489">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100</w:t>
            </w:r>
            <w:r w:rsidRPr="00545E8D">
              <w:rPr>
                <w:rFonts w:ascii="Times New Roman" w:hAnsi="Times New Roman" w:cs="Times New Roman"/>
                <w:spacing w:val="-2"/>
                <w:sz w:val="12"/>
                <w:szCs w:val="12"/>
                <w:lang w:val="ru-RU"/>
              </w:rPr>
              <w:t xml:space="preserve"> </w:t>
            </w:r>
            <w:r w:rsidRPr="00545E8D">
              <w:rPr>
                <w:rFonts w:ascii="Times New Roman" w:hAnsi="Times New Roman" w:cs="Times New Roman"/>
                <w:sz w:val="12"/>
                <w:szCs w:val="12"/>
                <w:lang w:val="ru-RU"/>
              </w:rPr>
              <w:t>м2</w:t>
            </w:r>
          </w:p>
          <w:p w:rsidR="00A22F01" w:rsidRPr="00545E8D" w:rsidRDefault="00A22F01" w:rsidP="006D4489">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поверхно</w:t>
            </w:r>
            <w:r w:rsidRPr="00545E8D">
              <w:rPr>
                <w:rFonts w:ascii="Times New Roman" w:hAnsi="Times New Roman" w:cs="Times New Roman"/>
                <w:spacing w:val="-47"/>
                <w:sz w:val="12"/>
                <w:szCs w:val="12"/>
                <w:lang w:val="ru-RU"/>
              </w:rPr>
              <w:t xml:space="preserve"> </w:t>
            </w:r>
            <w:r w:rsidRPr="00545E8D">
              <w:rPr>
                <w:rFonts w:ascii="Times New Roman" w:hAnsi="Times New Roman" w:cs="Times New Roman"/>
                <w:sz w:val="12"/>
                <w:szCs w:val="12"/>
                <w:lang w:val="ru-RU"/>
              </w:rPr>
              <w:t>сти</w:t>
            </w:r>
            <w:r w:rsidRPr="00545E8D">
              <w:rPr>
                <w:rFonts w:ascii="Times New Roman" w:hAnsi="Times New Roman" w:cs="Times New Roman"/>
                <w:spacing w:val="1"/>
                <w:sz w:val="12"/>
                <w:szCs w:val="12"/>
                <w:lang w:val="ru-RU"/>
              </w:rPr>
              <w:t xml:space="preserve"> </w:t>
            </w:r>
            <w:r w:rsidRPr="00545E8D">
              <w:rPr>
                <w:rFonts w:ascii="Times New Roman" w:hAnsi="Times New Roman" w:cs="Times New Roman"/>
                <w:sz w:val="12"/>
                <w:szCs w:val="12"/>
                <w:lang w:val="ru-RU"/>
              </w:rPr>
              <w:t>покрытия</w:t>
            </w:r>
          </w:p>
          <w:p w:rsidR="00A22F01" w:rsidRPr="00545E8D" w:rsidRDefault="00A22F01" w:rsidP="006D4489">
            <w:pPr>
              <w:pStyle w:val="aff1"/>
              <w:jc w:val="center"/>
              <w:rPr>
                <w:rFonts w:ascii="Times New Roman" w:hAnsi="Times New Roman" w:cs="Times New Roman"/>
                <w:sz w:val="12"/>
                <w:szCs w:val="12"/>
                <w:lang w:val="ru-RU"/>
              </w:rPr>
            </w:pPr>
            <w:r w:rsidRPr="00545E8D">
              <w:rPr>
                <w:rFonts w:ascii="Times New Roman" w:hAnsi="Times New Roman" w:cs="Times New Roman"/>
                <w:sz w:val="12"/>
                <w:szCs w:val="12"/>
                <w:lang w:val="ru-RU"/>
              </w:rPr>
              <w:t>изоляции</w:t>
            </w: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0,01313</w:t>
            </w: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67</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061,62</w:t>
            </w:r>
          </w:p>
        </w:tc>
        <w:tc>
          <w:tcPr>
            <w:tcW w:w="543"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880,48</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w:t>
            </w: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Оплата</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труда</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рабочих</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чел.-ч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1,9501</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175,66</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342,55</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1-1041</w:t>
            </w: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330206</w:t>
            </w:r>
          </w:p>
        </w:tc>
        <w:tc>
          <w:tcPr>
            <w:tcW w:w="1664" w:type="pct"/>
            <w:vAlign w:val="center"/>
          </w:tcPr>
          <w:p w:rsidR="006D4489" w:rsidRPr="006D4489" w:rsidRDefault="006D4489" w:rsidP="00A22F01">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Рабочий</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строитель</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среднего</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разряда</w:t>
            </w:r>
            <w:r w:rsidR="00A22F01">
              <w:rPr>
                <w:rFonts w:ascii="Times New Roman" w:hAnsi="Times New Roman" w:cs="Times New Roman"/>
                <w:sz w:val="12"/>
                <w:szCs w:val="12"/>
                <w:lang w:val="ru-RU"/>
              </w:rPr>
              <w:t xml:space="preserve"> </w:t>
            </w:r>
            <w:r w:rsidRPr="006D4489">
              <w:rPr>
                <w:rFonts w:ascii="Times New Roman" w:hAnsi="Times New Roman" w:cs="Times New Roman"/>
                <w:sz w:val="12"/>
                <w:szCs w:val="12"/>
                <w:lang w:val="ru-RU"/>
              </w:rPr>
              <w:t>4,1</w:t>
            </w:r>
          </w:p>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pacing w:val="-1"/>
                <w:sz w:val="12"/>
                <w:szCs w:val="12"/>
                <w:lang w:val="ru-RU"/>
              </w:rPr>
              <w:t>Дрели</w:t>
            </w:r>
            <w:r w:rsidRPr="006D4489">
              <w:rPr>
                <w:rFonts w:ascii="Times New Roman" w:hAnsi="Times New Roman" w:cs="Times New Roman"/>
                <w:spacing w:val="-9"/>
                <w:sz w:val="12"/>
                <w:szCs w:val="12"/>
                <w:lang w:val="ru-RU"/>
              </w:rPr>
              <w:t xml:space="preserve"> </w:t>
            </w:r>
            <w:r w:rsidRPr="006D4489">
              <w:rPr>
                <w:rFonts w:ascii="Times New Roman" w:hAnsi="Times New Roman" w:cs="Times New Roman"/>
                <w:spacing w:val="-1"/>
                <w:sz w:val="12"/>
                <w:szCs w:val="12"/>
                <w:lang w:val="ru-RU"/>
              </w:rPr>
              <w:t>электрические</w:t>
            </w:r>
          </w:p>
        </w:tc>
        <w:tc>
          <w:tcPr>
            <w:tcW w:w="624" w:type="pct"/>
            <w:vAlign w:val="center"/>
          </w:tcPr>
          <w:p w:rsidR="006D4489" w:rsidRPr="006D4489" w:rsidRDefault="006D4489" w:rsidP="006D4489">
            <w:pPr>
              <w:pStyle w:val="aff1"/>
              <w:jc w:val="center"/>
              <w:rPr>
                <w:rFonts w:ascii="Times New Roman" w:hAnsi="Times New Roman" w:cs="Times New Roman"/>
                <w:sz w:val="12"/>
                <w:szCs w:val="12"/>
                <w:lang w:val="ru-RU"/>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0,109373</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13,13</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1,44</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332101</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Установки для изготовления</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pacing w:val="-1"/>
                <w:sz w:val="12"/>
                <w:szCs w:val="12"/>
                <w:lang w:val="ru-RU"/>
              </w:rPr>
              <w:t>бандажей,</w:t>
            </w:r>
            <w:r w:rsidR="00A22F01">
              <w:rPr>
                <w:rFonts w:ascii="Times New Roman" w:hAnsi="Times New Roman" w:cs="Times New Roman"/>
                <w:spacing w:val="-10"/>
                <w:sz w:val="12"/>
                <w:szCs w:val="12"/>
                <w:lang w:val="ru-RU"/>
              </w:rPr>
              <w:t xml:space="preserve"> </w:t>
            </w:r>
            <w:r w:rsidRPr="006D4489">
              <w:rPr>
                <w:rFonts w:ascii="Times New Roman" w:hAnsi="Times New Roman" w:cs="Times New Roman"/>
                <w:spacing w:val="-1"/>
                <w:sz w:val="12"/>
                <w:szCs w:val="12"/>
                <w:lang w:val="ru-RU"/>
              </w:rPr>
              <w:t>диафрагм,</w:t>
            </w:r>
            <w:r w:rsidRPr="006D4489">
              <w:rPr>
                <w:rFonts w:ascii="Times New Roman" w:hAnsi="Times New Roman" w:cs="Times New Roman"/>
                <w:spacing w:val="-9"/>
                <w:sz w:val="12"/>
                <w:szCs w:val="12"/>
                <w:lang w:val="ru-RU"/>
              </w:rPr>
              <w:t xml:space="preserve"> </w:t>
            </w:r>
            <w:r w:rsidRPr="006D4489">
              <w:rPr>
                <w:rFonts w:ascii="Times New Roman" w:hAnsi="Times New Roman" w:cs="Times New Roman"/>
                <w:spacing w:val="-1"/>
                <w:sz w:val="12"/>
                <w:szCs w:val="12"/>
                <w:lang w:val="ru-RU"/>
              </w:rPr>
              <w:t>пряжек</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0,075235</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13,39</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332103</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pacing w:val="-1"/>
                <w:sz w:val="12"/>
                <w:szCs w:val="12"/>
                <w:lang w:val="ru-RU"/>
              </w:rPr>
              <w:t>Установки</w:t>
            </w:r>
            <w:r w:rsidRPr="006D4489">
              <w:rPr>
                <w:rFonts w:ascii="Times New Roman" w:hAnsi="Times New Roman" w:cs="Times New Roman"/>
                <w:spacing w:val="-8"/>
                <w:sz w:val="12"/>
                <w:szCs w:val="12"/>
                <w:lang w:val="ru-RU"/>
              </w:rPr>
              <w:t xml:space="preserve"> </w:t>
            </w:r>
            <w:r w:rsidRPr="006D4489">
              <w:rPr>
                <w:rFonts w:ascii="Times New Roman" w:hAnsi="Times New Roman" w:cs="Times New Roman"/>
                <w:spacing w:val="-1"/>
                <w:sz w:val="12"/>
                <w:szCs w:val="12"/>
                <w:lang w:val="ru-RU"/>
              </w:rPr>
              <w:t>для</w:t>
            </w:r>
            <w:r w:rsidRPr="006D4489">
              <w:rPr>
                <w:rFonts w:ascii="Times New Roman" w:hAnsi="Times New Roman" w:cs="Times New Roman"/>
                <w:spacing w:val="-6"/>
                <w:sz w:val="12"/>
                <w:szCs w:val="12"/>
                <w:lang w:val="ru-RU"/>
              </w:rPr>
              <w:t xml:space="preserve"> </w:t>
            </w:r>
            <w:r w:rsidRPr="006D4489">
              <w:rPr>
                <w:rFonts w:ascii="Times New Roman" w:hAnsi="Times New Roman" w:cs="Times New Roman"/>
                <w:spacing w:val="-1"/>
                <w:sz w:val="12"/>
                <w:szCs w:val="12"/>
                <w:lang w:val="ru-RU"/>
              </w:rPr>
              <w:t>заготовки</w:t>
            </w:r>
            <w:r w:rsidRPr="006D4489">
              <w:rPr>
                <w:rFonts w:ascii="Times New Roman" w:hAnsi="Times New Roman" w:cs="Times New Roman"/>
                <w:spacing w:val="-10"/>
                <w:sz w:val="12"/>
                <w:szCs w:val="12"/>
                <w:lang w:val="ru-RU"/>
              </w:rPr>
              <w:t xml:space="preserve"> </w:t>
            </w:r>
            <w:r w:rsidRPr="006D4489">
              <w:rPr>
                <w:rFonts w:ascii="Times New Roman" w:hAnsi="Times New Roman" w:cs="Times New Roman"/>
                <w:sz w:val="12"/>
                <w:szCs w:val="12"/>
                <w:lang w:val="ru-RU"/>
              </w:rPr>
              <w:t>защитных</w:t>
            </w:r>
            <w:r w:rsidRPr="006D4489">
              <w:rPr>
                <w:rFonts w:ascii="Times New Roman" w:hAnsi="Times New Roman" w:cs="Times New Roman"/>
                <w:spacing w:val="-44"/>
                <w:sz w:val="12"/>
                <w:szCs w:val="12"/>
                <w:lang w:val="ru-RU"/>
              </w:rPr>
              <w:t xml:space="preserve"> </w:t>
            </w:r>
            <w:r w:rsidRPr="006D4489">
              <w:rPr>
                <w:rFonts w:ascii="Times New Roman" w:hAnsi="Times New Roman" w:cs="Times New Roman"/>
                <w:sz w:val="12"/>
                <w:szCs w:val="12"/>
                <w:lang w:val="ru-RU"/>
              </w:rPr>
              <w:t>покрытий</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тепловой</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изоляции</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0,170296</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404,55</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68,89</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400001</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Автомобили бортовые,</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грузоподъемность</w:t>
            </w:r>
            <w:r w:rsidRPr="006D4489">
              <w:rPr>
                <w:rFonts w:ascii="Times New Roman" w:hAnsi="Times New Roman" w:cs="Times New Roman"/>
                <w:spacing w:val="-6"/>
                <w:sz w:val="12"/>
                <w:szCs w:val="12"/>
                <w:lang w:val="ru-RU"/>
              </w:rPr>
              <w:t xml:space="preserve"> </w:t>
            </w:r>
            <w:r w:rsidRPr="006D4489">
              <w:rPr>
                <w:rFonts w:ascii="Times New Roman" w:hAnsi="Times New Roman" w:cs="Times New Roman"/>
                <w:sz w:val="12"/>
                <w:szCs w:val="12"/>
                <w:lang w:val="ru-RU"/>
              </w:rPr>
              <w:t>до</w:t>
            </w:r>
            <w:r w:rsidRPr="006D4489">
              <w:rPr>
                <w:rFonts w:ascii="Times New Roman" w:hAnsi="Times New Roman" w:cs="Times New Roman"/>
                <w:spacing w:val="-6"/>
                <w:sz w:val="12"/>
                <w:szCs w:val="12"/>
                <w:lang w:val="ru-RU"/>
              </w:rPr>
              <w:t xml:space="preserve"> </w:t>
            </w:r>
            <w:r w:rsidRPr="006D4489">
              <w:rPr>
                <w:rFonts w:ascii="Times New Roman" w:hAnsi="Times New Roman" w:cs="Times New Roman"/>
                <w:sz w:val="12"/>
                <w:szCs w:val="12"/>
                <w:lang w:val="ru-RU"/>
              </w:rPr>
              <w:t>5</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т</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маш.-ч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0,01418</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790,04</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11,20</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101-1876</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Сталь</w:t>
            </w:r>
            <w:r w:rsidRPr="006D4489">
              <w:rPr>
                <w:rFonts w:ascii="Times New Roman" w:hAnsi="Times New Roman" w:cs="Times New Roman"/>
                <w:spacing w:val="-8"/>
                <w:sz w:val="12"/>
                <w:szCs w:val="12"/>
                <w:lang w:val="ru-RU"/>
              </w:rPr>
              <w:t xml:space="preserve"> </w:t>
            </w:r>
            <w:r w:rsidRPr="006D4489">
              <w:rPr>
                <w:rFonts w:ascii="Times New Roman" w:hAnsi="Times New Roman" w:cs="Times New Roman"/>
                <w:sz w:val="12"/>
                <w:szCs w:val="12"/>
                <w:lang w:val="ru-RU"/>
              </w:rPr>
              <w:t>листовая</w:t>
            </w:r>
            <w:r w:rsidRPr="006D4489">
              <w:rPr>
                <w:rFonts w:ascii="Times New Roman" w:hAnsi="Times New Roman" w:cs="Times New Roman"/>
                <w:spacing w:val="-7"/>
                <w:sz w:val="12"/>
                <w:szCs w:val="12"/>
                <w:lang w:val="ru-RU"/>
              </w:rPr>
              <w:t xml:space="preserve"> </w:t>
            </w:r>
            <w:r w:rsidRPr="006D4489">
              <w:rPr>
                <w:rFonts w:ascii="Times New Roman" w:hAnsi="Times New Roman" w:cs="Times New Roman"/>
                <w:sz w:val="12"/>
                <w:szCs w:val="12"/>
                <w:lang w:val="ru-RU"/>
              </w:rPr>
              <w:t>оцинкованная</w:t>
            </w:r>
            <w:r w:rsidRPr="006D4489">
              <w:rPr>
                <w:rFonts w:ascii="Times New Roman" w:hAnsi="Times New Roman" w:cs="Times New Roman"/>
                <w:spacing w:val="-44"/>
                <w:sz w:val="12"/>
                <w:szCs w:val="12"/>
                <w:lang w:val="ru-RU"/>
              </w:rPr>
              <w:t xml:space="preserve"> </w:t>
            </w:r>
            <w:r w:rsidRPr="006D4489">
              <w:rPr>
                <w:rFonts w:ascii="Times New Roman" w:hAnsi="Times New Roman" w:cs="Times New Roman"/>
                <w:sz w:val="12"/>
                <w:szCs w:val="12"/>
                <w:lang w:val="ru-RU"/>
              </w:rPr>
              <w:t>толщиной</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листа</w:t>
            </w:r>
            <w:r w:rsidR="00A22F01">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0,8</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мм</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0,000562</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45</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963,83</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25,83</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101-1821</w:t>
            </w:r>
          </w:p>
          <w:p w:rsidR="00A22F01" w:rsidRPr="006D4489" w:rsidRDefault="00A22F01" w:rsidP="006D4489">
            <w:pPr>
              <w:pStyle w:val="aff1"/>
              <w:jc w:val="center"/>
              <w:rPr>
                <w:rFonts w:ascii="Times New Roman" w:hAnsi="Times New Roman" w:cs="Times New Roman"/>
                <w:sz w:val="12"/>
                <w:szCs w:val="12"/>
              </w:rPr>
            </w:pP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101-1706</w:t>
            </w:r>
          </w:p>
        </w:tc>
        <w:tc>
          <w:tcPr>
            <w:tcW w:w="1664" w:type="pct"/>
            <w:vAlign w:val="center"/>
          </w:tcPr>
          <w:p w:rsidR="00A22F01" w:rsidRPr="006D4489" w:rsidRDefault="00A22F01"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Винты самонарезающие</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pacing w:val="-1"/>
                <w:sz w:val="12"/>
                <w:szCs w:val="12"/>
                <w:lang w:val="ru-RU"/>
              </w:rPr>
              <w:t>оцинкованные,</w:t>
            </w:r>
            <w:r>
              <w:rPr>
                <w:rFonts w:ascii="Times New Roman" w:hAnsi="Times New Roman" w:cs="Times New Roman"/>
                <w:spacing w:val="-9"/>
                <w:sz w:val="12"/>
                <w:szCs w:val="12"/>
                <w:lang w:val="ru-RU"/>
              </w:rPr>
              <w:t xml:space="preserve"> </w:t>
            </w:r>
            <w:r w:rsidRPr="006D4489">
              <w:rPr>
                <w:rFonts w:ascii="Times New Roman" w:hAnsi="Times New Roman" w:cs="Times New Roman"/>
                <w:sz w:val="12"/>
                <w:szCs w:val="12"/>
                <w:lang w:val="ru-RU"/>
              </w:rPr>
              <w:t>размером</w:t>
            </w:r>
            <w:r w:rsidRPr="006D4489">
              <w:rPr>
                <w:rFonts w:ascii="Times New Roman" w:hAnsi="Times New Roman" w:cs="Times New Roman"/>
                <w:spacing w:val="-7"/>
                <w:sz w:val="12"/>
                <w:szCs w:val="12"/>
                <w:lang w:val="ru-RU"/>
              </w:rPr>
              <w:t xml:space="preserve"> </w:t>
            </w:r>
            <w:r w:rsidRPr="006D4489">
              <w:rPr>
                <w:rFonts w:ascii="Times New Roman" w:hAnsi="Times New Roman" w:cs="Times New Roman"/>
                <w:sz w:val="12"/>
                <w:szCs w:val="12"/>
                <w:lang w:val="ru-RU"/>
              </w:rPr>
              <w:t>4-12</w:t>
            </w:r>
            <w:r w:rsidRPr="006D4489">
              <w:rPr>
                <w:rFonts w:ascii="Times New Roman" w:hAnsi="Times New Roman" w:cs="Times New Roman"/>
                <w:spacing w:val="-9"/>
                <w:sz w:val="12"/>
                <w:szCs w:val="12"/>
                <w:lang w:val="ru-RU"/>
              </w:rPr>
              <w:t xml:space="preserve"> </w:t>
            </w:r>
            <w:r w:rsidRPr="006D4489">
              <w:rPr>
                <w:rFonts w:ascii="Times New Roman" w:hAnsi="Times New Roman" w:cs="Times New Roman"/>
                <w:sz w:val="12"/>
                <w:szCs w:val="12"/>
                <w:lang w:val="ru-RU"/>
              </w:rPr>
              <w:t>мм</w:t>
            </w:r>
            <w:r w:rsidRPr="006D4489">
              <w:rPr>
                <w:rFonts w:ascii="Times New Roman" w:hAnsi="Times New Roman" w:cs="Times New Roman"/>
                <w:spacing w:val="-44"/>
                <w:sz w:val="12"/>
                <w:szCs w:val="12"/>
                <w:lang w:val="ru-RU"/>
              </w:rPr>
              <w:t xml:space="preserve"> </w:t>
            </w:r>
            <w:r w:rsidRPr="006D4489">
              <w:rPr>
                <w:rFonts w:ascii="Times New Roman" w:hAnsi="Times New Roman" w:cs="Times New Roman"/>
                <w:sz w:val="12"/>
                <w:szCs w:val="12"/>
                <w:lang w:val="ru-RU"/>
              </w:rPr>
              <w:t>ГОСТ</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10621-80</w:t>
            </w:r>
          </w:p>
          <w:p w:rsidR="00A22F01" w:rsidRPr="00A22F01" w:rsidRDefault="00A22F01" w:rsidP="00A22F01">
            <w:pPr>
              <w:pStyle w:val="aff1"/>
              <w:jc w:val="center"/>
              <w:rPr>
                <w:rFonts w:ascii="Times New Roman" w:hAnsi="Times New Roman" w:cs="Times New Roman"/>
                <w:sz w:val="12"/>
                <w:szCs w:val="12"/>
                <w:lang w:val="ru-RU"/>
              </w:rPr>
            </w:pPr>
            <w:r w:rsidRPr="00A22F01">
              <w:rPr>
                <w:rFonts w:ascii="Times New Roman" w:hAnsi="Times New Roman" w:cs="Times New Roman"/>
                <w:sz w:val="12"/>
                <w:szCs w:val="12"/>
                <w:lang w:val="ru-RU"/>
              </w:rPr>
              <w:t>Сталь</w:t>
            </w:r>
            <w:r w:rsidRPr="00A22F01">
              <w:rPr>
                <w:rFonts w:ascii="Times New Roman" w:hAnsi="Times New Roman" w:cs="Times New Roman"/>
                <w:spacing w:val="-5"/>
                <w:sz w:val="12"/>
                <w:szCs w:val="12"/>
                <w:lang w:val="ru-RU"/>
              </w:rPr>
              <w:t xml:space="preserve"> </w:t>
            </w:r>
            <w:r w:rsidRPr="00A22F01">
              <w:rPr>
                <w:rFonts w:ascii="Times New Roman" w:hAnsi="Times New Roman" w:cs="Times New Roman"/>
                <w:sz w:val="12"/>
                <w:szCs w:val="12"/>
                <w:lang w:val="ru-RU"/>
              </w:rPr>
              <w:t>листовая</w:t>
            </w:r>
            <w:r w:rsidRPr="00A22F01">
              <w:rPr>
                <w:rFonts w:ascii="Times New Roman" w:hAnsi="Times New Roman" w:cs="Times New Roman"/>
                <w:spacing w:val="-4"/>
                <w:sz w:val="12"/>
                <w:szCs w:val="12"/>
                <w:lang w:val="ru-RU"/>
              </w:rPr>
              <w:t xml:space="preserve"> </w:t>
            </w:r>
            <w:r w:rsidRPr="00A22F01">
              <w:rPr>
                <w:rFonts w:ascii="Times New Roman" w:hAnsi="Times New Roman" w:cs="Times New Roman"/>
                <w:sz w:val="12"/>
                <w:szCs w:val="12"/>
                <w:lang w:val="ru-RU"/>
              </w:rPr>
              <w:t>оцинкованная</w:t>
            </w:r>
            <w:r>
              <w:rPr>
                <w:rFonts w:ascii="Times New Roman" w:hAnsi="Times New Roman" w:cs="Times New Roman"/>
                <w:sz w:val="12"/>
                <w:szCs w:val="12"/>
                <w:lang w:val="ru-RU"/>
              </w:rPr>
              <w:t xml:space="preserve"> </w:t>
            </w:r>
            <w:r w:rsidRPr="00A22F01">
              <w:rPr>
                <w:rFonts w:ascii="Times New Roman" w:hAnsi="Times New Roman" w:cs="Times New Roman"/>
                <w:sz w:val="12"/>
                <w:szCs w:val="12"/>
                <w:lang w:val="ru-RU"/>
              </w:rPr>
              <w:t>толщиной</w:t>
            </w:r>
            <w:r w:rsidRPr="00A22F01">
              <w:rPr>
                <w:rFonts w:ascii="Times New Roman" w:hAnsi="Times New Roman" w:cs="Times New Roman"/>
                <w:spacing w:val="-1"/>
                <w:sz w:val="12"/>
                <w:szCs w:val="12"/>
                <w:lang w:val="ru-RU"/>
              </w:rPr>
              <w:t xml:space="preserve"> </w:t>
            </w:r>
            <w:r>
              <w:rPr>
                <w:rFonts w:ascii="Times New Roman" w:hAnsi="Times New Roman" w:cs="Times New Roman"/>
                <w:sz w:val="12"/>
                <w:szCs w:val="12"/>
                <w:lang w:val="ru-RU"/>
              </w:rPr>
              <w:t xml:space="preserve">листа </w:t>
            </w:r>
            <w:r w:rsidRPr="00A22F01">
              <w:rPr>
                <w:rFonts w:ascii="Times New Roman" w:hAnsi="Times New Roman" w:cs="Times New Roman"/>
                <w:sz w:val="12"/>
                <w:szCs w:val="12"/>
                <w:lang w:val="ru-RU"/>
              </w:rPr>
              <w:t>0,5</w:t>
            </w:r>
            <w:r w:rsidRPr="00A22F01">
              <w:rPr>
                <w:rFonts w:ascii="Times New Roman" w:hAnsi="Times New Roman" w:cs="Times New Roman"/>
                <w:spacing w:val="-1"/>
                <w:sz w:val="12"/>
                <w:szCs w:val="12"/>
                <w:lang w:val="ru-RU"/>
              </w:rPr>
              <w:t xml:space="preserve"> </w:t>
            </w:r>
            <w:r w:rsidRPr="00A22F01">
              <w:rPr>
                <w:rFonts w:ascii="Times New Roman" w:hAnsi="Times New Roman" w:cs="Times New Roman"/>
                <w:sz w:val="12"/>
                <w:szCs w:val="12"/>
                <w:lang w:val="ru-RU"/>
              </w:rPr>
              <w:t>мм</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p w:rsidR="00A22F01" w:rsidRPr="006D4489" w:rsidRDefault="00A22F01" w:rsidP="006D4489">
            <w:pPr>
              <w:pStyle w:val="aff1"/>
              <w:jc w:val="center"/>
              <w:rPr>
                <w:rFonts w:ascii="Times New Roman" w:hAnsi="Times New Roman" w:cs="Times New Roman"/>
                <w:sz w:val="12"/>
                <w:szCs w:val="12"/>
              </w:rPr>
            </w:pP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0,000022</w:t>
            </w:r>
          </w:p>
          <w:p w:rsidR="00A22F01" w:rsidRPr="006D4489" w:rsidRDefault="00A22F01" w:rsidP="006D4489">
            <w:pPr>
              <w:pStyle w:val="aff1"/>
              <w:jc w:val="center"/>
              <w:rPr>
                <w:rFonts w:ascii="Times New Roman" w:hAnsi="Times New Roman" w:cs="Times New Roman"/>
                <w:sz w:val="12"/>
                <w:szCs w:val="12"/>
              </w:rPr>
            </w:pP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0,000006</w:t>
            </w: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192</w:t>
            </w:r>
            <w:r w:rsidRPr="006D4489">
              <w:rPr>
                <w:rFonts w:ascii="Times New Roman" w:hAnsi="Times New Roman" w:cs="Times New Roman"/>
                <w:spacing w:val="-2"/>
                <w:sz w:val="12"/>
                <w:szCs w:val="12"/>
              </w:rPr>
              <w:t xml:space="preserve"> </w:t>
            </w:r>
            <w:r w:rsidRPr="006D4489">
              <w:rPr>
                <w:rFonts w:ascii="Times New Roman" w:hAnsi="Times New Roman" w:cs="Times New Roman"/>
                <w:sz w:val="12"/>
                <w:szCs w:val="12"/>
              </w:rPr>
              <w:t>074,38</w:t>
            </w:r>
          </w:p>
          <w:p w:rsidR="00A22F01" w:rsidRPr="006D4489" w:rsidRDefault="00A22F01" w:rsidP="006D4489">
            <w:pPr>
              <w:pStyle w:val="aff1"/>
              <w:jc w:val="center"/>
              <w:rPr>
                <w:rFonts w:ascii="Times New Roman" w:hAnsi="Times New Roman" w:cs="Times New Roman"/>
                <w:sz w:val="12"/>
                <w:szCs w:val="12"/>
              </w:rPr>
            </w:pP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46 799,52</w:t>
            </w:r>
          </w:p>
        </w:tc>
        <w:tc>
          <w:tcPr>
            <w:tcW w:w="543"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4,23</w:t>
            </w:r>
          </w:p>
          <w:p w:rsidR="00A22F01" w:rsidRPr="006D4489" w:rsidRDefault="00A22F01" w:rsidP="006D4489">
            <w:pPr>
              <w:pStyle w:val="aff1"/>
              <w:jc w:val="center"/>
              <w:rPr>
                <w:rFonts w:ascii="Times New Roman" w:hAnsi="Times New Roman" w:cs="Times New Roman"/>
                <w:sz w:val="12"/>
                <w:szCs w:val="12"/>
              </w:rPr>
            </w:pP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0,28</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101-0540</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pacing w:val="-1"/>
                <w:sz w:val="12"/>
                <w:szCs w:val="12"/>
                <w:lang w:val="ru-RU"/>
              </w:rPr>
              <w:t>Лента</w:t>
            </w:r>
            <w:r w:rsidRPr="006D4489">
              <w:rPr>
                <w:rFonts w:ascii="Times New Roman" w:hAnsi="Times New Roman" w:cs="Times New Roman"/>
                <w:spacing w:val="-9"/>
                <w:sz w:val="12"/>
                <w:szCs w:val="12"/>
                <w:lang w:val="ru-RU"/>
              </w:rPr>
              <w:t xml:space="preserve"> </w:t>
            </w:r>
            <w:r w:rsidRPr="006D4489">
              <w:rPr>
                <w:rFonts w:ascii="Times New Roman" w:hAnsi="Times New Roman" w:cs="Times New Roman"/>
                <w:spacing w:val="-1"/>
                <w:sz w:val="12"/>
                <w:szCs w:val="12"/>
                <w:lang w:val="ru-RU"/>
              </w:rPr>
              <w:t>стальная</w:t>
            </w:r>
            <w:r w:rsidRPr="006D4489">
              <w:rPr>
                <w:rFonts w:ascii="Times New Roman" w:hAnsi="Times New Roman" w:cs="Times New Roman"/>
                <w:spacing w:val="-8"/>
                <w:sz w:val="12"/>
                <w:szCs w:val="12"/>
                <w:lang w:val="ru-RU"/>
              </w:rPr>
              <w:t xml:space="preserve"> </w:t>
            </w:r>
            <w:r w:rsidRPr="006D4489">
              <w:rPr>
                <w:rFonts w:ascii="Times New Roman" w:hAnsi="Times New Roman" w:cs="Times New Roman"/>
                <w:spacing w:val="-1"/>
                <w:sz w:val="12"/>
                <w:szCs w:val="12"/>
                <w:lang w:val="ru-RU"/>
              </w:rPr>
              <w:t>упаковочная,</w:t>
            </w:r>
            <w:r w:rsidRPr="006D4489">
              <w:rPr>
                <w:rFonts w:ascii="Times New Roman" w:hAnsi="Times New Roman" w:cs="Times New Roman"/>
                <w:spacing w:val="-9"/>
                <w:sz w:val="12"/>
                <w:szCs w:val="12"/>
                <w:lang w:val="ru-RU"/>
              </w:rPr>
              <w:t xml:space="preserve"> </w:t>
            </w:r>
            <w:r w:rsidRPr="006D4489">
              <w:rPr>
                <w:rFonts w:ascii="Times New Roman" w:hAnsi="Times New Roman" w:cs="Times New Roman"/>
                <w:sz w:val="12"/>
                <w:szCs w:val="12"/>
                <w:lang w:val="ru-RU"/>
              </w:rPr>
              <w:t>мягкая,</w:t>
            </w:r>
            <w:r w:rsidRPr="006D4489">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нормальной</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точности</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0,7х20-50</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мм</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0,000152</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34</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859,83</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5,30</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104-0167</w:t>
            </w:r>
          </w:p>
        </w:tc>
        <w:tc>
          <w:tcPr>
            <w:tcW w:w="1664" w:type="pct"/>
            <w:vAlign w:val="center"/>
          </w:tcPr>
          <w:p w:rsidR="006D4489" w:rsidRPr="006D4489" w:rsidRDefault="006D4489"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Детали защитных покрытий</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pacing w:val="-1"/>
                <w:sz w:val="12"/>
                <w:szCs w:val="12"/>
                <w:lang w:val="ru-RU"/>
              </w:rPr>
              <w:t>конструкций</w:t>
            </w:r>
            <w:r w:rsidRPr="006D4489">
              <w:rPr>
                <w:rFonts w:ascii="Times New Roman" w:hAnsi="Times New Roman" w:cs="Times New Roman"/>
                <w:spacing w:val="-9"/>
                <w:sz w:val="12"/>
                <w:szCs w:val="12"/>
                <w:lang w:val="ru-RU"/>
              </w:rPr>
              <w:t xml:space="preserve"> </w:t>
            </w:r>
            <w:r w:rsidRPr="006D4489">
              <w:rPr>
                <w:rFonts w:ascii="Times New Roman" w:hAnsi="Times New Roman" w:cs="Times New Roman"/>
                <w:spacing w:val="-1"/>
                <w:sz w:val="12"/>
                <w:szCs w:val="12"/>
                <w:lang w:val="ru-RU"/>
              </w:rPr>
              <w:t>тепловой</w:t>
            </w:r>
            <w:r w:rsidRPr="006D4489">
              <w:rPr>
                <w:rFonts w:ascii="Times New Roman" w:hAnsi="Times New Roman" w:cs="Times New Roman"/>
                <w:spacing w:val="-6"/>
                <w:sz w:val="12"/>
                <w:szCs w:val="12"/>
                <w:lang w:val="ru-RU"/>
              </w:rPr>
              <w:t xml:space="preserve"> </w:t>
            </w:r>
            <w:r w:rsidRPr="006D4489">
              <w:rPr>
                <w:rFonts w:ascii="Times New Roman" w:hAnsi="Times New Roman" w:cs="Times New Roman"/>
                <w:sz w:val="12"/>
                <w:szCs w:val="12"/>
                <w:lang w:val="ru-RU"/>
              </w:rPr>
              <w:t>изоляции</w:t>
            </w:r>
            <w:r w:rsidRPr="006D4489">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трубопроводов</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из стали</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тонколистовой</w:t>
            </w:r>
            <w:r w:rsidRPr="006D4489">
              <w:rPr>
                <w:rFonts w:ascii="Times New Roman" w:hAnsi="Times New Roman" w:cs="Times New Roman"/>
                <w:spacing w:val="-6"/>
                <w:sz w:val="12"/>
                <w:szCs w:val="12"/>
                <w:lang w:val="ru-RU"/>
              </w:rPr>
              <w:t xml:space="preserve"> </w:t>
            </w:r>
            <w:r w:rsidRPr="006D4489">
              <w:rPr>
                <w:rFonts w:ascii="Times New Roman" w:hAnsi="Times New Roman" w:cs="Times New Roman"/>
                <w:sz w:val="12"/>
                <w:szCs w:val="12"/>
                <w:lang w:val="ru-RU"/>
              </w:rPr>
              <w:t>оцинкованной</w:t>
            </w:r>
          </w:p>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толщиной</w:t>
            </w:r>
            <w:r w:rsidRPr="006D4489">
              <w:rPr>
                <w:rFonts w:ascii="Times New Roman" w:hAnsi="Times New Roman" w:cs="Times New Roman"/>
                <w:spacing w:val="-6"/>
                <w:sz w:val="12"/>
                <w:szCs w:val="12"/>
              </w:rPr>
              <w:t xml:space="preserve"> </w:t>
            </w:r>
            <w:r w:rsidRPr="006D4489">
              <w:rPr>
                <w:rFonts w:ascii="Times New Roman" w:hAnsi="Times New Roman" w:cs="Times New Roman"/>
                <w:sz w:val="12"/>
                <w:szCs w:val="12"/>
              </w:rPr>
              <w:t>0,55</w:t>
            </w:r>
            <w:r w:rsidRPr="006D4489">
              <w:rPr>
                <w:rFonts w:ascii="Times New Roman" w:hAnsi="Times New Roman" w:cs="Times New Roman"/>
                <w:spacing w:val="-5"/>
                <w:sz w:val="12"/>
                <w:szCs w:val="12"/>
              </w:rPr>
              <w:t xml:space="preserve"> </w:t>
            </w:r>
            <w:r w:rsidRPr="006D4489">
              <w:rPr>
                <w:rFonts w:ascii="Times New Roman" w:hAnsi="Times New Roman" w:cs="Times New Roman"/>
                <w:sz w:val="12"/>
                <w:szCs w:val="12"/>
              </w:rPr>
              <w:t>мм,</w:t>
            </w:r>
            <w:r w:rsidRPr="006D4489">
              <w:rPr>
                <w:rFonts w:ascii="Times New Roman" w:hAnsi="Times New Roman" w:cs="Times New Roman"/>
                <w:spacing w:val="-5"/>
                <w:sz w:val="12"/>
                <w:szCs w:val="12"/>
              </w:rPr>
              <w:t xml:space="preserve"> </w:t>
            </w:r>
            <w:r w:rsidRPr="006D4489">
              <w:rPr>
                <w:rFonts w:ascii="Times New Roman" w:hAnsi="Times New Roman" w:cs="Times New Roman"/>
                <w:sz w:val="12"/>
                <w:szCs w:val="12"/>
              </w:rPr>
              <w:t>криволинейные</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м2</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1,60186</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262,04</w:t>
            </w: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419,75</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ИТОГИ</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ПО</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СМЕТЕ</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Оплата</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труда</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рабочих</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чел.-ч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3,8691</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663,78</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Оплата</w:t>
            </w:r>
            <w:r w:rsidRPr="006D4489">
              <w:rPr>
                <w:rFonts w:ascii="Times New Roman" w:hAnsi="Times New Roman" w:cs="Times New Roman"/>
                <w:spacing w:val="-3"/>
                <w:sz w:val="12"/>
                <w:szCs w:val="12"/>
              </w:rPr>
              <w:t xml:space="preserve"> </w:t>
            </w:r>
            <w:r w:rsidRPr="006D4489">
              <w:rPr>
                <w:rFonts w:ascii="Times New Roman" w:hAnsi="Times New Roman" w:cs="Times New Roman"/>
                <w:sz w:val="12"/>
                <w:szCs w:val="12"/>
              </w:rPr>
              <w:t>труда</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машинистов</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чел.-ч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0,5738</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125,88</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Фонд</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оплаты</w:t>
            </w:r>
            <w:r w:rsidRPr="006D4489">
              <w:rPr>
                <w:rFonts w:ascii="Times New Roman" w:hAnsi="Times New Roman" w:cs="Times New Roman"/>
                <w:spacing w:val="-4"/>
                <w:sz w:val="12"/>
                <w:szCs w:val="12"/>
              </w:rPr>
              <w:t xml:space="preserve"> </w:t>
            </w:r>
            <w:r w:rsidRPr="006D4489">
              <w:rPr>
                <w:rFonts w:ascii="Times New Roman" w:hAnsi="Times New Roman" w:cs="Times New Roman"/>
                <w:sz w:val="12"/>
                <w:szCs w:val="12"/>
              </w:rPr>
              <w:t>труда</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чел.-ч</w:t>
            </w: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4,4429</w:t>
            </w: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789,66</w:t>
            </w:r>
          </w:p>
        </w:tc>
      </w:tr>
      <w:tr w:rsidR="006D4489" w:rsidRPr="006D4489" w:rsidTr="00A22F01">
        <w:trPr>
          <w:trHeight w:val="70"/>
        </w:trPr>
        <w:tc>
          <w:tcPr>
            <w:tcW w:w="27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55" w:type="pct"/>
            <w:vAlign w:val="center"/>
          </w:tcPr>
          <w:p w:rsidR="006D4489" w:rsidRPr="006D4489" w:rsidRDefault="006D4489" w:rsidP="006D4489">
            <w:pPr>
              <w:pStyle w:val="aff1"/>
              <w:jc w:val="center"/>
              <w:rPr>
                <w:rFonts w:ascii="Times New Roman" w:hAnsi="Times New Roman" w:cs="Times New Roman"/>
                <w:sz w:val="12"/>
                <w:szCs w:val="12"/>
              </w:rPr>
            </w:pPr>
          </w:p>
        </w:tc>
        <w:tc>
          <w:tcPr>
            <w:tcW w:w="1664"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Стоимость</w:t>
            </w:r>
            <w:r w:rsidRPr="006D4489">
              <w:rPr>
                <w:rFonts w:ascii="Times New Roman" w:hAnsi="Times New Roman" w:cs="Times New Roman"/>
                <w:spacing w:val="-10"/>
                <w:sz w:val="12"/>
                <w:szCs w:val="12"/>
              </w:rPr>
              <w:t xml:space="preserve"> </w:t>
            </w:r>
            <w:r w:rsidRPr="006D4489">
              <w:rPr>
                <w:rFonts w:ascii="Times New Roman" w:hAnsi="Times New Roman" w:cs="Times New Roman"/>
                <w:sz w:val="12"/>
                <w:szCs w:val="12"/>
              </w:rPr>
              <w:t>эксплуатации</w:t>
            </w:r>
            <w:r w:rsidRPr="006D4489">
              <w:rPr>
                <w:rFonts w:ascii="Times New Roman" w:hAnsi="Times New Roman" w:cs="Times New Roman"/>
                <w:spacing w:val="-10"/>
                <w:sz w:val="12"/>
                <w:szCs w:val="12"/>
              </w:rPr>
              <w:t xml:space="preserve"> </w:t>
            </w:r>
            <w:r w:rsidRPr="006D4489">
              <w:rPr>
                <w:rFonts w:ascii="Times New Roman" w:hAnsi="Times New Roman" w:cs="Times New Roman"/>
                <w:sz w:val="12"/>
                <w:szCs w:val="12"/>
              </w:rPr>
              <w:t>машин</w:t>
            </w:r>
          </w:p>
        </w:tc>
        <w:tc>
          <w:tcPr>
            <w:tcW w:w="624" w:type="pct"/>
            <w:vAlign w:val="center"/>
          </w:tcPr>
          <w:p w:rsidR="006D4489" w:rsidRPr="006D4489" w:rsidRDefault="006D4489" w:rsidP="006D4489">
            <w:pPr>
              <w:pStyle w:val="aff1"/>
              <w:jc w:val="center"/>
              <w:rPr>
                <w:rFonts w:ascii="Times New Roman" w:hAnsi="Times New Roman" w:cs="Times New Roman"/>
                <w:sz w:val="12"/>
                <w:szCs w:val="12"/>
              </w:rPr>
            </w:pPr>
          </w:p>
        </w:tc>
        <w:tc>
          <w:tcPr>
            <w:tcW w:w="632" w:type="pct"/>
            <w:vAlign w:val="center"/>
          </w:tcPr>
          <w:p w:rsidR="006D4489" w:rsidRPr="006D4489" w:rsidRDefault="006D4489" w:rsidP="006D4489">
            <w:pPr>
              <w:pStyle w:val="aff1"/>
              <w:jc w:val="center"/>
              <w:rPr>
                <w:rFonts w:ascii="Times New Roman" w:hAnsi="Times New Roman" w:cs="Times New Roman"/>
                <w:sz w:val="12"/>
                <w:szCs w:val="12"/>
              </w:rPr>
            </w:pPr>
          </w:p>
        </w:tc>
        <w:tc>
          <w:tcPr>
            <w:tcW w:w="607" w:type="pct"/>
            <w:vAlign w:val="center"/>
          </w:tcPr>
          <w:p w:rsidR="006D4489" w:rsidRPr="006D4489" w:rsidRDefault="006D4489" w:rsidP="006D4489">
            <w:pPr>
              <w:pStyle w:val="aff1"/>
              <w:jc w:val="center"/>
              <w:rPr>
                <w:rFonts w:ascii="Times New Roman" w:hAnsi="Times New Roman" w:cs="Times New Roman"/>
                <w:sz w:val="12"/>
                <w:szCs w:val="12"/>
              </w:rPr>
            </w:pPr>
          </w:p>
        </w:tc>
        <w:tc>
          <w:tcPr>
            <w:tcW w:w="543" w:type="pct"/>
            <w:vAlign w:val="center"/>
          </w:tcPr>
          <w:p w:rsidR="006D4489" w:rsidRPr="006D4489" w:rsidRDefault="006D4489"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646,95</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Стоимость</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материалов,</w:t>
            </w:r>
            <w:r w:rsidRPr="006D4489">
              <w:rPr>
                <w:rFonts w:ascii="Times New Roman" w:hAnsi="Times New Roman" w:cs="Times New Roman"/>
                <w:spacing w:val="-7"/>
                <w:sz w:val="12"/>
                <w:szCs w:val="12"/>
                <w:lang w:val="ru-RU"/>
              </w:rPr>
              <w:t xml:space="preserve"> </w:t>
            </w:r>
            <w:r w:rsidRPr="006D4489">
              <w:rPr>
                <w:rFonts w:ascii="Times New Roman" w:hAnsi="Times New Roman" w:cs="Times New Roman"/>
                <w:sz w:val="12"/>
                <w:szCs w:val="12"/>
                <w:lang w:val="ru-RU"/>
              </w:rPr>
              <w:t>учтенных</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в</w:t>
            </w:r>
            <w:r w:rsidRPr="006D4489">
              <w:rPr>
                <w:rFonts w:ascii="Times New Roman" w:hAnsi="Times New Roman" w:cs="Times New Roman"/>
                <w:spacing w:val="-45"/>
                <w:sz w:val="12"/>
                <w:szCs w:val="12"/>
                <w:lang w:val="ru-RU"/>
              </w:rPr>
              <w:t xml:space="preserve"> </w:t>
            </w:r>
            <w:r w:rsidRPr="006D4489">
              <w:rPr>
                <w:rFonts w:ascii="Times New Roman" w:hAnsi="Times New Roman" w:cs="Times New Roman"/>
                <w:sz w:val="12"/>
                <w:szCs w:val="12"/>
                <w:lang w:val="ru-RU"/>
              </w:rPr>
              <w:t>расценках</w:t>
            </w:r>
          </w:p>
          <w:p w:rsidR="00A22F01" w:rsidRPr="006D4489" w:rsidRDefault="00A22F01" w:rsidP="00A22F01">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Стоимость</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материалов,</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не</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учтенных</w:t>
            </w:r>
            <w:r w:rsidRPr="006D4489">
              <w:rPr>
                <w:rFonts w:ascii="Times New Roman" w:hAnsi="Times New Roman" w:cs="Times New Roman"/>
                <w:spacing w:val="-3"/>
                <w:sz w:val="12"/>
                <w:szCs w:val="12"/>
                <w:lang w:val="ru-RU"/>
              </w:rPr>
              <w:t xml:space="preserve"> </w:t>
            </w:r>
            <w:r w:rsidRPr="006D4489">
              <w:rPr>
                <w:rFonts w:ascii="Times New Roman" w:hAnsi="Times New Roman" w:cs="Times New Roman"/>
                <w:sz w:val="12"/>
                <w:szCs w:val="12"/>
                <w:lang w:val="ru-RU"/>
              </w:rPr>
              <w:t>в</w:t>
            </w:r>
            <w:r>
              <w:rPr>
                <w:rFonts w:ascii="Times New Roman" w:hAnsi="Times New Roman" w:cs="Times New Roman"/>
                <w:sz w:val="12"/>
                <w:szCs w:val="12"/>
                <w:lang w:val="ru-RU"/>
              </w:rPr>
              <w:t xml:space="preserve"> </w:t>
            </w:r>
            <w:r w:rsidRPr="00A22F01">
              <w:rPr>
                <w:rFonts w:ascii="Times New Roman" w:hAnsi="Times New Roman" w:cs="Times New Roman"/>
                <w:sz w:val="12"/>
                <w:szCs w:val="12"/>
                <w:lang w:val="ru-RU"/>
              </w:rPr>
              <w:t>расценках</w:t>
            </w:r>
          </w:p>
        </w:tc>
        <w:tc>
          <w:tcPr>
            <w:tcW w:w="624" w:type="pct"/>
            <w:vAlign w:val="center"/>
          </w:tcPr>
          <w:p w:rsidR="00A22F01" w:rsidRPr="006D4489" w:rsidRDefault="00A22F01" w:rsidP="006D4489">
            <w:pPr>
              <w:pStyle w:val="aff1"/>
              <w:jc w:val="center"/>
              <w:rPr>
                <w:rFonts w:ascii="Times New Roman" w:hAnsi="Times New Roman" w:cs="Times New Roman"/>
                <w:sz w:val="12"/>
                <w:szCs w:val="12"/>
                <w:lang w:val="ru-RU"/>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lang w:val="ru-RU"/>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lang w:val="ru-RU"/>
              </w:rPr>
            </w:pPr>
          </w:p>
        </w:tc>
        <w:tc>
          <w:tcPr>
            <w:tcW w:w="543"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3 508,74</w:t>
            </w: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472,72</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Стоимость</w:t>
            </w:r>
            <w:r w:rsidRPr="006D4489">
              <w:rPr>
                <w:rFonts w:ascii="Times New Roman" w:hAnsi="Times New Roman" w:cs="Times New Roman"/>
                <w:spacing w:val="-5"/>
                <w:sz w:val="12"/>
                <w:szCs w:val="12"/>
              </w:rPr>
              <w:t xml:space="preserve"> </w:t>
            </w:r>
            <w:r w:rsidRPr="006D4489">
              <w:rPr>
                <w:rFonts w:ascii="Times New Roman" w:hAnsi="Times New Roman" w:cs="Times New Roman"/>
                <w:sz w:val="12"/>
                <w:szCs w:val="12"/>
              </w:rPr>
              <w:t>материалов</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3</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981,46</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Итого</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прямые</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затраты</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по</w:t>
            </w:r>
            <w:r w:rsidRPr="006D4489">
              <w:rPr>
                <w:rFonts w:ascii="Times New Roman" w:hAnsi="Times New Roman" w:cs="Times New Roman"/>
                <w:spacing w:val="-5"/>
                <w:sz w:val="12"/>
                <w:szCs w:val="12"/>
                <w:lang w:val="ru-RU"/>
              </w:rPr>
              <w:t xml:space="preserve"> </w:t>
            </w:r>
            <w:r w:rsidRPr="006D4489">
              <w:rPr>
                <w:rFonts w:ascii="Times New Roman" w:hAnsi="Times New Roman" w:cs="Times New Roman"/>
                <w:sz w:val="12"/>
                <w:szCs w:val="12"/>
                <w:lang w:val="ru-RU"/>
              </w:rPr>
              <w:t>смете</w:t>
            </w:r>
          </w:p>
        </w:tc>
        <w:tc>
          <w:tcPr>
            <w:tcW w:w="624" w:type="pct"/>
            <w:vAlign w:val="center"/>
          </w:tcPr>
          <w:p w:rsidR="00A22F01" w:rsidRPr="00545E8D" w:rsidRDefault="00A22F01" w:rsidP="006D4489">
            <w:pPr>
              <w:pStyle w:val="aff1"/>
              <w:jc w:val="center"/>
              <w:rPr>
                <w:rFonts w:ascii="Times New Roman" w:hAnsi="Times New Roman" w:cs="Times New Roman"/>
                <w:sz w:val="12"/>
                <w:szCs w:val="12"/>
                <w:lang w:val="ru-RU"/>
              </w:rPr>
            </w:pPr>
          </w:p>
        </w:tc>
        <w:tc>
          <w:tcPr>
            <w:tcW w:w="632" w:type="pct"/>
            <w:vAlign w:val="center"/>
          </w:tcPr>
          <w:p w:rsidR="00A22F01" w:rsidRPr="00545E8D" w:rsidRDefault="00A22F01" w:rsidP="006D4489">
            <w:pPr>
              <w:pStyle w:val="aff1"/>
              <w:jc w:val="center"/>
              <w:rPr>
                <w:rFonts w:ascii="Times New Roman" w:hAnsi="Times New Roman" w:cs="Times New Roman"/>
                <w:sz w:val="12"/>
                <w:szCs w:val="12"/>
                <w:lang w:val="ru-RU"/>
              </w:rPr>
            </w:pPr>
          </w:p>
        </w:tc>
        <w:tc>
          <w:tcPr>
            <w:tcW w:w="607" w:type="pct"/>
            <w:vAlign w:val="center"/>
          </w:tcPr>
          <w:p w:rsidR="00A22F01" w:rsidRPr="00545E8D" w:rsidRDefault="00A22F01" w:rsidP="006D4489">
            <w:pPr>
              <w:pStyle w:val="aff1"/>
              <w:jc w:val="center"/>
              <w:rPr>
                <w:rFonts w:ascii="Times New Roman" w:hAnsi="Times New Roman" w:cs="Times New Roman"/>
                <w:sz w:val="12"/>
                <w:szCs w:val="12"/>
                <w:lang w:val="ru-RU"/>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5</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292,19</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Накладные</w:t>
            </w:r>
            <w:r w:rsidRPr="006D4489">
              <w:rPr>
                <w:rFonts w:ascii="Times New Roman" w:hAnsi="Times New Roman" w:cs="Times New Roman"/>
                <w:spacing w:val="-3"/>
                <w:sz w:val="12"/>
                <w:szCs w:val="12"/>
              </w:rPr>
              <w:t xml:space="preserve"> </w:t>
            </w:r>
            <w:r w:rsidRPr="006D4489">
              <w:rPr>
                <w:rFonts w:ascii="Times New Roman" w:hAnsi="Times New Roman" w:cs="Times New Roman"/>
                <w:sz w:val="12"/>
                <w:szCs w:val="12"/>
              </w:rPr>
              <w:t>расходы</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717,08</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в</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том</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числе:</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90%x0,85=77%</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от</w:t>
            </w:r>
            <w:r w:rsidRPr="006D4489">
              <w:rPr>
                <w:rFonts w:ascii="Times New Roman" w:hAnsi="Times New Roman" w:cs="Times New Roman"/>
                <w:spacing w:val="-7"/>
                <w:sz w:val="12"/>
                <w:szCs w:val="12"/>
              </w:rPr>
              <w:t xml:space="preserve"> </w:t>
            </w:r>
            <w:r w:rsidRPr="006D4489">
              <w:rPr>
                <w:rFonts w:ascii="Times New Roman" w:hAnsi="Times New Roman" w:cs="Times New Roman"/>
                <w:sz w:val="12"/>
                <w:szCs w:val="12"/>
              </w:rPr>
              <w:t>ФОТ</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текущего</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159,38</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206,99</w:t>
            </w: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100%x0,85=85%</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от</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ФОТ</w:t>
            </w:r>
            <w:r w:rsidRPr="006D4489">
              <w:rPr>
                <w:rFonts w:ascii="Times New Roman" w:hAnsi="Times New Roman" w:cs="Times New Roman"/>
                <w:spacing w:val="-7"/>
                <w:sz w:val="12"/>
                <w:szCs w:val="12"/>
              </w:rPr>
              <w:t xml:space="preserve"> </w:t>
            </w:r>
            <w:r w:rsidRPr="006D4489">
              <w:rPr>
                <w:rFonts w:ascii="Times New Roman" w:hAnsi="Times New Roman" w:cs="Times New Roman"/>
                <w:sz w:val="12"/>
                <w:szCs w:val="12"/>
              </w:rPr>
              <w:t>текущего</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291,17</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342,55</w:t>
            </w: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130%x0,85=111%</w:t>
            </w:r>
            <w:r w:rsidRPr="006D4489">
              <w:rPr>
                <w:rFonts w:ascii="Times New Roman" w:hAnsi="Times New Roman" w:cs="Times New Roman"/>
                <w:spacing w:val="-9"/>
                <w:sz w:val="12"/>
                <w:szCs w:val="12"/>
              </w:rPr>
              <w:t xml:space="preserve"> </w:t>
            </w:r>
            <w:r w:rsidRPr="006D4489">
              <w:rPr>
                <w:rFonts w:ascii="Times New Roman" w:hAnsi="Times New Roman" w:cs="Times New Roman"/>
                <w:sz w:val="12"/>
                <w:szCs w:val="12"/>
              </w:rPr>
              <w:t>от</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ФОТ</w:t>
            </w:r>
            <w:r w:rsidRPr="006D4489">
              <w:rPr>
                <w:rFonts w:ascii="Times New Roman" w:hAnsi="Times New Roman" w:cs="Times New Roman"/>
                <w:spacing w:val="-7"/>
                <w:sz w:val="12"/>
                <w:szCs w:val="12"/>
              </w:rPr>
              <w:t xml:space="preserve"> </w:t>
            </w:r>
            <w:r w:rsidRPr="006D4489">
              <w:rPr>
                <w:rFonts w:ascii="Times New Roman" w:hAnsi="Times New Roman" w:cs="Times New Roman"/>
                <w:sz w:val="12"/>
                <w:szCs w:val="12"/>
              </w:rPr>
              <w:t>текущего</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266,53</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240,12</w:t>
            </w: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Сметная</w:t>
            </w:r>
            <w:r w:rsidRPr="006D4489">
              <w:rPr>
                <w:rFonts w:ascii="Times New Roman" w:hAnsi="Times New Roman" w:cs="Times New Roman"/>
                <w:spacing w:val="-2"/>
                <w:sz w:val="12"/>
                <w:szCs w:val="12"/>
              </w:rPr>
              <w:t xml:space="preserve"> </w:t>
            </w:r>
            <w:r w:rsidRPr="006D4489">
              <w:rPr>
                <w:rFonts w:ascii="Times New Roman" w:hAnsi="Times New Roman" w:cs="Times New Roman"/>
                <w:sz w:val="12"/>
                <w:szCs w:val="12"/>
              </w:rPr>
              <w:t>прибыль</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430,94</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в</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том</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числе:</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59,5%x0,8=48%</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от</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ФОТ</w:t>
            </w:r>
            <w:r w:rsidRPr="006D4489">
              <w:rPr>
                <w:rFonts w:ascii="Times New Roman" w:hAnsi="Times New Roman" w:cs="Times New Roman"/>
                <w:spacing w:val="-7"/>
                <w:sz w:val="12"/>
                <w:szCs w:val="12"/>
              </w:rPr>
              <w:t xml:space="preserve"> </w:t>
            </w:r>
            <w:r w:rsidRPr="006D4489">
              <w:rPr>
                <w:rFonts w:ascii="Times New Roman" w:hAnsi="Times New Roman" w:cs="Times New Roman"/>
                <w:sz w:val="12"/>
                <w:szCs w:val="12"/>
              </w:rPr>
              <w:t>текущего</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164,42</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342,55</w:t>
            </w:r>
          </w:p>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72,25%x0,8=58%</w:t>
            </w:r>
            <w:r w:rsidRPr="006D4489">
              <w:rPr>
                <w:rFonts w:ascii="Times New Roman" w:hAnsi="Times New Roman" w:cs="Times New Roman"/>
                <w:spacing w:val="-9"/>
                <w:sz w:val="12"/>
                <w:szCs w:val="12"/>
              </w:rPr>
              <w:t xml:space="preserve"> </w:t>
            </w:r>
            <w:r w:rsidRPr="006D4489">
              <w:rPr>
                <w:rFonts w:ascii="Times New Roman" w:hAnsi="Times New Roman" w:cs="Times New Roman"/>
                <w:sz w:val="12"/>
                <w:szCs w:val="12"/>
              </w:rPr>
              <w:t>от</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ФОТ</w:t>
            </w:r>
            <w:r w:rsidRPr="006D4489">
              <w:rPr>
                <w:rFonts w:ascii="Times New Roman" w:hAnsi="Times New Roman" w:cs="Times New Roman"/>
                <w:spacing w:val="-7"/>
                <w:sz w:val="12"/>
                <w:szCs w:val="12"/>
              </w:rPr>
              <w:t xml:space="preserve"> </w:t>
            </w:r>
            <w:r w:rsidRPr="006D4489">
              <w:rPr>
                <w:rFonts w:ascii="Times New Roman" w:hAnsi="Times New Roman" w:cs="Times New Roman"/>
                <w:sz w:val="12"/>
                <w:szCs w:val="12"/>
              </w:rPr>
              <w:t>текущего</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120,05</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206,99</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75,65%x0,8=61%</w:t>
            </w:r>
            <w:r w:rsidRPr="006D4489">
              <w:rPr>
                <w:rFonts w:ascii="Times New Roman" w:hAnsi="Times New Roman" w:cs="Times New Roman"/>
                <w:spacing w:val="-9"/>
                <w:sz w:val="12"/>
                <w:szCs w:val="12"/>
              </w:rPr>
              <w:t xml:space="preserve"> </w:t>
            </w:r>
            <w:r w:rsidRPr="006D4489">
              <w:rPr>
                <w:rFonts w:ascii="Times New Roman" w:hAnsi="Times New Roman" w:cs="Times New Roman"/>
                <w:sz w:val="12"/>
                <w:szCs w:val="12"/>
              </w:rPr>
              <w:t>от</w:t>
            </w:r>
            <w:r w:rsidRPr="006D4489">
              <w:rPr>
                <w:rFonts w:ascii="Times New Roman" w:hAnsi="Times New Roman" w:cs="Times New Roman"/>
                <w:spacing w:val="-8"/>
                <w:sz w:val="12"/>
                <w:szCs w:val="12"/>
              </w:rPr>
              <w:t xml:space="preserve"> </w:t>
            </w:r>
            <w:r w:rsidRPr="006D4489">
              <w:rPr>
                <w:rFonts w:ascii="Times New Roman" w:hAnsi="Times New Roman" w:cs="Times New Roman"/>
                <w:sz w:val="12"/>
                <w:szCs w:val="12"/>
              </w:rPr>
              <w:t>ФОТ</w:t>
            </w:r>
            <w:r w:rsidRPr="006D4489">
              <w:rPr>
                <w:rFonts w:ascii="Times New Roman" w:hAnsi="Times New Roman" w:cs="Times New Roman"/>
                <w:spacing w:val="-7"/>
                <w:sz w:val="12"/>
                <w:szCs w:val="12"/>
              </w:rPr>
              <w:t xml:space="preserve"> </w:t>
            </w:r>
            <w:r w:rsidRPr="006D4489">
              <w:rPr>
                <w:rFonts w:ascii="Times New Roman" w:hAnsi="Times New Roman" w:cs="Times New Roman"/>
                <w:sz w:val="12"/>
                <w:szCs w:val="12"/>
              </w:rPr>
              <w:t>текущего</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146,47</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240,12</w:t>
            </w:r>
          </w:p>
          <w:p w:rsidR="00A22F01" w:rsidRPr="006D4489" w:rsidRDefault="00A22F01" w:rsidP="00A22F01">
            <w:pPr>
              <w:pStyle w:val="aff1"/>
              <w:jc w:val="center"/>
              <w:rPr>
                <w:rFonts w:ascii="Times New Roman" w:hAnsi="Times New Roman" w:cs="Times New Roman"/>
                <w:sz w:val="12"/>
                <w:szCs w:val="12"/>
                <w:lang w:val="ru-RU"/>
              </w:rPr>
            </w:pPr>
            <w:r w:rsidRPr="006D4489">
              <w:rPr>
                <w:rFonts w:ascii="Times New Roman" w:hAnsi="Times New Roman" w:cs="Times New Roman"/>
                <w:sz w:val="12"/>
                <w:szCs w:val="12"/>
                <w:lang w:val="ru-RU"/>
              </w:rPr>
              <w:t>Итого</w:t>
            </w:r>
            <w:r w:rsidRPr="006D4489">
              <w:rPr>
                <w:rFonts w:ascii="Times New Roman" w:hAnsi="Times New Roman" w:cs="Times New Roman"/>
                <w:spacing w:val="-2"/>
                <w:sz w:val="12"/>
                <w:szCs w:val="12"/>
                <w:lang w:val="ru-RU"/>
              </w:rPr>
              <w:t xml:space="preserve"> </w:t>
            </w:r>
            <w:r w:rsidRPr="006D4489">
              <w:rPr>
                <w:rFonts w:ascii="Times New Roman" w:hAnsi="Times New Roman" w:cs="Times New Roman"/>
                <w:sz w:val="12"/>
                <w:szCs w:val="12"/>
                <w:lang w:val="ru-RU"/>
              </w:rPr>
              <w:t>по</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смете</w:t>
            </w:r>
            <w:r w:rsidRPr="006D4489">
              <w:rPr>
                <w:rFonts w:ascii="Times New Roman" w:hAnsi="Times New Roman" w:cs="Times New Roman"/>
                <w:spacing w:val="-4"/>
                <w:sz w:val="12"/>
                <w:szCs w:val="12"/>
                <w:lang w:val="ru-RU"/>
              </w:rPr>
              <w:t xml:space="preserve"> </w:t>
            </w:r>
            <w:r w:rsidRPr="006D4489">
              <w:rPr>
                <w:rFonts w:ascii="Times New Roman" w:hAnsi="Times New Roman" w:cs="Times New Roman"/>
                <w:sz w:val="12"/>
                <w:szCs w:val="12"/>
                <w:lang w:val="ru-RU"/>
              </w:rPr>
              <w:t>с</w:t>
            </w:r>
            <w:r w:rsidRPr="006D4489">
              <w:rPr>
                <w:rFonts w:ascii="Times New Roman" w:hAnsi="Times New Roman" w:cs="Times New Roman"/>
                <w:spacing w:val="-1"/>
                <w:sz w:val="12"/>
                <w:szCs w:val="12"/>
                <w:lang w:val="ru-RU"/>
              </w:rPr>
              <w:t xml:space="preserve"> </w:t>
            </w:r>
            <w:r w:rsidRPr="006D4489">
              <w:rPr>
                <w:rFonts w:ascii="Times New Roman" w:hAnsi="Times New Roman" w:cs="Times New Roman"/>
                <w:sz w:val="12"/>
                <w:szCs w:val="12"/>
                <w:lang w:val="ru-RU"/>
              </w:rPr>
              <w:t>накладными</w:t>
            </w:r>
            <w:r>
              <w:rPr>
                <w:rFonts w:ascii="Times New Roman" w:hAnsi="Times New Roman" w:cs="Times New Roman"/>
                <w:sz w:val="12"/>
                <w:szCs w:val="12"/>
                <w:lang w:val="ru-RU"/>
              </w:rPr>
              <w:t xml:space="preserve"> </w:t>
            </w:r>
            <w:r w:rsidRPr="00A22F01">
              <w:rPr>
                <w:rFonts w:ascii="Times New Roman" w:hAnsi="Times New Roman" w:cs="Times New Roman"/>
                <w:sz w:val="12"/>
                <w:szCs w:val="12"/>
                <w:lang w:val="ru-RU"/>
              </w:rPr>
              <w:t>расходами</w:t>
            </w:r>
            <w:r w:rsidRPr="00A22F01">
              <w:rPr>
                <w:rFonts w:ascii="Times New Roman" w:hAnsi="Times New Roman" w:cs="Times New Roman"/>
                <w:spacing w:val="-2"/>
                <w:sz w:val="12"/>
                <w:szCs w:val="12"/>
                <w:lang w:val="ru-RU"/>
              </w:rPr>
              <w:t xml:space="preserve"> </w:t>
            </w:r>
            <w:r w:rsidRPr="00A22F01">
              <w:rPr>
                <w:rFonts w:ascii="Times New Roman" w:hAnsi="Times New Roman" w:cs="Times New Roman"/>
                <w:sz w:val="12"/>
                <w:szCs w:val="12"/>
                <w:lang w:val="ru-RU"/>
              </w:rPr>
              <w:t>и</w:t>
            </w:r>
            <w:r w:rsidRPr="00A22F01">
              <w:rPr>
                <w:rFonts w:ascii="Times New Roman" w:hAnsi="Times New Roman" w:cs="Times New Roman"/>
                <w:spacing w:val="-4"/>
                <w:sz w:val="12"/>
                <w:szCs w:val="12"/>
                <w:lang w:val="ru-RU"/>
              </w:rPr>
              <w:t xml:space="preserve"> </w:t>
            </w:r>
            <w:r w:rsidRPr="00A22F01">
              <w:rPr>
                <w:rFonts w:ascii="Times New Roman" w:hAnsi="Times New Roman" w:cs="Times New Roman"/>
                <w:sz w:val="12"/>
                <w:szCs w:val="12"/>
                <w:lang w:val="ru-RU"/>
              </w:rPr>
              <w:t>сметной</w:t>
            </w:r>
            <w:r w:rsidRPr="00A22F01">
              <w:rPr>
                <w:rFonts w:ascii="Times New Roman" w:hAnsi="Times New Roman" w:cs="Times New Roman"/>
                <w:spacing w:val="-1"/>
                <w:sz w:val="12"/>
                <w:szCs w:val="12"/>
                <w:lang w:val="ru-RU"/>
              </w:rPr>
              <w:t xml:space="preserve"> </w:t>
            </w:r>
            <w:r w:rsidRPr="00A22F01">
              <w:rPr>
                <w:rFonts w:ascii="Times New Roman" w:hAnsi="Times New Roman" w:cs="Times New Roman"/>
                <w:sz w:val="12"/>
                <w:szCs w:val="12"/>
                <w:lang w:val="ru-RU"/>
              </w:rPr>
              <w:t>прибылью</w:t>
            </w:r>
          </w:p>
        </w:tc>
        <w:tc>
          <w:tcPr>
            <w:tcW w:w="624" w:type="pct"/>
            <w:vAlign w:val="center"/>
          </w:tcPr>
          <w:p w:rsidR="00A22F01" w:rsidRPr="00A22F01" w:rsidRDefault="00A22F01" w:rsidP="006D4489">
            <w:pPr>
              <w:pStyle w:val="aff1"/>
              <w:jc w:val="center"/>
              <w:rPr>
                <w:rFonts w:ascii="Times New Roman" w:hAnsi="Times New Roman" w:cs="Times New Roman"/>
                <w:sz w:val="12"/>
                <w:szCs w:val="12"/>
                <w:lang w:val="ru-RU"/>
              </w:rPr>
            </w:pPr>
          </w:p>
        </w:tc>
        <w:tc>
          <w:tcPr>
            <w:tcW w:w="632" w:type="pct"/>
            <w:vAlign w:val="center"/>
          </w:tcPr>
          <w:p w:rsidR="00A22F01" w:rsidRPr="00A22F01" w:rsidRDefault="00A22F01" w:rsidP="006D4489">
            <w:pPr>
              <w:pStyle w:val="aff1"/>
              <w:jc w:val="center"/>
              <w:rPr>
                <w:rFonts w:ascii="Times New Roman" w:hAnsi="Times New Roman" w:cs="Times New Roman"/>
                <w:sz w:val="12"/>
                <w:szCs w:val="12"/>
                <w:lang w:val="ru-RU"/>
              </w:rPr>
            </w:pPr>
          </w:p>
        </w:tc>
        <w:tc>
          <w:tcPr>
            <w:tcW w:w="607" w:type="pct"/>
            <w:vAlign w:val="center"/>
          </w:tcPr>
          <w:p w:rsidR="00A22F01" w:rsidRPr="00A22F01" w:rsidRDefault="00A22F01" w:rsidP="006D4489">
            <w:pPr>
              <w:pStyle w:val="aff1"/>
              <w:jc w:val="center"/>
              <w:rPr>
                <w:rFonts w:ascii="Times New Roman" w:hAnsi="Times New Roman" w:cs="Times New Roman"/>
                <w:sz w:val="12"/>
                <w:szCs w:val="12"/>
                <w:lang w:val="ru-RU"/>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6</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440,21</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rPr>
              <w:t>ВСЕГО</w:t>
            </w:r>
            <w:r w:rsidRPr="006D4489">
              <w:rPr>
                <w:rFonts w:ascii="Times New Roman" w:hAnsi="Times New Roman" w:cs="Times New Roman"/>
                <w:spacing w:val="-2"/>
                <w:sz w:val="12"/>
                <w:szCs w:val="12"/>
              </w:rPr>
              <w:t xml:space="preserve"> </w:t>
            </w:r>
            <w:r w:rsidRPr="006D4489">
              <w:rPr>
                <w:rFonts w:ascii="Times New Roman" w:hAnsi="Times New Roman" w:cs="Times New Roman"/>
                <w:sz w:val="12"/>
                <w:szCs w:val="12"/>
              </w:rPr>
              <w:t>ПО</w:t>
            </w:r>
            <w:r w:rsidRPr="006D4489">
              <w:rPr>
                <w:rFonts w:ascii="Times New Roman" w:hAnsi="Times New Roman" w:cs="Times New Roman"/>
                <w:spacing w:val="-2"/>
                <w:sz w:val="12"/>
                <w:szCs w:val="12"/>
              </w:rPr>
              <w:t xml:space="preserve"> </w:t>
            </w:r>
            <w:r w:rsidRPr="006D4489">
              <w:rPr>
                <w:rFonts w:ascii="Times New Roman" w:hAnsi="Times New Roman" w:cs="Times New Roman"/>
                <w:sz w:val="12"/>
                <w:szCs w:val="12"/>
              </w:rPr>
              <w:t>СМЕТЕ</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545E8D">
            <w:pPr>
              <w:pStyle w:val="aff1"/>
              <w:jc w:val="center"/>
              <w:rPr>
                <w:rFonts w:ascii="Times New Roman" w:hAnsi="Times New Roman" w:cs="Times New Roman"/>
                <w:sz w:val="12"/>
                <w:szCs w:val="12"/>
              </w:rPr>
            </w:pPr>
            <w:r w:rsidRPr="006D4489">
              <w:rPr>
                <w:rFonts w:ascii="Times New Roman" w:hAnsi="Times New Roman" w:cs="Times New Roman"/>
                <w:sz w:val="12"/>
                <w:szCs w:val="12"/>
              </w:rPr>
              <w:t>6</w:t>
            </w:r>
            <w:r w:rsidRPr="006D4489">
              <w:rPr>
                <w:rFonts w:ascii="Times New Roman" w:hAnsi="Times New Roman" w:cs="Times New Roman"/>
                <w:spacing w:val="-1"/>
                <w:sz w:val="12"/>
                <w:szCs w:val="12"/>
              </w:rPr>
              <w:t xml:space="preserve"> </w:t>
            </w:r>
            <w:r w:rsidRPr="006D4489">
              <w:rPr>
                <w:rFonts w:ascii="Times New Roman" w:hAnsi="Times New Roman" w:cs="Times New Roman"/>
                <w:sz w:val="12"/>
                <w:szCs w:val="12"/>
              </w:rPr>
              <w:t>440,21</w:t>
            </w: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u w:val="single"/>
              </w:rPr>
              <w:t>Проверил</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6D4489">
            <w:pPr>
              <w:pStyle w:val="aff1"/>
              <w:jc w:val="center"/>
              <w:rPr>
                <w:rFonts w:ascii="Times New Roman" w:hAnsi="Times New Roman" w:cs="Times New Roman"/>
                <w:sz w:val="12"/>
                <w:szCs w:val="12"/>
              </w:rPr>
            </w:pP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u w:val="single"/>
              </w:rPr>
              <w:t>Составил</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6D4489">
            <w:pPr>
              <w:pStyle w:val="aff1"/>
              <w:jc w:val="center"/>
              <w:rPr>
                <w:rFonts w:ascii="Times New Roman" w:hAnsi="Times New Roman" w:cs="Times New Roman"/>
                <w:sz w:val="12"/>
                <w:szCs w:val="12"/>
              </w:rPr>
            </w:pPr>
          </w:p>
        </w:tc>
      </w:tr>
      <w:tr w:rsidR="00A22F01" w:rsidRPr="006D4489" w:rsidTr="00A22F01">
        <w:trPr>
          <w:trHeight w:val="70"/>
        </w:trPr>
        <w:tc>
          <w:tcPr>
            <w:tcW w:w="27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55" w:type="pct"/>
            <w:vAlign w:val="center"/>
          </w:tcPr>
          <w:p w:rsidR="00A22F01" w:rsidRPr="006D4489" w:rsidRDefault="00A22F01" w:rsidP="006D4489">
            <w:pPr>
              <w:pStyle w:val="aff1"/>
              <w:jc w:val="center"/>
              <w:rPr>
                <w:rFonts w:ascii="Times New Roman" w:hAnsi="Times New Roman" w:cs="Times New Roman"/>
                <w:sz w:val="12"/>
                <w:szCs w:val="12"/>
              </w:rPr>
            </w:pPr>
          </w:p>
        </w:tc>
        <w:tc>
          <w:tcPr>
            <w:tcW w:w="1664" w:type="pct"/>
            <w:vAlign w:val="center"/>
          </w:tcPr>
          <w:p w:rsidR="00A22F01" w:rsidRPr="006D4489" w:rsidRDefault="00A22F01" w:rsidP="006D4489">
            <w:pPr>
              <w:pStyle w:val="aff1"/>
              <w:jc w:val="center"/>
              <w:rPr>
                <w:rFonts w:ascii="Times New Roman" w:hAnsi="Times New Roman" w:cs="Times New Roman"/>
                <w:sz w:val="12"/>
                <w:szCs w:val="12"/>
              </w:rPr>
            </w:pPr>
            <w:r w:rsidRPr="006D4489">
              <w:rPr>
                <w:rFonts w:ascii="Times New Roman" w:hAnsi="Times New Roman" w:cs="Times New Roman"/>
                <w:sz w:val="12"/>
                <w:szCs w:val="12"/>
                <w:u w:val="single"/>
              </w:rPr>
              <w:t>Примечание:</w:t>
            </w:r>
          </w:p>
        </w:tc>
        <w:tc>
          <w:tcPr>
            <w:tcW w:w="624" w:type="pct"/>
            <w:vAlign w:val="center"/>
          </w:tcPr>
          <w:p w:rsidR="00A22F01" w:rsidRPr="006D4489" w:rsidRDefault="00A22F01" w:rsidP="006D4489">
            <w:pPr>
              <w:pStyle w:val="aff1"/>
              <w:jc w:val="center"/>
              <w:rPr>
                <w:rFonts w:ascii="Times New Roman" w:hAnsi="Times New Roman" w:cs="Times New Roman"/>
                <w:sz w:val="12"/>
                <w:szCs w:val="12"/>
              </w:rPr>
            </w:pPr>
          </w:p>
        </w:tc>
        <w:tc>
          <w:tcPr>
            <w:tcW w:w="632" w:type="pct"/>
            <w:vAlign w:val="center"/>
          </w:tcPr>
          <w:p w:rsidR="00A22F01" w:rsidRPr="006D4489" w:rsidRDefault="00A22F01" w:rsidP="006D4489">
            <w:pPr>
              <w:pStyle w:val="aff1"/>
              <w:jc w:val="center"/>
              <w:rPr>
                <w:rFonts w:ascii="Times New Roman" w:hAnsi="Times New Roman" w:cs="Times New Roman"/>
                <w:sz w:val="12"/>
                <w:szCs w:val="12"/>
              </w:rPr>
            </w:pPr>
          </w:p>
        </w:tc>
        <w:tc>
          <w:tcPr>
            <w:tcW w:w="607" w:type="pct"/>
            <w:vAlign w:val="center"/>
          </w:tcPr>
          <w:p w:rsidR="00A22F01" w:rsidRPr="006D4489" w:rsidRDefault="00A22F01" w:rsidP="006D4489">
            <w:pPr>
              <w:pStyle w:val="aff1"/>
              <w:jc w:val="center"/>
              <w:rPr>
                <w:rFonts w:ascii="Times New Roman" w:hAnsi="Times New Roman" w:cs="Times New Roman"/>
                <w:sz w:val="12"/>
                <w:szCs w:val="12"/>
              </w:rPr>
            </w:pPr>
          </w:p>
        </w:tc>
        <w:tc>
          <w:tcPr>
            <w:tcW w:w="543" w:type="pct"/>
            <w:vAlign w:val="center"/>
          </w:tcPr>
          <w:p w:rsidR="00A22F01" w:rsidRPr="006D4489" w:rsidRDefault="00A22F01" w:rsidP="006D4489">
            <w:pPr>
              <w:pStyle w:val="aff1"/>
              <w:jc w:val="center"/>
              <w:rPr>
                <w:rFonts w:ascii="Times New Roman" w:hAnsi="Times New Roman" w:cs="Times New Roman"/>
                <w:sz w:val="12"/>
                <w:szCs w:val="12"/>
              </w:rPr>
            </w:pPr>
          </w:p>
        </w:tc>
      </w:tr>
    </w:tbl>
    <w:p w:rsidR="00E25E77" w:rsidRDefault="00E25E77" w:rsidP="00E25E77">
      <w:pPr>
        <w:spacing w:after="0" w:line="240" w:lineRule="auto"/>
        <w:ind w:firstLine="284"/>
        <w:jc w:val="center"/>
        <w:rPr>
          <w:rFonts w:ascii="Times New Roman" w:hAnsi="Times New Roman" w:cs="Times New Roman"/>
          <w:sz w:val="12"/>
          <w:szCs w:val="12"/>
        </w:rPr>
      </w:pPr>
    </w:p>
    <w:p w:rsidR="007A13B5" w:rsidRPr="007A13B5" w:rsidRDefault="007A13B5" w:rsidP="007A13B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УВЕДОМЛЕНИЕ</w:t>
      </w:r>
    </w:p>
    <w:p w:rsidR="007A13B5" w:rsidRPr="007A13B5" w:rsidRDefault="007A13B5" w:rsidP="007A13B5">
      <w:pPr>
        <w:spacing w:after="0" w:line="240" w:lineRule="auto"/>
        <w:ind w:firstLine="284"/>
        <w:jc w:val="center"/>
        <w:rPr>
          <w:rFonts w:ascii="Times New Roman" w:hAnsi="Times New Roman" w:cs="Times New Roman"/>
          <w:sz w:val="12"/>
          <w:szCs w:val="12"/>
        </w:rPr>
      </w:pPr>
      <w:r w:rsidRPr="007A13B5">
        <w:rPr>
          <w:rFonts w:ascii="Times New Roman" w:hAnsi="Times New Roman" w:cs="Times New Roman"/>
          <w:sz w:val="12"/>
          <w:szCs w:val="12"/>
        </w:rPr>
        <w:t>О проведении публичных слушаний по проекту актуализированной схемы теплоснабжения сельского  поселения Сергиевск  муниципального района Сергиевский на 2022 – 2033 годы (актуали</w:t>
      </w:r>
      <w:r>
        <w:rPr>
          <w:rFonts w:ascii="Times New Roman" w:hAnsi="Times New Roman" w:cs="Times New Roman"/>
          <w:sz w:val="12"/>
          <w:szCs w:val="12"/>
        </w:rPr>
        <w:t>зация на 2024 год)</w:t>
      </w:r>
      <w:r w:rsidRPr="007A13B5">
        <w:rPr>
          <w:rFonts w:ascii="Times New Roman" w:hAnsi="Times New Roman" w:cs="Times New Roman"/>
          <w:sz w:val="12"/>
          <w:szCs w:val="12"/>
        </w:rPr>
        <w:t xml:space="preserve"> </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Администрация сельского поселения Сергиевск муниципального района Сергиевский Самарской области в соответствии с Федеральным законом от 06.10.2003 г. №131-ФЗ «Об общих принципах организации местного самоуправления в Российской Федерации», Федеральным законом от 27.07.2010 г. №190-ФЗ «О теплоснабжении», постановлением Правительства Российской Федерации от 22.02.2012 г. №154 «О требованиях к схемам теплоснабжения, порядку их разработки и утверждения», Порядком организации и проведения публичных слушаний в сельском поселении Сергиевск  муниципального района Сергиевский Самарской области, утвержденным Решением собрания представителей сельского поселения Сергиевск от 16.10.2015г. №1, уведомляет 27.03.2023 года в 10:00 в здании Администрации сельского поселения Сергиевск муниципального района Сергиевский по адресу: 446540, Самарская область, муниципальный район Сергиевский, с. Сергиевск, ул. Г. Михайловского, д.27 состоится собрание участников публичных слушаний по Проекту актуализированной схемы теплоснабжения сельского  поселения Сергиевск  муниципального района Сергиевский на 2022 – 2033 годы. (актуализация на 2024 год)</w:t>
      </w:r>
    </w:p>
    <w:p w:rsidR="007A13B5" w:rsidRPr="007A13B5" w:rsidRDefault="007A13B5" w:rsidP="007A13B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A13B5">
        <w:rPr>
          <w:rFonts w:ascii="Times New Roman" w:hAnsi="Times New Roman" w:cs="Times New Roman"/>
          <w:sz w:val="12"/>
          <w:szCs w:val="12"/>
        </w:rPr>
        <w:t xml:space="preserve">С проектом схемы можно ознакомиться на официальном сайте Администрации муниципального района Сергиевский: http://www.sergievsk.ru, во вкладке: Сергиевск → Градостроительство → ЖКХ и комфортная городская среда. </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Организация и проведения публичных слушаний осуществляется Главой сельского поселения Сергиевск муниципального района Сергиевский.</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Место приема предложений, замечаний по вопросу рассмотрения проекта: здание администрации сельского поселения Сергиевск муниципального района Сергиевский, расположенное по адресу: 446540, Самарская область, муниципальный район Сергиевский, сельское поселение Сергиевск, с. Сергиевск, ул. Г. Михайловского, д.27.</w:t>
      </w:r>
    </w:p>
    <w:p w:rsid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Прием замечаний и предложений по Проекту актуализированной схемы теплоснабжения от жителей сельского поселения Сергиевск и иных заинтересованных лиц осуществляется в рабочие дни с 10-00 до 17-00 и прекращается 10.04.2023 года.</w:t>
      </w:r>
    </w:p>
    <w:p w:rsidR="007A13B5" w:rsidRDefault="007A13B5" w:rsidP="007A13B5">
      <w:pPr>
        <w:spacing w:after="0" w:line="240" w:lineRule="auto"/>
        <w:ind w:firstLine="284"/>
        <w:jc w:val="both"/>
        <w:rPr>
          <w:rFonts w:ascii="Times New Roman" w:hAnsi="Times New Roman" w:cs="Times New Roman"/>
          <w:sz w:val="12"/>
          <w:szCs w:val="12"/>
        </w:rPr>
      </w:pPr>
    </w:p>
    <w:p w:rsidR="007F32C3" w:rsidRPr="007F32C3" w:rsidRDefault="007F32C3" w:rsidP="007F32C3">
      <w:pPr>
        <w:spacing w:after="0" w:line="240" w:lineRule="auto"/>
        <w:ind w:firstLine="284"/>
        <w:jc w:val="center"/>
        <w:rPr>
          <w:rFonts w:ascii="Times New Roman" w:hAnsi="Times New Roman" w:cs="Times New Roman"/>
          <w:sz w:val="12"/>
          <w:szCs w:val="12"/>
        </w:rPr>
      </w:pPr>
      <w:r w:rsidRPr="007F32C3">
        <w:rPr>
          <w:rFonts w:ascii="Times New Roman" w:hAnsi="Times New Roman" w:cs="Times New Roman"/>
          <w:sz w:val="12"/>
          <w:szCs w:val="12"/>
        </w:rPr>
        <w:t>Администрация</w:t>
      </w:r>
    </w:p>
    <w:p w:rsidR="007F32C3" w:rsidRPr="007F32C3" w:rsidRDefault="007F32C3" w:rsidP="007F32C3">
      <w:pPr>
        <w:spacing w:after="0" w:line="240" w:lineRule="auto"/>
        <w:ind w:firstLine="284"/>
        <w:jc w:val="center"/>
        <w:rPr>
          <w:rFonts w:ascii="Times New Roman" w:hAnsi="Times New Roman" w:cs="Times New Roman"/>
          <w:sz w:val="12"/>
          <w:szCs w:val="12"/>
        </w:rPr>
      </w:pPr>
      <w:r w:rsidRPr="007F32C3">
        <w:rPr>
          <w:rFonts w:ascii="Times New Roman" w:hAnsi="Times New Roman" w:cs="Times New Roman"/>
          <w:sz w:val="12"/>
          <w:szCs w:val="12"/>
        </w:rPr>
        <w:t>муниципального района Сергиевский</w:t>
      </w:r>
    </w:p>
    <w:p w:rsidR="007F32C3" w:rsidRPr="007F32C3" w:rsidRDefault="007F32C3" w:rsidP="007F32C3">
      <w:pPr>
        <w:spacing w:after="0" w:line="240" w:lineRule="auto"/>
        <w:ind w:firstLine="284"/>
        <w:jc w:val="center"/>
        <w:rPr>
          <w:rFonts w:ascii="Times New Roman" w:hAnsi="Times New Roman" w:cs="Times New Roman"/>
          <w:sz w:val="12"/>
          <w:szCs w:val="12"/>
        </w:rPr>
      </w:pPr>
      <w:r w:rsidRPr="007F32C3">
        <w:rPr>
          <w:rFonts w:ascii="Times New Roman" w:hAnsi="Times New Roman" w:cs="Times New Roman"/>
          <w:sz w:val="12"/>
          <w:szCs w:val="12"/>
        </w:rPr>
        <w:t>Самарской области</w:t>
      </w:r>
    </w:p>
    <w:p w:rsidR="007F32C3" w:rsidRPr="007F32C3" w:rsidRDefault="007F32C3" w:rsidP="007F32C3">
      <w:pPr>
        <w:spacing w:after="0" w:line="240" w:lineRule="auto"/>
        <w:ind w:firstLine="284"/>
        <w:jc w:val="center"/>
        <w:rPr>
          <w:rFonts w:ascii="Times New Roman" w:hAnsi="Times New Roman" w:cs="Times New Roman"/>
          <w:sz w:val="12"/>
          <w:szCs w:val="12"/>
        </w:rPr>
      </w:pPr>
      <w:r w:rsidRPr="007F32C3">
        <w:rPr>
          <w:rFonts w:ascii="Times New Roman" w:hAnsi="Times New Roman" w:cs="Times New Roman"/>
          <w:sz w:val="12"/>
          <w:szCs w:val="12"/>
        </w:rPr>
        <w:t>ПОСТАНОВЛЕНИЕ</w:t>
      </w:r>
    </w:p>
    <w:p w:rsidR="007F32C3" w:rsidRDefault="007F32C3" w:rsidP="007F32C3">
      <w:pPr>
        <w:spacing w:after="0" w:line="240" w:lineRule="auto"/>
        <w:ind w:firstLine="284"/>
        <w:rPr>
          <w:rFonts w:ascii="Times New Roman" w:hAnsi="Times New Roman" w:cs="Times New Roman"/>
          <w:sz w:val="12"/>
          <w:szCs w:val="12"/>
        </w:rPr>
      </w:pPr>
      <w:r w:rsidRPr="007F32C3">
        <w:rPr>
          <w:rFonts w:ascii="Times New Roman" w:hAnsi="Times New Roman" w:cs="Times New Roman"/>
          <w:sz w:val="12"/>
          <w:szCs w:val="12"/>
        </w:rPr>
        <w:t xml:space="preserve">«23» марта 2023 г. </w:t>
      </w:r>
      <w:r>
        <w:rPr>
          <w:rFonts w:ascii="Times New Roman" w:hAnsi="Times New Roman" w:cs="Times New Roman"/>
          <w:sz w:val="12"/>
          <w:szCs w:val="12"/>
        </w:rPr>
        <w:t xml:space="preserve">                                                                                                                                                                                                      </w:t>
      </w:r>
      <w:r w:rsidRPr="007F32C3">
        <w:rPr>
          <w:rFonts w:ascii="Times New Roman" w:hAnsi="Times New Roman" w:cs="Times New Roman"/>
          <w:sz w:val="12"/>
          <w:szCs w:val="12"/>
        </w:rPr>
        <w:t>№297</w:t>
      </w:r>
    </w:p>
    <w:p w:rsidR="007F32C3" w:rsidRPr="007F32C3" w:rsidRDefault="007F32C3" w:rsidP="007F32C3">
      <w:pPr>
        <w:spacing w:after="0" w:line="240" w:lineRule="auto"/>
        <w:ind w:firstLine="284"/>
        <w:jc w:val="center"/>
        <w:rPr>
          <w:rFonts w:ascii="Times New Roman" w:hAnsi="Times New Roman" w:cs="Times New Roman"/>
          <w:sz w:val="12"/>
          <w:szCs w:val="12"/>
        </w:rPr>
      </w:pPr>
      <w:r w:rsidRPr="007F32C3">
        <w:rPr>
          <w:rFonts w:ascii="Times New Roman" w:hAnsi="Times New Roman" w:cs="Times New Roman"/>
          <w:sz w:val="12"/>
          <w:szCs w:val="12"/>
        </w:rPr>
        <w:t>Об утверждении Порядка проверки правильности составления документов и достоверности сведений, содержащихся в них,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в целях возмещения части затрат на поддержку собственного производства молока</w:t>
      </w:r>
    </w:p>
    <w:p w:rsidR="007F32C3" w:rsidRDefault="007F32C3" w:rsidP="007F32C3">
      <w:pPr>
        <w:spacing w:after="0" w:line="240" w:lineRule="auto"/>
        <w:ind w:firstLine="284"/>
        <w:jc w:val="both"/>
        <w:rPr>
          <w:rFonts w:ascii="Times New Roman" w:hAnsi="Times New Roman" w:cs="Times New Roman"/>
          <w:sz w:val="12"/>
          <w:szCs w:val="12"/>
        </w:rPr>
      </w:pPr>
      <w:r w:rsidRPr="007F32C3">
        <w:rPr>
          <w:rFonts w:ascii="Times New Roman" w:hAnsi="Times New Roman" w:cs="Times New Roman"/>
          <w:sz w:val="12"/>
          <w:szCs w:val="12"/>
        </w:rPr>
        <w:t xml:space="preserve">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постановлением Правительства Самарской области от 17.02.2023 № 116 «О внесении изменений в отдельные постановления Правительства Самарской области», Администрация муниципального района Сергиевский </w:t>
      </w:r>
    </w:p>
    <w:p w:rsidR="007F32C3" w:rsidRPr="007F32C3" w:rsidRDefault="007F32C3" w:rsidP="007F32C3">
      <w:pPr>
        <w:spacing w:after="0" w:line="240" w:lineRule="auto"/>
        <w:ind w:firstLine="284"/>
        <w:jc w:val="both"/>
        <w:rPr>
          <w:rFonts w:ascii="Times New Roman" w:hAnsi="Times New Roman" w:cs="Times New Roman"/>
          <w:sz w:val="12"/>
          <w:szCs w:val="12"/>
        </w:rPr>
      </w:pPr>
      <w:r w:rsidRPr="007F32C3">
        <w:rPr>
          <w:rFonts w:ascii="Times New Roman" w:hAnsi="Times New Roman" w:cs="Times New Roman"/>
          <w:sz w:val="12"/>
          <w:szCs w:val="12"/>
        </w:rPr>
        <w:t>ПОСТАНОВЛЯЕТ:</w:t>
      </w:r>
    </w:p>
    <w:p w:rsidR="007F32C3" w:rsidRPr="007F32C3" w:rsidRDefault="007F32C3" w:rsidP="007F32C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7F32C3">
        <w:rPr>
          <w:rFonts w:ascii="Times New Roman" w:hAnsi="Times New Roman" w:cs="Times New Roman"/>
          <w:sz w:val="12"/>
          <w:szCs w:val="12"/>
        </w:rPr>
        <w:t>Утвердить Порядок проверки правильности составления документов и достоверности сведений, содержащихся в них,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в целях возмещения части затрат на поддержку собственного производства молока.</w:t>
      </w:r>
    </w:p>
    <w:p w:rsidR="007F32C3" w:rsidRPr="007F32C3" w:rsidRDefault="007F32C3" w:rsidP="007F32C3">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F32C3">
        <w:rPr>
          <w:rFonts w:ascii="Times New Roman" w:hAnsi="Times New Roman" w:cs="Times New Roman"/>
          <w:sz w:val="12"/>
          <w:szCs w:val="12"/>
        </w:rPr>
        <w:t xml:space="preserve"> Признать утратившими силу:</w:t>
      </w:r>
    </w:p>
    <w:p w:rsidR="007F32C3" w:rsidRPr="007F32C3" w:rsidRDefault="007F32C3" w:rsidP="007F32C3">
      <w:pPr>
        <w:spacing w:after="0" w:line="240" w:lineRule="auto"/>
        <w:ind w:firstLine="284"/>
        <w:jc w:val="both"/>
        <w:rPr>
          <w:rFonts w:ascii="Times New Roman" w:hAnsi="Times New Roman" w:cs="Times New Roman"/>
          <w:sz w:val="12"/>
          <w:szCs w:val="12"/>
        </w:rPr>
      </w:pPr>
      <w:r w:rsidRPr="007F32C3">
        <w:rPr>
          <w:rFonts w:ascii="Times New Roman" w:hAnsi="Times New Roman" w:cs="Times New Roman"/>
          <w:sz w:val="12"/>
          <w:szCs w:val="12"/>
        </w:rPr>
        <w:t>2.1 постановление Администрации муниципального  района Сергиевский  Самарской  области  от 03.04.2020 г. № 389 «Об утверждении Порядка проверки правильности составления документов и достоверности сведений, содержащихся в них,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в целях возмещения части затрат на поддержку собственного производства молока»;</w:t>
      </w:r>
    </w:p>
    <w:p w:rsidR="007F32C3" w:rsidRPr="007F32C3" w:rsidRDefault="007F32C3" w:rsidP="007F32C3">
      <w:pPr>
        <w:spacing w:after="0" w:line="240" w:lineRule="auto"/>
        <w:ind w:firstLine="284"/>
        <w:jc w:val="both"/>
        <w:rPr>
          <w:rFonts w:ascii="Times New Roman" w:hAnsi="Times New Roman" w:cs="Times New Roman"/>
          <w:sz w:val="12"/>
          <w:szCs w:val="12"/>
        </w:rPr>
      </w:pPr>
      <w:r w:rsidRPr="007F32C3">
        <w:rPr>
          <w:rFonts w:ascii="Times New Roman" w:hAnsi="Times New Roman" w:cs="Times New Roman"/>
          <w:sz w:val="12"/>
          <w:szCs w:val="12"/>
        </w:rPr>
        <w:t>2.2 постановление Администрации муниципального района Сергиевский от 26.05.2021 №478 «О внесении изменений в постановление Администрации муниципального  района Сергиевский  Самарской  области  от 03.04.2020 г. № 389 «Об утверждении Порядка проверки правильности составления документов и достоверности сведений, содержащихся в них,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в целях возмещения части затрат на поддержку собственного производства молока».</w:t>
      </w:r>
    </w:p>
    <w:p w:rsidR="007F32C3" w:rsidRPr="007F32C3" w:rsidRDefault="007F32C3" w:rsidP="007F32C3">
      <w:pPr>
        <w:spacing w:after="0" w:line="240" w:lineRule="auto"/>
        <w:ind w:firstLine="284"/>
        <w:jc w:val="both"/>
        <w:rPr>
          <w:rFonts w:ascii="Times New Roman" w:hAnsi="Times New Roman" w:cs="Times New Roman"/>
          <w:sz w:val="12"/>
          <w:szCs w:val="12"/>
        </w:rPr>
      </w:pPr>
      <w:r w:rsidRPr="007F32C3">
        <w:rPr>
          <w:rFonts w:ascii="Times New Roman" w:hAnsi="Times New Roman" w:cs="Times New Roman"/>
          <w:sz w:val="12"/>
          <w:szCs w:val="12"/>
        </w:rPr>
        <w:t>3. Опубликовать настоящее постановление в газете «Сергиевский вестник».</w:t>
      </w:r>
    </w:p>
    <w:p w:rsidR="007F32C3" w:rsidRPr="007F32C3" w:rsidRDefault="007F32C3" w:rsidP="007F32C3">
      <w:pPr>
        <w:spacing w:after="0" w:line="240" w:lineRule="auto"/>
        <w:ind w:firstLine="284"/>
        <w:jc w:val="both"/>
        <w:rPr>
          <w:rFonts w:ascii="Times New Roman" w:hAnsi="Times New Roman" w:cs="Times New Roman"/>
          <w:sz w:val="12"/>
          <w:szCs w:val="12"/>
        </w:rPr>
      </w:pPr>
      <w:r w:rsidRPr="007F32C3">
        <w:rPr>
          <w:rFonts w:ascii="Times New Roman" w:hAnsi="Times New Roman" w:cs="Times New Roman"/>
          <w:sz w:val="12"/>
          <w:szCs w:val="12"/>
        </w:rPr>
        <w:t>4. Настоящее постановление вступает в силу со дня официального опубликования.</w:t>
      </w:r>
    </w:p>
    <w:p w:rsidR="007F32C3" w:rsidRPr="007F32C3" w:rsidRDefault="007F32C3" w:rsidP="007A13B5">
      <w:pPr>
        <w:spacing w:after="0" w:line="240" w:lineRule="auto"/>
        <w:ind w:firstLine="284"/>
        <w:jc w:val="both"/>
        <w:rPr>
          <w:rFonts w:ascii="Times New Roman" w:hAnsi="Times New Roman" w:cs="Times New Roman"/>
          <w:sz w:val="12"/>
          <w:szCs w:val="12"/>
        </w:rPr>
      </w:pPr>
      <w:r w:rsidRPr="007F32C3">
        <w:rPr>
          <w:rFonts w:ascii="Times New Roman" w:hAnsi="Times New Roman" w:cs="Times New Roman"/>
          <w:sz w:val="12"/>
          <w:szCs w:val="12"/>
        </w:rPr>
        <w:t xml:space="preserve">5. Контроль за выполнением настоящего постановления возложить на заместителя Главы муниципального </w:t>
      </w:r>
      <w:r w:rsidR="007A13B5">
        <w:rPr>
          <w:rFonts w:ascii="Times New Roman" w:hAnsi="Times New Roman" w:cs="Times New Roman"/>
          <w:sz w:val="12"/>
          <w:szCs w:val="12"/>
        </w:rPr>
        <w:t>района Сергиевский Чернова А.Е.</w:t>
      </w:r>
    </w:p>
    <w:p w:rsidR="007A13B5" w:rsidRDefault="007F32C3" w:rsidP="007A13B5">
      <w:pPr>
        <w:spacing w:after="0" w:line="240" w:lineRule="auto"/>
        <w:ind w:firstLine="284"/>
        <w:jc w:val="right"/>
        <w:rPr>
          <w:rFonts w:ascii="Times New Roman" w:hAnsi="Times New Roman" w:cs="Times New Roman"/>
          <w:sz w:val="12"/>
          <w:szCs w:val="12"/>
        </w:rPr>
      </w:pPr>
      <w:r w:rsidRPr="007F32C3">
        <w:rPr>
          <w:rFonts w:ascii="Times New Roman" w:hAnsi="Times New Roman" w:cs="Times New Roman"/>
          <w:sz w:val="12"/>
          <w:szCs w:val="12"/>
        </w:rPr>
        <w:t>Глава му</w:t>
      </w:r>
      <w:r w:rsidR="007A13B5">
        <w:rPr>
          <w:rFonts w:ascii="Times New Roman" w:hAnsi="Times New Roman" w:cs="Times New Roman"/>
          <w:sz w:val="12"/>
          <w:szCs w:val="12"/>
        </w:rPr>
        <w:t>ниципального района Сергиевский</w:t>
      </w:r>
    </w:p>
    <w:p w:rsidR="007F32C3" w:rsidRDefault="007F32C3" w:rsidP="007A13B5">
      <w:pPr>
        <w:spacing w:after="0" w:line="240" w:lineRule="auto"/>
        <w:ind w:firstLine="284"/>
        <w:jc w:val="right"/>
        <w:rPr>
          <w:rFonts w:ascii="Times New Roman" w:hAnsi="Times New Roman" w:cs="Times New Roman"/>
          <w:sz w:val="12"/>
          <w:szCs w:val="12"/>
        </w:rPr>
      </w:pPr>
      <w:r w:rsidRPr="007F32C3">
        <w:rPr>
          <w:rFonts w:ascii="Times New Roman" w:hAnsi="Times New Roman" w:cs="Times New Roman"/>
          <w:sz w:val="12"/>
          <w:szCs w:val="12"/>
        </w:rPr>
        <w:tab/>
        <w:t>А.И. Екамасов</w:t>
      </w:r>
    </w:p>
    <w:p w:rsidR="007A13B5" w:rsidRDefault="007A13B5" w:rsidP="007A13B5">
      <w:pPr>
        <w:spacing w:after="0" w:line="240" w:lineRule="auto"/>
        <w:ind w:firstLine="284"/>
        <w:jc w:val="right"/>
        <w:rPr>
          <w:rFonts w:ascii="Times New Roman" w:hAnsi="Times New Roman" w:cs="Times New Roman"/>
          <w:sz w:val="12"/>
          <w:szCs w:val="12"/>
        </w:rPr>
      </w:pPr>
    </w:p>
    <w:p w:rsidR="007A13B5" w:rsidRPr="007A13B5" w:rsidRDefault="007A13B5" w:rsidP="007A13B5">
      <w:pPr>
        <w:spacing w:after="0" w:line="240" w:lineRule="auto"/>
        <w:ind w:firstLine="284"/>
        <w:jc w:val="right"/>
        <w:rPr>
          <w:rFonts w:ascii="Times New Roman" w:hAnsi="Times New Roman" w:cs="Times New Roman"/>
          <w:sz w:val="12"/>
          <w:szCs w:val="12"/>
        </w:rPr>
      </w:pPr>
      <w:r w:rsidRPr="007A13B5">
        <w:rPr>
          <w:rFonts w:ascii="Times New Roman" w:hAnsi="Times New Roman" w:cs="Times New Roman"/>
          <w:sz w:val="12"/>
          <w:szCs w:val="12"/>
        </w:rPr>
        <w:t>Приложение</w:t>
      </w:r>
    </w:p>
    <w:p w:rsidR="007A13B5" w:rsidRPr="007A13B5" w:rsidRDefault="007A13B5" w:rsidP="007A13B5">
      <w:pPr>
        <w:spacing w:after="0" w:line="240" w:lineRule="auto"/>
        <w:ind w:firstLine="284"/>
        <w:jc w:val="right"/>
        <w:rPr>
          <w:rFonts w:ascii="Times New Roman" w:hAnsi="Times New Roman" w:cs="Times New Roman"/>
          <w:sz w:val="12"/>
          <w:szCs w:val="12"/>
        </w:rPr>
      </w:pPr>
      <w:r w:rsidRPr="007A13B5">
        <w:rPr>
          <w:rFonts w:ascii="Times New Roman" w:hAnsi="Times New Roman" w:cs="Times New Roman"/>
          <w:sz w:val="12"/>
          <w:szCs w:val="12"/>
        </w:rPr>
        <w:t>к постановлению Администрации</w:t>
      </w:r>
    </w:p>
    <w:p w:rsidR="007A13B5" w:rsidRPr="007A13B5" w:rsidRDefault="007A13B5" w:rsidP="007A13B5">
      <w:pPr>
        <w:spacing w:after="0" w:line="240" w:lineRule="auto"/>
        <w:ind w:firstLine="284"/>
        <w:jc w:val="right"/>
        <w:rPr>
          <w:rFonts w:ascii="Times New Roman" w:hAnsi="Times New Roman" w:cs="Times New Roman"/>
          <w:sz w:val="12"/>
          <w:szCs w:val="12"/>
        </w:rPr>
      </w:pPr>
      <w:r w:rsidRPr="007A13B5">
        <w:rPr>
          <w:rFonts w:ascii="Times New Roman" w:hAnsi="Times New Roman" w:cs="Times New Roman"/>
          <w:sz w:val="12"/>
          <w:szCs w:val="12"/>
        </w:rPr>
        <w:t>муниципального района Сергиевский</w:t>
      </w:r>
    </w:p>
    <w:p w:rsidR="007A13B5" w:rsidRPr="007A13B5" w:rsidRDefault="007A13B5" w:rsidP="007A13B5">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№297 от «23» марта 2023 г.</w:t>
      </w:r>
    </w:p>
    <w:p w:rsidR="007A13B5" w:rsidRPr="007A13B5" w:rsidRDefault="007A13B5" w:rsidP="007A13B5">
      <w:pPr>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Порядок </w:t>
      </w:r>
      <w:r w:rsidRPr="007A13B5">
        <w:rPr>
          <w:rFonts w:ascii="Times New Roman" w:hAnsi="Times New Roman" w:cs="Times New Roman"/>
          <w:sz w:val="12"/>
          <w:szCs w:val="12"/>
        </w:rPr>
        <w:t>проверки правильности составления документов и достоверности сведений, содержащихся в них, представляемых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в целях возмещения части затрат на поддержку собственного производства молока</w:t>
      </w:r>
    </w:p>
    <w:p w:rsidR="007A13B5" w:rsidRPr="007A13B5" w:rsidRDefault="007A13B5" w:rsidP="007A13B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A13B5">
        <w:rPr>
          <w:rFonts w:ascii="Times New Roman" w:hAnsi="Times New Roman" w:cs="Times New Roman"/>
          <w:sz w:val="12"/>
          <w:szCs w:val="12"/>
        </w:rPr>
        <w:t xml:space="preserve"> Настоящий Порядок устанавливает механизм проверки правильности составления документов и достоверности сведений, содержащихся в них, предоставляемых сельскохозяйственными товаропроизводителями, осуществляющими свою деятельность на территории муниципального района Сергиевский Самарской области, в целях возмещения части затрат на поддержку собственного производства молока (далее – Порядок) и разработан в соответствии с Законом Самарской области от 03.04.2009 № 41 - ГД «О наделении органов местного самоуправления на территории Самарской области отдельными государственными полномочиями по поддержке сельскохозяйственного производства» и постановлением Правительства Самарской области от 17.02.2023 № 116 «О внесении изменений в отдельные постановления Правительства Самарской области» (далее – постановление Правительства).</w:t>
      </w:r>
    </w:p>
    <w:p w:rsidR="007A13B5" w:rsidRPr="007A13B5" w:rsidRDefault="007A13B5" w:rsidP="007A13B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w:t>
      </w:r>
      <w:r w:rsidRPr="007A13B5">
        <w:rPr>
          <w:rFonts w:ascii="Times New Roman" w:hAnsi="Times New Roman" w:cs="Times New Roman"/>
          <w:sz w:val="12"/>
          <w:szCs w:val="12"/>
        </w:rPr>
        <w:t>Проверку правильности составления документов и достоверности сведений, содержащихся в них, осуществляет Муниципальное казенное учреждение «Управление сельского хозяйства» муниципального района Сергиевский Самарской области (далее – Управление сельского хозяйства).</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 xml:space="preserve"> В целях подтверждения Управлением сельского хозяйства правильности составления документов и достоверности сведений, содержащихся в них, указанных в абзацах с третьего по пятый пункта 2.4, абзаце третьем пункта 3.4  Порядка предоставления субсидий за счет средств областного бюджета сельскохозяйственным товаропроизводителям, осуществляющим свою деятельность на территории Самарской области, в целях возмещения части затрат на поддержку собственного производства молока, утверждённым постановлением Правительства Самарской области от 12.02.2013 № 30 (далее – Порядок предоставления субсидий), сельскохозяйственные товаропроизводители (за исключением граждан, ведущих личное подсобное хозяйство, и сельскохозяйственных кредитных потребительских кооперативов) (далее -  участники отбора) представляют в Управление сельского хозяйства следующие документы:</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копии товарных накладных по унифицированной форме ТОРГ-12, утвержденной постановлением Госкомстата России от 25.12.1998 N 132, и (или) копии универсальных передаточных документов, подтверждающих реализацию молока, заверенные участником отбора (если участник отбора осуществлял реализацию молока);</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копии документов, подтверждающих объем отгруженного на собственную переработку в физическом весе молока, заверенные участником отбора (если участник отбора осуществлял отгрузку молока на собственную переработку);</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документы, подтверждающие фактически понесенные затраты на производство реализованного и (или) отгруженного на собственную переработку в отчетном периоде молока, включая следующие документы: копии договоров на приобретение товаров, выполнение работ (оказание услуг); копии накладных, и (или) универсальных передаточных документов, и (или) товарных чеков, и (или) актов, подтверждающих приобретение товаров, выполнение работ (оказание услуг); копии платежных поручений и (или) кассовых чеков и (или) иные документы, не противоречащие действующему законодательству, заверенные участником отбора;</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письмо, подтверждающее, что участник отбора в предыдущем и (или) текущем финансовых годах осуществлял заготовку кормов, подписанное участником отбора (если участник отбора представляет документы, указанные в абзаце четвертом настоящего пункта, подтверждающие фактически понесенные затраты на заготовку кормов).</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Участник отбора, осуществивший приобретение кормов, кормовых добавок, ветеринарных препаратов и (или) инструментов, ветеринарного оборудования, моющих, дезинфицирующих средств, горюче-смазочных материалов (далее - ГСМ), запасных частей к технике и (или) оборудованию, используемых в животноводческих помещениях, предназначенных для содержания молочных коров (далее - запасные части), строительных материалов для ремонта животноводческих помещений, предназначенных для содержания молочных коров (далее - строительные материалы), в целях подтверждения фактически понесенных затрат на производство реализованного и (или) отгруженного на собственную переработку в отчетном периоде молока представляет документы, указанные в абзаце четвертом настоящего пункта, подтверждающие приобретение кормов, кормовых добавок, ветеринарных препаратов и (или) инструментов, ветеринарного оборудования, моющих, дезинфицирующих средств, ГСМ, запасных частей, строительных материалов в отчетном периоде и (или) в течение периода, предшествующего отчетному периоду и не превышающего 9 месяцев.</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Участник отбора, осуществивший заготовку кормов, в целях подтверждения фактически понесенных затрат на производство реализованного и (или) отгруженного на собственную переработку в отчетном периоде молока представляет документы, указанные в абзаце четвертом настоящего пункта, подтверждающие фактически понесенные затраты на заготовку кормов в отчетном периоде и (или) в течение периода, предшествующего отчетному периоду и не превышающего 12 месяцев.</w:t>
      </w:r>
    </w:p>
    <w:p w:rsidR="007A13B5" w:rsidRPr="007A13B5" w:rsidRDefault="007A13B5" w:rsidP="007A13B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3.</w:t>
      </w:r>
      <w:r w:rsidRPr="007A13B5">
        <w:rPr>
          <w:rFonts w:ascii="Times New Roman" w:hAnsi="Times New Roman" w:cs="Times New Roman"/>
          <w:sz w:val="12"/>
          <w:szCs w:val="12"/>
        </w:rPr>
        <w:t>Проверка правильности составления документов и достоверности сведений, содержащихся в них, производится на основании заявления участника отбора о проверке правильности составления документов и достоверности сведений, содержащихся в них.</w:t>
      </w:r>
    </w:p>
    <w:p w:rsidR="007A13B5" w:rsidRPr="007A13B5" w:rsidRDefault="007A13B5" w:rsidP="007A13B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4.</w:t>
      </w:r>
      <w:r w:rsidRPr="007A13B5">
        <w:rPr>
          <w:rFonts w:ascii="Times New Roman" w:hAnsi="Times New Roman" w:cs="Times New Roman"/>
          <w:sz w:val="12"/>
          <w:szCs w:val="12"/>
        </w:rPr>
        <w:t>В целях подтверждения правильности составления документов и достоверности сведений, содержащихся в них, Управление сельского хозяйства осуществляет:</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lastRenderedPageBreak/>
        <w:t>регистрацию заявлений о проведении проверки с приложенными документами в порядке их поступления в специальном журнале, листы которого должны быть пронумерованы, прошнурованы, скреплены печатью Управления сельского хозяйства;</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рассмотрение предоставленных документов;</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проверку соответствия представленных документов требованиям, установленным Порядком предоставления субсидий, в том числе посредством взаимодействия с органами исполнительной власти Самарской области;</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 xml:space="preserve">принятие решения о подтверждении или отказе в подтверждении правильности составления документов и достоверности сведений, содержащихся в них. </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 xml:space="preserve">6. Основаниями для отказа в подтверждении  правильности составления документов и достоверности сведений, содержащихся в них, на предоставление субсидии являются: </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представление документов не в полном объеме и (или) не соответствующих требованиям Порядка предоставления субсидий;</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выявление недостоверности сведений в представленных документах.</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7. Срок принятия решения о подтверждении или отказе в подтверждении правильности составления документов и достоверности сведений, содержащихся в них, составляет 10 рабочих дней со дня регистрации заявления о проверке правильности составления документов и достоверности сведений, содержащихся в них на получение субсидий.</w:t>
      </w:r>
    </w:p>
    <w:p w:rsidR="007A13B5" w:rsidRPr="007A13B5" w:rsidRDefault="007A13B5" w:rsidP="007A13B5">
      <w:pPr>
        <w:spacing w:after="0" w:line="240" w:lineRule="auto"/>
        <w:ind w:firstLine="284"/>
        <w:jc w:val="both"/>
        <w:rPr>
          <w:rFonts w:ascii="Times New Roman" w:hAnsi="Times New Roman" w:cs="Times New Roman"/>
          <w:sz w:val="12"/>
          <w:szCs w:val="12"/>
        </w:rPr>
      </w:pPr>
      <w:r w:rsidRPr="007A13B5">
        <w:rPr>
          <w:rFonts w:ascii="Times New Roman" w:hAnsi="Times New Roman" w:cs="Times New Roman"/>
          <w:sz w:val="12"/>
          <w:szCs w:val="12"/>
        </w:rPr>
        <w:t>8. В случае принятия решения об отказе в подтверждении правильности составления документов и достоверности  сведений, содержащихся в них, представленные участником отбора документы, подлежат возврату с мотивированным отказом (в письменной форме).</w:t>
      </w:r>
    </w:p>
    <w:p w:rsidR="007A13B5" w:rsidRPr="007A13B5" w:rsidRDefault="007A13B5" w:rsidP="007A13B5">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9.</w:t>
      </w:r>
      <w:r w:rsidRPr="007A13B5">
        <w:rPr>
          <w:rFonts w:ascii="Times New Roman" w:hAnsi="Times New Roman" w:cs="Times New Roman"/>
          <w:sz w:val="12"/>
          <w:szCs w:val="12"/>
        </w:rPr>
        <w:t>Участник отбора после устранения причин, послуживших основанием для отказа, вправе вновь обратиться с заявлением о подтверждении правильности составления документов и достоверности сведений, содержащихся в них.</w:t>
      </w:r>
    </w:p>
    <w:p w:rsidR="007A13B5" w:rsidRDefault="007A13B5" w:rsidP="007A13B5">
      <w:pPr>
        <w:spacing w:after="0" w:line="240" w:lineRule="auto"/>
        <w:ind w:firstLine="284"/>
        <w:jc w:val="both"/>
        <w:rPr>
          <w:rFonts w:ascii="Times New Roman" w:hAnsi="Times New Roman" w:cs="Times New Roman"/>
          <w:sz w:val="12"/>
          <w:szCs w:val="12"/>
        </w:rPr>
      </w:pPr>
    </w:p>
    <w:p w:rsidR="00545E8D" w:rsidRPr="00545E8D" w:rsidRDefault="00545E8D" w:rsidP="00545E8D">
      <w:pPr>
        <w:spacing w:after="0" w:line="240" w:lineRule="auto"/>
        <w:ind w:firstLine="284"/>
        <w:jc w:val="center"/>
        <w:rPr>
          <w:rFonts w:ascii="Times New Roman" w:hAnsi="Times New Roman" w:cs="Times New Roman"/>
          <w:sz w:val="12"/>
          <w:szCs w:val="12"/>
        </w:rPr>
      </w:pPr>
      <w:r w:rsidRPr="00545E8D">
        <w:rPr>
          <w:rFonts w:ascii="Times New Roman" w:hAnsi="Times New Roman" w:cs="Times New Roman"/>
          <w:sz w:val="12"/>
          <w:szCs w:val="12"/>
        </w:rPr>
        <w:t>РЕШЕНИЕ</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545E8D">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545E8D" w:rsidRPr="00545E8D" w:rsidRDefault="00545E8D" w:rsidP="00545E8D">
      <w:pPr>
        <w:spacing w:after="0" w:line="240" w:lineRule="auto"/>
        <w:ind w:firstLine="284"/>
        <w:jc w:val="center"/>
        <w:rPr>
          <w:rFonts w:ascii="Times New Roman" w:hAnsi="Times New Roman" w:cs="Times New Roman"/>
          <w:sz w:val="12"/>
          <w:szCs w:val="12"/>
        </w:rPr>
      </w:pPr>
      <w:r w:rsidRPr="00545E8D">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 14 от 29.06.2016г.</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В соответствии с  Налоговым кодексом Российской Федерации, Феде</w:t>
      </w:r>
      <w:r>
        <w:rPr>
          <w:rFonts w:ascii="Times New Roman" w:hAnsi="Times New Roman" w:cs="Times New Roman"/>
          <w:sz w:val="12"/>
          <w:szCs w:val="12"/>
        </w:rPr>
        <w:t>ральным законом от 06.10.2003 №</w:t>
      </w:r>
      <w:r w:rsidRPr="00545E8D">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Антоновка муниципального района </w:t>
      </w:r>
      <w:r>
        <w:rPr>
          <w:rFonts w:ascii="Times New Roman" w:hAnsi="Times New Roman" w:cs="Times New Roman"/>
          <w:sz w:val="12"/>
          <w:szCs w:val="12"/>
        </w:rPr>
        <w:t xml:space="preserve">Сергиевский Самарской области, </w:t>
      </w:r>
      <w:r w:rsidRPr="00545E8D">
        <w:rPr>
          <w:rFonts w:ascii="Times New Roman" w:hAnsi="Times New Roman" w:cs="Times New Roman"/>
          <w:sz w:val="12"/>
          <w:szCs w:val="12"/>
        </w:rPr>
        <w:t>Собрание Представителей сельского поселения Антоновка муниципального района Сергиевский</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РЕШИЛО:</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45E8D">
        <w:rPr>
          <w:rFonts w:ascii="Times New Roman" w:hAnsi="Times New Roman" w:cs="Times New Roman"/>
          <w:sz w:val="12"/>
          <w:szCs w:val="12"/>
        </w:rPr>
        <w:t xml:space="preserve">Внести в Положение «О земельном налоге на территории сельского поселения Антоновка муниципального района Сергиевский», утвержденное Решением Собрания представителей сельского поселения Антоновка муниципального района Сергиевский № 14 от 29.06.2016г.  (далее – Положение) изменения и дополнения следующего содержания: </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45E8D">
        <w:rPr>
          <w:rFonts w:ascii="Times New Roman" w:hAnsi="Times New Roman" w:cs="Times New Roman"/>
          <w:sz w:val="12"/>
          <w:szCs w:val="12"/>
        </w:rPr>
        <w:t xml:space="preserve"> Подпункт 3.1.1 пункта 3.1 статьи 3 Положения дополнить следующим абзацем:</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45E8D">
        <w:rPr>
          <w:rFonts w:ascii="Times New Roman" w:hAnsi="Times New Roman" w:cs="Times New Roman"/>
          <w:sz w:val="12"/>
          <w:szCs w:val="12"/>
        </w:rPr>
        <w:t>образовательные организации, находящиеся на территории сельского поселения Антоновка муниципального района Сергиевский Самарской области.».</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2. Опубликовать настоящее Решение в газете «Сергиевский вестник».</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545E8D" w:rsidRP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Председатель собрания представителей</w:t>
      </w:r>
    </w:p>
    <w:p w:rsidR="00545E8D" w:rsidRP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сельского поселения Антоновка</w:t>
      </w:r>
    </w:p>
    <w:p w:rsid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муниципального района Сергиевский                                  </w:t>
      </w:r>
    </w:p>
    <w:p w:rsidR="00545E8D" w:rsidRP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             А.И. Илларионов</w:t>
      </w:r>
    </w:p>
    <w:p w:rsidR="00545E8D" w:rsidRP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И.о. Главы сельского поселения Антоновка</w:t>
      </w:r>
    </w:p>
    <w:p w:rsid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муниципального района Сергиевский                                </w:t>
      </w:r>
    </w:p>
    <w:p w:rsid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                 И.А. Секуняева</w:t>
      </w:r>
    </w:p>
    <w:p w:rsidR="00545E8D" w:rsidRDefault="00545E8D" w:rsidP="00545E8D">
      <w:pPr>
        <w:spacing w:after="0" w:line="240" w:lineRule="auto"/>
        <w:ind w:firstLine="284"/>
        <w:jc w:val="right"/>
        <w:rPr>
          <w:rFonts w:ascii="Times New Roman" w:hAnsi="Times New Roman" w:cs="Times New Roman"/>
          <w:sz w:val="12"/>
          <w:szCs w:val="12"/>
        </w:rPr>
      </w:pPr>
    </w:p>
    <w:p w:rsidR="00545E8D" w:rsidRPr="00545E8D" w:rsidRDefault="00545E8D" w:rsidP="00545E8D">
      <w:pPr>
        <w:spacing w:after="0" w:line="240" w:lineRule="auto"/>
        <w:ind w:firstLine="284"/>
        <w:jc w:val="center"/>
        <w:rPr>
          <w:rFonts w:ascii="Times New Roman" w:hAnsi="Times New Roman" w:cs="Times New Roman"/>
          <w:sz w:val="12"/>
          <w:szCs w:val="12"/>
        </w:rPr>
      </w:pPr>
      <w:r w:rsidRPr="00545E8D">
        <w:rPr>
          <w:rFonts w:ascii="Times New Roman" w:hAnsi="Times New Roman" w:cs="Times New Roman"/>
          <w:sz w:val="12"/>
          <w:szCs w:val="12"/>
        </w:rPr>
        <w:t>РЕШЕНИЕ</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545E8D">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545E8D">
        <w:rPr>
          <w:rFonts w:ascii="Times New Roman" w:hAnsi="Times New Roman" w:cs="Times New Roman"/>
          <w:sz w:val="12"/>
          <w:szCs w:val="12"/>
        </w:rPr>
        <w:t>7</w:t>
      </w:r>
    </w:p>
    <w:p w:rsidR="00545E8D" w:rsidRPr="00545E8D" w:rsidRDefault="00545E8D" w:rsidP="00545E8D">
      <w:pPr>
        <w:spacing w:after="0" w:line="240" w:lineRule="auto"/>
        <w:ind w:firstLine="284"/>
        <w:jc w:val="center"/>
        <w:rPr>
          <w:rFonts w:ascii="Times New Roman" w:hAnsi="Times New Roman" w:cs="Times New Roman"/>
          <w:sz w:val="12"/>
          <w:szCs w:val="12"/>
        </w:rPr>
      </w:pPr>
      <w:r w:rsidRPr="00545E8D">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Верхняя Орлянка муни</w:t>
      </w:r>
      <w:r>
        <w:rPr>
          <w:rFonts w:ascii="Times New Roman" w:hAnsi="Times New Roman" w:cs="Times New Roman"/>
          <w:sz w:val="12"/>
          <w:szCs w:val="12"/>
        </w:rPr>
        <w:t>ципального района Сергиевский»,</w:t>
      </w:r>
      <w:r w:rsidRPr="00545E8D">
        <w:rPr>
          <w:rFonts w:ascii="Times New Roman" w:hAnsi="Times New Roman" w:cs="Times New Roman"/>
          <w:sz w:val="12"/>
          <w:szCs w:val="12"/>
        </w:rPr>
        <w:t xml:space="preserve"> утвержденное Решением Собрания представителей сельского поселения Верхняя Орлянка муниципального района Сергиевский  № 13 от 29.06.2016г.</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 xml:space="preserve">В соответствии с  Налоговым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w:t>
      </w:r>
      <w:r>
        <w:rPr>
          <w:rFonts w:ascii="Times New Roman" w:hAnsi="Times New Roman" w:cs="Times New Roman"/>
          <w:sz w:val="12"/>
          <w:szCs w:val="12"/>
        </w:rPr>
        <w:t xml:space="preserve">Сергиевский Самарской области, </w:t>
      </w:r>
      <w:r w:rsidRPr="00545E8D">
        <w:rPr>
          <w:rFonts w:ascii="Times New Roman" w:hAnsi="Times New Roman" w:cs="Times New Roman"/>
          <w:sz w:val="12"/>
          <w:szCs w:val="12"/>
        </w:rPr>
        <w:t>Собрание Представителей сельского поселения Верхняя Орлянка муниципального района Сергиевский</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РЕШИЛО:</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45E8D">
        <w:rPr>
          <w:rFonts w:ascii="Times New Roman" w:hAnsi="Times New Roman" w:cs="Times New Roman"/>
          <w:sz w:val="12"/>
          <w:szCs w:val="12"/>
        </w:rPr>
        <w:t>Внести в Положение «О земельном налоге на территории сельского поселения Верхняя Орлянка муниципального района Сергиевский», утвержденное Решением Собрания представителей сельского поселения Верхняя Орлянка муни</w:t>
      </w:r>
      <w:r>
        <w:rPr>
          <w:rFonts w:ascii="Times New Roman" w:hAnsi="Times New Roman" w:cs="Times New Roman"/>
          <w:sz w:val="12"/>
          <w:szCs w:val="12"/>
        </w:rPr>
        <w:t>ципального района Сергиевский №</w:t>
      </w:r>
      <w:r w:rsidRPr="00545E8D">
        <w:rPr>
          <w:rFonts w:ascii="Times New Roman" w:hAnsi="Times New Roman" w:cs="Times New Roman"/>
          <w:sz w:val="12"/>
          <w:szCs w:val="12"/>
        </w:rPr>
        <w:t xml:space="preserve">13 от 29.06.2016г.  (далее – Положение) изменения и дополнения следующего содержания: </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45E8D">
        <w:rPr>
          <w:rFonts w:ascii="Times New Roman" w:hAnsi="Times New Roman" w:cs="Times New Roman"/>
          <w:sz w:val="12"/>
          <w:szCs w:val="12"/>
        </w:rPr>
        <w:t xml:space="preserve"> Подпункт 3.1.1 пункта 3.1 статьи 3 Положения дополнить следующим абзацем:</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 образовательные организации, находящиеся на территории сельского поселения Верхняя Орлянка муниципального района Сергиевский Самарской области.».</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2. Опубликовать настоящее Решение в газете «Сергиевский вестник».</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 xml:space="preserve">3. Настоящее Решение вступает в силу со дня его официального опубликования и распространяет свое действие на правоотношения, </w:t>
      </w:r>
      <w:r>
        <w:rPr>
          <w:rFonts w:ascii="Times New Roman" w:hAnsi="Times New Roman" w:cs="Times New Roman"/>
          <w:sz w:val="12"/>
          <w:szCs w:val="12"/>
        </w:rPr>
        <w:t>возникшие с 1 января 2022 года.</w:t>
      </w:r>
    </w:p>
    <w:p w:rsidR="00545E8D" w:rsidRP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Председатель собрания представителей</w:t>
      </w:r>
    </w:p>
    <w:p w:rsidR="00545E8D" w:rsidRP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сельского поселения Верхняя Орлянка</w:t>
      </w:r>
    </w:p>
    <w:p w:rsid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муниципального района Сергиевский                       </w:t>
      </w:r>
    </w:p>
    <w:p w:rsidR="00545E8D" w:rsidRP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                        </w:t>
      </w:r>
      <w:r>
        <w:rPr>
          <w:rFonts w:ascii="Times New Roman" w:hAnsi="Times New Roman" w:cs="Times New Roman"/>
          <w:sz w:val="12"/>
          <w:szCs w:val="12"/>
        </w:rPr>
        <w:t xml:space="preserve">      А.А. Митяева             </w:t>
      </w:r>
    </w:p>
    <w:p w:rsidR="00545E8D" w:rsidRP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Глава сельского поселения Верхняя Орлянка</w:t>
      </w:r>
    </w:p>
    <w:p w:rsid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муниципального района Сергиевский                          </w:t>
      </w:r>
    </w:p>
    <w:p w:rsidR="00545E8D" w:rsidRDefault="00545E8D" w:rsidP="00545E8D">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                         Р.Р. Исмагилов      </w:t>
      </w:r>
    </w:p>
    <w:p w:rsidR="00545E8D" w:rsidRDefault="00545E8D" w:rsidP="00545E8D">
      <w:pPr>
        <w:spacing w:after="0" w:line="240" w:lineRule="auto"/>
        <w:ind w:firstLine="284"/>
        <w:jc w:val="right"/>
        <w:rPr>
          <w:rFonts w:ascii="Times New Roman" w:hAnsi="Times New Roman" w:cs="Times New Roman"/>
          <w:sz w:val="12"/>
          <w:szCs w:val="12"/>
        </w:rPr>
      </w:pPr>
    </w:p>
    <w:p w:rsidR="00545E8D" w:rsidRDefault="00545E8D" w:rsidP="00545E8D">
      <w:pPr>
        <w:spacing w:after="0" w:line="240" w:lineRule="auto"/>
        <w:ind w:firstLine="284"/>
        <w:jc w:val="center"/>
        <w:rPr>
          <w:rFonts w:ascii="Times New Roman" w:hAnsi="Times New Roman" w:cs="Times New Roman"/>
          <w:sz w:val="12"/>
          <w:szCs w:val="12"/>
        </w:rPr>
      </w:pPr>
    </w:p>
    <w:p w:rsidR="00545E8D" w:rsidRDefault="00545E8D" w:rsidP="00545E8D">
      <w:pPr>
        <w:spacing w:after="0" w:line="240" w:lineRule="auto"/>
        <w:ind w:firstLine="284"/>
        <w:jc w:val="center"/>
        <w:rPr>
          <w:rFonts w:ascii="Times New Roman" w:hAnsi="Times New Roman" w:cs="Times New Roman"/>
          <w:sz w:val="12"/>
          <w:szCs w:val="12"/>
        </w:rPr>
      </w:pPr>
    </w:p>
    <w:p w:rsidR="00545E8D" w:rsidRDefault="00545E8D" w:rsidP="00545E8D">
      <w:pPr>
        <w:spacing w:after="0" w:line="240" w:lineRule="auto"/>
        <w:ind w:firstLine="284"/>
        <w:jc w:val="center"/>
        <w:rPr>
          <w:rFonts w:ascii="Times New Roman" w:hAnsi="Times New Roman" w:cs="Times New Roman"/>
          <w:sz w:val="12"/>
          <w:szCs w:val="12"/>
        </w:rPr>
      </w:pPr>
    </w:p>
    <w:p w:rsidR="00545E8D" w:rsidRPr="00545E8D" w:rsidRDefault="00545E8D" w:rsidP="00545E8D">
      <w:pPr>
        <w:spacing w:after="0" w:line="240" w:lineRule="auto"/>
        <w:ind w:firstLine="284"/>
        <w:jc w:val="center"/>
        <w:rPr>
          <w:rFonts w:ascii="Times New Roman" w:hAnsi="Times New Roman" w:cs="Times New Roman"/>
          <w:sz w:val="12"/>
          <w:szCs w:val="12"/>
        </w:rPr>
      </w:pPr>
      <w:r w:rsidRPr="00545E8D">
        <w:rPr>
          <w:rFonts w:ascii="Times New Roman" w:hAnsi="Times New Roman" w:cs="Times New Roman"/>
          <w:sz w:val="12"/>
          <w:szCs w:val="12"/>
        </w:rPr>
        <w:lastRenderedPageBreak/>
        <w:t>РЕШЕНИЕ</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545E8D">
        <w:rPr>
          <w:rFonts w:ascii="Times New Roman" w:hAnsi="Times New Roman" w:cs="Times New Roman"/>
          <w:sz w:val="12"/>
          <w:szCs w:val="12"/>
        </w:rPr>
        <w:t xml:space="preserve">г.                                                          </w:t>
      </w:r>
      <w:r>
        <w:rPr>
          <w:rFonts w:ascii="Times New Roman" w:hAnsi="Times New Roman" w:cs="Times New Roman"/>
          <w:sz w:val="12"/>
          <w:szCs w:val="12"/>
        </w:rPr>
        <w:t xml:space="preserve">                                                                                                                                                  №7</w:t>
      </w:r>
    </w:p>
    <w:p w:rsidR="00545E8D" w:rsidRPr="00545E8D" w:rsidRDefault="00545E8D" w:rsidP="00545E8D">
      <w:pPr>
        <w:spacing w:after="0" w:line="240" w:lineRule="auto"/>
        <w:ind w:firstLine="284"/>
        <w:jc w:val="center"/>
        <w:rPr>
          <w:rFonts w:ascii="Times New Roman" w:hAnsi="Times New Roman" w:cs="Times New Roman"/>
          <w:sz w:val="12"/>
          <w:szCs w:val="12"/>
        </w:rPr>
      </w:pPr>
      <w:r w:rsidRPr="00545E8D">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Елшанка муни</w:t>
      </w:r>
      <w:r>
        <w:rPr>
          <w:rFonts w:ascii="Times New Roman" w:hAnsi="Times New Roman" w:cs="Times New Roman"/>
          <w:sz w:val="12"/>
          <w:szCs w:val="12"/>
        </w:rPr>
        <w:t>ципального района Сергиевский»,</w:t>
      </w:r>
      <w:r w:rsidRPr="00545E8D">
        <w:rPr>
          <w:rFonts w:ascii="Times New Roman" w:hAnsi="Times New Roman" w:cs="Times New Roman"/>
          <w:sz w:val="12"/>
          <w:szCs w:val="12"/>
        </w:rPr>
        <w:t xml:space="preserve"> утвержденное Решением Собрания представителей сельского поселения Елшанка муниц</w:t>
      </w:r>
      <w:r>
        <w:rPr>
          <w:rFonts w:ascii="Times New Roman" w:hAnsi="Times New Roman" w:cs="Times New Roman"/>
          <w:sz w:val="12"/>
          <w:szCs w:val="12"/>
        </w:rPr>
        <w:t>ипального района Сергиевский  №</w:t>
      </w:r>
      <w:r w:rsidRPr="00545E8D">
        <w:rPr>
          <w:rFonts w:ascii="Times New Roman" w:hAnsi="Times New Roman" w:cs="Times New Roman"/>
          <w:sz w:val="12"/>
          <w:szCs w:val="12"/>
        </w:rPr>
        <w:t>12 от 29.06.2016г.</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w:t>
      </w:r>
      <w:r w:rsidRPr="00545E8D">
        <w:rPr>
          <w:rFonts w:ascii="Times New Roman" w:hAnsi="Times New Roman" w:cs="Times New Roman"/>
          <w:sz w:val="12"/>
          <w:szCs w:val="12"/>
        </w:rPr>
        <w:t xml:space="preserve"> Налоговым кодексом Российской Федерации, Федеральным зак</w:t>
      </w:r>
      <w:r>
        <w:rPr>
          <w:rFonts w:ascii="Times New Roman" w:hAnsi="Times New Roman" w:cs="Times New Roman"/>
          <w:sz w:val="12"/>
          <w:szCs w:val="12"/>
        </w:rPr>
        <w:t>оном от 06.10.2003 №</w:t>
      </w:r>
      <w:r w:rsidRPr="00545E8D">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Елшанка муниципального района </w:t>
      </w:r>
      <w:r>
        <w:rPr>
          <w:rFonts w:ascii="Times New Roman" w:hAnsi="Times New Roman" w:cs="Times New Roman"/>
          <w:sz w:val="12"/>
          <w:szCs w:val="12"/>
        </w:rPr>
        <w:t xml:space="preserve">Сергиевский Самарской области, </w:t>
      </w:r>
      <w:r w:rsidRPr="00545E8D">
        <w:rPr>
          <w:rFonts w:ascii="Times New Roman" w:hAnsi="Times New Roman" w:cs="Times New Roman"/>
          <w:sz w:val="12"/>
          <w:szCs w:val="12"/>
        </w:rPr>
        <w:t>Собрание Представителей сельского поселения Елшанка муниц</w:t>
      </w:r>
      <w:r>
        <w:rPr>
          <w:rFonts w:ascii="Times New Roman" w:hAnsi="Times New Roman" w:cs="Times New Roman"/>
          <w:sz w:val="12"/>
          <w:szCs w:val="12"/>
        </w:rPr>
        <w:t>ипального района Сергиевский</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РЕШИЛО:</w:t>
      </w:r>
    </w:p>
    <w:p w:rsidR="00545E8D" w:rsidRPr="00545E8D" w:rsidRDefault="00545E8D"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545E8D">
        <w:rPr>
          <w:rFonts w:ascii="Times New Roman" w:hAnsi="Times New Roman" w:cs="Times New Roman"/>
          <w:sz w:val="12"/>
          <w:szCs w:val="12"/>
        </w:rPr>
        <w:t>Внести в Положение «О земельном налоге на территории сельского поселения Елшанка муниципального района Сергиевский», утвержденное Решением Собрания представителей сельского поселения Елшанка муниципального района</w:t>
      </w:r>
      <w:r>
        <w:rPr>
          <w:rFonts w:ascii="Times New Roman" w:hAnsi="Times New Roman" w:cs="Times New Roman"/>
          <w:sz w:val="12"/>
          <w:szCs w:val="12"/>
        </w:rPr>
        <w:t xml:space="preserve"> Сергиевский №13 от 29.06.2016г. </w:t>
      </w:r>
      <w:r w:rsidRPr="00545E8D">
        <w:rPr>
          <w:rFonts w:ascii="Times New Roman" w:hAnsi="Times New Roman" w:cs="Times New Roman"/>
          <w:sz w:val="12"/>
          <w:szCs w:val="12"/>
        </w:rPr>
        <w:t xml:space="preserve">(далее – Положение) изменения и дополнения следующего содержания: </w:t>
      </w:r>
    </w:p>
    <w:p w:rsidR="00545E8D" w:rsidRPr="00545E8D" w:rsidRDefault="0073081A" w:rsidP="00545E8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00545E8D" w:rsidRPr="00545E8D">
        <w:rPr>
          <w:rFonts w:ascii="Times New Roman" w:hAnsi="Times New Roman" w:cs="Times New Roman"/>
          <w:sz w:val="12"/>
          <w:szCs w:val="12"/>
        </w:rPr>
        <w:t>Подпункт 3.1.1 пункта 3.1 статьи 3 Положения дополнить следующим абзацем:</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 образовательные организации, находящиеся на территории сельского поселения Елшанка муниципального района Сергиевский Самарской области.».</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2. Опубликовать настоящее Решение в газете «Сергиевский вестник».</w:t>
      </w:r>
    </w:p>
    <w:p w:rsidR="00545E8D" w:rsidRPr="00545E8D" w:rsidRDefault="00545E8D" w:rsidP="00545E8D">
      <w:pPr>
        <w:spacing w:after="0" w:line="240" w:lineRule="auto"/>
        <w:ind w:firstLine="284"/>
        <w:jc w:val="both"/>
        <w:rPr>
          <w:rFonts w:ascii="Times New Roman" w:hAnsi="Times New Roman" w:cs="Times New Roman"/>
          <w:sz w:val="12"/>
          <w:szCs w:val="12"/>
        </w:rPr>
      </w:pPr>
      <w:r w:rsidRPr="00545E8D">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545E8D" w:rsidRPr="00545E8D" w:rsidRDefault="00545E8D" w:rsidP="0073081A">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Председатель собрания представителей</w:t>
      </w:r>
    </w:p>
    <w:p w:rsidR="00545E8D" w:rsidRPr="00545E8D" w:rsidRDefault="00545E8D" w:rsidP="0073081A">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сельского поселения Елшанка </w:t>
      </w:r>
    </w:p>
    <w:p w:rsidR="0073081A" w:rsidRDefault="00545E8D" w:rsidP="0073081A">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муниципального района Сергиевский                               </w:t>
      </w:r>
    </w:p>
    <w:p w:rsidR="00545E8D" w:rsidRPr="00545E8D" w:rsidRDefault="00545E8D" w:rsidP="0073081A">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     </w:t>
      </w:r>
      <w:r w:rsidR="0073081A">
        <w:rPr>
          <w:rFonts w:ascii="Times New Roman" w:hAnsi="Times New Roman" w:cs="Times New Roman"/>
          <w:sz w:val="12"/>
          <w:szCs w:val="12"/>
        </w:rPr>
        <w:t xml:space="preserve">                     Д.В.Осипов</w:t>
      </w:r>
    </w:p>
    <w:p w:rsidR="00545E8D" w:rsidRPr="00545E8D" w:rsidRDefault="00545E8D" w:rsidP="0073081A">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Глава сельского поселения Елшанка</w:t>
      </w:r>
    </w:p>
    <w:p w:rsidR="0073081A" w:rsidRDefault="00545E8D" w:rsidP="0073081A">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муниципального района Сергиевский                               </w:t>
      </w:r>
    </w:p>
    <w:p w:rsidR="00545E8D" w:rsidRDefault="00545E8D" w:rsidP="0073081A">
      <w:pPr>
        <w:spacing w:after="0" w:line="240" w:lineRule="auto"/>
        <w:ind w:firstLine="284"/>
        <w:jc w:val="right"/>
        <w:rPr>
          <w:rFonts w:ascii="Times New Roman" w:hAnsi="Times New Roman" w:cs="Times New Roman"/>
          <w:sz w:val="12"/>
          <w:szCs w:val="12"/>
        </w:rPr>
      </w:pPr>
      <w:r w:rsidRPr="00545E8D">
        <w:rPr>
          <w:rFonts w:ascii="Times New Roman" w:hAnsi="Times New Roman" w:cs="Times New Roman"/>
          <w:sz w:val="12"/>
          <w:szCs w:val="12"/>
        </w:rPr>
        <w:t xml:space="preserve">                       С.В. Прокаев      </w:t>
      </w:r>
    </w:p>
    <w:p w:rsidR="0073081A" w:rsidRDefault="0073081A" w:rsidP="0073081A">
      <w:pPr>
        <w:spacing w:after="0" w:line="240" w:lineRule="auto"/>
        <w:ind w:firstLine="284"/>
        <w:jc w:val="right"/>
        <w:rPr>
          <w:rFonts w:ascii="Times New Roman" w:hAnsi="Times New Roman" w:cs="Times New Roman"/>
          <w:sz w:val="12"/>
          <w:szCs w:val="12"/>
        </w:rPr>
      </w:pPr>
    </w:p>
    <w:p w:rsidR="0073081A" w:rsidRPr="0073081A" w:rsidRDefault="0073081A" w:rsidP="0073081A">
      <w:pPr>
        <w:spacing w:after="0" w:line="240" w:lineRule="auto"/>
        <w:ind w:firstLine="284"/>
        <w:jc w:val="center"/>
        <w:rPr>
          <w:rFonts w:ascii="Times New Roman" w:hAnsi="Times New Roman" w:cs="Times New Roman"/>
          <w:sz w:val="12"/>
          <w:szCs w:val="12"/>
        </w:rPr>
      </w:pPr>
      <w:r w:rsidRPr="0073081A">
        <w:rPr>
          <w:rFonts w:ascii="Times New Roman" w:hAnsi="Times New Roman" w:cs="Times New Roman"/>
          <w:sz w:val="12"/>
          <w:szCs w:val="12"/>
        </w:rPr>
        <w:t>РЕШЕНИЕ</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73081A">
        <w:rPr>
          <w:rFonts w:ascii="Times New Roman" w:hAnsi="Times New Roman" w:cs="Times New Roman"/>
          <w:sz w:val="12"/>
          <w:szCs w:val="12"/>
        </w:rPr>
        <w:t xml:space="preserve">г.                                                          </w:t>
      </w:r>
      <w:r>
        <w:rPr>
          <w:rFonts w:ascii="Times New Roman" w:hAnsi="Times New Roman" w:cs="Times New Roman"/>
          <w:sz w:val="12"/>
          <w:szCs w:val="12"/>
        </w:rPr>
        <w:t xml:space="preserve">                                                                                                                                                  №8</w:t>
      </w:r>
    </w:p>
    <w:p w:rsidR="0073081A" w:rsidRPr="0073081A" w:rsidRDefault="0073081A" w:rsidP="0073081A">
      <w:pPr>
        <w:spacing w:after="0" w:line="240" w:lineRule="auto"/>
        <w:ind w:firstLine="284"/>
        <w:jc w:val="center"/>
        <w:rPr>
          <w:rFonts w:ascii="Times New Roman" w:hAnsi="Times New Roman" w:cs="Times New Roman"/>
          <w:sz w:val="12"/>
          <w:szCs w:val="12"/>
        </w:rPr>
      </w:pPr>
      <w:r w:rsidRPr="0073081A">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w:t>
      </w:r>
      <w:r>
        <w:rPr>
          <w:rFonts w:ascii="Times New Roman" w:hAnsi="Times New Roman" w:cs="Times New Roman"/>
          <w:sz w:val="12"/>
          <w:szCs w:val="12"/>
        </w:rPr>
        <w:t xml:space="preserve">  №</w:t>
      </w:r>
      <w:r w:rsidRPr="0073081A">
        <w:rPr>
          <w:rFonts w:ascii="Times New Roman" w:hAnsi="Times New Roman" w:cs="Times New Roman"/>
          <w:sz w:val="12"/>
          <w:szCs w:val="12"/>
        </w:rPr>
        <w:t>13 от 29.06.2016г.</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В соответствии с  Налоговым кодексом Российской Федерации, Феде</w:t>
      </w:r>
      <w:r>
        <w:rPr>
          <w:rFonts w:ascii="Times New Roman" w:hAnsi="Times New Roman" w:cs="Times New Roman"/>
          <w:sz w:val="12"/>
          <w:szCs w:val="12"/>
        </w:rPr>
        <w:t>ральным законом от 06.10.2003 №</w:t>
      </w:r>
      <w:r w:rsidRPr="0073081A">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Захаркино муниципального района </w:t>
      </w:r>
      <w:r>
        <w:rPr>
          <w:rFonts w:ascii="Times New Roman" w:hAnsi="Times New Roman" w:cs="Times New Roman"/>
          <w:sz w:val="12"/>
          <w:szCs w:val="12"/>
        </w:rPr>
        <w:t xml:space="preserve">Сергиевский Самарской области, </w:t>
      </w:r>
      <w:r w:rsidRPr="0073081A">
        <w:rPr>
          <w:rFonts w:ascii="Times New Roman" w:hAnsi="Times New Roman" w:cs="Times New Roman"/>
          <w:sz w:val="12"/>
          <w:szCs w:val="12"/>
        </w:rPr>
        <w:t>Собрание Представителей сельского поселения Захаркино му</w:t>
      </w:r>
      <w:r>
        <w:rPr>
          <w:rFonts w:ascii="Times New Roman" w:hAnsi="Times New Roman" w:cs="Times New Roman"/>
          <w:sz w:val="12"/>
          <w:szCs w:val="12"/>
        </w:rPr>
        <w:t>ниципального района Сергиевский</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РЕШИЛО:</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3081A">
        <w:rPr>
          <w:rFonts w:ascii="Times New Roman" w:hAnsi="Times New Roman" w:cs="Times New Roman"/>
          <w:sz w:val="12"/>
          <w:szCs w:val="12"/>
        </w:rPr>
        <w:t xml:space="preserve">Внести в Положение «О земельном налоге на территории сельского поселения Захаркино муниципального района Сергиевский», утвержденное Решением Собрания представителей сельского поселения Захаркино муниципального района Сергиевский № 13 от 29.06.2016г.  (далее – Положение) изменения и дополнения следующего содержания: </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73081A">
        <w:rPr>
          <w:rFonts w:ascii="Times New Roman" w:hAnsi="Times New Roman" w:cs="Times New Roman"/>
          <w:sz w:val="12"/>
          <w:szCs w:val="12"/>
        </w:rPr>
        <w:t xml:space="preserve"> Подпункт 3.1.1 пункта 3.1 статьи 3 Положения дополнить следующим абзацем:</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 образовательные организации, находящиеся на территории сельского поселения Захаркино муниципального района Сергиевский Самарской области.».</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2. Опубликовать настоящее Решение в газете «Сергиевский вестник».</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Председатель собрания представителей</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сельского поселения Захаркино</w:t>
      </w:r>
    </w:p>
    <w:p w:rsid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муниципального района Сергиевский                            </w:t>
      </w:r>
    </w:p>
    <w:p w:rsidR="0073081A" w:rsidRPr="0073081A" w:rsidRDefault="0073081A" w:rsidP="0073081A">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 xml:space="preserve">                 А.А. Жаркова  </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Глава сельского поселения Захаркино</w:t>
      </w:r>
    </w:p>
    <w:p w:rsid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муниципального района Сергиевский                     </w:t>
      </w:r>
    </w:p>
    <w:p w:rsid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                   Д.П. Больсунов      </w:t>
      </w:r>
    </w:p>
    <w:p w:rsidR="0073081A" w:rsidRDefault="0073081A" w:rsidP="0073081A">
      <w:pPr>
        <w:spacing w:after="0" w:line="240" w:lineRule="auto"/>
        <w:ind w:firstLine="284"/>
        <w:jc w:val="right"/>
        <w:rPr>
          <w:rFonts w:ascii="Times New Roman" w:hAnsi="Times New Roman" w:cs="Times New Roman"/>
          <w:sz w:val="12"/>
          <w:szCs w:val="12"/>
        </w:rPr>
      </w:pPr>
    </w:p>
    <w:p w:rsidR="0073081A" w:rsidRPr="0073081A" w:rsidRDefault="0073081A" w:rsidP="0073081A">
      <w:pPr>
        <w:spacing w:after="0" w:line="240" w:lineRule="auto"/>
        <w:ind w:firstLine="284"/>
        <w:jc w:val="center"/>
        <w:rPr>
          <w:rFonts w:ascii="Times New Roman" w:hAnsi="Times New Roman" w:cs="Times New Roman"/>
          <w:sz w:val="12"/>
          <w:szCs w:val="12"/>
        </w:rPr>
      </w:pPr>
      <w:r w:rsidRPr="0073081A">
        <w:rPr>
          <w:rFonts w:ascii="Times New Roman" w:hAnsi="Times New Roman" w:cs="Times New Roman"/>
          <w:sz w:val="12"/>
          <w:szCs w:val="12"/>
        </w:rPr>
        <w:t>РЕШЕНИЕ</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73081A">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73081A">
        <w:rPr>
          <w:rFonts w:ascii="Times New Roman" w:hAnsi="Times New Roman" w:cs="Times New Roman"/>
          <w:sz w:val="12"/>
          <w:szCs w:val="12"/>
        </w:rPr>
        <w:t xml:space="preserve">  №8</w:t>
      </w:r>
    </w:p>
    <w:p w:rsidR="0073081A" w:rsidRPr="0073081A" w:rsidRDefault="0073081A" w:rsidP="0073081A">
      <w:pPr>
        <w:spacing w:after="0" w:line="240" w:lineRule="auto"/>
        <w:ind w:firstLine="284"/>
        <w:jc w:val="center"/>
        <w:rPr>
          <w:rFonts w:ascii="Times New Roman" w:hAnsi="Times New Roman" w:cs="Times New Roman"/>
          <w:sz w:val="12"/>
          <w:szCs w:val="12"/>
        </w:rPr>
      </w:pPr>
      <w:r w:rsidRPr="0073081A">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Калиновка муниципального района Сергиевский»,  утвержденное Решением Собрания представителей сельского поселения Калиновка муниц</w:t>
      </w:r>
      <w:r>
        <w:rPr>
          <w:rFonts w:ascii="Times New Roman" w:hAnsi="Times New Roman" w:cs="Times New Roman"/>
          <w:sz w:val="12"/>
          <w:szCs w:val="12"/>
        </w:rPr>
        <w:t>ипального района Сергиевский  №</w:t>
      </w:r>
      <w:r w:rsidRPr="0073081A">
        <w:rPr>
          <w:rFonts w:ascii="Times New Roman" w:hAnsi="Times New Roman" w:cs="Times New Roman"/>
          <w:sz w:val="12"/>
          <w:szCs w:val="12"/>
        </w:rPr>
        <w:t>13 от 29.06.2016г.</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В соответствии с  Налоговым кодексом Российской Федерации, Феде</w:t>
      </w:r>
      <w:r>
        <w:rPr>
          <w:rFonts w:ascii="Times New Roman" w:hAnsi="Times New Roman" w:cs="Times New Roman"/>
          <w:sz w:val="12"/>
          <w:szCs w:val="12"/>
        </w:rPr>
        <w:t>ральным законом от 06.10.2003 №</w:t>
      </w:r>
      <w:r w:rsidRPr="0073081A">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Калиновка муниципального района </w:t>
      </w:r>
      <w:r>
        <w:rPr>
          <w:rFonts w:ascii="Times New Roman" w:hAnsi="Times New Roman" w:cs="Times New Roman"/>
          <w:sz w:val="12"/>
          <w:szCs w:val="12"/>
        </w:rPr>
        <w:t xml:space="preserve">Сергиевский Самарской области, </w:t>
      </w:r>
      <w:r w:rsidRPr="0073081A">
        <w:rPr>
          <w:rFonts w:ascii="Times New Roman" w:hAnsi="Times New Roman" w:cs="Times New Roman"/>
          <w:sz w:val="12"/>
          <w:szCs w:val="12"/>
        </w:rPr>
        <w:t>Собрание Представителей сельского поселения Калиновка муниципального района Сергиевский</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РЕШИЛО:</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3081A">
        <w:rPr>
          <w:rFonts w:ascii="Times New Roman" w:hAnsi="Times New Roman" w:cs="Times New Roman"/>
          <w:sz w:val="12"/>
          <w:szCs w:val="12"/>
        </w:rPr>
        <w:t>Внести в Положение «О земельном налоге на территории сельского поселения Калиновка муниципального района Сергиевский», утвержденное Решением Собрания представителей сельского поселения Калиновка муни</w:t>
      </w:r>
      <w:r>
        <w:rPr>
          <w:rFonts w:ascii="Times New Roman" w:hAnsi="Times New Roman" w:cs="Times New Roman"/>
          <w:sz w:val="12"/>
          <w:szCs w:val="12"/>
        </w:rPr>
        <w:t>ципального района Сергиевский №</w:t>
      </w:r>
      <w:r w:rsidRPr="0073081A">
        <w:rPr>
          <w:rFonts w:ascii="Times New Roman" w:hAnsi="Times New Roman" w:cs="Times New Roman"/>
          <w:sz w:val="12"/>
          <w:szCs w:val="12"/>
        </w:rPr>
        <w:t xml:space="preserve">13 от 29.06.2016г.  (далее – Положение) изменения и дополнения следующего содержания: </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73081A">
        <w:rPr>
          <w:rFonts w:ascii="Times New Roman" w:hAnsi="Times New Roman" w:cs="Times New Roman"/>
          <w:sz w:val="12"/>
          <w:szCs w:val="12"/>
        </w:rPr>
        <w:t xml:space="preserve"> Подпункт 3.1.1 пункта 3.1 статьи 3 Положения дополнить следующим абзацем:</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3081A">
        <w:rPr>
          <w:rFonts w:ascii="Times New Roman" w:hAnsi="Times New Roman" w:cs="Times New Roman"/>
          <w:sz w:val="12"/>
          <w:szCs w:val="12"/>
        </w:rPr>
        <w:t>образовательные организации, находящиеся на территории сельского поселения Калиновка муниципального района Сергиевский Самарской области.».</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2. Опубликовать настоящее Решение в газете «Сергиевский вестник».</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Председатель собрания представителей</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сельского поселения Калиновка</w:t>
      </w:r>
    </w:p>
    <w:p w:rsid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муниципального района Сергиевский                               </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   </w:t>
      </w:r>
      <w:r>
        <w:rPr>
          <w:rFonts w:ascii="Times New Roman" w:hAnsi="Times New Roman" w:cs="Times New Roman"/>
          <w:sz w:val="12"/>
          <w:szCs w:val="12"/>
        </w:rPr>
        <w:t xml:space="preserve">       Л.Н. Дмитриева          </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lastRenderedPageBreak/>
        <w:t>Глава сельского поселения Калиновка</w:t>
      </w:r>
    </w:p>
    <w:p w:rsid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муниципального района Сергиевский                              </w:t>
      </w:r>
    </w:p>
    <w:p w:rsid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               С.В. Беспалов    </w:t>
      </w:r>
    </w:p>
    <w:p w:rsidR="0073081A" w:rsidRDefault="0073081A" w:rsidP="0073081A">
      <w:pPr>
        <w:spacing w:after="0" w:line="240" w:lineRule="auto"/>
        <w:ind w:firstLine="284"/>
        <w:jc w:val="right"/>
        <w:rPr>
          <w:rFonts w:ascii="Times New Roman" w:hAnsi="Times New Roman" w:cs="Times New Roman"/>
          <w:sz w:val="12"/>
          <w:szCs w:val="12"/>
        </w:rPr>
      </w:pPr>
    </w:p>
    <w:p w:rsidR="0073081A" w:rsidRPr="0073081A" w:rsidRDefault="0073081A" w:rsidP="0073081A">
      <w:pPr>
        <w:spacing w:after="0" w:line="240" w:lineRule="auto"/>
        <w:ind w:firstLine="284"/>
        <w:jc w:val="center"/>
        <w:rPr>
          <w:rFonts w:ascii="Times New Roman" w:hAnsi="Times New Roman" w:cs="Times New Roman"/>
          <w:sz w:val="12"/>
          <w:szCs w:val="12"/>
        </w:rPr>
      </w:pPr>
      <w:r w:rsidRPr="0073081A">
        <w:rPr>
          <w:rFonts w:ascii="Times New Roman" w:hAnsi="Times New Roman" w:cs="Times New Roman"/>
          <w:sz w:val="12"/>
          <w:szCs w:val="12"/>
        </w:rPr>
        <w:t>РЕШЕНИЕ</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 xml:space="preserve">«24» марта 2023г.                                                                                       </w:t>
      </w:r>
      <w:r>
        <w:rPr>
          <w:rFonts w:ascii="Times New Roman" w:hAnsi="Times New Roman" w:cs="Times New Roman"/>
          <w:sz w:val="12"/>
          <w:szCs w:val="12"/>
        </w:rPr>
        <w:t xml:space="preserve">                                                                                                                     </w:t>
      </w:r>
      <w:r w:rsidRPr="0073081A">
        <w:rPr>
          <w:rFonts w:ascii="Times New Roman" w:hAnsi="Times New Roman" w:cs="Times New Roman"/>
          <w:sz w:val="12"/>
          <w:szCs w:val="12"/>
        </w:rPr>
        <w:t>№8</w:t>
      </w:r>
    </w:p>
    <w:p w:rsidR="0073081A" w:rsidRPr="0073081A" w:rsidRDefault="0073081A" w:rsidP="0073081A">
      <w:pPr>
        <w:spacing w:after="0" w:line="240" w:lineRule="auto"/>
        <w:ind w:firstLine="284"/>
        <w:jc w:val="center"/>
        <w:rPr>
          <w:rFonts w:ascii="Times New Roman" w:hAnsi="Times New Roman" w:cs="Times New Roman"/>
          <w:sz w:val="12"/>
          <w:szCs w:val="12"/>
        </w:rPr>
      </w:pPr>
      <w:r w:rsidRPr="0073081A">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Сергиевский  №13 от 29.06.2016г.</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w:t>
      </w:r>
      <w:r w:rsidRPr="0073081A">
        <w:rPr>
          <w:rFonts w:ascii="Times New Roman" w:hAnsi="Times New Roman" w:cs="Times New Roman"/>
          <w:sz w:val="12"/>
          <w:szCs w:val="12"/>
        </w:rPr>
        <w:t xml:space="preserve"> Налоговым кодексом Российской Федерации, Федеральным законом от 06.10.2003 №131-ФЗ «Об общих принципах организации местного самоуправления в Российской Федерации», Уставом сельского поселения Кандабулак муниципального района </w:t>
      </w:r>
      <w:r>
        <w:rPr>
          <w:rFonts w:ascii="Times New Roman" w:hAnsi="Times New Roman" w:cs="Times New Roman"/>
          <w:sz w:val="12"/>
          <w:szCs w:val="12"/>
        </w:rPr>
        <w:t xml:space="preserve">Сергиевский Самарской области, </w:t>
      </w:r>
      <w:r w:rsidRPr="0073081A">
        <w:rPr>
          <w:rFonts w:ascii="Times New Roman" w:hAnsi="Times New Roman" w:cs="Times New Roman"/>
          <w:sz w:val="12"/>
          <w:szCs w:val="12"/>
        </w:rPr>
        <w:t>Собрание Представителей сельского поселения Кандабулак муниципального района Сергиевский</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РЕШИЛО:</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73081A">
        <w:rPr>
          <w:rFonts w:ascii="Times New Roman" w:hAnsi="Times New Roman" w:cs="Times New Roman"/>
          <w:sz w:val="12"/>
          <w:szCs w:val="12"/>
        </w:rPr>
        <w:t xml:space="preserve">Внести в Положение «О земельном налоге на территории сельского поселения Кандабулак муниципального района Сергиевский», утвержденное Решением Собрания представителей сельского поселения Кандабулак муниципального района Сергиевский № 13 от 29.06.2016г.  (далее – Положение) изменения и дополнения следующего содержания: </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73081A">
        <w:rPr>
          <w:rFonts w:ascii="Times New Roman" w:hAnsi="Times New Roman" w:cs="Times New Roman"/>
          <w:sz w:val="12"/>
          <w:szCs w:val="12"/>
        </w:rPr>
        <w:t xml:space="preserve"> Подпункт 3.1.1 пункта 3.1 статьи 3 Положения дополнить следующим абзацем:</w:t>
      </w:r>
    </w:p>
    <w:p w:rsidR="0073081A" w:rsidRPr="0073081A" w:rsidRDefault="0073081A" w:rsidP="0073081A">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3081A">
        <w:rPr>
          <w:rFonts w:ascii="Times New Roman" w:hAnsi="Times New Roman" w:cs="Times New Roman"/>
          <w:sz w:val="12"/>
          <w:szCs w:val="12"/>
        </w:rPr>
        <w:t>образовательные организации, находящиеся на территории сельского поселения Кандабулак муниципального района Сергиевский Самарской области.».</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2. Опубликовать настоящее Решение в газете «Сергиевский вестник».</w:t>
      </w:r>
    </w:p>
    <w:p w:rsidR="0073081A" w:rsidRPr="0073081A" w:rsidRDefault="0073081A" w:rsidP="0073081A">
      <w:pPr>
        <w:spacing w:after="0" w:line="240" w:lineRule="auto"/>
        <w:ind w:firstLine="284"/>
        <w:jc w:val="both"/>
        <w:rPr>
          <w:rFonts w:ascii="Times New Roman" w:hAnsi="Times New Roman" w:cs="Times New Roman"/>
          <w:sz w:val="12"/>
          <w:szCs w:val="12"/>
        </w:rPr>
      </w:pPr>
      <w:r w:rsidRPr="0073081A">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Председатель собрания представителей</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сельского поселения Кандабулак</w:t>
      </w:r>
    </w:p>
    <w:p w:rsid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муниципального района Сергиевский                 </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                         С.И. Ка</w:t>
      </w:r>
      <w:r>
        <w:rPr>
          <w:rFonts w:ascii="Times New Roman" w:hAnsi="Times New Roman" w:cs="Times New Roman"/>
          <w:sz w:val="12"/>
          <w:szCs w:val="12"/>
        </w:rPr>
        <w:t xml:space="preserve">дерова                         </w:t>
      </w:r>
    </w:p>
    <w:p w:rsidR="0073081A" w:rsidRP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Глава сельского поселения Кандабулак</w:t>
      </w:r>
    </w:p>
    <w:p w:rsidR="0073081A"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муниципального района Сергиевский                         </w:t>
      </w:r>
    </w:p>
    <w:p w:rsidR="009729C9" w:rsidRDefault="0073081A" w:rsidP="0073081A">
      <w:pPr>
        <w:spacing w:after="0" w:line="240" w:lineRule="auto"/>
        <w:ind w:firstLine="284"/>
        <w:jc w:val="right"/>
        <w:rPr>
          <w:rFonts w:ascii="Times New Roman" w:hAnsi="Times New Roman" w:cs="Times New Roman"/>
          <w:sz w:val="12"/>
          <w:szCs w:val="12"/>
        </w:rPr>
      </w:pPr>
      <w:r w:rsidRPr="0073081A">
        <w:rPr>
          <w:rFonts w:ascii="Times New Roman" w:hAnsi="Times New Roman" w:cs="Times New Roman"/>
          <w:sz w:val="12"/>
          <w:szCs w:val="12"/>
        </w:rPr>
        <w:t xml:space="preserve">              В.А. Литвиненко   </w:t>
      </w:r>
    </w:p>
    <w:p w:rsidR="009729C9" w:rsidRDefault="009729C9" w:rsidP="0073081A">
      <w:pPr>
        <w:spacing w:after="0" w:line="240" w:lineRule="auto"/>
        <w:ind w:firstLine="284"/>
        <w:jc w:val="right"/>
        <w:rPr>
          <w:rFonts w:ascii="Times New Roman" w:hAnsi="Times New Roman" w:cs="Times New Roman"/>
          <w:sz w:val="12"/>
          <w:szCs w:val="12"/>
        </w:rPr>
      </w:pPr>
    </w:p>
    <w:p w:rsidR="009729C9" w:rsidRPr="009729C9" w:rsidRDefault="009729C9" w:rsidP="009729C9">
      <w:pPr>
        <w:spacing w:after="0" w:line="240" w:lineRule="auto"/>
        <w:ind w:firstLine="284"/>
        <w:jc w:val="center"/>
        <w:rPr>
          <w:rFonts w:ascii="Times New Roman" w:hAnsi="Times New Roman" w:cs="Times New Roman"/>
          <w:sz w:val="12"/>
          <w:szCs w:val="12"/>
        </w:rPr>
      </w:pPr>
      <w:r w:rsidRPr="009729C9">
        <w:rPr>
          <w:rFonts w:ascii="Times New Roman" w:hAnsi="Times New Roman" w:cs="Times New Roman"/>
          <w:sz w:val="12"/>
          <w:szCs w:val="12"/>
        </w:rPr>
        <w:t>РЕШЕНИЕ</w:t>
      </w:r>
    </w:p>
    <w:p w:rsidR="009729C9" w:rsidRPr="009729C9" w:rsidRDefault="009729C9" w:rsidP="009729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9729C9">
        <w:rPr>
          <w:rFonts w:ascii="Times New Roman" w:hAnsi="Times New Roman" w:cs="Times New Roman"/>
          <w:sz w:val="12"/>
          <w:szCs w:val="12"/>
        </w:rPr>
        <w:t xml:space="preserve">г.                                                          </w:t>
      </w:r>
      <w:r>
        <w:rPr>
          <w:rFonts w:ascii="Times New Roman" w:hAnsi="Times New Roman" w:cs="Times New Roman"/>
          <w:sz w:val="12"/>
          <w:szCs w:val="12"/>
        </w:rPr>
        <w:t xml:space="preserve">                                                                                                                                                  №7</w:t>
      </w:r>
    </w:p>
    <w:p w:rsidR="009729C9" w:rsidRPr="009729C9" w:rsidRDefault="009729C9" w:rsidP="009729C9">
      <w:pPr>
        <w:spacing w:after="0" w:line="240" w:lineRule="auto"/>
        <w:ind w:firstLine="284"/>
        <w:jc w:val="center"/>
        <w:rPr>
          <w:rFonts w:ascii="Times New Roman" w:hAnsi="Times New Roman" w:cs="Times New Roman"/>
          <w:sz w:val="12"/>
          <w:szCs w:val="12"/>
        </w:rPr>
      </w:pPr>
      <w:r w:rsidRPr="009729C9">
        <w:rPr>
          <w:rFonts w:ascii="Times New Roman" w:hAnsi="Times New Roman" w:cs="Times New Roman"/>
          <w:sz w:val="12"/>
          <w:szCs w:val="12"/>
        </w:rPr>
        <w:t>О внесении изменений и дополнений в Положение «О земельном налоге на территори</w:t>
      </w:r>
      <w:r>
        <w:rPr>
          <w:rFonts w:ascii="Times New Roman" w:hAnsi="Times New Roman" w:cs="Times New Roman"/>
          <w:sz w:val="12"/>
          <w:szCs w:val="12"/>
        </w:rPr>
        <w:t>и сельского поселения Кармало-</w:t>
      </w:r>
      <w:r w:rsidRPr="009729C9">
        <w:rPr>
          <w:rFonts w:ascii="Times New Roman" w:hAnsi="Times New Roman" w:cs="Times New Roman"/>
          <w:sz w:val="12"/>
          <w:szCs w:val="12"/>
        </w:rPr>
        <w:t>Аделяково муни</w:t>
      </w:r>
      <w:r>
        <w:rPr>
          <w:rFonts w:ascii="Times New Roman" w:hAnsi="Times New Roman" w:cs="Times New Roman"/>
          <w:sz w:val="12"/>
          <w:szCs w:val="12"/>
        </w:rPr>
        <w:t>ципального района Сергиевский»,</w:t>
      </w:r>
      <w:r w:rsidRPr="009729C9">
        <w:rPr>
          <w:rFonts w:ascii="Times New Roman" w:hAnsi="Times New Roman" w:cs="Times New Roman"/>
          <w:sz w:val="12"/>
          <w:szCs w:val="12"/>
        </w:rPr>
        <w:t xml:space="preserve"> утвержденное Решением Собрания представителе</w:t>
      </w:r>
      <w:r>
        <w:rPr>
          <w:rFonts w:ascii="Times New Roman" w:hAnsi="Times New Roman" w:cs="Times New Roman"/>
          <w:sz w:val="12"/>
          <w:szCs w:val="12"/>
        </w:rPr>
        <w:t>й сельского поселения Кармало-</w:t>
      </w:r>
      <w:r w:rsidRPr="009729C9">
        <w:rPr>
          <w:rFonts w:ascii="Times New Roman" w:hAnsi="Times New Roman" w:cs="Times New Roman"/>
          <w:sz w:val="12"/>
          <w:szCs w:val="12"/>
        </w:rPr>
        <w:t>Аделяково муниц</w:t>
      </w:r>
      <w:r>
        <w:rPr>
          <w:rFonts w:ascii="Times New Roman" w:hAnsi="Times New Roman" w:cs="Times New Roman"/>
          <w:sz w:val="12"/>
          <w:szCs w:val="12"/>
        </w:rPr>
        <w:t>ипального района Сергиевский  №</w:t>
      </w:r>
      <w:r w:rsidRPr="009729C9">
        <w:rPr>
          <w:rFonts w:ascii="Times New Roman" w:hAnsi="Times New Roman" w:cs="Times New Roman"/>
          <w:sz w:val="12"/>
          <w:szCs w:val="12"/>
        </w:rPr>
        <w:t>13 от 29.06.2016г.</w:t>
      </w:r>
    </w:p>
    <w:p w:rsidR="009729C9" w:rsidRPr="009729C9" w:rsidRDefault="009729C9" w:rsidP="009729C9">
      <w:pPr>
        <w:spacing w:after="0" w:line="240" w:lineRule="auto"/>
        <w:ind w:firstLine="284"/>
        <w:jc w:val="both"/>
        <w:rPr>
          <w:rFonts w:ascii="Times New Roman" w:hAnsi="Times New Roman" w:cs="Times New Roman"/>
          <w:sz w:val="12"/>
          <w:szCs w:val="12"/>
        </w:rPr>
      </w:pPr>
      <w:r w:rsidRPr="009729C9">
        <w:rPr>
          <w:rFonts w:ascii="Times New Roman" w:hAnsi="Times New Roman" w:cs="Times New Roman"/>
          <w:sz w:val="12"/>
          <w:szCs w:val="12"/>
        </w:rPr>
        <w:t>В соответствии с  Налоговым кодексом Российской Федерации, Федеральным</w:t>
      </w:r>
      <w:r>
        <w:rPr>
          <w:rFonts w:ascii="Times New Roman" w:hAnsi="Times New Roman" w:cs="Times New Roman"/>
          <w:sz w:val="12"/>
          <w:szCs w:val="12"/>
        </w:rPr>
        <w:t xml:space="preserve"> законом от 06.10.2003 №</w:t>
      </w:r>
      <w:r w:rsidRPr="009729C9">
        <w:rPr>
          <w:rFonts w:ascii="Times New Roman" w:hAnsi="Times New Roman" w:cs="Times New Roman"/>
          <w:sz w:val="12"/>
          <w:szCs w:val="12"/>
        </w:rPr>
        <w:t>131-ФЗ «Об общих принципах организации местного самоуправления в Российской Федерации», Уставо</w:t>
      </w:r>
      <w:r>
        <w:rPr>
          <w:rFonts w:ascii="Times New Roman" w:hAnsi="Times New Roman" w:cs="Times New Roman"/>
          <w:sz w:val="12"/>
          <w:szCs w:val="12"/>
        </w:rPr>
        <w:t>м сельского поселения Кармало-</w:t>
      </w:r>
      <w:r w:rsidRPr="009729C9">
        <w:rPr>
          <w:rFonts w:ascii="Times New Roman" w:hAnsi="Times New Roman" w:cs="Times New Roman"/>
          <w:sz w:val="12"/>
          <w:szCs w:val="12"/>
        </w:rPr>
        <w:t xml:space="preserve">Аделяково муниципального района </w:t>
      </w:r>
      <w:r>
        <w:rPr>
          <w:rFonts w:ascii="Times New Roman" w:hAnsi="Times New Roman" w:cs="Times New Roman"/>
          <w:sz w:val="12"/>
          <w:szCs w:val="12"/>
        </w:rPr>
        <w:t xml:space="preserve">Сергиевский Самарской области, </w:t>
      </w:r>
      <w:r w:rsidRPr="009729C9">
        <w:rPr>
          <w:rFonts w:ascii="Times New Roman" w:hAnsi="Times New Roman" w:cs="Times New Roman"/>
          <w:sz w:val="12"/>
          <w:szCs w:val="12"/>
        </w:rPr>
        <w:t>Собрание Представителей сельского поселен</w:t>
      </w:r>
      <w:r>
        <w:rPr>
          <w:rFonts w:ascii="Times New Roman" w:hAnsi="Times New Roman" w:cs="Times New Roman"/>
          <w:sz w:val="12"/>
          <w:szCs w:val="12"/>
        </w:rPr>
        <w:t>ия Кармало-</w:t>
      </w:r>
      <w:r w:rsidRPr="009729C9">
        <w:rPr>
          <w:rFonts w:ascii="Times New Roman" w:hAnsi="Times New Roman" w:cs="Times New Roman"/>
          <w:sz w:val="12"/>
          <w:szCs w:val="12"/>
        </w:rPr>
        <w:t>Аделяково му</w:t>
      </w:r>
      <w:r>
        <w:rPr>
          <w:rFonts w:ascii="Times New Roman" w:hAnsi="Times New Roman" w:cs="Times New Roman"/>
          <w:sz w:val="12"/>
          <w:szCs w:val="12"/>
        </w:rPr>
        <w:t>ниципального района Сергиевский</w:t>
      </w:r>
    </w:p>
    <w:p w:rsidR="009729C9" w:rsidRPr="009729C9" w:rsidRDefault="009729C9" w:rsidP="009729C9">
      <w:pPr>
        <w:spacing w:after="0" w:line="240" w:lineRule="auto"/>
        <w:ind w:firstLine="284"/>
        <w:jc w:val="both"/>
        <w:rPr>
          <w:rFonts w:ascii="Times New Roman" w:hAnsi="Times New Roman" w:cs="Times New Roman"/>
          <w:sz w:val="12"/>
          <w:szCs w:val="12"/>
        </w:rPr>
      </w:pPr>
      <w:r w:rsidRPr="009729C9">
        <w:rPr>
          <w:rFonts w:ascii="Times New Roman" w:hAnsi="Times New Roman" w:cs="Times New Roman"/>
          <w:sz w:val="12"/>
          <w:szCs w:val="12"/>
        </w:rPr>
        <w:t>РЕШИЛО:</w:t>
      </w:r>
    </w:p>
    <w:p w:rsidR="009729C9" w:rsidRPr="009729C9" w:rsidRDefault="009729C9" w:rsidP="009729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729C9">
        <w:rPr>
          <w:rFonts w:ascii="Times New Roman" w:hAnsi="Times New Roman" w:cs="Times New Roman"/>
          <w:sz w:val="12"/>
          <w:szCs w:val="12"/>
        </w:rPr>
        <w:t>Внести в Положение «О земельном налоге на территори</w:t>
      </w:r>
      <w:r>
        <w:rPr>
          <w:rFonts w:ascii="Times New Roman" w:hAnsi="Times New Roman" w:cs="Times New Roman"/>
          <w:sz w:val="12"/>
          <w:szCs w:val="12"/>
        </w:rPr>
        <w:t>и сельского поселения Кармало-</w:t>
      </w:r>
      <w:r w:rsidRPr="009729C9">
        <w:rPr>
          <w:rFonts w:ascii="Times New Roman" w:hAnsi="Times New Roman" w:cs="Times New Roman"/>
          <w:sz w:val="12"/>
          <w:szCs w:val="12"/>
        </w:rPr>
        <w:t>Аделяково муниципального района Сергиевский», утвержденное Решением Собрания представителей сельского</w:t>
      </w:r>
      <w:r>
        <w:rPr>
          <w:rFonts w:ascii="Times New Roman" w:hAnsi="Times New Roman" w:cs="Times New Roman"/>
          <w:sz w:val="12"/>
          <w:szCs w:val="12"/>
        </w:rPr>
        <w:t xml:space="preserve"> поселения Кармало-</w:t>
      </w:r>
      <w:r w:rsidRPr="009729C9">
        <w:rPr>
          <w:rFonts w:ascii="Times New Roman" w:hAnsi="Times New Roman" w:cs="Times New Roman"/>
          <w:sz w:val="12"/>
          <w:szCs w:val="12"/>
        </w:rPr>
        <w:t>Аделяково муни</w:t>
      </w:r>
      <w:r>
        <w:rPr>
          <w:rFonts w:ascii="Times New Roman" w:hAnsi="Times New Roman" w:cs="Times New Roman"/>
          <w:sz w:val="12"/>
          <w:szCs w:val="12"/>
        </w:rPr>
        <w:t>ципального района Сергиевский №</w:t>
      </w:r>
      <w:r w:rsidRPr="009729C9">
        <w:rPr>
          <w:rFonts w:ascii="Times New Roman" w:hAnsi="Times New Roman" w:cs="Times New Roman"/>
          <w:sz w:val="12"/>
          <w:szCs w:val="12"/>
        </w:rPr>
        <w:t xml:space="preserve">13 от 29.06.2016г.  (далее – Положение) изменения и дополнения следующего содержания: </w:t>
      </w:r>
    </w:p>
    <w:p w:rsidR="009729C9" w:rsidRPr="009729C9" w:rsidRDefault="009729C9" w:rsidP="009729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729C9">
        <w:rPr>
          <w:rFonts w:ascii="Times New Roman" w:hAnsi="Times New Roman" w:cs="Times New Roman"/>
          <w:sz w:val="12"/>
          <w:szCs w:val="12"/>
        </w:rPr>
        <w:t xml:space="preserve"> Подпункт 3.1.1 пункта 3.1 статьи 3 Положения дополнить следующим абзацем:</w:t>
      </w:r>
    </w:p>
    <w:p w:rsidR="009729C9" w:rsidRPr="009729C9" w:rsidRDefault="009729C9" w:rsidP="009729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9729C9">
        <w:rPr>
          <w:rFonts w:ascii="Times New Roman" w:hAnsi="Times New Roman" w:cs="Times New Roman"/>
          <w:sz w:val="12"/>
          <w:szCs w:val="12"/>
        </w:rPr>
        <w:t>образовательные организации, находящиеся на территори</w:t>
      </w:r>
      <w:r>
        <w:rPr>
          <w:rFonts w:ascii="Times New Roman" w:hAnsi="Times New Roman" w:cs="Times New Roman"/>
          <w:sz w:val="12"/>
          <w:szCs w:val="12"/>
        </w:rPr>
        <w:t>и сельского поселения Кармало-</w:t>
      </w:r>
      <w:r w:rsidRPr="009729C9">
        <w:rPr>
          <w:rFonts w:ascii="Times New Roman" w:hAnsi="Times New Roman" w:cs="Times New Roman"/>
          <w:sz w:val="12"/>
          <w:szCs w:val="12"/>
        </w:rPr>
        <w:t>Аделяково муниципального района Сергиевский Самарской области.».</w:t>
      </w:r>
    </w:p>
    <w:p w:rsidR="009729C9" w:rsidRPr="009729C9" w:rsidRDefault="009729C9" w:rsidP="009729C9">
      <w:pPr>
        <w:spacing w:after="0" w:line="240" w:lineRule="auto"/>
        <w:ind w:firstLine="284"/>
        <w:jc w:val="both"/>
        <w:rPr>
          <w:rFonts w:ascii="Times New Roman" w:hAnsi="Times New Roman" w:cs="Times New Roman"/>
          <w:sz w:val="12"/>
          <w:szCs w:val="12"/>
        </w:rPr>
      </w:pPr>
      <w:r w:rsidRPr="009729C9">
        <w:rPr>
          <w:rFonts w:ascii="Times New Roman" w:hAnsi="Times New Roman" w:cs="Times New Roman"/>
          <w:sz w:val="12"/>
          <w:szCs w:val="12"/>
        </w:rPr>
        <w:t>2. Опубликовать настоящее Решение в газете «Сергиевский вестник».</w:t>
      </w:r>
    </w:p>
    <w:p w:rsidR="009729C9" w:rsidRPr="009729C9" w:rsidRDefault="009729C9" w:rsidP="009729C9">
      <w:pPr>
        <w:spacing w:after="0" w:line="240" w:lineRule="auto"/>
        <w:ind w:firstLine="284"/>
        <w:jc w:val="both"/>
        <w:rPr>
          <w:rFonts w:ascii="Times New Roman" w:hAnsi="Times New Roman" w:cs="Times New Roman"/>
          <w:sz w:val="12"/>
          <w:szCs w:val="12"/>
        </w:rPr>
      </w:pPr>
      <w:r w:rsidRPr="009729C9">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9729C9" w:rsidRP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Председатель собрания представителей</w:t>
      </w:r>
    </w:p>
    <w:p w:rsidR="009729C9" w:rsidRPr="009729C9" w:rsidRDefault="009729C9" w:rsidP="009729C9">
      <w:pPr>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сельского поселения Кармало-</w:t>
      </w:r>
      <w:r w:rsidRPr="009729C9">
        <w:rPr>
          <w:rFonts w:ascii="Times New Roman" w:hAnsi="Times New Roman" w:cs="Times New Roman"/>
          <w:sz w:val="12"/>
          <w:szCs w:val="12"/>
        </w:rPr>
        <w:t>Аделяково</w:t>
      </w:r>
    </w:p>
    <w:p w:rsid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 xml:space="preserve">муниципального района Сергиевский                              </w:t>
      </w:r>
    </w:p>
    <w:p w:rsidR="009729C9" w:rsidRP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 xml:space="preserve">                </w:t>
      </w:r>
      <w:r>
        <w:rPr>
          <w:rFonts w:ascii="Times New Roman" w:hAnsi="Times New Roman" w:cs="Times New Roman"/>
          <w:sz w:val="12"/>
          <w:szCs w:val="12"/>
        </w:rPr>
        <w:t xml:space="preserve">Н.П.Малиновский       </w:t>
      </w:r>
    </w:p>
    <w:p w:rsidR="009729C9" w:rsidRP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Глав</w:t>
      </w:r>
      <w:r>
        <w:rPr>
          <w:rFonts w:ascii="Times New Roman" w:hAnsi="Times New Roman" w:cs="Times New Roman"/>
          <w:sz w:val="12"/>
          <w:szCs w:val="12"/>
        </w:rPr>
        <w:t>а сельского поселения Кармало-</w:t>
      </w:r>
      <w:r w:rsidRPr="009729C9">
        <w:rPr>
          <w:rFonts w:ascii="Times New Roman" w:hAnsi="Times New Roman" w:cs="Times New Roman"/>
          <w:sz w:val="12"/>
          <w:szCs w:val="12"/>
        </w:rPr>
        <w:t>Аделяково</w:t>
      </w:r>
    </w:p>
    <w:p w:rsid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 xml:space="preserve">муниципального района Сергиевский                                 </w:t>
      </w:r>
    </w:p>
    <w:p w:rsid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 xml:space="preserve">                    О.М. Карягин      </w:t>
      </w:r>
    </w:p>
    <w:p w:rsidR="009729C9" w:rsidRDefault="009729C9" w:rsidP="009729C9">
      <w:pPr>
        <w:spacing w:after="0" w:line="240" w:lineRule="auto"/>
        <w:ind w:firstLine="284"/>
        <w:jc w:val="right"/>
        <w:rPr>
          <w:rFonts w:ascii="Times New Roman" w:hAnsi="Times New Roman" w:cs="Times New Roman"/>
          <w:sz w:val="12"/>
          <w:szCs w:val="12"/>
        </w:rPr>
      </w:pPr>
    </w:p>
    <w:p w:rsidR="009729C9" w:rsidRPr="009729C9" w:rsidRDefault="009729C9" w:rsidP="009729C9">
      <w:pPr>
        <w:spacing w:after="0" w:line="240" w:lineRule="auto"/>
        <w:ind w:firstLine="284"/>
        <w:jc w:val="center"/>
        <w:rPr>
          <w:rFonts w:ascii="Times New Roman" w:hAnsi="Times New Roman" w:cs="Times New Roman"/>
          <w:sz w:val="12"/>
          <w:szCs w:val="12"/>
        </w:rPr>
      </w:pPr>
      <w:r w:rsidRPr="009729C9">
        <w:rPr>
          <w:rFonts w:ascii="Times New Roman" w:hAnsi="Times New Roman" w:cs="Times New Roman"/>
          <w:sz w:val="12"/>
          <w:szCs w:val="12"/>
        </w:rPr>
        <w:t>РЕШЕНИЕ</w:t>
      </w:r>
    </w:p>
    <w:p w:rsidR="009729C9" w:rsidRPr="009729C9" w:rsidRDefault="009729C9" w:rsidP="009729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9729C9">
        <w:rPr>
          <w:rFonts w:ascii="Times New Roman" w:hAnsi="Times New Roman" w:cs="Times New Roman"/>
          <w:sz w:val="12"/>
          <w:szCs w:val="12"/>
        </w:rPr>
        <w:t xml:space="preserve">г.                                                         </w:t>
      </w:r>
      <w:r>
        <w:rPr>
          <w:rFonts w:ascii="Times New Roman" w:hAnsi="Times New Roman" w:cs="Times New Roman"/>
          <w:sz w:val="12"/>
          <w:szCs w:val="12"/>
        </w:rPr>
        <w:t xml:space="preserve">                                                                                                                                                   №8</w:t>
      </w:r>
    </w:p>
    <w:p w:rsidR="009729C9" w:rsidRPr="009729C9" w:rsidRDefault="009729C9" w:rsidP="009729C9">
      <w:pPr>
        <w:spacing w:after="0" w:line="240" w:lineRule="auto"/>
        <w:ind w:firstLine="284"/>
        <w:jc w:val="center"/>
        <w:rPr>
          <w:rFonts w:ascii="Times New Roman" w:hAnsi="Times New Roman" w:cs="Times New Roman"/>
          <w:sz w:val="12"/>
          <w:szCs w:val="12"/>
        </w:rPr>
      </w:pPr>
      <w:r w:rsidRPr="009729C9">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муниципального района Сергиевский №13 от 29.06.2016г.</w:t>
      </w:r>
    </w:p>
    <w:p w:rsidR="009729C9" w:rsidRPr="009729C9" w:rsidRDefault="009729C9" w:rsidP="009729C9">
      <w:pPr>
        <w:spacing w:after="0" w:line="240" w:lineRule="auto"/>
        <w:ind w:firstLine="284"/>
        <w:jc w:val="both"/>
        <w:rPr>
          <w:rFonts w:ascii="Times New Roman" w:hAnsi="Times New Roman" w:cs="Times New Roman"/>
          <w:sz w:val="12"/>
          <w:szCs w:val="12"/>
        </w:rPr>
      </w:pPr>
      <w:r w:rsidRPr="009729C9">
        <w:rPr>
          <w:rFonts w:ascii="Times New Roman" w:hAnsi="Times New Roman" w:cs="Times New Roman"/>
          <w:sz w:val="12"/>
          <w:szCs w:val="12"/>
        </w:rPr>
        <w:t>В соответствии с  Налоговым кодексом Российской Федерации, Феде</w:t>
      </w:r>
      <w:r>
        <w:rPr>
          <w:rFonts w:ascii="Times New Roman" w:hAnsi="Times New Roman" w:cs="Times New Roman"/>
          <w:sz w:val="12"/>
          <w:szCs w:val="12"/>
        </w:rPr>
        <w:t>ральным законом от 06.10.2003 №</w:t>
      </w:r>
      <w:r w:rsidRPr="009729C9">
        <w:rPr>
          <w:rFonts w:ascii="Times New Roman" w:hAnsi="Times New Roman" w:cs="Times New Roman"/>
          <w:sz w:val="12"/>
          <w:szCs w:val="12"/>
        </w:rPr>
        <w:t>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w:t>
      </w:r>
      <w:r>
        <w:rPr>
          <w:rFonts w:ascii="Times New Roman" w:hAnsi="Times New Roman" w:cs="Times New Roman"/>
          <w:sz w:val="12"/>
          <w:szCs w:val="12"/>
        </w:rPr>
        <w:t xml:space="preserve">кий Самарской области, </w:t>
      </w:r>
      <w:r w:rsidRPr="009729C9">
        <w:rPr>
          <w:rFonts w:ascii="Times New Roman" w:hAnsi="Times New Roman" w:cs="Times New Roman"/>
          <w:sz w:val="12"/>
          <w:szCs w:val="12"/>
        </w:rPr>
        <w:t>Собрание Представителей сельского поселения Красносельское муниципального района Сергиевский</w:t>
      </w:r>
    </w:p>
    <w:p w:rsidR="009729C9" w:rsidRPr="009729C9" w:rsidRDefault="009729C9" w:rsidP="009729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РЕШИЛО:</w:t>
      </w:r>
    </w:p>
    <w:p w:rsidR="009729C9" w:rsidRPr="009729C9" w:rsidRDefault="009729C9" w:rsidP="009729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9729C9">
        <w:rPr>
          <w:rFonts w:ascii="Times New Roman" w:hAnsi="Times New Roman" w:cs="Times New Roman"/>
          <w:sz w:val="12"/>
          <w:szCs w:val="12"/>
        </w:rPr>
        <w:t>Внести в Положение «О земельном налоге на территории сельского поселения Красносельское муниципального района Сергиевский», утвержденное Решением Собрания представителей сельского поселения Красносельское муни</w:t>
      </w:r>
      <w:r>
        <w:rPr>
          <w:rFonts w:ascii="Times New Roman" w:hAnsi="Times New Roman" w:cs="Times New Roman"/>
          <w:sz w:val="12"/>
          <w:szCs w:val="12"/>
        </w:rPr>
        <w:t>ципального района Сергиевский №</w:t>
      </w:r>
      <w:r w:rsidRPr="009729C9">
        <w:rPr>
          <w:rFonts w:ascii="Times New Roman" w:hAnsi="Times New Roman" w:cs="Times New Roman"/>
          <w:sz w:val="12"/>
          <w:szCs w:val="12"/>
        </w:rPr>
        <w:t xml:space="preserve">13 от 29.06.2016г.  (далее – Положение) изменения и дополнения следующего содержания: </w:t>
      </w:r>
    </w:p>
    <w:p w:rsidR="009729C9" w:rsidRPr="009729C9" w:rsidRDefault="009729C9" w:rsidP="009729C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9729C9">
        <w:rPr>
          <w:rFonts w:ascii="Times New Roman" w:hAnsi="Times New Roman" w:cs="Times New Roman"/>
          <w:sz w:val="12"/>
          <w:szCs w:val="12"/>
        </w:rPr>
        <w:t xml:space="preserve"> Подпункт 3.1.1 пункта 3.1 статьи 3 Положения дополнить следующим абзацем:</w:t>
      </w:r>
    </w:p>
    <w:p w:rsidR="009729C9" w:rsidRPr="009729C9" w:rsidRDefault="009729C9" w:rsidP="009729C9">
      <w:pPr>
        <w:spacing w:after="0" w:line="240" w:lineRule="auto"/>
        <w:ind w:firstLine="284"/>
        <w:jc w:val="both"/>
        <w:rPr>
          <w:rFonts w:ascii="Times New Roman" w:hAnsi="Times New Roman" w:cs="Times New Roman"/>
          <w:sz w:val="12"/>
          <w:szCs w:val="12"/>
        </w:rPr>
      </w:pPr>
      <w:r w:rsidRPr="009729C9">
        <w:rPr>
          <w:rFonts w:ascii="Times New Roman" w:hAnsi="Times New Roman" w:cs="Times New Roman"/>
          <w:sz w:val="12"/>
          <w:szCs w:val="12"/>
        </w:rPr>
        <w:t>«- образовательные организации, находящиеся на территории сельского поселения Красносельское муниципального района Сергиевский Самарской области.».</w:t>
      </w:r>
    </w:p>
    <w:p w:rsidR="009729C9" w:rsidRPr="009729C9" w:rsidRDefault="009729C9" w:rsidP="009729C9">
      <w:pPr>
        <w:spacing w:after="0" w:line="240" w:lineRule="auto"/>
        <w:ind w:firstLine="284"/>
        <w:jc w:val="both"/>
        <w:rPr>
          <w:rFonts w:ascii="Times New Roman" w:hAnsi="Times New Roman" w:cs="Times New Roman"/>
          <w:sz w:val="12"/>
          <w:szCs w:val="12"/>
        </w:rPr>
      </w:pPr>
      <w:r w:rsidRPr="009729C9">
        <w:rPr>
          <w:rFonts w:ascii="Times New Roman" w:hAnsi="Times New Roman" w:cs="Times New Roman"/>
          <w:sz w:val="12"/>
          <w:szCs w:val="12"/>
        </w:rPr>
        <w:t>2. Опубликовать настоящее Решение в газете «Сергиевский вестник».</w:t>
      </w:r>
    </w:p>
    <w:p w:rsidR="009729C9" w:rsidRPr="009729C9" w:rsidRDefault="009729C9" w:rsidP="009729C9">
      <w:pPr>
        <w:spacing w:after="0" w:line="240" w:lineRule="auto"/>
        <w:ind w:firstLine="284"/>
        <w:jc w:val="both"/>
        <w:rPr>
          <w:rFonts w:ascii="Times New Roman" w:hAnsi="Times New Roman" w:cs="Times New Roman"/>
          <w:sz w:val="12"/>
          <w:szCs w:val="12"/>
        </w:rPr>
      </w:pPr>
      <w:r w:rsidRPr="009729C9">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9729C9" w:rsidRP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lastRenderedPageBreak/>
        <w:t>Председатель собрания представителей</w:t>
      </w:r>
    </w:p>
    <w:p w:rsidR="009729C9" w:rsidRP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сельского поселения Красносельское</w:t>
      </w:r>
    </w:p>
    <w:p w:rsid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 xml:space="preserve">муниципального района Сергиевский                </w:t>
      </w:r>
    </w:p>
    <w:p w:rsidR="009729C9" w:rsidRP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 xml:space="preserve">                      </w:t>
      </w:r>
      <w:r>
        <w:rPr>
          <w:rFonts w:ascii="Times New Roman" w:hAnsi="Times New Roman" w:cs="Times New Roman"/>
          <w:sz w:val="12"/>
          <w:szCs w:val="12"/>
        </w:rPr>
        <w:t xml:space="preserve">       Л.В.Мельник             </w:t>
      </w:r>
    </w:p>
    <w:p w:rsidR="009729C9" w:rsidRP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Глава сельского поселения Красносельское</w:t>
      </w:r>
    </w:p>
    <w:p w:rsidR="009729C9"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 xml:space="preserve">муниципального района Сергиевский                    </w:t>
      </w:r>
    </w:p>
    <w:p w:rsidR="008F6638" w:rsidRDefault="009729C9" w:rsidP="009729C9">
      <w:pPr>
        <w:spacing w:after="0" w:line="240" w:lineRule="auto"/>
        <w:ind w:firstLine="284"/>
        <w:jc w:val="right"/>
        <w:rPr>
          <w:rFonts w:ascii="Times New Roman" w:hAnsi="Times New Roman" w:cs="Times New Roman"/>
          <w:sz w:val="12"/>
          <w:szCs w:val="12"/>
        </w:rPr>
      </w:pPr>
      <w:r w:rsidRPr="009729C9">
        <w:rPr>
          <w:rFonts w:ascii="Times New Roman" w:hAnsi="Times New Roman" w:cs="Times New Roman"/>
          <w:sz w:val="12"/>
          <w:szCs w:val="12"/>
        </w:rPr>
        <w:t xml:space="preserve">                         Н.В. Вершков </w:t>
      </w:r>
    </w:p>
    <w:p w:rsidR="008F6638" w:rsidRDefault="008F6638" w:rsidP="009729C9">
      <w:pPr>
        <w:spacing w:after="0" w:line="240" w:lineRule="auto"/>
        <w:ind w:firstLine="284"/>
        <w:jc w:val="right"/>
        <w:rPr>
          <w:rFonts w:ascii="Times New Roman" w:hAnsi="Times New Roman" w:cs="Times New Roman"/>
          <w:sz w:val="12"/>
          <w:szCs w:val="12"/>
        </w:rPr>
      </w:pPr>
    </w:p>
    <w:p w:rsidR="008F6638" w:rsidRPr="008F6638" w:rsidRDefault="008F6638" w:rsidP="008F6638">
      <w:pPr>
        <w:spacing w:after="0" w:line="240" w:lineRule="auto"/>
        <w:ind w:firstLine="284"/>
        <w:jc w:val="center"/>
        <w:rPr>
          <w:rFonts w:ascii="Times New Roman" w:hAnsi="Times New Roman" w:cs="Times New Roman"/>
          <w:sz w:val="12"/>
          <w:szCs w:val="12"/>
        </w:rPr>
      </w:pPr>
      <w:r w:rsidRPr="008F6638">
        <w:rPr>
          <w:rFonts w:ascii="Times New Roman" w:hAnsi="Times New Roman" w:cs="Times New Roman"/>
          <w:sz w:val="12"/>
          <w:szCs w:val="12"/>
        </w:rPr>
        <w:t>РЕШЕНИЕ</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8F6638">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8F6638">
        <w:rPr>
          <w:rFonts w:ascii="Times New Roman" w:hAnsi="Times New Roman" w:cs="Times New Roman"/>
          <w:sz w:val="12"/>
          <w:szCs w:val="12"/>
        </w:rPr>
        <w:t>7</w:t>
      </w:r>
    </w:p>
    <w:p w:rsidR="008F6638" w:rsidRPr="008F6638" w:rsidRDefault="008F6638" w:rsidP="008F6638">
      <w:pPr>
        <w:spacing w:after="0" w:line="240" w:lineRule="auto"/>
        <w:ind w:firstLine="284"/>
        <w:jc w:val="center"/>
        <w:rPr>
          <w:rFonts w:ascii="Times New Roman" w:hAnsi="Times New Roman" w:cs="Times New Roman"/>
          <w:sz w:val="12"/>
          <w:szCs w:val="12"/>
        </w:rPr>
      </w:pPr>
      <w:r w:rsidRPr="008F6638">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Воротнее муниципального района Сергиевский»,  утвержденное Решением Собрания представителей сельского поселения Воротнее муниц</w:t>
      </w:r>
      <w:r>
        <w:rPr>
          <w:rFonts w:ascii="Times New Roman" w:hAnsi="Times New Roman" w:cs="Times New Roman"/>
          <w:sz w:val="12"/>
          <w:szCs w:val="12"/>
        </w:rPr>
        <w:t>ипального района Сергиевский  №</w:t>
      </w:r>
      <w:r w:rsidRPr="008F6638">
        <w:rPr>
          <w:rFonts w:ascii="Times New Roman" w:hAnsi="Times New Roman" w:cs="Times New Roman"/>
          <w:sz w:val="12"/>
          <w:szCs w:val="12"/>
        </w:rPr>
        <w:t>13 от 29.06.2016г.</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w:t>
      </w:r>
      <w:r w:rsidRPr="008F6638">
        <w:rPr>
          <w:rFonts w:ascii="Times New Roman" w:hAnsi="Times New Roman" w:cs="Times New Roman"/>
          <w:sz w:val="12"/>
          <w:szCs w:val="12"/>
        </w:rPr>
        <w:t xml:space="preserve"> Налоговым кодексом Российской Федерации, Феде</w:t>
      </w:r>
      <w:r>
        <w:rPr>
          <w:rFonts w:ascii="Times New Roman" w:hAnsi="Times New Roman" w:cs="Times New Roman"/>
          <w:sz w:val="12"/>
          <w:szCs w:val="12"/>
        </w:rPr>
        <w:t>ральным законом от 06.10.2003 №</w:t>
      </w:r>
      <w:r w:rsidRPr="008F6638">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Воротнее муниципального района </w:t>
      </w:r>
      <w:r>
        <w:rPr>
          <w:rFonts w:ascii="Times New Roman" w:hAnsi="Times New Roman" w:cs="Times New Roman"/>
          <w:sz w:val="12"/>
          <w:szCs w:val="12"/>
        </w:rPr>
        <w:t xml:space="preserve">Сергиевский Самарской области, </w:t>
      </w:r>
      <w:r w:rsidRPr="008F6638">
        <w:rPr>
          <w:rFonts w:ascii="Times New Roman" w:hAnsi="Times New Roman" w:cs="Times New Roman"/>
          <w:sz w:val="12"/>
          <w:szCs w:val="12"/>
        </w:rPr>
        <w:t>Собрание Представителей сельского поселения Воротнее му</w:t>
      </w:r>
      <w:r>
        <w:rPr>
          <w:rFonts w:ascii="Times New Roman" w:hAnsi="Times New Roman" w:cs="Times New Roman"/>
          <w:sz w:val="12"/>
          <w:szCs w:val="12"/>
        </w:rPr>
        <w:t>ниципального района Сергиевский</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РЕШИЛО:</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F6638">
        <w:rPr>
          <w:rFonts w:ascii="Times New Roman" w:hAnsi="Times New Roman" w:cs="Times New Roman"/>
          <w:sz w:val="12"/>
          <w:szCs w:val="12"/>
        </w:rPr>
        <w:t xml:space="preserve">Внести в Положение «О земельном налоге на территории сельского поселения Воротнее муниципального района Сергиевский», утвержденное Решением Собрания представителей сельского поселения Воротнее муниципального района Сергиевский № 13 от 29.06.2016г.  (далее – Положение) изменения и дополнения следующего содержания: </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F6638">
        <w:rPr>
          <w:rFonts w:ascii="Times New Roman" w:hAnsi="Times New Roman" w:cs="Times New Roman"/>
          <w:sz w:val="12"/>
          <w:szCs w:val="12"/>
        </w:rPr>
        <w:t xml:space="preserve"> Подпункт 3.1.1 пункта 3.1 статьи 3 Положения дополнить следующим абзацем:</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F6638">
        <w:rPr>
          <w:rFonts w:ascii="Times New Roman" w:hAnsi="Times New Roman" w:cs="Times New Roman"/>
          <w:sz w:val="12"/>
          <w:szCs w:val="12"/>
        </w:rPr>
        <w:t>образовательные организации, находящиеся на территории сельского поселения Воротнее муниципального района Сергиевский Самарской области.».</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2. Опубликовать настоящее Решение в газете «Сергиевский вестник».</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Председатель собрания представителей</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сельского поселения Воротнее</w:t>
      </w:r>
    </w:p>
    <w:p w:rsid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муниципального района Сергиевский                           </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                   </w:t>
      </w:r>
      <w:r>
        <w:rPr>
          <w:rFonts w:ascii="Times New Roman" w:hAnsi="Times New Roman" w:cs="Times New Roman"/>
          <w:sz w:val="12"/>
          <w:szCs w:val="12"/>
        </w:rPr>
        <w:t xml:space="preserve">    Т.А. Мамыкина          </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Глава сельского поселения Воротнее</w:t>
      </w:r>
    </w:p>
    <w:p w:rsid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муниципального района Сергиевский                               </w:t>
      </w:r>
    </w:p>
    <w:p w:rsid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                     С.А. Никитин   </w:t>
      </w:r>
    </w:p>
    <w:p w:rsidR="008F6638" w:rsidRDefault="008F6638" w:rsidP="008F6638">
      <w:pPr>
        <w:spacing w:after="0" w:line="240" w:lineRule="auto"/>
        <w:ind w:firstLine="284"/>
        <w:jc w:val="right"/>
        <w:rPr>
          <w:rFonts w:ascii="Times New Roman" w:hAnsi="Times New Roman" w:cs="Times New Roman"/>
          <w:sz w:val="12"/>
          <w:szCs w:val="12"/>
        </w:rPr>
      </w:pPr>
    </w:p>
    <w:p w:rsidR="008F6638" w:rsidRPr="008F6638" w:rsidRDefault="008F6638" w:rsidP="008F6638">
      <w:pPr>
        <w:spacing w:after="0" w:line="240" w:lineRule="auto"/>
        <w:ind w:firstLine="284"/>
        <w:jc w:val="center"/>
        <w:rPr>
          <w:rFonts w:ascii="Times New Roman" w:hAnsi="Times New Roman" w:cs="Times New Roman"/>
          <w:sz w:val="12"/>
          <w:szCs w:val="12"/>
        </w:rPr>
      </w:pPr>
      <w:r w:rsidRPr="008F6638">
        <w:rPr>
          <w:rFonts w:ascii="Times New Roman" w:hAnsi="Times New Roman" w:cs="Times New Roman"/>
          <w:sz w:val="12"/>
          <w:szCs w:val="12"/>
        </w:rPr>
        <w:t>РЕШЕНИЕ</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8F6638">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8F6638">
        <w:rPr>
          <w:rFonts w:ascii="Times New Roman" w:hAnsi="Times New Roman" w:cs="Times New Roman"/>
          <w:sz w:val="12"/>
          <w:szCs w:val="12"/>
        </w:rPr>
        <w:t>10</w:t>
      </w:r>
    </w:p>
    <w:p w:rsidR="008F6638" w:rsidRPr="008F6638" w:rsidRDefault="008F6638" w:rsidP="008F6638">
      <w:pPr>
        <w:spacing w:after="0" w:line="240" w:lineRule="auto"/>
        <w:ind w:firstLine="284"/>
        <w:jc w:val="both"/>
        <w:rPr>
          <w:rFonts w:ascii="Times New Roman" w:hAnsi="Times New Roman" w:cs="Times New Roman"/>
          <w:sz w:val="12"/>
          <w:szCs w:val="12"/>
        </w:rPr>
      </w:pPr>
    </w:p>
    <w:p w:rsidR="008F6638" w:rsidRPr="008F6638" w:rsidRDefault="008F6638" w:rsidP="008F6638">
      <w:pPr>
        <w:spacing w:after="0" w:line="240" w:lineRule="auto"/>
        <w:ind w:firstLine="284"/>
        <w:jc w:val="center"/>
        <w:rPr>
          <w:rFonts w:ascii="Times New Roman" w:hAnsi="Times New Roman" w:cs="Times New Roman"/>
          <w:sz w:val="12"/>
          <w:szCs w:val="12"/>
        </w:rPr>
      </w:pPr>
      <w:r w:rsidRPr="008F6638">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Кутузовский муниципального района Сергиевский», утвержденное Решением Собрания представителей сельского поселения Кутузовский муниципального района Сергиевский №13 от 29.06.2016г.</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соответствии с </w:t>
      </w:r>
      <w:r w:rsidRPr="008F6638">
        <w:rPr>
          <w:rFonts w:ascii="Times New Roman" w:hAnsi="Times New Roman" w:cs="Times New Roman"/>
          <w:sz w:val="12"/>
          <w:szCs w:val="12"/>
        </w:rPr>
        <w:t>Налоговым кодексом Российской Федерации, Феде</w:t>
      </w:r>
      <w:r>
        <w:rPr>
          <w:rFonts w:ascii="Times New Roman" w:hAnsi="Times New Roman" w:cs="Times New Roman"/>
          <w:sz w:val="12"/>
          <w:szCs w:val="12"/>
        </w:rPr>
        <w:t>ральным законом от 06.10.2003 №</w:t>
      </w:r>
      <w:r w:rsidRPr="008F6638">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Кутузовский муниципального района </w:t>
      </w:r>
      <w:r>
        <w:rPr>
          <w:rFonts w:ascii="Times New Roman" w:hAnsi="Times New Roman" w:cs="Times New Roman"/>
          <w:sz w:val="12"/>
          <w:szCs w:val="12"/>
        </w:rPr>
        <w:t xml:space="preserve">Сергиевский Самарской области, </w:t>
      </w:r>
      <w:r w:rsidRPr="008F6638">
        <w:rPr>
          <w:rFonts w:ascii="Times New Roman" w:hAnsi="Times New Roman" w:cs="Times New Roman"/>
          <w:sz w:val="12"/>
          <w:szCs w:val="12"/>
        </w:rPr>
        <w:t>Собрание Представителей сельского поселения Кутузовский муниципального района Сергиевский</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РЕШИЛО:</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F6638">
        <w:rPr>
          <w:rFonts w:ascii="Times New Roman" w:hAnsi="Times New Roman" w:cs="Times New Roman"/>
          <w:sz w:val="12"/>
          <w:szCs w:val="12"/>
        </w:rPr>
        <w:t>Внести в Положение «О земельном налоге на территории сельского поселения Кутузовский муниципального района Сергиевский», утвержденное Решением Собрания представителей сельского поселения Кутузовский муни</w:t>
      </w:r>
      <w:r>
        <w:rPr>
          <w:rFonts w:ascii="Times New Roman" w:hAnsi="Times New Roman" w:cs="Times New Roman"/>
          <w:sz w:val="12"/>
          <w:szCs w:val="12"/>
        </w:rPr>
        <w:t>ципального района Сергиевский №</w:t>
      </w:r>
      <w:r w:rsidRPr="008F6638">
        <w:rPr>
          <w:rFonts w:ascii="Times New Roman" w:hAnsi="Times New Roman" w:cs="Times New Roman"/>
          <w:sz w:val="12"/>
          <w:szCs w:val="12"/>
        </w:rPr>
        <w:t xml:space="preserve">13 от 29.06.2016г.  (далее – Положение) изменения и дополнения следующего содержания: </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F6638">
        <w:rPr>
          <w:rFonts w:ascii="Times New Roman" w:hAnsi="Times New Roman" w:cs="Times New Roman"/>
          <w:sz w:val="12"/>
          <w:szCs w:val="12"/>
        </w:rPr>
        <w:t xml:space="preserve"> Подпункт 3.1.1 пункта 3.1 статьи 3 Положения дополнить следующим абзацем:</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 образовательные организации, находящиеся на территории сельского поселения Кутузовский муниципального района Сергиевский Самарской области.».</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2. Опубликовать настоящее Решение в газете «Сергиевский вестник».</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Председатель собрания представителей</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сельского поселения Кутузовский</w:t>
      </w:r>
    </w:p>
    <w:p w:rsid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муниципального района Сергиевский                           </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          </w:t>
      </w:r>
      <w:r>
        <w:rPr>
          <w:rFonts w:ascii="Times New Roman" w:hAnsi="Times New Roman" w:cs="Times New Roman"/>
          <w:sz w:val="12"/>
          <w:szCs w:val="12"/>
        </w:rPr>
        <w:t xml:space="preserve">              А.А.Седов        </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И.о. Главы сельского поселения Кутузовский</w:t>
      </w:r>
    </w:p>
    <w:p w:rsid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муниципального района Сергиевский                              </w:t>
      </w:r>
    </w:p>
    <w:p w:rsid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               Л.А. Баранова  </w:t>
      </w:r>
    </w:p>
    <w:p w:rsidR="008F6638" w:rsidRDefault="008F6638" w:rsidP="008F6638">
      <w:pPr>
        <w:spacing w:after="0" w:line="240" w:lineRule="auto"/>
        <w:ind w:firstLine="284"/>
        <w:jc w:val="right"/>
        <w:rPr>
          <w:rFonts w:ascii="Times New Roman" w:hAnsi="Times New Roman" w:cs="Times New Roman"/>
          <w:sz w:val="12"/>
          <w:szCs w:val="12"/>
        </w:rPr>
      </w:pPr>
    </w:p>
    <w:p w:rsidR="008F6638" w:rsidRPr="008F6638" w:rsidRDefault="008F6638" w:rsidP="008F6638">
      <w:pPr>
        <w:spacing w:after="0" w:line="240" w:lineRule="auto"/>
        <w:ind w:firstLine="284"/>
        <w:jc w:val="center"/>
        <w:rPr>
          <w:rFonts w:ascii="Times New Roman" w:hAnsi="Times New Roman" w:cs="Times New Roman"/>
          <w:sz w:val="12"/>
          <w:szCs w:val="12"/>
        </w:rPr>
      </w:pPr>
      <w:r w:rsidRPr="008F6638">
        <w:rPr>
          <w:rFonts w:ascii="Times New Roman" w:hAnsi="Times New Roman" w:cs="Times New Roman"/>
          <w:sz w:val="12"/>
          <w:szCs w:val="12"/>
        </w:rPr>
        <w:t>РЕШЕНИЕ</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 xml:space="preserve">«24» марта 2023г.                                                                                       </w:t>
      </w:r>
      <w:r>
        <w:rPr>
          <w:rFonts w:ascii="Times New Roman" w:hAnsi="Times New Roman" w:cs="Times New Roman"/>
          <w:sz w:val="12"/>
          <w:szCs w:val="12"/>
        </w:rPr>
        <w:t xml:space="preserve">                                                                                                                     №9</w:t>
      </w:r>
    </w:p>
    <w:p w:rsidR="008F6638" w:rsidRPr="008F6638" w:rsidRDefault="008F6638" w:rsidP="008F6638">
      <w:pPr>
        <w:spacing w:after="0" w:line="240" w:lineRule="auto"/>
        <w:ind w:firstLine="284"/>
        <w:jc w:val="center"/>
        <w:rPr>
          <w:rFonts w:ascii="Times New Roman" w:hAnsi="Times New Roman" w:cs="Times New Roman"/>
          <w:sz w:val="12"/>
          <w:szCs w:val="12"/>
        </w:rPr>
      </w:pPr>
      <w:r w:rsidRPr="008F6638">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Липовка муниципального района Сергиевский», утвержденное Решением Собрания представителей сельского поселения Липовка муниципального района Сергиевский  №13 от 29.06.2016г.</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В соответствии с  Налоговым кодексом Российской Федерации, Феде</w:t>
      </w:r>
      <w:r>
        <w:rPr>
          <w:rFonts w:ascii="Times New Roman" w:hAnsi="Times New Roman" w:cs="Times New Roman"/>
          <w:sz w:val="12"/>
          <w:szCs w:val="12"/>
        </w:rPr>
        <w:t>ральным законом от 06.10.2003 №</w:t>
      </w:r>
      <w:r w:rsidRPr="008F6638">
        <w:rPr>
          <w:rFonts w:ascii="Times New Roman" w:hAnsi="Times New Roman" w:cs="Times New Roman"/>
          <w:sz w:val="12"/>
          <w:szCs w:val="12"/>
        </w:rPr>
        <w:t>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w:t>
      </w:r>
      <w:r>
        <w:rPr>
          <w:rFonts w:ascii="Times New Roman" w:hAnsi="Times New Roman" w:cs="Times New Roman"/>
          <w:sz w:val="12"/>
          <w:szCs w:val="12"/>
        </w:rPr>
        <w:t xml:space="preserve">ской области, </w:t>
      </w:r>
      <w:r w:rsidRPr="008F6638">
        <w:rPr>
          <w:rFonts w:ascii="Times New Roman" w:hAnsi="Times New Roman" w:cs="Times New Roman"/>
          <w:sz w:val="12"/>
          <w:szCs w:val="12"/>
        </w:rPr>
        <w:t>Собрание Представителей сельского поселения Липовка муниципального района Сергиевский</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РЕШИЛО:</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F6638">
        <w:rPr>
          <w:rFonts w:ascii="Times New Roman" w:hAnsi="Times New Roman" w:cs="Times New Roman"/>
          <w:sz w:val="12"/>
          <w:szCs w:val="12"/>
        </w:rPr>
        <w:t>Внести в Положение «О земельном налоге на территории сельского поселения Липовка муниципального района Сергиевский», утвержденное Решением Собрания представителей сельского поселения Липовка муни</w:t>
      </w:r>
      <w:r>
        <w:rPr>
          <w:rFonts w:ascii="Times New Roman" w:hAnsi="Times New Roman" w:cs="Times New Roman"/>
          <w:sz w:val="12"/>
          <w:szCs w:val="12"/>
        </w:rPr>
        <w:t>ципального района Сергиевский №</w:t>
      </w:r>
      <w:r w:rsidRPr="008F6638">
        <w:rPr>
          <w:rFonts w:ascii="Times New Roman" w:hAnsi="Times New Roman" w:cs="Times New Roman"/>
          <w:sz w:val="12"/>
          <w:szCs w:val="12"/>
        </w:rPr>
        <w:t xml:space="preserve">13 от 29.06.2016г.  (далее – Положение) изменения и дополнения следующего содержания: </w:t>
      </w:r>
    </w:p>
    <w:p w:rsidR="008F6638" w:rsidRPr="008F6638" w:rsidRDefault="008F6638" w:rsidP="008F6638">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F6638">
        <w:rPr>
          <w:rFonts w:ascii="Times New Roman" w:hAnsi="Times New Roman" w:cs="Times New Roman"/>
          <w:sz w:val="12"/>
          <w:szCs w:val="12"/>
        </w:rPr>
        <w:t xml:space="preserve"> Подпункт 3.1.1 пункта 3.1 статьи 3 Положения дополнить следующим абзацем:</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lastRenderedPageBreak/>
        <w:t>«-образовательные организации, находящиеся на территории сельского поселения Липовка муниципального района Сергиевский Самарской области.».</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2. Опубликовать настоящее Решение в газете «Сергиевский вестник».</w:t>
      </w:r>
    </w:p>
    <w:p w:rsidR="008F6638" w:rsidRPr="008F6638" w:rsidRDefault="008F6638" w:rsidP="008F6638">
      <w:pPr>
        <w:spacing w:after="0" w:line="240" w:lineRule="auto"/>
        <w:ind w:firstLine="284"/>
        <w:jc w:val="both"/>
        <w:rPr>
          <w:rFonts w:ascii="Times New Roman" w:hAnsi="Times New Roman" w:cs="Times New Roman"/>
          <w:sz w:val="12"/>
          <w:szCs w:val="12"/>
        </w:rPr>
      </w:pPr>
      <w:r w:rsidRPr="008F6638">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Председатель собрания представителей</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сельского поселения Липовка</w:t>
      </w:r>
    </w:p>
    <w:p w:rsid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муниципального района Сергиевский                   </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                         Н.Н. Тихонова</w:t>
      </w:r>
    </w:p>
    <w:p w:rsidR="008F6638" w:rsidRP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Глава сельского поселения Липовка</w:t>
      </w:r>
    </w:p>
    <w:p w:rsidR="008F6638" w:rsidRDefault="008F6638" w:rsidP="008F6638">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муниципального района Сергиевский                       </w:t>
      </w:r>
    </w:p>
    <w:p w:rsidR="008A6779" w:rsidRDefault="008F6638" w:rsidP="00552E5D">
      <w:pPr>
        <w:spacing w:after="0" w:line="240" w:lineRule="auto"/>
        <w:ind w:firstLine="284"/>
        <w:jc w:val="right"/>
        <w:rPr>
          <w:rFonts w:ascii="Times New Roman" w:hAnsi="Times New Roman" w:cs="Times New Roman"/>
          <w:sz w:val="12"/>
          <w:szCs w:val="12"/>
        </w:rPr>
      </w:pPr>
      <w:r w:rsidRPr="008F6638">
        <w:rPr>
          <w:rFonts w:ascii="Times New Roman" w:hAnsi="Times New Roman" w:cs="Times New Roman"/>
          <w:sz w:val="12"/>
          <w:szCs w:val="12"/>
        </w:rPr>
        <w:t xml:space="preserve">                   С.И. Вершинин </w:t>
      </w:r>
    </w:p>
    <w:p w:rsidR="008A6779" w:rsidRPr="008A6779" w:rsidRDefault="008A6779" w:rsidP="008A6779">
      <w:pPr>
        <w:spacing w:after="0" w:line="240" w:lineRule="auto"/>
        <w:ind w:firstLine="284"/>
        <w:jc w:val="center"/>
        <w:rPr>
          <w:rFonts w:ascii="Times New Roman" w:hAnsi="Times New Roman" w:cs="Times New Roman"/>
          <w:sz w:val="12"/>
          <w:szCs w:val="12"/>
        </w:rPr>
      </w:pPr>
      <w:r w:rsidRPr="008A6779">
        <w:rPr>
          <w:rFonts w:ascii="Times New Roman" w:hAnsi="Times New Roman" w:cs="Times New Roman"/>
          <w:sz w:val="12"/>
          <w:szCs w:val="12"/>
        </w:rPr>
        <w:t>РЕШЕНИЕ</w:t>
      </w:r>
    </w:p>
    <w:p w:rsidR="008A6779" w:rsidRPr="008A6779" w:rsidRDefault="008A6779" w:rsidP="008A677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8A6779">
        <w:rPr>
          <w:rFonts w:ascii="Times New Roman" w:hAnsi="Times New Roman" w:cs="Times New Roman"/>
          <w:sz w:val="12"/>
          <w:szCs w:val="12"/>
        </w:rPr>
        <w:t xml:space="preserve">г.                                                                                </w:t>
      </w:r>
      <w:r>
        <w:rPr>
          <w:rFonts w:ascii="Times New Roman" w:hAnsi="Times New Roman" w:cs="Times New Roman"/>
          <w:sz w:val="12"/>
          <w:szCs w:val="12"/>
        </w:rPr>
        <w:t xml:space="preserve">                                                                                                                          №10</w:t>
      </w:r>
    </w:p>
    <w:p w:rsidR="008A6779" w:rsidRPr="008A6779" w:rsidRDefault="008A6779" w:rsidP="008A6779">
      <w:pPr>
        <w:spacing w:after="0" w:line="240" w:lineRule="auto"/>
        <w:ind w:firstLine="284"/>
        <w:jc w:val="center"/>
        <w:rPr>
          <w:rFonts w:ascii="Times New Roman" w:hAnsi="Times New Roman" w:cs="Times New Roman"/>
          <w:sz w:val="12"/>
          <w:szCs w:val="12"/>
        </w:rPr>
      </w:pPr>
      <w:r w:rsidRPr="008A6779">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муниципального района Сергиевский №13 от 29.06.2016г.</w:t>
      </w:r>
    </w:p>
    <w:p w:rsidR="008A6779" w:rsidRPr="008A6779" w:rsidRDefault="008A6779" w:rsidP="008A6779">
      <w:pPr>
        <w:spacing w:after="0" w:line="240" w:lineRule="auto"/>
        <w:ind w:firstLine="284"/>
        <w:jc w:val="both"/>
        <w:rPr>
          <w:rFonts w:ascii="Times New Roman" w:hAnsi="Times New Roman" w:cs="Times New Roman"/>
          <w:sz w:val="12"/>
          <w:szCs w:val="12"/>
        </w:rPr>
      </w:pPr>
      <w:r w:rsidRPr="008A6779">
        <w:rPr>
          <w:rFonts w:ascii="Times New Roman" w:hAnsi="Times New Roman" w:cs="Times New Roman"/>
          <w:sz w:val="12"/>
          <w:szCs w:val="12"/>
        </w:rPr>
        <w:t>В соответствии с  Налоговым кодексом Российской Федерации, Феде</w:t>
      </w:r>
      <w:r>
        <w:rPr>
          <w:rFonts w:ascii="Times New Roman" w:hAnsi="Times New Roman" w:cs="Times New Roman"/>
          <w:sz w:val="12"/>
          <w:szCs w:val="12"/>
        </w:rPr>
        <w:t>ральным законом от 06.10.2003 №</w:t>
      </w:r>
      <w:r w:rsidRPr="008A6779">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Светлодольск муниципального района </w:t>
      </w:r>
      <w:r>
        <w:rPr>
          <w:rFonts w:ascii="Times New Roman" w:hAnsi="Times New Roman" w:cs="Times New Roman"/>
          <w:sz w:val="12"/>
          <w:szCs w:val="12"/>
        </w:rPr>
        <w:t xml:space="preserve">Сергиевский Самарской области, </w:t>
      </w:r>
      <w:r w:rsidRPr="008A6779">
        <w:rPr>
          <w:rFonts w:ascii="Times New Roman" w:hAnsi="Times New Roman" w:cs="Times New Roman"/>
          <w:sz w:val="12"/>
          <w:szCs w:val="12"/>
        </w:rPr>
        <w:t>Собрание Представителей сельского поселения Светлодольск муниципального района Сергиевский</w:t>
      </w:r>
    </w:p>
    <w:p w:rsidR="008A6779" w:rsidRPr="008A6779" w:rsidRDefault="008A6779" w:rsidP="008A6779">
      <w:pPr>
        <w:spacing w:after="0" w:line="240" w:lineRule="auto"/>
        <w:ind w:firstLine="284"/>
        <w:jc w:val="both"/>
        <w:rPr>
          <w:rFonts w:ascii="Times New Roman" w:hAnsi="Times New Roman" w:cs="Times New Roman"/>
          <w:sz w:val="12"/>
          <w:szCs w:val="12"/>
        </w:rPr>
      </w:pPr>
      <w:r w:rsidRPr="008A6779">
        <w:rPr>
          <w:rFonts w:ascii="Times New Roman" w:hAnsi="Times New Roman" w:cs="Times New Roman"/>
          <w:sz w:val="12"/>
          <w:szCs w:val="12"/>
        </w:rPr>
        <w:t>РЕШИЛО:</w:t>
      </w:r>
    </w:p>
    <w:p w:rsidR="008A6779" w:rsidRPr="008A6779" w:rsidRDefault="008A6779" w:rsidP="008A677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A6779">
        <w:rPr>
          <w:rFonts w:ascii="Times New Roman" w:hAnsi="Times New Roman" w:cs="Times New Roman"/>
          <w:sz w:val="12"/>
          <w:szCs w:val="12"/>
        </w:rPr>
        <w:t>Внести в Положение «О земельном налоге на территории сельского поселения Светлодольск муниципального района Сергиевский», утвержденное Решением Собрания представителей сельского поселения Светлодольск муни</w:t>
      </w:r>
      <w:r>
        <w:rPr>
          <w:rFonts w:ascii="Times New Roman" w:hAnsi="Times New Roman" w:cs="Times New Roman"/>
          <w:sz w:val="12"/>
          <w:szCs w:val="12"/>
        </w:rPr>
        <w:t>ципального района Сергиевский №</w:t>
      </w:r>
      <w:r w:rsidRPr="008A6779">
        <w:rPr>
          <w:rFonts w:ascii="Times New Roman" w:hAnsi="Times New Roman" w:cs="Times New Roman"/>
          <w:sz w:val="12"/>
          <w:szCs w:val="12"/>
        </w:rPr>
        <w:t xml:space="preserve">13 от 29.06.2016г.  (далее – Положение) изменения и дополнения следующего содержания: </w:t>
      </w:r>
    </w:p>
    <w:p w:rsidR="008A6779" w:rsidRPr="008A6779" w:rsidRDefault="008A6779" w:rsidP="008A6779">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A6779">
        <w:rPr>
          <w:rFonts w:ascii="Times New Roman" w:hAnsi="Times New Roman" w:cs="Times New Roman"/>
          <w:sz w:val="12"/>
          <w:szCs w:val="12"/>
        </w:rPr>
        <w:t>Подпункт 3.1.1 пункта 3.1 статьи 3 Положения дополнить следующим абзацем:</w:t>
      </w:r>
    </w:p>
    <w:p w:rsidR="008A6779" w:rsidRPr="008A6779" w:rsidRDefault="008A6779" w:rsidP="008A6779">
      <w:pPr>
        <w:spacing w:after="0" w:line="240" w:lineRule="auto"/>
        <w:ind w:firstLine="284"/>
        <w:jc w:val="both"/>
        <w:rPr>
          <w:rFonts w:ascii="Times New Roman" w:hAnsi="Times New Roman" w:cs="Times New Roman"/>
          <w:sz w:val="12"/>
          <w:szCs w:val="12"/>
        </w:rPr>
      </w:pPr>
      <w:r w:rsidRPr="008A6779">
        <w:rPr>
          <w:rFonts w:ascii="Times New Roman" w:hAnsi="Times New Roman" w:cs="Times New Roman"/>
          <w:sz w:val="12"/>
          <w:szCs w:val="12"/>
        </w:rPr>
        <w:t>«- образовательные организации, находящиеся на территории сельского поселения Светлодольск муниципального района Сергиевский Самарской области.».</w:t>
      </w:r>
    </w:p>
    <w:p w:rsidR="008A6779" w:rsidRPr="008A6779" w:rsidRDefault="008A6779" w:rsidP="008A6779">
      <w:pPr>
        <w:spacing w:after="0" w:line="240" w:lineRule="auto"/>
        <w:ind w:firstLine="284"/>
        <w:jc w:val="both"/>
        <w:rPr>
          <w:rFonts w:ascii="Times New Roman" w:hAnsi="Times New Roman" w:cs="Times New Roman"/>
          <w:sz w:val="12"/>
          <w:szCs w:val="12"/>
        </w:rPr>
      </w:pPr>
      <w:r w:rsidRPr="008A6779">
        <w:rPr>
          <w:rFonts w:ascii="Times New Roman" w:hAnsi="Times New Roman" w:cs="Times New Roman"/>
          <w:sz w:val="12"/>
          <w:szCs w:val="12"/>
        </w:rPr>
        <w:t>2. Опубликовать настоящее Решение в газете «Сергиевский вестник».</w:t>
      </w:r>
    </w:p>
    <w:p w:rsidR="008A6779" w:rsidRPr="008A6779" w:rsidRDefault="008A6779" w:rsidP="008A6779">
      <w:pPr>
        <w:spacing w:after="0" w:line="240" w:lineRule="auto"/>
        <w:ind w:firstLine="284"/>
        <w:jc w:val="both"/>
        <w:rPr>
          <w:rFonts w:ascii="Times New Roman" w:hAnsi="Times New Roman" w:cs="Times New Roman"/>
          <w:sz w:val="12"/>
          <w:szCs w:val="12"/>
        </w:rPr>
      </w:pPr>
      <w:r w:rsidRPr="008A6779">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8A6779" w:rsidRPr="008A6779" w:rsidRDefault="008A6779" w:rsidP="008A6779">
      <w:pPr>
        <w:spacing w:after="0" w:line="240" w:lineRule="auto"/>
        <w:ind w:firstLine="284"/>
        <w:jc w:val="right"/>
        <w:rPr>
          <w:rFonts w:ascii="Times New Roman" w:hAnsi="Times New Roman" w:cs="Times New Roman"/>
          <w:sz w:val="12"/>
          <w:szCs w:val="12"/>
        </w:rPr>
      </w:pPr>
      <w:r w:rsidRPr="008A6779">
        <w:rPr>
          <w:rFonts w:ascii="Times New Roman" w:hAnsi="Times New Roman" w:cs="Times New Roman"/>
          <w:sz w:val="12"/>
          <w:szCs w:val="12"/>
        </w:rPr>
        <w:t>Председатель собрания представителей</w:t>
      </w:r>
    </w:p>
    <w:p w:rsidR="008A6779" w:rsidRPr="008A6779" w:rsidRDefault="008A6779" w:rsidP="008A6779">
      <w:pPr>
        <w:spacing w:after="0" w:line="240" w:lineRule="auto"/>
        <w:ind w:firstLine="284"/>
        <w:jc w:val="right"/>
        <w:rPr>
          <w:rFonts w:ascii="Times New Roman" w:hAnsi="Times New Roman" w:cs="Times New Roman"/>
          <w:sz w:val="12"/>
          <w:szCs w:val="12"/>
        </w:rPr>
      </w:pPr>
      <w:r w:rsidRPr="008A6779">
        <w:rPr>
          <w:rFonts w:ascii="Times New Roman" w:hAnsi="Times New Roman" w:cs="Times New Roman"/>
          <w:sz w:val="12"/>
          <w:szCs w:val="12"/>
        </w:rPr>
        <w:t>сельского поселения Светлодольск</w:t>
      </w:r>
    </w:p>
    <w:p w:rsidR="008A6779" w:rsidRDefault="008A6779" w:rsidP="008A6779">
      <w:pPr>
        <w:spacing w:after="0" w:line="240" w:lineRule="auto"/>
        <w:ind w:firstLine="284"/>
        <w:jc w:val="right"/>
        <w:rPr>
          <w:rFonts w:ascii="Times New Roman" w:hAnsi="Times New Roman" w:cs="Times New Roman"/>
          <w:sz w:val="12"/>
          <w:szCs w:val="12"/>
        </w:rPr>
      </w:pPr>
      <w:r w:rsidRPr="008A6779">
        <w:rPr>
          <w:rFonts w:ascii="Times New Roman" w:hAnsi="Times New Roman" w:cs="Times New Roman"/>
          <w:sz w:val="12"/>
          <w:szCs w:val="12"/>
        </w:rPr>
        <w:t xml:space="preserve">муниципального района Сергиевский         </w:t>
      </w:r>
    </w:p>
    <w:p w:rsidR="008A6779" w:rsidRPr="008A6779" w:rsidRDefault="008A6779" w:rsidP="008A6779">
      <w:pPr>
        <w:spacing w:after="0" w:line="240" w:lineRule="auto"/>
        <w:ind w:firstLine="284"/>
        <w:jc w:val="right"/>
        <w:rPr>
          <w:rFonts w:ascii="Times New Roman" w:hAnsi="Times New Roman" w:cs="Times New Roman"/>
          <w:sz w:val="12"/>
          <w:szCs w:val="12"/>
        </w:rPr>
      </w:pPr>
      <w:r w:rsidRPr="008A6779">
        <w:rPr>
          <w:rFonts w:ascii="Times New Roman" w:hAnsi="Times New Roman" w:cs="Times New Roman"/>
          <w:sz w:val="12"/>
          <w:szCs w:val="12"/>
        </w:rPr>
        <w:t xml:space="preserve">                           </w:t>
      </w:r>
      <w:r>
        <w:rPr>
          <w:rFonts w:ascii="Times New Roman" w:hAnsi="Times New Roman" w:cs="Times New Roman"/>
          <w:sz w:val="12"/>
          <w:szCs w:val="12"/>
        </w:rPr>
        <w:t xml:space="preserve">       Н.А. Анцинова           </w:t>
      </w:r>
    </w:p>
    <w:p w:rsidR="008A6779" w:rsidRPr="008A6779" w:rsidRDefault="008A6779" w:rsidP="008A6779">
      <w:pPr>
        <w:spacing w:after="0" w:line="240" w:lineRule="auto"/>
        <w:ind w:firstLine="284"/>
        <w:jc w:val="right"/>
        <w:rPr>
          <w:rFonts w:ascii="Times New Roman" w:hAnsi="Times New Roman" w:cs="Times New Roman"/>
          <w:sz w:val="12"/>
          <w:szCs w:val="12"/>
        </w:rPr>
      </w:pPr>
      <w:r w:rsidRPr="008A6779">
        <w:rPr>
          <w:rFonts w:ascii="Times New Roman" w:hAnsi="Times New Roman" w:cs="Times New Roman"/>
          <w:sz w:val="12"/>
          <w:szCs w:val="12"/>
        </w:rPr>
        <w:t xml:space="preserve">Глава сельского поселения Светлодольск </w:t>
      </w:r>
    </w:p>
    <w:p w:rsidR="008A6779" w:rsidRDefault="008A6779" w:rsidP="008A6779">
      <w:pPr>
        <w:spacing w:after="0" w:line="240" w:lineRule="auto"/>
        <w:ind w:firstLine="284"/>
        <w:jc w:val="right"/>
        <w:rPr>
          <w:rFonts w:ascii="Times New Roman" w:hAnsi="Times New Roman" w:cs="Times New Roman"/>
          <w:sz w:val="12"/>
          <w:szCs w:val="12"/>
        </w:rPr>
      </w:pPr>
      <w:r w:rsidRPr="008A6779">
        <w:rPr>
          <w:rFonts w:ascii="Times New Roman" w:hAnsi="Times New Roman" w:cs="Times New Roman"/>
          <w:sz w:val="12"/>
          <w:szCs w:val="12"/>
        </w:rPr>
        <w:t xml:space="preserve">муниципального района Сергиевский         </w:t>
      </w:r>
    </w:p>
    <w:p w:rsidR="008E4F6F" w:rsidRDefault="008A6779" w:rsidP="00552E5D">
      <w:pPr>
        <w:spacing w:after="0" w:line="240" w:lineRule="auto"/>
        <w:ind w:firstLine="284"/>
        <w:jc w:val="right"/>
        <w:rPr>
          <w:rFonts w:ascii="Times New Roman" w:hAnsi="Times New Roman" w:cs="Times New Roman"/>
          <w:sz w:val="12"/>
          <w:szCs w:val="12"/>
        </w:rPr>
      </w:pPr>
      <w:r w:rsidRPr="008A6779">
        <w:rPr>
          <w:rFonts w:ascii="Times New Roman" w:hAnsi="Times New Roman" w:cs="Times New Roman"/>
          <w:sz w:val="12"/>
          <w:szCs w:val="12"/>
        </w:rPr>
        <w:t xml:space="preserve">                                 Н.В. Андрюхин  </w:t>
      </w:r>
    </w:p>
    <w:p w:rsidR="008E4F6F" w:rsidRPr="008E4F6F" w:rsidRDefault="008E4F6F" w:rsidP="008E4F6F">
      <w:pPr>
        <w:spacing w:after="0" w:line="240" w:lineRule="auto"/>
        <w:ind w:firstLine="284"/>
        <w:jc w:val="center"/>
        <w:rPr>
          <w:rFonts w:ascii="Times New Roman" w:hAnsi="Times New Roman" w:cs="Times New Roman"/>
          <w:sz w:val="12"/>
          <w:szCs w:val="12"/>
        </w:rPr>
      </w:pPr>
      <w:r w:rsidRPr="008E4F6F">
        <w:rPr>
          <w:rFonts w:ascii="Times New Roman" w:hAnsi="Times New Roman" w:cs="Times New Roman"/>
          <w:sz w:val="12"/>
          <w:szCs w:val="12"/>
        </w:rPr>
        <w:t>РЕШЕНИЕ</w:t>
      </w:r>
    </w:p>
    <w:p w:rsidR="008E4F6F" w:rsidRPr="008E4F6F" w:rsidRDefault="008E4F6F" w:rsidP="008E4F6F">
      <w:pPr>
        <w:spacing w:after="0" w:line="240" w:lineRule="auto"/>
        <w:ind w:firstLine="284"/>
        <w:jc w:val="both"/>
        <w:rPr>
          <w:rFonts w:ascii="Times New Roman" w:hAnsi="Times New Roman" w:cs="Times New Roman"/>
          <w:sz w:val="12"/>
          <w:szCs w:val="12"/>
        </w:rPr>
      </w:pPr>
      <w:r w:rsidRPr="008E4F6F">
        <w:rPr>
          <w:rFonts w:ascii="Times New Roman" w:hAnsi="Times New Roman" w:cs="Times New Roman"/>
          <w:sz w:val="12"/>
          <w:szCs w:val="12"/>
        </w:rPr>
        <w:t xml:space="preserve">«24» марта 2023 г.                                                         </w:t>
      </w:r>
      <w:r>
        <w:rPr>
          <w:rFonts w:ascii="Times New Roman" w:hAnsi="Times New Roman" w:cs="Times New Roman"/>
          <w:sz w:val="12"/>
          <w:szCs w:val="12"/>
        </w:rPr>
        <w:t xml:space="preserve">                                                                                                                                                 №8</w:t>
      </w:r>
    </w:p>
    <w:p w:rsidR="008E4F6F" w:rsidRPr="008E4F6F" w:rsidRDefault="008E4F6F" w:rsidP="008E4F6F">
      <w:pPr>
        <w:spacing w:after="0" w:line="240" w:lineRule="auto"/>
        <w:ind w:firstLine="284"/>
        <w:jc w:val="center"/>
        <w:rPr>
          <w:rFonts w:ascii="Times New Roman" w:hAnsi="Times New Roman" w:cs="Times New Roman"/>
          <w:sz w:val="12"/>
          <w:szCs w:val="12"/>
        </w:rPr>
      </w:pPr>
      <w:r w:rsidRPr="008E4F6F">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Сергиевск муниципального района Сергиевский»,  утвержденное Решением Собрания представителей сельского поселения Сергиевск муниципального района Сергиевский  № 18 от 29.06.2016г.</w:t>
      </w:r>
    </w:p>
    <w:p w:rsidR="008E4F6F" w:rsidRPr="008E4F6F" w:rsidRDefault="008E4F6F" w:rsidP="008E4F6F">
      <w:pPr>
        <w:spacing w:after="0" w:line="240" w:lineRule="auto"/>
        <w:ind w:firstLine="284"/>
        <w:jc w:val="both"/>
        <w:rPr>
          <w:rFonts w:ascii="Times New Roman" w:hAnsi="Times New Roman" w:cs="Times New Roman"/>
          <w:sz w:val="12"/>
          <w:szCs w:val="12"/>
        </w:rPr>
      </w:pPr>
      <w:r w:rsidRPr="008E4F6F">
        <w:rPr>
          <w:rFonts w:ascii="Times New Roman" w:hAnsi="Times New Roman" w:cs="Times New Roman"/>
          <w:sz w:val="12"/>
          <w:szCs w:val="12"/>
        </w:rPr>
        <w:t>В соотв</w:t>
      </w:r>
      <w:r>
        <w:rPr>
          <w:rFonts w:ascii="Times New Roman" w:hAnsi="Times New Roman" w:cs="Times New Roman"/>
          <w:sz w:val="12"/>
          <w:szCs w:val="12"/>
        </w:rPr>
        <w:t>етствии с</w:t>
      </w:r>
      <w:r w:rsidRPr="008E4F6F">
        <w:rPr>
          <w:rFonts w:ascii="Times New Roman" w:hAnsi="Times New Roman" w:cs="Times New Roman"/>
          <w:sz w:val="12"/>
          <w:szCs w:val="12"/>
        </w:rPr>
        <w:t xml:space="preserve"> Налоговым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w:t>
      </w:r>
      <w:r>
        <w:rPr>
          <w:rFonts w:ascii="Times New Roman" w:hAnsi="Times New Roman" w:cs="Times New Roman"/>
          <w:sz w:val="12"/>
          <w:szCs w:val="12"/>
        </w:rPr>
        <w:t xml:space="preserve">й области, </w:t>
      </w:r>
      <w:r w:rsidRPr="008E4F6F">
        <w:rPr>
          <w:rFonts w:ascii="Times New Roman" w:hAnsi="Times New Roman" w:cs="Times New Roman"/>
          <w:sz w:val="12"/>
          <w:szCs w:val="12"/>
        </w:rPr>
        <w:t>Собрание Представителей сельского поселения Сергиевск му</w:t>
      </w:r>
      <w:r>
        <w:rPr>
          <w:rFonts w:ascii="Times New Roman" w:hAnsi="Times New Roman" w:cs="Times New Roman"/>
          <w:sz w:val="12"/>
          <w:szCs w:val="12"/>
        </w:rPr>
        <w:t>ниципального района Сергиевский</w:t>
      </w:r>
    </w:p>
    <w:p w:rsidR="008E4F6F" w:rsidRPr="008E4F6F" w:rsidRDefault="008E4F6F" w:rsidP="008E4F6F">
      <w:pPr>
        <w:spacing w:after="0" w:line="240" w:lineRule="auto"/>
        <w:ind w:firstLine="284"/>
        <w:jc w:val="both"/>
        <w:rPr>
          <w:rFonts w:ascii="Times New Roman" w:hAnsi="Times New Roman" w:cs="Times New Roman"/>
          <w:sz w:val="12"/>
          <w:szCs w:val="12"/>
        </w:rPr>
      </w:pPr>
      <w:r w:rsidRPr="008E4F6F">
        <w:rPr>
          <w:rFonts w:ascii="Times New Roman" w:hAnsi="Times New Roman" w:cs="Times New Roman"/>
          <w:sz w:val="12"/>
          <w:szCs w:val="12"/>
        </w:rPr>
        <w:t>РЕШИЛО:</w:t>
      </w:r>
    </w:p>
    <w:p w:rsidR="008E4F6F" w:rsidRPr="008E4F6F" w:rsidRDefault="008E4F6F" w:rsidP="008E4F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E4F6F">
        <w:rPr>
          <w:rFonts w:ascii="Times New Roman" w:hAnsi="Times New Roman" w:cs="Times New Roman"/>
          <w:sz w:val="12"/>
          <w:szCs w:val="12"/>
        </w:rPr>
        <w:t xml:space="preserve">Внести в Положение «О земельном налоге на территории сельского поселения Сергиевск муниципального района Сергиевский», утвержденное Решением Собрания представителей сельского поселения Сергиевск муниципального района Сергиевский № 18 от 29.06.2016г.  (далее – Положение) изменения и дополнения следующего содержания: </w:t>
      </w:r>
    </w:p>
    <w:p w:rsidR="008E4F6F" w:rsidRPr="008E4F6F" w:rsidRDefault="008E4F6F" w:rsidP="008E4F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8E4F6F">
        <w:rPr>
          <w:rFonts w:ascii="Times New Roman" w:hAnsi="Times New Roman" w:cs="Times New Roman"/>
          <w:sz w:val="12"/>
          <w:szCs w:val="12"/>
        </w:rPr>
        <w:t xml:space="preserve"> Подпункт 3.1.1 пункта 3.1 статьи 3 Положения дополнить следующим абзацем:</w:t>
      </w:r>
    </w:p>
    <w:p w:rsidR="008E4F6F" w:rsidRPr="008E4F6F" w:rsidRDefault="008E4F6F" w:rsidP="008E4F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8E4F6F">
        <w:rPr>
          <w:rFonts w:ascii="Times New Roman" w:hAnsi="Times New Roman" w:cs="Times New Roman"/>
          <w:sz w:val="12"/>
          <w:szCs w:val="12"/>
        </w:rPr>
        <w:t>образовательные организации, находящиеся на территории сельского поселения Сергиевск муниципального района Сергиевский Самарской области.».</w:t>
      </w:r>
    </w:p>
    <w:p w:rsidR="008E4F6F" w:rsidRPr="008E4F6F" w:rsidRDefault="008E4F6F" w:rsidP="008E4F6F">
      <w:pPr>
        <w:spacing w:after="0" w:line="240" w:lineRule="auto"/>
        <w:ind w:firstLine="284"/>
        <w:jc w:val="both"/>
        <w:rPr>
          <w:rFonts w:ascii="Times New Roman" w:hAnsi="Times New Roman" w:cs="Times New Roman"/>
          <w:sz w:val="12"/>
          <w:szCs w:val="12"/>
        </w:rPr>
      </w:pPr>
      <w:r w:rsidRPr="008E4F6F">
        <w:rPr>
          <w:rFonts w:ascii="Times New Roman" w:hAnsi="Times New Roman" w:cs="Times New Roman"/>
          <w:sz w:val="12"/>
          <w:szCs w:val="12"/>
        </w:rPr>
        <w:t>2. Опубликовать настоящее Решение в газете «Сергиевский вестник».</w:t>
      </w:r>
    </w:p>
    <w:p w:rsidR="008E4F6F" w:rsidRPr="008E4F6F" w:rsidRDefault="008E4F6F" w:rsidP="008E4F6F">
      <w:pPr>
        <w:spacing w:after="0" w:line="240" w:lineRule="auto"/>
        <w:ind w:firstLine="284"/>
        <w:jc w:val="both"/>
        <w:rPr>
          <w:rFonts w:ascii="Times New Roman" w:hAnsi="Times New Roman" w:cs="Times New Roman"/>
          <w:sz w:val="12"/>
          <w:szCs w:val="12"/>
        </w:rPr>
      </w:pPr>
      <w:r w:rsidRPr="008E4F6F">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8E4F6F" w:rsidRP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Председатель собрания представителей</w:t>
      </w:r>
    </w:p>
    <w:p w:rsidR="008E4F6F" w:rsidRP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сельского поселения Сергиевск</w:t>
      </w:r>
    </w:p>
    <w:p w:rsid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муниципального района Сергиевский            </w:t>
      </w:r>
    </w:p>
    <w:p w:rsidR="008E4F6F" w:rsidRP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                 </w:t>
      </w:r>
      <w:r>
        <w:rPr>
          <w:rFonts w:ascii="Times New Roman" w:hAnsi="Times New Roman" w:cs="Times New Roman"/>
          <w:sz w:val="12"/>
          <w:szCs w:val="12"/>
        </w:rPr>
        <w:t xml:space="preserve">              Т.Н. Глушкова    </w:t>
      </w:r>
    </w:p>
    <w:p w:rsidR="008E4F6F" w:rsidRP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Глава сельского поселения Сергиевск </w:t>
      </w:r>
    </w:p>
    <w:p w:rsid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муниципального района Сергиевский               </w:t>
      </w:r>
    </w:p>
    <w:p w:rsidR="008E4F6F" w:rsidRDefault="008E4F6F" w:rsidP="00552E5D">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                         М.М. Арчибасов      </w:t>
      </w:r>
    </w:p>
    <w:p w:rsidR="008E4F6F" w:rsidRPr="008E4F6F" w:rsidRDefault="008E4F6F" w:rsidP="008E4F6F">
      <w:pPr>
        <w:spacing w:after="0" w:line="240" w:lineRule="auto"/>
        <w:ind w:firstLine="284"/>
        <w:jc w:val="center"/>
        <w:rPr>
          <w:rFonts w:ascii="Times New Roman" w:hAnsi="Times New Roman" w:cs="Times New Roman"/>
          <w:sz w:val="12"/>
          <w:szCs w:val="12"/>
        </w:rPr>
      </w:pPr>
      <w:r w:rsidRPr="008E4F6F">
        <w:rPr>
          <w:rFonts w:ascii="Times New Roman" w:hAnsi="Times New Roman" w:cs="Times New Roman"/>
          <w:sz w:val="12"/>
          <w:szCs w:val="12"/>
        </w:rPr>
        <w:t>РЕШЕНИЕ</w:t>
      </w:r>
    </w:p>
    <w:p w:rsidR="008E4F6F" w:rsidRPr="008E4F6F" w:rsidRDefault="008E4F6F" w:rsidP="008E4F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8E4F6F">
        <w:rPr>
          <w:rFonts w:ascii="Times New Roman" w:hAnsi="Times New Roman" w:cs="Times New Roman"/>
          <w:sz w:val="12"/>
          <w:szCs w:val="12"/>
        </w:rPr>
        <w:t xml:space="preserve">г.                                                                                       </w:t>
      </w:r>
      <w:r>
        <w:rPr>
          <w:rFonts w:ascii="Times New Roman" w:hAnsi="Times New Roman" w:cs="Times New Roman"/>
          <w:sz w:val="12"/>
          <w:szCs w:val="12"/>
        </w:rPr>
        <w:t xml:space="preserve">                                                                                                                     №8</w:t>
      </w:r>
    </w:p>
    <w:p w:rsidR="008E4F6F" w:rsidRPr="008E4F6F" w:rsidRDefault="008E4F6F" w:rsidP="008E4F6F">
      <w:pPr>
        <w:spacing w:after="0" w:line="240" w:lineRule="auto"/>
        <w:ind w:firstLine="284"/>
        <w:jc w:val="center"/>
        <w:rPr>
          <w:rFonts w:ascii="Times New Roman" w:hAnsi="Times New Roman" w:cs="Times New Roman"/>
          <w:sz w:val="12"/>
          <w:szCs w:val="12"/>
        </w:rPr>
      </w:pPr>
      <w:r w:rsidRPr="008E4F6F">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муниципального района Сергиевский  № 16 от 29.06.2016г.</w:t>
      </w:r>
    </w:p>
    <w:p w:rsidR="008E4F6F" w:rsidRPr="008E4F6F" w:rsidRDefault="008E4F6F" w:rsidP="008E4F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w:t>
      </w:r>
      <w:r w:rsidRPr="008E4F6F">
        <w:rPr>
          <w:rFonts w:ascii="Times New Roman" w:hAnsi="Times New Roman" w:cs="Times New Roman"/>
          <w:sz w:val="12"/>
          <w:szCs w:val="12"/>
        </w:rPr>
        <w:t xml:space="preserve"> Налоговым кодексом Российской Федерации, Феде</w:t>
      </w:r>
      <w:r>
        <w:rPr>
          <w:rFonts w:ascii="Times New Roman" w:hAnsi="Times New Roman" w:cs="Times New Roman"/>
          <w:sz w:val="12"/>
          <w:szCs w:val="12"/>
        </w:rPr>
        <w:t>ральным законом от 06.10.2003 №</w:t>
      </w:r>
      <w:r w:rsidRPr="008E4F6F">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Серноводск муниципального района </w:t>
      </w:r>
      <w:r>
        <w:rPr>
          <w:rFonts w:ascii="Times New Roman" w:hAnsi="Times New Roman" w:cs="Times New Roman"/>
          <w:sz w:val="12"/>
          <w:szCs w:val="12"/>
        </w:rPr>
        <w:t xml:space="preserve">Сергиевский Самарской области, </w:t>
      </w:r>
      <w:r w:rsidRPr="008E4F6F">
        <w:rPr>
          <w:rFonts w:ascii="Times New Roman" w:hAnsi="Times New Roman" w:cs="Times New Roman"/>
          <w:sz w:val="12"/>
          <w:szCs w:val="12"/>
        </w:rPr>
        <w:t>Собрание Представителей сельского поселения Серноводск муниципального района Сергиевский</w:t>
      </w:r>
    </w:p>
    <w:p w:rsidR="008E4F6F" w:rsidRPr="008E4F6F" w:rsidRDefault="008E4F6F" w:rsidP="008E4F6F">
      <w:pPr>
        <w:spacing w:after="0" w:line="240" w:lineRule="auto"/>
        <w:ind w:firstLine="284"/>
        <w:jc w:val="both"/>
        <w:rPr>
          <w:rFonts w:ascii="Times New Roman" w:hAnsi="Times New Roman" w:cs="Times New Roman"/>
          <w:sz w:val="12"/>
          <w:szCs w:val="12"/>
        </w:rPr>
      </w:pPr>
      <w:r w:rsidRPr="008E4F6F">
        <w:rPr>
          <w:rFonts w:ascii="Times New Roman" w:hAnsi="Times New Roman" w:cs="Times New Roman"/>
          <w:sz w:val="12"/>
          <w:szCs w:val="12"/>
        </w:rPr>
        <w:t>РЕШ</w:t>
      </w:r>
      <w:r>
        <w:rPr>
          <w:rFonts w:ascii="Times New Roman" w:hAnsi="Times New Roman" w:cs="Times New Roman"/>
          <w:sz w:val="12"/>
          <w:szCs w:val="12"/>
        </w:rPr>
        <w:t>ИЛО:</w:t>
      </w:r>
    </w:p>
    <w:p w:rsidR="008E4F6F" w:rsidRPr="008E4F6F" w:rsidRDefault="008E4F6F" w:rsidP="008E4F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8E4F6F">
        <w:rPr>
          <w:rFonts w:ascii="Times New Roman" w:hAnsi="Times New Roman" w:cs="Times New Roman"/>
          <w:sz w:val="12"/>
          <w:szCs w:val="12"/>
        </w:rPr>
        <w:t xml:space="preserve">Внести в Положение «О земельном налоге на территории сельского поселения Серноводск муниципального района Сергиевский», утвержденное Решением Собрания представителей сельского поселения Серноводск муниципального района Сергиевский № 18 от 29.06.2016г.  (далее – Положение) изменения и дополнения следующего содержания: </w:t>
      </w:r>
    </w:p>
    <w:p w:rsidR="008E4F6F" w:rsidRPr="008E4F6F" w:rsidRDefault="008E4F6F" w:rsidP="008E4F6F">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1.1.</w:t>
      </w:r>
      <w:r w:rsidRPr="008E4F6F">
        <w:rPr>
          <w:rFonts w:ascii="Times New Roman" w:hAnsi="Times New Roman" w:cs="Times New Roman"/>
          <w:sz w:val="12"/>
          <w:szCs w:val="12"/>
        </w:rPr>
        <w:t>Подпункт 3.1.1 пункта 3.1 статьи 3 Положения дополнить следующим абзацем:</w:t>
      </w:r>
    </w:p>
    <w:p w:rsidR="008E4F6F" w:rsidRPr="008E4F6F" w:rsidRDefault="008E4F6F" w:rsidP="008E4F6F">
      <w:pPr>
        <w:spacing w:after="0" w:line="240" w:lineRule="auto"/>
        <w:ind w:firstLine="284"/>
        <w:jc w:val="both"/>
        <w:rPr>
          <w:rFonts w:ascii="Times New Roman" w:hAnsi="Times New Roman" w:cs="Times New Roman"/>
          <w:sz w:val="12"/>
          <w:szCs w:val="12"/>
        </w:rPr>
      </w:pPr>
      <w:r w:rsidRPr="008E4F6F">
        <w:rPr>
          <w:rFonts w:ascii="Times New Roman" w:hAnsi="Times New Roman" w:cs="Times New Roman"/>
          <w:sz w:val="12"/>
          <w:szCs w:val="12"/>
        </w:rPr>
        <w:t>«- образовательные организации, находящиеся на территории сельского поселения Серноводск муниципального района Сергиевский Самарской области.».</w:t>
      </w:r>
    </w:p>
    <w:p w:rsidR="008E4F6F" w:rsidRPr="008E4F6F" w:rsidRDefault="008E4F6F" w:rsidP="008E4F6F">
      <w:pPr>
        <w:spacing w:after="0" w:line="240" w:lineRule="auto"/>
        <w:ind w:firstLine="284"/>
        <w:jc w:val="both"/>
        <w:rPr>
          <w:rFonts w:ascii="Times New Roman" w:hAnsi="Times New Roman" w:cs="Times New Roman"/>
          <w:sz w:val="12"/>
          <w:szCs w:val="12"/>
        </w:rPr>
      </w:pPr>
      <w:r w:rsidRPr="008E4F6F">
        <w:rPr>
          <w:rFonts w:ascii="Times New Roman" w:hAnsi="Times New Roman" w:cs="Times New Roman"/>
          <w:sz w:val="12"/>
          <w:szCs w:val="12"/>
        </w:rPr>
        <w:t>2. Опубликовать настоящее Решение в газете «Сергиевский вестник».</w:t>
      </w:r>
    </w:p>
    <w:p w:rsidR="008E4F6F" w:rsidRPr="008E4F6F" w:rsidRDefault="008E4F6F" w:rsidP="008E4F6F">
      <w:pPr>
        <w:spacing w:after="0" w:line="240" w:lineRule="auto"/>
        <w:ind w:firstLine="284"/>
        <w:jc w:val="both"/>
        <w:rPr>
          <w:rFonts w:ascii="Times New Roman" w:hAnsi="Times New Roman" w:cs="Times New Roman"/>
          <w:sz w:val="12"/>
          <w:szCs w:val="12"/>
        </w:rPr>
      </w:pPr>
      <w:r w:rsidRPr="008E4F6F">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8E4F6F" w:rsidRP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Председатель собрания представителей</w:t>
      </w:r>
    </w:p>
    <w:p w:rsidR="008E4F6F" w:rsidRP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сельского поселения Серноводск</w:t>
      </w:r>
    </w:p>
    <w:p w:rsid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муниципального района Сергиевский                            </w:t>
      </w:r>
    </w:p>
    <w:p w:rsidR="008E4F6F" w:rsidRP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        Н.Ю. Саломасова          </w:t>
      </w:r>
    </w:p>
    <w:p w:rsidR="008E4F6F" w:rsidRP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Глава сельского поселения Серноводск </w:t>
      </w:r>
    </w:p>
    <w:p w:rsidR="008E4F6F"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муниципального района Сергиевский                               </w:t>
      </w:r>
    </w:p>
    <w:p w:rsidR="002703FD" w:rsidRDefault="008E4F6F" w:rsidP="00552E5D">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            В.В. Тулгаев      </w:t>
      </w:r>
    </w:p>
    <w:p w:rsidR="002703FD" w:rsidRPr="002703FD" w:rsidRDefault="002703FD" w:rsidP="002703FD">
      <w:pPr>
        <w:spacing w:after="0" w:line="240" w:lineRule="auto"/>
        <w:ind w:firstLine="284"/>
        <w:jc w:val="center"/>
        <w:rPr>
          <w:rFonts w:ascii="Times New Roman" w:hAnsi="Times New Roman" w:cs="Times New Roman"/>
          <w:sz w:val="12"/>
          <w:szCs w:val="12"/>
        </w:rPr>
      </w:pPr>
      <w:r w:rsidRPr="002703FD">
        <w:rPr>
          <w:rFonts w:ascii="Times New Roman" w:hAnsi="Times New Roman" w:cs="Times New Roman"/>
          <w:sz w:val="12"/>
          <w:szCs w:val="12"/>
        </w:rPr>
        <w:t>РЕШЕНИЕ</w:t>
      </w:r>
    </w:p>
    <w:p w:rsidR="002703FD" w:rsidRPr="002703FD" w:rsidRDefault="002703FD" w:rsidP="002703F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2703FD">
        <w:rPr>
          <w:rFonts w:ascii="Times New Roman" w:hAnsi="Times New Roman" w:cs="Times New Roman"/>
          <w:sz w:val="12"/>
          <w:szCs w:val="12"/>
        </w:rPr>
        <w:t xml:space="preserve">г.                                                         </w:t>
      </w:r>
      <w:r>
        <w:rPr>
          <w:rFonts w:ascii="Times New Roman" w:hAnsi="Times New Roman" w:cs="Times New Roman"/>
          <w:sz w:val="12"/>
          <w:szCs w:val="12"/>
        </w:rPr>
        <w:t xml:space="preserve">                                                                                                                                                   №9</w:t>
      </w:r>
    </w:p>
    <w:p w:rsidR="002703FD" w:rsidRPr="002703FD" w:rsidRDefault="002703FD" w:rsidP="002703FD">
      <w:pPr>
        <w:spacing w:after="0" w:line="240" w:lineRule="auto"/>
        <w:ind w:firstLine="284"/>
        <w:jc w:val="center"/>
        <w:rPr>
          <w:rFonts w:ascii="Times New Roman" w:hAnsi="Times New Roman" w:cs="Times New Roman"/>
          <w:sz w:val="12"/>
          <w:szCs w:val="12"/>
        </w:rPr>
      </w:pPr>
      <w:r w:rsidRPr="002703FD">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Сургут муниципального района Сергиевский»,  утвержденное Решением Собрания представителей сельского поселения Сургут муниципального района Сергиевский №17 от 29.06.2016г.</w:t>
      </w:r>
    </w:p>
    <w:p w:rsidR="002703FD" w:rsidRPr="002703FD" w:rsidRDefault="002703FD" w:rsidP="002703F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В соответствии с</w:t>
      </w:r>
      <w:r w:rsidRPr="002703FD">
        <w:rPr>
          <w:rFonts w:ascii="Times New Roman" w:hAnsi="Times New Roman" w:cs="Times New Roman"/>
          <w:sz w:val="12"/>
          <w:szCs w:val="12"/>
        </w:rPr>
        <w:t xml:space="preserve"> Налоговым кодексом Российской Федерации, Феде</w:t>
      </w:r>
      <w:r>
        <w:rPr>
          <w:rFonts w:ascii="Times New Roman" w:hAnsi="Times New Roman" w:cs="Times New Roman"/>
          <w:sz w:val="12"/>
          <w:szCs w:val="12"/>
        </w:rPr>
        <w:t>ральным законом от 06.10.2003 №</w:t>
      </w:r>
      <w:r w:rsidRPr="002703FD">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сельского поселения Сургут муниципального района </w:t>
      </w:r>
      <w:r>
        <w:rPr>
          <w:rFonts w:ascii="Times New Roman" w:hAnsi="Times New Roman" w:cs="Times New Roman"/>
          <w:sz w:val="12"/>
          <w:szCs w:val="12"/>
        </w:rPr>
        <w:t xml:space="preserve">Сергиевский Самарской области, </w:t>
      </w:r>
      <w:r w:rsidRPr="002703FD">
        <w:rPr>
          <w:rFonts w:ascii="Times New Roman" w:hAnsi="Times New Roman" w:cs="Times New Roman"/>
          <w:sz w:val="12"/>
          <w:szCs w:val="12"/>
        </w:rPr>
        <w:t>Собрание Представителей сельского поселения Сургут муниципального района Сергиевский</w:t>
      </w:r>
    </w:p>
    <w:p w:rsidR="002703FD" w:rsidRPr="002703FD" w:rsidRDefault="002703FD" w:rsidP="002703FD">
      <w:pPr>
        <w:spacing w:after="0" w:line="240" w:lineRule="auto"/>
        <w:ind w:firstLine="284"/>
        <w:jc w:val="both"/>
        <w:rPr>
          <w:rFonts w:ascii="Times New Roman" w:hAnsi="Times New Roman" w:cs="Times New Roman"/>
          <w:sz w:val="12"/>
          <w:szCs w:val="12"/>
        </w:rPr>
      </w:pPr>
      <w:r w:rsidRPr="002703FD">
        <w:rPr>
          <w:rFonts w:ascii="Times New Roman" w:hAnsi="Times New Roman" w:cs="Times New Roman"/>
          <w:sz w:val="12"/>
          <w:szCs w:val="12"/>
        </w:rPr>
        <w:t>РЕШИЛО:</w:t>
      </w:r>
    </w:p>
    <w:p w:rsidR="002703FD" w:rsidRPr="002703FD" w:rsidRDefault="002703FD" w:rsidP="002703F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2703FD">
        <w:rPr>
          <w:rFonts w:ascii="Times New Roman" w:hAnsi="Times New Roman" w:cs="Times New Roman"/>
          <w:sz w:val="12"/>
          <w:szCs w:val="12"/>
        </w:rPr>
        <w:t>Внести в Положение «О земельном налоге на территории сельского поселения Сургут муниципального района Сергиевский», утвержденное Решением Собрания представителей сельского поселения Сургут муни</w:t>
      </w:r>
      <w:r>
        <w:rPr>
          <w:rFonts w:ascii="Times New Roman" w:hAnsi="Times New Roman" w:cs="Times New Roman"/>
          <w:sz w:val="12"/>
          <w:szCs w:val="12"/>
        </w:rPr>
        <w:t>ципального района Сергиевский №</w:t>
      </w:r>
      <w:r w:rsidRPr="002703FD">
        <w:rPr>
          <w:rFonts w:ascii="Times New Roman" w:hAnsi="Times New Roman" w:cs="Times New Roman"/>
          <w:sz w:val="12"/>
          <w:szCs w:val="12"/>
        </w:rPr>
        <w:t xml:space="preserve">17 от 29.06.2016г.  (далее – Положение) изменения и дополнения следующего содержания: </w:t>
      </w:r>
    </w:p>
    <w:p w:rsidR="002703FD" w:rsidRPr="002703FD" w:rsidRDefault="002703FD" w:rsidP="002703F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2703FD">
        <w:rPr>
          <w:rFonts w:ascii="Times New Roman" w:hAnsi="Times New Roman" w:cs="Times New Roman"/>
          <w:sz w:val="12"/>
          <w:szCs w:val="12"/>
        </w:rPr>
        <w:t xml:space="preserve"> Подпункт 3.1.1 пункта 3.1 статьи 3 Положения дополнить следующим абзацем:</w:t>
      </w:r>
    </w:p>
    <w:p w:rsidR="002703FD" w:rsidRPr="002703FD" w:rsidRDefault="002703FD" w:rsidP="002703FD">
      <w:pPr>
        <w:spacing w:after="0" w:line="240" w:lineRule="auto"/>
        <w:ind w:firstLine="284"/>
        <w:jc w:val="both"/>
        <w:rPr>
          <w:rFonts w:ascii="Times New Roman" w:hAnsi="Times New Roman" w:cs="Times New Roman"/>
          <w:sz w:val="12"/>
          <w:szCs w:val="12"/>
        </w:rPr>
      </w:pPr>
      <w:r w:rsidRPr="002703FD">
        <w:rPr>
          <w:rFonts w:ascii="Times New Roman" w:hAnsi="Times New Roman" w:cs="Times New Roman"/>
          <w:sz w:val="12"/>
          <w:szCs w:val="12"/>
        </w:rPr>
        <w:t>«- образовательные организации, находящиеся на территории сельского поселения Сургут муниципального района Сергиевский Самарской области.».</w:t>
      </w:r>
    </w:p>
    <w:p w:rsidR="002703FD" w:rsidRPr="002703FD" w:rsidRDefault="002703FD" w:rsidP="002703FD">
      <w:pPr>
        <w:spacing w:after="0" w:line="240" w:lineRule="auto"/>
        <w:ind w:firstLine="284"/>
        <w:jc w:val="both"/>
        <w:rPr>
          <w:rFonts w:ascii="Times New Roman" w:hAnsi="Times New Roman" w:cs="Times New Roman"/>
          <w:sz w:val="12"/>
          <w:szCs w:val="12"/>
        </w:rPr>
      </w:pPr>
      <w:r w:rsidRPr="002703FD">
        <w:rPr>
          <w:rFonts w:ascii="Times New Roman" w:hAnsi="Times New Roman" w:cs="Times New Roman"/>
          <w:sz w:val="12"/>
          <w:szCs w:val="12"/>
        </w:rPr>
        <w:t>2. Опубликовать настоящее Решение в газете «Сергиевский вестник».</w:t>
      </w:r>
    </w:p>
    <w:p w:rsidR="002703FD" w:rsidRPr="002703FD" w:rsidRDefault="002703FD" w:rsidP="002703FD">
      <w:pPr>
        <w:spacing w:after="0" w:line="240" w:lineRule="auto"/>
        <w:ind w:firstLine="284"/>
        <w:jc w:val="both"/>
        <w:rPr>
          <w:rFonts w:ascii="Times New Roman" w:hAnsi="Times New Roman" w:cs="Times New Roman"/>
          <w:sz w:val="12"/>
          <w:szCs w:val="12"/>
        </w:rPr>
      </w:pPr>
      <w:r w:rsidRPr="002703FD">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2703FD" w:rsidRPr="002703FD" w:rsidRDefault="002703FD" w:rsidP="002703FD">
      <w:pPr>
        <w:spacing w:after="0" w:line="240" w:lineRule="auto"/>
        <w:ind w:firstLine="284"/>
        <w:jc w:val="right"/>
        <w:rPr>
          <w:rFonts w:ascii="Times New Roman" w:hAnsi="Times New Roman" w:cs="Times New Roman"/>
          <w:sz w:val="12"/>
          <w:szCs w:val="12"/>
        </w:rPr>
      </w:pPr>
      <w:r w:rsidRPr="002703FD">
        <w:rPr>
          <w:rFonts w:ascii="Times New Roman" w:hAnsi="Times New Roman" w:cs="Times New Roman"/>
          <w:sz w:val="12"/>
          <w:szCs w:val="12"/>
        </w:rPr>
        <w:t>Председатель собрания представителей</w:t>
      </w:r>
    </w:p>
    <w:p w:rsidR="002703FD" w:rsidRPr="002703FD" w:rsidRDefault="002703FD" w:rsidP="002703FD">
      <w:pPr>
        <w:spacing w:after="0" w:line="240" w:lineRule="auto"/>
        <w:ind w:firstLine="284"/>
        <w:jc w:val="right"/>
        <w:rPr>
          <w:rFonts w:ascii="Times New Roman" w:hAnsi="Times New Roman" w:cs="Times New Roman"/>
          <w:sz w:val="12"/>
          <w:szCs w:val="12"/>
        </w:rPr>
      </w:pPr>
      <w:r w:rsidRPr="002703FD">
        <w:rPr>
          <w:rFonts w:ascii="Times New Roman" w:hAnsi="Times New Roman" w:cs="Times New Roman"/>
          <w:sz w:val="12"/>
          <w:szCs w:val="12"/>
        </w:rPr>
        <w:t>сельского поселения Сургут</w:t>
      </w:r>
    </w:p>
    <w:p w:rsidR="002703FD" w:rsidRDefault="002703FD" w:rsidP="002703FD">
      <w:pPr>
        <w:spacing w:after="0" w:line="240" w:lineRule="auto"/>
        <w:ind w:firstLine="284"/>
        <w:jc w:val="right"/>
        <w:rPr>
          <w:rFonts w:ascii="Times New Roman" w:hAnsi="Times New Roman" w:cs="Times New Roman"/>
          <w:sz w:val="12"/>
          <w:szCs w:val="12"/>
        </w:rPr>
      </w:pPr>
      <w:r w:rsidRPr="002703FD">
        <w:rPr>
          <w:rFonts w:ascii="Times New Roman" w:hAnsi="Times New Roman" w:cs="Times New Roman"/>
          <w:sz w:val="12"/>
          <w:szCs w:val="12"/>
        </w:rPr>
        <w:t xml:space="preserve">муниципального района Сергиевский          </w:t>
      </w:r>
    </w:p>
    <w:p w:rsidR="002703FD" w:rsidRPr="002703FD" w:rsidRDefault="002703FD" w:rsidP="002703FD">
      <w:pPr>
        <w:spacing w:after="0" w:line="240" w:lineRule="auto"/>
        <w:ind w:firstLine="284"/>
        <w:jc w:val="right"/>
        <w:rPr>
          <w:rFonts w:ascii="Times New Roman" w:hAnsi="Times New Roman" w:cs="Times New Roman"/>
          <w:sz w:val="12"/>
          <w:szCs w:val="12"/>
        </w:rPr>
      </w:pPr>
      <w:r w:rsidRPr="002703FD">
        <w:rPr>
          <w:rFonts w:ascii="Times New Roman" w:hAnsi="Times New Roman" w:cs="Times New Roman"/>
          <w:sz w:val="12"/>
          <w:szCs w:val="12"/>
        </w:rPr>
        <w:t xml:space="preserve">                           </w:t>
      </w:r>
      <w:r>
        <w:rPr>
          <w:rFonts w:ascii="Times New Roman" w:hAnsi="Times New Roman" w:cs="Times New Roman"/>
          <w:sz w:val="12"/>
          <w:szCs w:val="12"/>
        </w:rPr>
        <w:t xml:space="preserve"> А.Б. Александров</w:t>
      </w:r>
    </w:p>
    <w:p w:rsidR="002703FD" w:rsidRPr="002703FD" w:rsidRDefault="002703FD" w:rsidP="002703FD">
      <w:pPr>
        <w:spacing w:after="0" w:line="240" w:lineRule="auto"/>
        <w:ind w:firstLine="284"/>
        <w:jc w:val="right"/>
        <w:rPr>
          <w:rFonts w:ascii="Times New Roman" w:hAnsi="Times New Roman" w:cs="Times New Roman"/>
          <w:sz w:val="12"/>
          <w:szCs w:val="12"/>
        </w:rPr>
      </w:pPr>
      <w:r w:rsidRPr="002703FD">
        <w:rPr>
          <w:rFonts w:ascii="Times New Roman" w:hAnsi="Times New Roman" w:cs="Times New Roman"/>
          <w:sz w:val="12"/>
          <w:szCs w:val="12"/>
        </w:rPr>
        <w:t xml:space="preserve">Глава сельского поселения Сургут </w:t>
      </w:r>
    </w:p>
    <w:p w:rsidR="002703FD" w:rsidRDefault="002703FD" w:rsidP="002703FD">
      <w:pPr>
        <w:spacing w:after="0" w:line="240" w:lineRule="auto"/>
        <w:ind w:firstLine="284"/>
        <w:jc w:val="right"/>
        <w:rPr>
          <w:rFonts w:ascii="Times New Roman" w:hAnsi="Times New Roman" w:cs="Times New Roman"/>
          <w:sz w:val="12"/>
          <w:szCs w:val="12"/>
        </w:rPr>
      </w:pPr>
      <w:r w:rsidRPr="002703FD">
        <w:rPr>
          <w:rFonts w:ascii="Times New Roman" w:hAnsi="Times New Roman" w:cs="Times New Roman"/>
          <w:sz w:val="12"/>
          <w:szCs w:val="12"/>
        </w:rPr>
        <w:t xml:space="preserve">муниципального района Сергиевский                  </w:t>
      </w:r>
    </w:p>
    <w:p w:rsidR="00B8772E" w:rsidRDefault="002703FD" w:rsidP="00552E5D">
      <w:pPr>
        <w:spacing w:after="0" w:line="240" w:lineRule="auto"/>
        <w:ind w:firstLine="284"/>
        <w:jc w:val="right"/>
        <w:rPr>
          <w:rFonts w:ascii="Times New Roman" w:hAnsi="Times New Roman" w:cs="Times New Roman"/>
          <w:sz w:val="12"/>
          <w:szCs w:val="12"/>
        </w:rPr>
      </w:pPr>
      <w:r w:rsidRPr="002703FD">
        <w:rPr>
          <w:rFonts w:ascii="Times New Roman" w:hAnsi="Times New Roman" w:cs="Times New Roman"/>
          <w:sz w:val="12"/>
          <w:szCs w:val="12"/>
        </w:rPr>
        <w:t xml:space="preserve">                          С.А. Содомов     </w:t>
      </w:r>
    </w:p>
    <w:p w:rsidR="00B8772E" w:rsidRPr="00B8772E" w:rsidRDefault="00B8772E" w:rsidP="00B8772E">
      <w:pPr>
        <w:spacing w:after="0" w:line="240" w:lineRule="auto"/>
        <w:ind w:firstLine="284"/>
        <w:jc w:val="center"/>
        <w:rPr>
          <w:rFonts w:ascii="Times New Roman" w:hAnsi="Times New Roman" w:cs="Times New Roman"/>
          <w:sz w:val="12"/>
          <w:szCs w:val="12"/>
        </w:rPr>
      </w:pPr>
      <w:r w:rsidRPr="00B8772E">
        <w:rPr>
          <w:rFonts w:ascii="Times New Roman" w:hAnsi="Times New Roman" w:cs="Times New Roman"/>
          <w:sz w:val="12"/>
          <w:szCs w:val="12"/>
        </w:rPr>
        <w:t>РЕШЕНИЕ</w:t>
      </w:r>
    </w:p>
    <w:p w:rsidR="00B8772E" w:rsidRPr="00B8772E" w:rsidRDefault="00B8772E" w:rsidP="00B8772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B8772E">
        <w:rPr>
          <w:rFonts w:ascii="Times New Roman" w:hAnsi="Times New Roman" w:cs="Times New Roman"/>
          <w:sz w:val="12"/>
          <w:szCs w:val="12"/>
        </w:rPr>
        <w:t xml:space="preserve">г.                                                             </w:t>
      </w:r>
      <w:r>
        <w:rPr>
          <w:rFonts w:ascii="Times New Roman" w:hAnsi="Times New Roman" w:cs="Times New Roman"/>
          <w:sz w:val="12"/>
          <w:szCs w:val="12"/>
        </w:rPr>
        <w:t xml:space="preserve">                                                                                                                                             №</w:t>
      </w:r>
      <w:r w:rsidRPr="00B8772E">
        <w:rPr>
          <w:rFonts w:ascii="Times New Roman" w:hAnsi="Times New Roman" w:cs="Times New Roman"/>
          <w:sz w:val="12"/>
          <w:szCs w:val="12"/>
        </w:rPr>
        <w:t>11</w:t>
      </w:r>
    </w:p>
    <w:p w:rsidR="00B8772E" w:rsidRPr="00B8772E" w:rsidRDefault="00B8772E" w:rsidP="00B8772E">
      <w:pPr>
        <w:spacing w:after="0" w:line="240" w:lineRule="auto"/>
        <w:ind w:firstLine="284"/>
        <w:jc w:val="both"/>
        <w:rPr>
          <w:rFonts w:ascii="Times New Roman" w:hAnsi="Times New Roman" w:cs="Times New Roman"/>
          <w:sz w:val="12"/>
          <w:szCs w:val="12"/>
        </w:rPr>
      </w:pPr>
    </w:p>
    <w:p w:rsidR="00B8772E" w:rsidRPr="00B8772E" w:rsidRDefault="00B8772E" w:rsidP="00B8772E">
      <w:pPr>
        <w:spacing w:after="0" w:line="240" w:lineRule="auto"/>
        <w:ind w:firstLine="284"/>
        <w:jc w:val="center"/>
        <w:rPr>
          <w:rFonts w:ascii="Times New Roman" w:hAnsi="Times New Roman" w:cs="Times New Roman"/>
          <w:sz w:val="12"/>
          <w:szCs w:val="12"/>
        </w:rPr>
      </w:pPr>
      <w:r w:rsidRPr="00B8772E">
        <w:rPr>
          <w:rFonts w:ascii="Times New Roman" w:hAnsi="Times New Roman" w:cs="Times New Roman"/>
          <w:sz w:val="12"/>
          <w:szCs w:val="12"/>
        </w:rPr>
        <w:t>О внесении изменений и дополнений в Положение «О земельном налоге на территории городского поселения Суходол муни</w:t>
      </w:r>
      <w:r>
        <w:rPr>
          <w:rFonts w:ascii="Times New Roman" w:hAnsi="Times New Roman" w:cs="Times New Roman"/>
          <w:sz w:val="12"/>
          <w:szCs w:val="12"/>
        </w:rPr>
        <w:t>ципального района Сергиевский»,</w:t>
      </w:r>
      <w:r w:rsidRPr="00B8772E">
        <w:rPr>
          <w:rFonts w:ascii="Times New Roman" w:hAnsi="Times New Roman" w:cs="Times New Roman"/>
          <w:sz w:val="12"/>
          <w:szCs w:val="12"/>
        </w:rPr>
        <w:t xml:space="preserve"> утвержденное Решением Собрания представителей городского поселения Суходол муниципально</w:t>
      </w:r>
      <w:r>
        <w:rPr>
          <w:rFonts w:ascii="Times New Roman" w:hAnsi="Times New Roman" w:cs="Times New Roman"/>
          <w:sz w:val="12"/>
          <w:szCs w:val="12"/>
        </w:rPr>
        <w:t>го района Сергиевский №</w:t>
      </w:r>
      <w:r w:rsidRPr="00B8772E">
        <w:rPr>
          <w:rFonts w:ascii="Times New Roman" w:hAnsi="Times New Roman" w:cs="Times New Roman"/>
          <w:sz w:val="12"/>
          <w:szCs w:val="12"/>
        </w:rPr>
        <w:t>15 от 29.06.2016г.</w:t>
      </w:r>
    </w:p>
    <w:p w:rsidR="00B8772E" w:rsidRPr="00B8772E" w:rsidRDefault="00B8772E" w:rsidP="00B8772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В соответствии с </w:t>
      </w:r>
      <w:r w:rsidRPr="00B8772E">
        <w:rPr>
          <w:rFonts w:ascii="Times New Roman" w:hAnsi="Times New Roman" w:cs="Times New Roman"/>
          <w:sz w:val="12"/>
          <w:szCs w:val="12"/>
        </w:rPr>
        <w:t>Налоговым кодексом Российской Федерации, Феде</w:t>
      </w:r>
      <w:r>
        <w:rPr>
          <w:rFonts w:ascii="Times New Roman" w:hAnsi="Times New Roman" w:cs="Times New Roman"/>
          <w:sz w:val="12"/>
          <w:szCs w:val="12"/>
        </w:rPr>
        <w:t>ральным законом от 06.10.2003 №</w:t>
      </w:r>
      <w:r w:rsidRPr="00B8772E">
        <w:rPr>
          <w:rFonts w:ascii="Times New Roman" w:hAnsi="Times New Roman" w:cs="Times New Roman"/>
          <w:sz w:val="12"/>
          <w:szCs w:val="12"/>
        </w:rPr>
        <w:t xml:space="preserve">131-ФЗ «Об общих принципах организации местного самоуправления в Российской Федерации», Уставом городского поселения Суходол муниципального района </w:t>
      </w:r>
      <w:r>
        <w:rPr>
          <w:rFonts w:ascii="Times New Roman" w:hAnsi="Times New Roman" w:cs="Times New Roman"/>
          <w:sz w:val="12"/>
          <w:szCs w:val="12"/>
        </w:rPr>
        <w:t xml:space="preserve">Сергиевский Самарской области, </w:t>
      </w:r>
      <w:r w:rsidRPr="00B8772E">
        <w:rPr>
          <w:rFonts w:ascii="Times New Roman" w:hAnsi="Times New Roman" w:cs="Times New Roman"/>
          <w:sz w:val="12"/>
          <w:szCs w:val="12"/>
        </w:rPr>
        <w:t>Собрание Представителей городского поселения Суходол му</w:t>
      </w:r>
      <w:r>
        <w:rPr>
          <w:rFonts w:ascii="Times New Roman" w:hAnsi="Times New Roman" w:cs="Times New Roman"/>
          <w:sz w:val="12"/>
          <w:szCs w:val="12"/>
        </w:rPr>
        <w:t>ниципального района Сергиевский</w:t>
      </w:r>
    </w:p>
    <w:p w:rsidR="00B8772E" w:rsidRPr="00B8772E" w:rsidRDefault="00B8772E" w:rsidP="00B8772E">
      <w:pPr>
        <w:spacing w:after="0" w:line="240" w:lineRule="auto"/>
        <w:ind w:firstLine="284"/>
        <w:jc w:val="both"/>
        <w:rPr>
          <w:rFonts w:ascii="Times New Roman" w:hAnsi="Times New Roman" w:cs="Times New Roman"/>
          <w:sz w:val="12"/>
          <w:szCs w:val="12"/>
        </w:rPr>
      </w:pPr>
      <w:r w:rsidRPr="00B8772E">
        <w:rPr>
          <w:rFonts w:ascii="Times New Roman" w:hAnsi="Times New Roman" w:cs="Times New Roman"/>
          <w:sz w:val="12"/>
          <w:szCs w:val="12"/>
        </w:rPr>
        <w:t>РЕШИЛО:</w:t>
      </w:r>
    </w:p>
    <w:p w:rsidR="00B8772E" w:rsidRPr="00B8772E" w:rsidRDefault="00B8772E" w:rsidP="00B8772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w:t>
      </w:r>
      <w:r w:rsidRPr="00B8772E">
        <w:rPr>
          <w:rFonts w:ascii="Times New Roman" w:hAnsi="Times New Roman" w:cs="Times New Roman"/>
          <w:sz w:val="12"/>
          <w:szCs w:val="12"/>
        </w:rPr>
        <w:t>Внести в Положение «О земельном налоге на территории городского поселения Суходол муниципального района Сергиевский», утвержденное Решением Собрания представителей городского поселения Суходол муни</w:t>
      </w:r>
      <w:r>
        <w:rPr>
          <w:rFonts w:ascii="Times New Roman" w:hAnsi="Times New Roman" w:cs="Times New Roman"/>
          <w:sz w:val="12"/>
          <w:szCs w:val="12"/>
        </w:rPr>
        <w:t>ципального района Сергиевский №</w:t>
      </w:r>
      <w:r w:rsidRPr="00B8772E">
        <w:rPr>
          <w:rFonts w:ascii="Times New Roman" w:hAnsi="Times New Roman" w:cs="Times New Roman"/>
          <w:sz w:val="12"/>
          <w:szCs w:val="12"/>
        </w:rPr>
        <w:t xml:space="preserve">15 от 29.06.2016г.  (далее – Положение) изменения и дополнения следующего содержания: </w:t>
      </w:r>
    </w:p>
    <w:p w:rsidR="00B8772E" w:rsidRPr="00B8772E" w:rsidRDefault="00B8772E" w:rsidP="00B8772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B8772E">
        <w:rPr>
          <w:rFonts w:ascii="Times New Roman" w:hAnsi="Times New Roman" w:cs="Times New Roman"/>
          <w:sz w:val="12"/>
          <w:szCs w:val="12"/>
        </w:rPr>
        <w:t>Подпункт 3.1.1 пункта 3.1 статьи 3 Положения дополнить следующим абзацем:</w:t>
      </w:r>
    </w:p>
    <w:p w:rsidR="00B8772E" w:rsidRPr="00B8772E" w:rsidRDefault="00B8772E" w:rsidP="00B8772E">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B8772E">
        <w:rPr>
          <w:rFonts w:ascii="Times New Roman" w:hAnsi="Times New Roman" w:cs="Times New Roman"/>
          <w:sz w:val="12"/>
          <w:szCs w:val="12"/>
        </w:rPr>
        <w:t>образовательные организации, находящиеся на территории городского поселения Суходол муниципального района Сергиевский Самарской области.».</w:t>
      </w:r>
    </w:p>
    <w:p w:rsidR="00B8772E" w:rsidRPr="00B8772E" w:rsidRDefault="00B8772E" w:rsidP="00B8772E">
      <w:pPr>
        <w:spacing w:after="0" w:line="240" w:lineRule="auto"/>
        <w:ind w:firstLine="284"/>
        <w:jc w:val="both"/>
        <w:rPr>
          <w:rFonts w:ascii="Times New Roman" w:hAnsi="Times New Roman" w:cs="Times New Roman"/>
          <w:sz w:val="12"/>
          <w:szCs w:val="12"/>
        </w:rPr>
      </w:pPr>
      <w:r w:rsidRPr="00B8772E">
        <w:rPr>
          <w:rFonts w:ascii="Times New Roman" w:hAnsi="Times New Roman" w:cs="Times New Roman"/>
          <w:sz w:val="12"/>
          <w:szCs w:val="12"/>
        </w:rPr>
        <w:t>2. Опубликовать настоящее Решение в газете «Сергиевский вестник».</w:t>
      </w:r>
    </w:p>
    <w:p w:rsidR="00B8772E" w:rsidRPr="00B8772E" w:rsidRDefault="00B8772E" w:rsidP="00B8772E">
      <w:pPr>
        <w:spacing w:after="0" w:line="240" w:lineRule="auto"/>
        <w:ind w:firstLine="284"/>
        <w:jc w:val="both"/>
        <w:rPr>
          <w:rFonts w:ascii="Times New Roman" w:hAnsi="Times New Roman" w:cs="Times New Roman"/>
          <w:sz w:val="12"/>
          <w:szCs w:val="12"/>
        </w:rPr>
      </w:pPr>
      <w:r w:rsidRPr="00B8772E">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B8772E" w:rsidRPr="00B8772E" w:rsidRDefault="00B8772E" w:rsidP="00B8772E">
      <w:pPr>
        <w:spacing w:after="0" w:line="240" w:lineRule="auto"/>
        <w:ind w:firstLine="284"/>
        <w:jc w:val="right"/>
        <w:rPr>
          <w:rFonts w:ascii="Times New Roman" w:hAnsi="Times New Roman" w:cs="Times New Roman"/>
          <w:sz w:val="12"/>
          <w:szCs w:val="12"/>
        </w:rPr>
      </w:pPr>
      <w:r w:rsidRPr="00B8772E">
        <w:rPr>
          <w:rFonts w:ascii="Times New Roman" w:hAnsi="Times New Roman" w:cs="Times New Roman"/>
          <w:sz w:val="12"/>
          <w:szCs w:val="12"/>
        </w:rPr>
        <w:t>Председатель собрания представителей</w:t>
      </w:r>
    </w:p>
    <w:p w:rsidR="00B8772E" w:rsidRPr="00B8772E" w:rsidRDefault="00B8772E" w:rsidP="00B8772E">
      <w:pPr>
        <w:spacing w:after="0" w:line="240" w:lineRule="auto"/>
        <w:ind w:firstLine="284"/>
        <w:jc w:val="right"/>
        <w:rPr>
          <w:rFonts w:ascii="Times New Roman" w:hAnsi="Times New Roman" w:cs="Times New Roman"/>
          <w:sz w:val="12"/>
          <w:szCs w:val="12"/>
        </w:rPr>
      </w:pPr>
      <w:r w:rsidRPr="00B8772E">
        <w:rPr>
          <w:rFonts w:ascii="Times New Roman" w:hAnsi="Times New Roman" w:cs="Times New Roman"/>
          <w:sz w:val="12"/>
          <w:szCs w:val="12"/>
        </w:rPr>
        <w:t>городского поселения Суходол</w:t>
      </w:r>
    </w:p>
    <w:p w:rsidR="00B8772E" w:rsidRDefault="00B8772E" w:rsidP="00B8772E">
      <w:pPr>
        <w:spacing w:after="0" w:line="240" w:lineRule="auto"/>
        <w:ind w:firstLine="284"/>
        <w:jc w:val="right"/>
        <w:rPr>
          <w:rFonts w:ascii="Times New Roman" w:hAnsi="Times New Roman" w:cs="Times New Roman"/>
          <w:sz w:val="12"/>
          <w:szCs w:val="12"/>
        </w:rPr>
      </w:pPr>
      <w:r w:rsidRPr="00B8772E">
        <w:rPr>
          <w:rFonts w:ascii="Times New Roman" w:hAnsi="Times New Roman" w:cs="Times New Roman"/>
          <w:sz w:val="12"/>
          <w:szCs w:val="12"/>
        </w:rPr>
        <w:t xml:space="preserve">муниципального района Сергиевский            </w:t>
      </w:r>
    </w:p>
    <w:p w:rsidR="00B8772E" w:rsidRPr="00B8772E" w:rsidRDefault="00B8772E" w:rsidP="00B8772E">
      <w:pPr>
        <w:spacing w:after="0" w:line="240" w:lineRule="auto"/>
        <w:ind w:firstLine="284"/>
        <w:jc w:val="right"/>
        <w:rPr>
          <w:rFonts w:ascii="Times New Roman" w:hAnsi="Times New Roman" w:cs="Times New Roman"/>
          <w:sz w:val="12"/>
          <w:szCs w:val="12"/>
        </w:rPr>
      </w:pPr>
      <w:r w:rsidRPr="00B8772E">
        <w:rPr>
          <w:rFonts w:ascii="Times New Roman" w:hAnsi="Times New Roman" w:cs="Times New Roman"/>
          <w:sz w:val="12"/>
          <w:szCs w:val="12"/>
        </w:rPr>
        <w:t xml:space="preserve">       </w:t>
      </w:r>
      <w:r>
        <w:rPr>
          <w:rFonts w:ascii="Times New Roman" w:hAnsi="Times New Roman" w:cs="Times New Roman"/>
          <w:sz w:val="12"/>
          <w:szCs w:val="12"/>
        </w:rPr>
        <w:t xml:space="preserve">                   С.И. Баранов</w:t>
      </w:r>
    </w:p>
    <w:p w:rsidR="00B8772E" w:rsidRPr="00B8772E" w:rsidRDefault="00B8772E" w:rsidP="00B8772E">
      <w:pPr>
        <w:spacing w:after="0" w:line="240" w:lineRule="auto"/>
        <w:ind w:firstLine="284"/>
        <w:jc w:val="right"/>
        <w:rPr>
          <w:rFonts w:ascii="Times New Roman" w:hAnsi="Times New Roman" w:cs="Times New Roman"/>
          <w:sz w:val="12"/>
          <w:szCs w:val="12"/>
        </w:rPr>
      </w:pPr>
      <w:r w:rsidRPr="00B8772E">
        <w:rPr>
          <w:rFonts w:ascii="Times New Roman" w:hAnsi="Times New Roman" w:cs="Times New Roman"/>
          <w:sz w:val="12"/>
          <w:szCs w:val="12"/>
        </w:rPr>
        <w:t xml:space="preserve">Глава городского поселения Суходол </w:t>
      </w:r>
    </w:p>
    <w:p w:rsidR="00B8772E" w:rsidRDefault="00B8772E" w:rsidP="00B8772E">
      <w:pPr>
        <w:spacing w:after="0" w:line="240" w:lineRule="auto"/>
        <w:ind w:firstLine="284"/>
        <w:jc w:val="right"/>
        <w:rPr>
          <w:rFonts w:ascii="Times New Roman" w:hAnsi="Times New Roman" w:cs="Times New Roman"/>
          <w:sz w:val="12"/>
          <w:szCs w:val="12"/>
        </w:rPr>
      </w:pPr>
      <w:r w:rsidRPr="00B8772E">
        <w:rPr>
          <w:rFonts w:ascii="Times New Roman" w:hAnsi="Times New Roman" w:cs="Times New Roman"/>
          <w:sz w:val="12"/>
          <w:szCs w:val="12"/>
        </w:rPr>
        <w:t xml:space="preserve">муниципального района Сергиевский                        </w:t>
      </w:r>
    </w:p>
    <w:p w:rsidR="00552E5D" w:rsidRDefault="00B8772E" w:rsidP="00B8772E">
      <w:pPr>
        <w:spacing w:after="0" w:line="240" w:lineRule="auto"/>
        <w:ind w:firstLine="284"/>
        <w:jc w:val="right"/>
        <w:rPr>
          <w:rFonts w:ascii="Times New Roman" w:hAnsi="Times New Roman" w:cs="Times New Roman"/>
          <w:sz w:val="12"/>
          <w:szCs w:val="12"/>
        </w:rPr>
      </w:pPr>
      <w:r w:rsidRPr="00B8772E">
        <w:rPr>
          <w:rFonts w:ascii="Times New Roman" w:hAnsi="Times New Roman" w:cs="Times New Roman"/>
          <w:sz w:val="12"/>
          <w:szCs w:val="12"/>
        </w:rPr>
        <w:t xml:space="preserve">               И.О. Беседин  </w:t>
      </w:r>
    </w:p>
    <w:p w:rsidR="00552E5D" w:rsidRPr="00552E5D" w:rsidRDefault="00552E5D" w:rsidP="00552E5D">
      <w:pPr>
        <w:spacing w:after="0" w:line="240" w:lineRule="auto"/>
        <w:ind w:firstLine="284"/>
        <w:jc w:val="center"/>
        <w:rPr>
          <w:rFonts w:ascii="Times New Roman" w:hAnsi="Times New Roman" w:cs="Times New Roman"/>
          <w:sz w:val="12"/>
          <w:szCs w:val="12"/>
        </w:rPr>
      </w:pPr>
      <w:r w:rsidRPr="00552E5D">
        <w:rPr>
          <w:rFonts w:ascii="Times New Roman" w:hAnsi="Times New Roman" w:cs="Times New Roman"/>
          <w:sz w:val="12"/>
          <w:szCs w:val="12"/>
        </w:rPr>
        <w:t>РЕШЕНИЕ</w:t>
      </w:r>
    </w:p>
    <w:p w:rsidR="00552E5D" w:rsidRPr="00552E5D" w:rsidRDefault="00552E5D" w:rsidP="00552E5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«24» марта 2023</w:t>
      </w:r>
      <w:r w:rsidRPr="00552E5D">
        <w:rPr>
          <w:rFonts w:ascii="Times New Roman" w:hAnsi="Times New Roman" w:cs="Times New Roman"/>
          <w:sz w:val="12"/>
          <w:szCs w:val="12"/>
        </w:rPr>
        <w:t xml:space="preserve">г.                                                         </w:t>
      </w:r>
      <w:r>
        <w:rPr>
          <w:rFonts w:ascii="Times New Roman" w:hAnsi="Times New Roman" w:cs="Times New Roman"/>
          <w:sz w:val="12"/>
          <w:szCs w:val="12"/>
        </w:rPr>
        <w:t xml:space="preserve">                                                                                                                                                 №11</w:t>
      </w:r>
    </w:p>
    <w:p w:rsidR="00552E5D" w:rsidRPr="00552E5D" w:rsidRDefault="00552E5D" w:rsidP="00552E5D">
      <w:pPr>
        <w:spacing w:after="0" w:line="240" w:lineRule="auto"/>
        <w:ind w:firstLine="284"/>
        <w:jc w:val="center"/>
        <w:rPr>
          <w:rFonts w:ascii="Times New Roman" w:hAnsi="Times New Roman" w:cs="Times New Roman"/>
          <w:sz w:val="12"/>
          <w:szCs w:val="12"/>
        </w:rPr>
      </w:pPr>
      <w:r w:rsidRPr="00552E5D">
        <w:rPr>
          <w:rFonts w:ascii="Times New Roman" w:hAnsi="Times New Roman" w:cs="Times New Roman"/>
          <w:sz w:val="12"/>
          <w:szCs w:val="12"/>
        </w:rPr>
        <w:t>О внесении изменений и дополнений в Положение «О земельном налоге на территории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Сергиевский №12 от 29.06.2016г.</w:t>
      </w:r>
    </w:p>
    <w:p w:rsidR="00552E5D" w:rsidRPr="00552E5D" w:rsidRDefault="00552E5D" w:rsidP="00552E5D">
      <w:pPr>
        <w:spacing w:after="0" w:line="240" w:lineRule="auto"/>
        <w:ind w:firstLine="284"/>
        <w:jc w:val="both"/>
        <w:rPr>
          <w:rFonts w:ascii="Times New Roman" w:hAnsi="Times New Roman" w:cs="Times New Roman"/>
          <w:sz w:val="12"/>
          <w:szCs w:val="12"/>
        </w:rPr>
      </w:pPr>
      <w:r w:rsidRPr="00552E5D">
        <w:rPr>
          <w:rFonts w:ascii="Times New Roman" w:hAnsi="Times New Roman" w:cs="Times New Roman"/>
          <w:sz w:val="12"/>
          <w:szCs w:val="12"/>
        </w:rPr>
        <w:t xml:space="preserve">В соответствии с  Налоговым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Черновка муниципального района </w:t>
      </w:r>
      <w:r>
        <w:rPr>
          <w:rFonts w:ascii="Times New Roman" w:hAnsi="Times New Roman" w:cs="Times New Roman"/>
          <w:sz w:val="12"/>
          <w:szCs w:val="12"/>
        </w:rPr>
        <w:t xml:space="preserve">Сергиевский Самарской области, </w:t>
      </w:r>
      <w:r w:rsidRPr="00552E5D">
        <w:rPr>
          <w:rFonts w:ascii="Times New Roman" w:hAnsi="Times New Roman" w:cs="Times New Roman"/>
          <w:sz w:val="12"/>
          <w:szCs w:val="12"/>
        </w:rPr>
        <w:t>Собрание Представителей сельского поселения Черновка муниципального района Сергиевский</w:t>
      </w:r>
    </w:p>
    <w:p w:rsidR="00552E5D" w:rsidRPr="00552E5D" w:rsidRDefault="00552E5D" w:rsidP="00552E5D">
      <w:pPr>
        <w:spacing w:after="0" w:line="240" w:lineRule="auto"/>
        <w:ind w:firstLine="284"/>
        <w:jc w:val="both"/>
        <w:rPr>
          <w:rFonts w:ascii="Times New Roman" w:hAnsi="Times New Roman" w:cs="Times New Roman"/>
          <w:sz w:val="12"/>
          <w:szCs w:val="12"/>
        </w:rPr>
      </w:pPr>
      <w:r w:rsidRPr="00552E5D">
        <w:rPr>
          <w:rFonts w:ascii="Times New Roman" w:hAnsi="Times New Roman" w:cs="Times New Roman"/>
          <w:sz w:val="12"/>
          <w:szCs w:val="12"/>
        </w:rPr>
        <w:t>РЕШИЛО:</w:t>
      </w:r>
    </w:p>
    <w:p w:rsidR="00552E5D" w:rsidRPr="00552E5D" w:rsidRDefault="00552E5D" w:rsidP="00552E5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1.</w:t>
      </w:r>
      <w:r w:rsidRPr="00552E5D">
        <w:rPr>
          <w:rFonts w:ascii="Times New Roman" w:hAnsi="Times New Roman" w:cs="Times New Roman"/>
          <w:sz w:val="12"/>
          <w:szCs w:val="12"/>
        </w:rPr>
        <w:t>Внести в Положение «О земельном налоге на территории сельского поселения Черновка муниципального района Сергиевский», утвержденное Решением Собрания представителей сельского поселения Черновка муниципального района С</w:t>
      </w:r>
      <w:r>
        <w:rPr>
          <w:rFonts w:ascii="Times New Roman" w:hAnsi="Times New Roman" w:cs="Times New Roman"/>
          <w:sz w:val="12"/>
          <w:szCs w:val="12"/>
        </w:rPr>
        <w:t>ергиевский №</w:t>
      </w:r>
      <w:r w:rsidRPr="00552E5D">
        <w:rPr>
          <w:rFonts w:ascii="Times New Roman" w:hAnsi="Times New Roman" w:cs="Times New Roman"/>
          <w:sz w:val="12"/>
          <w:szCs w:val="12"/>
        </w:rPr>
        <w:t xml:space="preserve">12 от 29.06.2016г.  (далее – Положение) изменения и дополнения следующего содержания: </w:t>
      </w:r>
    </w:p>
    <w:p w:rsidR="00552E5D" w:rsidRPr="00552E5D" w:rsidRDefault="00552E5D" w:rsidP="00552E5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1.1.</w:t>
      </w:r>
      <w:r w:rsidRPr="00552E5D">
        <w:rPr>
          <w:rFonts w:ascii="Times New Roman" w:hAnsi="Times New Roman" w:cs="Times New Roman"/>
          <w:sz w:val="12"/>
          <w:szCs w:val="12"/>
        </w:rPr>
        <w:t xml:space="preserve"> Подпункт 3.1.1 пункта 3.1 статьи 3 Положения дополнить следующим абзацем:</w:t>
      </w:r>
    </w:p>
    <w:p w:rsidR="00552E5D" w:rsidRPr="00552E5D" w:rsidRDefault="00552E5D" w:rsidP="00552E5D">
      <w:pPr>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552E5D">
        <w:rPr>
          <w:rFonts w:ascii="Times New Roman" w:hAnsi="Times New Roman" w:cs="Times New Roman"/>
          <w:sz w:val="12"/>
          <w:szCs w:val="12"/>
        </w:rPr>
        <w:t>образовательные организации, находящиеся на территории сельского поселения Черновка муниципального района Сергиевский Самарской области.».</w:t>
      </w:r>
    </w:p>
    <w:p w:rsidR="00552E5D" w:rsidRPr="00552E5D" w:rsidRDefault="00552E5D" w:rsidP="00552E5D">
      <w:pPr>
        <w:spacing w:after="0" w:line="240" w:lineRule="auto"/>
        <w:ind w:firstLine="284"/>
        <w:jc w:val="both"/>
        <w:rPr>
          <w:rFonts w:ascii="Times New Roman" w:hAnsi="Times New Roman" w:cs="Times New Roman"/>
          <w:sz w:val="12"/>
          <w:szCs w:val="12"/>
        </w:rPr>
      </w:pPr>
      <w:r w:rsidRPr="00552E5D">
        <w:rPr>
          <w:rFonts w:ascii="Times New Roman" w:hAnsi="Times New Roman" w:cs="Times New Roman"/>
          <w:sz w:val="12"/>
          <w:szCs w:val="12"/>
        </w:rPr>
        <w:t>2. Опубликовать настоящее Решение в газете «Сергиевский вестник».</w:t>
      </w:r>
    </w:p>
    <w:p w:rsidR="00552E5D" w:rsidRPr="00552E5D" w:rsidRDefault="00552E5D" w:rsidP="00552E5D">
      <w:pPr>
        <w:spacing w:after="0" w:line="240" w:lineRule="auto"/>
        <w:ind w:firstLine="284"/>
        <w:jc w:val="both"/>
        <w:rPr>
          <w:rFonts w:ascii="Times New Roman" w:hAnsi="Times New Roman" w:cs="Times New Roman"/>
          <w:sz w:val="12"/>
          <w:szCs w:val="12"/>
        </w:rPr>
      </w:pPr>
      <w:r w:rsidRPr="00552E5D">
        <w:rPr>
          <w:rFonts w:ascii="Times New Roman" w:hAnsi="Times New Roman" w:cs="Times New Roman"/>
          <w:sz w:val="12"/>
          <w:szCs w:val="12"/>
        </w:rPr>
        <w:t>3. Настоящее Решение вступает в силу со дня его официального опубликования и распространяет свое действие на правоотношения, возникшие с 1 января 2022 года.</w:t>
      </w:r>
    </w:p>
    <w:p w:rsidR="00552E5D" w:rsidRPr="00552E5D" w:rsidRDefault="00552E5D" w:rsidP="00552E5D">
      <w:pPr>
        <w:spacing w:after="0" w:line="240" w:lineRule="auto"/>
        <w:ind w:firstLine="284"/>
        <w:jc w:val="right"/>
        <w:rPr>
          <w:rFonts w:ascii="Times New Roman" w:hAnsi="Times New Roman" w:cs="Times New Roman"/>
          <w:sz w:val="12"/>
          <w:szCs w:val="12"/>
        </w:rPr>
      </w:pPr>
      <w:r w:rsidRPr="00552E5D">
        <w:rPr>
          <w:rFonts w:ascii="Times New Roman" w:hAnsi="Times New Roman" w:cs="Times New Roman"/>
          <w:sz w:val="12"/>
          <w:szCs w:val="12"/>
        </w:rPr>
        <w:t>Председатель собрания представителей</w:t>
      </w:r>
    </w:p>
    <w:p w:rsidR="00552E5D" w:rsidRPr="00552E5D" w:rsidRDefault="00552E5D" w:rsidP="00552E5D">
      <w:pPr>
        <w:spacing w:after="0" w:line="240" w:lineRule="auto"/>
        <w:ind w:firstLine="284"/>
        <w:jc w:val="right"/>
        <w:rPr>
          <w:rFonts w:ascii="Times New Roman" w:hAnsi="Times New Roman" w:cs="Times New Roman"/>
          <w:sz w:val="12"/>
          <w:szCs w:val="12"/>
        </w:rPr>
      </w:pPr>
      <w:r w:rsidRPr="00552E5D">
        <w:rPr>
          <w:rFonts w:ascii="Times New Roman" w:hAnsi="Times New Roman" w:cs="Times New Roman"/>
          <w:sz w:val="12"/>
          <w:szCs w:val="12"/>
        </w:rPr>
        <w:t>сельского поселения Черновка</w:t>
      </w:r>
    </w:p>
    <w:p w:rsidR="00552E5D" w:rsidRDefault="00552E5D" w:rsidP="00552E5D">
      <w:pPr>
        <w:spacing w:after="0" w:line="240" w:lineRule="auto"/>
        <w:ind w:firstLine="284"/>
        <w:jc w:val="right"/>
        <w:rPr>
          <w:rFonts w:ascii="Times New Roman" w:hAnsi="Times New Roman" w:cs="Times New Roman"/>
          <w:sz w:val="12"/>
          <w:szCs w:val="12"/>
        </w:rPr>
      </w:pPr>
      <w:r w:rsidRPr="00552E5D">
        <w:rPr>
          <w:rFonts w:ascii="Times New Roman" w:hAnsi="Times New Roman" w:cs="Times New Roman"/>
          <w:sz w:val="12"/>
          <w:szCs w:val="12"/>
        </w:rPr>
        <w:t xml:space="preserve">муниципального района Сергиевский                    </w:t>
      </w:r>
    </w:p>
    <w:p w:rsidR="00552E5D" w:rsidRPr="00552E5D" w:rsidRDefault="00552E5D" w:rsidP="00552E5D">
      <w:pPr>
        <w:spacing w:after="0" w:line="240" w:lineRule="auto"/>
        <w:ind w:firstLine="284"/>
        <w:jc w:val="right"/>
        <w:rPr>
          <w:rFonts w:ascii="Times New Roman" w:hAnsi="Times New Roman" w:cs="Times New Roman"/>
          <w:sz w:val="12"/>
          <w:szCs w:val="12"/>
        </w:rPr>
      </w:pPr>
      <w:r w:rsidRPr="00552E5D">
        <w:rPr>
          <w:rFonts w:ascii="Times New Roman" w:hAnsi="Times New Roman" w:cs="Times New Roman"/>
          <w:sz w:val="12"/>
          <w:szCs w:val="12"/>
        </w:rPr>
        <w:t xml:space="preserve">    </w:t>
      </w:r>
      <w:r>
        <w:rPr>
          <w:rFonts w:ascii="Times New Roman" w:hAnsi="Times New Roman" w:cs="Times New Roman"/>
          <w:sz w:val="12"/>
          <w:szCs w:val="12"/>
        </w:rPr>
        <w:t xml:space="preserve">                  И.В. Милюкова</w:t>
      </w:r>
    </w:p>
    <w:p w:rsidR="00552E5D" w:rsidRPr="00552E5D" w:rsidRDefault="00552E5D" w:rsidP="00552E5D">
      <w:pPr>
        <w:spacing w:after="0" w:line="240" w:lineRule="auto"/>
        <w:ind w:firstLine="284"/>
        <w:jc w:val="right"/>
        <w:rPr>
          <w:rFonts w:ascii="Times New Roman" w:hAnsi="Times New Roman" w:cs="Times New Roman"/>
          <w:sz w:val="12"/>
          <w:szCs w:val="12"/>
        </w:rPr>
      </w:pPr>
      <w:r w:rsidRPr="00552E5D">
        <w:rPr>
          <w:rFonts w:ascii="Times New Roman" w:hAnsi="Times New Roman" w:cs="Times New Roman"/>
          <w:sz w:val="12"/>
          <w:szCs w:val="12"/>
        </w:rPr>
        <w:t xml:space="preserve">Глава сельского поселения Черновка </w:t>
      </w:r>
    </w:p>
    <w:p w:rsidR="00552E5D" w:rsidRDefault="00552E5D" w:rsidP="00552E5D">
      <w:pPr>
        <w:spacing w:after="0" w:line="240" w:lineRule="auto"/>
        <w:ind w:firstLine="284"/>
        <w:jc w:val="right"/>
        <w:rPr>
          <w:rFonts w:ascii="Times New Roman" w:hAnsi="Times New Roman" w:cs="Times New Roman"/>
          <w:sz w:val="12"/>
          <w:szCs w:val="12"/>
        </w:rPr>
      </w:pPr>
      <w:r w:rsidRPr="00552E5D">
        <w:rPr>
          <w:rFonts w:ascii="Times New Roman" w:hAnsi="Times New Roman" w:cs="Times New Roman"/>
          <w:sz w:val="12"/>
          <w:szCs w:val="12"/>
        </w:rPr>
        <w:t xml:space="preserve">муниципального района Сергиевский                          </w:t>
      </w:r>
    </w:p>
    <w:p w:rsidR="009C5CC1" w:rsidRDefault="00552E5D" w:rsidP="00552E5D">
      <w:pPr>
        <w:spacing w:after="0" w:line="240" w:lineRule="auto"/>
        <w:ind w:firstLine="284"/>
        <w:jc w:val="right"/>
        <w:rPr>
          <w:rFonts w:ascii="Times New Roman" w:hAnsi="Times New Roman" w:cs="Times New Roman"/>
          <w:sz w:val="12"/>
          <w:szCs w:val="12"/>
        </w:rPr>
      </w:pPr>
      <w:r w:rsidRPr="00552E5D">
        <w:rPr>
          <w:rFonts w:ascii="Times New Roman" w:hAnsi="Times New Roman" w:cs="Times New Roman"/>
          <w:sz w:val="12"/>
          <w:szCs w:val="12"/>
        </w:rPr>
        <w:t xml:space="preserve">                        С.А. Белов     </w:t>
      </w:r>
    </w:p>
    <w:p w:rsidR="009C5CC1" w:rsidRDefault="009C5CC1" w:rsidP="00552E5D">
      <w:pPr>
        <w:spacing w:after="0" w:line="240" w:lineRule="auto"/>
        <w:ind w:firstLine="284"/>
        <w:jc w:val="right"/>
        <w:rPr>
          <w:rFonts w:ascii="Times New Roman" w:hAnsi="Times New Roman" w:cs="Times New Roman"/>
          <w:sz w:val="12"/>
          <w:szCs w:val="12"/>
        </w:rPr>
      </w:pPr>
    </w:p>
    <w:p w:rsidR="009C5CC1" w:rsidRPr="009C5CC1" w:rsidRDefault="009C5CC1" w:rsidP="009C5CC1">
      <w:pPr>
        <w:spacing w:after="0" w:line="240" w:lineRule="auto"/>
        <w:ind w:firstLine="284"/>
        <w:jc w:val="center"/>
        <w:rPr>
          <w:rFonts w:ascii="Times New Roman" w:hAnsi="Times New Roman" w:cs="Times New Roman"/>
          <w:sz w:val="12"/>
          <w:szCs w:val="12"/>
        </w:rPr>
      </w:pPr>
      <w:r w:rsidRPr="009C5CC1">
        <w:rPr>
          <w:rFonts w:ascii="Times New Roman" w:hAnsi="Times New Roman" w:cs="Times New Roman"/>
          <w:sz w:val="12"/>
          <w:szCs w:val="12"/>
        </w:rPr>
        <w:t>РЕШЕНИЕ</w:t>
      </w:r>
    </w:p>
    <w:p w:rsidR="009C5CC1" w:rsidRPr="009C5CC1" w:rsidRDefault="009C5CC1" w:rsidP="009C5CC1">
      <w:pPr>
        <w:spacing w:after="0" w:line="240" w:lineRule="auto"/>
        <w:ind w:firstLine="284"/>
        <w:jc w:val="both"/>
        <w:rPr>
          <w:rFonts w:ascii="Times New Roman" w:hAnsi="Times New Roman" w:cs="Times New Roman"/>
          <w:sz w:val="12"/>
          <w:szCs w:val="12"/>
        </w:rPr>
      </w:pPr>
      <w:r w:rsidRPr="009C5CC1">
        <w:rPr>
          <w:rFonts w:ascii="Times New Roman" w:hAnsi="Times New Roman" w:cs="Times New Roman"/>
          <w:sz w:val="12"/>
          <w:szCs w:val="12"/>
        </w:rPr>
        <w:t xml:space="preserve">«24» __03___ 2023                                                                                                        </w:t>
      </w:r>
      <w:r>
        <w:rPr>
          <w:rFonts w:ascii="Times New Roman" w:hAnsi="Times New Roman" w:cs="Times New Roman"/>
          <w:sz w:val="12"/>
          <w:szCs w:val="12"/>
        </w:rPr>
        <w:t xml:space="preserve">                                                                                             </w:t>
      </w:r>
      <w:r w:rsidRPr="009C5CC1">
        <w:rPr>
          <w:rFonts w:ascii="Times New Roman" w:hAnsi="Times New Roman" w:cs="Times New Roman"/>
          <w:sz w:val="12"/>
          <w:szCs w:val="12"/>
        </w:rPr>
        <w:t xml:space="preserve"> №11/1</w:t>
      </w:r>
    </w:p>
    <w:p w:rsidR="009C5CC1" w:rsidRPr="009C5CC1" w:rsidRDefault="009C5CC1" w:rsidP="009C5CC1">
      <w:pPr>
        <w:spacing w:after="0" w:line="240" w:lineRule="auto"/>
        <w:ind w:firstLine="284"/>
        <w:jc w:val="center"/>
        <w:rPr>
          <w:rFonts w:ascii="Times New Roman" w:hAnsi="Times New Roman" w:cs="Times New Roman"/>
          <w:sz w:val="12"/>
          <w:szCs w:val="12"/>
        </w:rPr>
      </w:pPr>
      <w:r w:rsidRPr="009C5CC1">
        <w:rPr>
          <w:rFonts w:ascii="Times New Roman" w:hAnsi="Times New Roman" w:cs="Times New Roman"/>
          <w:sz w:val="12"/>
          <w:szCs w:val="12"/>
        </w:rPr>
        <w:t>Об утверждении средней стоимости одного квадратного метра общей площади жилья по сельскому поселению Черновка муниципального района Сергиевский на II квартал 2023 г.</w:t>
      </w:r>
    </w:p>
    <w:p w:rsidR="009C5CC1" w:rsidRPr="009C5CC1" w:rsidRDefault="009C5CC1" w:rsidP="009C5CC1">
      <w:pPr>
        <w:spacing w:after="0" w:line="240" w:lineRule="auto"/>
        <w:ind w:firstLine="284"/>
        <w:jc w:val="both"/>
        <w:rPr>
          <w:rFonts w:ascii="Times New Roman" w:hAnsi="Times New Roman" w:cs="Times New Roman"/>
          <w:sz w:val="12"/>
          <w:szCs w:val="12"/>
        </w:rPr>
      </w:pPr>
      <w:r w:rsidRPr="009C5CC1">
        <w:rPr>
          <w:rFonts w:ascii="Times New Roman" w:hAnsi="Times New Roman" w:cs="Times New Roman"/>
          <w:sz w:val="12"/>
          <w:szCs w:val="12"/>
        </w:rPr>
        <w:t>В соответствии с Законом Са</w:t>
      </w:r>
      <w:r>
        <w:rPr>
          <w:rFonts w:ascii="Times New Roman" w:hAnsi="Times New Roman" w:cs="Times New Roman"/>
          <w:sz w:val="12"/>
          <w:szCs w:val="12"/>
        </w:rPr>
        <w:t>марской области от 05.07.2005 №139-ГД «О жилище»,</w:t>
      </w:r>
      <w:r w:rsidRPr="009C5CC1">
        <w:rPr>
          <w:rFonts w:ascii="Times New Roman" w:hAnsi="Times New Roman" w:cs="Times New Roman"/>
          <w:sz w:val="12"/>
          <w:szCs w:val="12"/>
        </w:rPr>
        <w:t xml:space="preserve"> Уст</w:t>
      </w:r>
      <w:r>
        <w:rPr>
          <w:rFonts w:ascii="Times New Roman" w:hAnsi="Times New Roman" w:cs="Times New Roman"/>
          <w:sz w:val="12"/>
          <w:szCs w:val="12"/>
        </w:rPr>
        <w:t>авом сельского поселения</w:t>
      </w:r>
      <w:r w:rsidRPr="009C5CC1">
        <w:rPr>
          <w:rFonts w:ascii="Times New Roman" w:hAnsi="Times New Roman" w:cs="Times New Roman"/>
          <w:sz w:val="12"/>
          <w:szCs w:val="12"/>
        </w:rPr>
        <w:t xml:space="preserve"> Черновка муниципального района Сергиевский Самарской области, Собрание представител</w:t>
      </w:r>
      <w:r>
        <w:rPr>
          <w:rFonts w:ascii="Times New Roman" w:hAnsi="Times New Roman" w:cs="Times New Roman"/>
          <w:sz w:val="12"/>
          <w:szCs w:val="12"/>
        </w:rPr>
        <w:t>ей сельского поселения Черновка</w:t>
      </w:r>
      <w:r w:rsidRPr="009C5CC1">
        <w:rPr>
          <w:rFonts w:ascii="Times New Roman" w:hAnsi="Times New Roman" w:cs="Times New Roman"/>
          <w:sz w:val="12"/>
          <w:szCs w:val="12"/>
        </w:rPr>
        <w:t xml:space="preserve"> муниципального района </w:t>
      </w:r>
      <w:r>
        <w:rPr>
          <w:rFonts w:ascii="Times New Roman" w:hAnsi="Times New Roman" w:cs="Times New Roman"/>
          <w:sz w:val="12"/>
          <w:szCs w:val="12"/>
        </w:rPr>
        <w:t xml:space="preserve">Сергиевский Самарской области </w:t>
      </w:r>
      <w:r w:rsidRPr="009C5CC1">
        <w:rPr>
          <w:rFonts w:ascii="Times New Roman" w:hAnsi="Times New Roman" w:cs="Times New Roman"/>
          <w:sz w:val="12"/>
          <w:szCs w:val="12"/>
        </w:rPr>
        <w:t>Собрание Представителей сельского поселения Черновка муниципального района Сергиевский Самарской области</w:t>
      </w:r>
    </w:p>
    <w:p w:rsidR="009C5CC1" w:rsidRPr="009C5CC1" w:rsidRDefault="009C5CC1" w:rsidP="009C5CC1">
      <w:pPr>
        <w:spacing w:after="0" w:line="240" w:lineRule="auto"/>
        <w:ind w:firstLine="284"/>
        <w:jc w:val="both"/>
        <w:rPr>
          <w:rFonts w:ascii="Times New Roman" w:hAnsi="Times New Roman" w:cs="Times New Roman"/>
          <w:sz w:val="12"/>
          <w:szCs w:val="12"/>
        </w:rPr>
      </w:pPr>
      <w:r w:rsidRPr="009C5CC1">
        <w:rPr>
          <w:rFonts w:ascii="Times New Roman" w:hAnsi="Times New Roman" w:cs="Times New Roman"/>
          <w:sz w:val="12"/>
          <w:szCs w:val="12"/>
        </w:rPr>
        <w:t>РЕШИЛО:</w:t>
      </w:r>
    </w:p>
    <w:p w:rsidR="009C5CC1" w:rsidRPr="009C5CC1" w:rsidRDefault="009C5CC1" w:rsidP="009C5CC1">
      <w:pPr>
        <w:spacing w:after="0" w:line="240" w:lineRule="auto"/>
        <w:ind w:firstLine="284"/>
        <w:jc w:val="both"/>
        <w:rPr>
          <w:rFonts w:ascii="Times New Roman" w:hAnsi="Times New Roman" w:cs="Times New Roman"/>
          <w:sz w:val="12"/>
          <w:szCs w:val="12"/>
        </w:rPr>
      </w:pPr>
      <w:r w:rsidRPr="009C5CC1">
        <w:rPr>
          <w:rFonts w:ascii="Times New Roman" w:hAnsi="Times New Roman" w:cs="Times New Roman"/>
          <w:sz w:val="12"/>
          <w:szCs w:val="12"/>
        </w:rPr>
        <w:t>1.Утвердить по сельскому поселению Черновка  муниципального района Сергиевский среднюю стоимость одного квадратного метра общей площади жилья на II квартал 2023 г. в размере  14676 рублей. Данная величина применяется для определения стоимости приобретения жилого помещения, наличие которого не даёт оснований для признания заявителя и членов его семьи (одиноко проживающего гражданина) нуждающимися в жилых помещениях муниципального жилищного фонда по договорам социального найма.</w:t>
      </w:r>
    </w:p>
    <w:p w:rsidR="009C5CC1" w:rsidRPr="009C5CC1" w:rsidRDefault="009C5CC1" w:rsidP="009C5CC1">
      <w:pPr>
        <w:spacing w:after="0" w:line="240" w:lineRule="auto"/>
        <w:ind w:firstLine="284"/>
        <w:jc w:val="both"/>
        <w:rPr>
          <w:rFonts w:ascii="Times New Roman" w:hAnsi="Times New Roman" w:cs="Times New Roman"/>
          <w:sz w:val="12"/>
          <w:szCs w:val="12"/>
        </w:rPr>
      </w:pPr>
      <w:r w:rsidRPr="009C5CC1">
        <w:rPr>
          <w:rFonts w:ascii="Times New Roman" w:hAnsi="Times New Roman" w:cs="Times New Roman"/>
          <w:sz w:val="12"/>
          <w:szCs w:val="12"/>
        </w:rPr>
        <w:t>2.Опубликовать настоящее Решение в газете «Сергиевский вестник».</w:t>
      </w:r>
    </w:p>
    <w:p w:rsidR="009C5CC1" w:rsidRPr="009C5CC1" w:rsidRDefault="009C5CC1" w:rsidP="009C5CC1">
      <w:pPr>
        <w:spacing w:after="0" w:line="240" w:lineRule="auto"/>
        <w:ind w:firstLine="284"/>
        <w:jc w:val="both"/>
        <w:rPr>
          <w:rFonts w:ascii="Times New Roman" w:hAnsi="Times New Roman" w:cs="Times New Roman"/>
          <w:sz w:val="12"/>
          <w:szCs w:val="12"/>
        </w:rPr>
      </w:pPr>
      <w:r w:rsidRPr="009C5CC1">
        <w:rPr>
          <w:rFonts w:ascii="Times New Roman" w:hAnsi="Times New Roman" w:cs="Times New Roman"/>
          <w:sz w:val="12"/>
          <w:szCs w:val="12"/>
        </w:rPr>
        <w:t xml:space="preserve">3.Настоящее Решение вступает в силу со дня </w:t>
      </w:r>
      <w:r>
        <w:rPr>
          <w:rFonts w:ascii="Times New Roman" w:hAnsi="Times New Roman" w:cs="Times New Roman"/>
          <w:sz w:val="12"/>
          <w:szCs w:val="12"/>
        </w:rPr>
        <w:t>его официального опубликования.</w:t>
      </w:r>
    </w:p>
    <w:p w:rsidR="009C5CC1" w:rsidRPr="009C5CC1" w:rsidRDefault="009C5CC1" w:rsidP="009C5CC1">
      <w:pPr>
        <w:spacing w:after="0" w:line="240" w:lineRule="auto"/>
        <w:ind w:firstLine="284"/>
        <w:jc w:val="right"/>
        <w:rPr>
          <w:rFonts w:ascii="Times New Roman" w:hAnsi="Times New Roman" w:cs="Times New Roman"/>
          <w:sz w:val="12"/>
          <w:szCs w:val="12"/>
        </w:rPr>
      </w:pPr>
      <w:r w:rsidRPr="009C5CC1">
        <w:rPr>
          <w:rFonts w:ascii="Times New Roman" w:hAnsi="Times New Roman" w:cs="Times New Roman"/>
          <w:sz w:val="12"/>
          <w:szCs w:val="12"/>
        </w:rPr>
        <w:t xml:space="preserve">Председатель Собрания Представителей </w:t>
      </w:r>
    </w:p>
    <w:p w:rsidR="009C5CC1" w:rsidRPr="009C5CC1" w:rsidRDefault="009C5CC1" w:rsidP="009C5CC1">
      <w:pPr>
        <w:spacing w:after="0" w:line="240" w:lineRule="auto"/>
        <w:ind w:firstLine="284"/>
        <w:jc w:val="right"/>
        <w:rPr>
          <w:rFonts w:ascii="Times New Roman" w:hAnsi="Times New Roman" w:cs="Times New Roman"/>
          <w:sz w:val="12"/>
          <w:szCs w:val="12"/>
        </w:rPr>
      </w:pPr>
      <w:r w:rsidRPr="009C5CC1">
        <w:rPr>
          <w:rFonts w:ascii="Times New Roman" w:hAnsi="Times New Roman" w:cs="Times New Roman"/>
          <w:sz w:val="12"/>
          <w:szCs w:val="12"/>
        </w:rPr>
        <w:t>сельского поселения Черновка</w:t>
      </w:r>
    </w:p>
    <w:p w:rsidR="009C5CC1" w:rsidRPr="009C5CC1" w:rsidRDefault="009C5CC1" w:rsidP="009C5CC1">
      <w:pPr>
        <w:spacing w:after="0" w:line="240" w:lineRule="auto"/>
        <w:ind w:firstLine="284"/>
        <w:jc w:val="right"/>
        <w:rPr>
          <w:rFonts w:ascii="Times New Roman" w:hAnsi="Times New Roman" w:cs="Times New Roman"/>
          <w:sz w:val="12"/>
          <w:szCs w:val="12"/>
        </w:rPr>
      </w:pPr>
      <w:r w:rsidRPr="009C5CC1">
        <w:rPr>
          <w:rFonts w:ascii="Times New Roman" w:hAnsi="Times New Roman" w:cs="Times New Roman"/>
          <w:sz w:val="12"/>
          <w:szCs w:val="12"/>
        </w:rPr>
        <w:t>муниципального района Сергиевский</w:t>
      </w:r>
    </w:p>
    <w:p w:rsidR="009C5CC1" w:rsidRDefault="009C5CC1" w:rsidP="009C5CC1">
      <w:pPr>
        <w:spacing w:after="0" w:line="240" w:lineRule="auto"/>
        <w:ind w:firstLine="284"/>
        <w:jc w:val="right"/>
        <w:rPr>
          <w:rFonts w:ascii="Times New Roman" w:hAnsi="Times New Roman" w:cs="Times New Roman"/>
          <w:sz w:val="12"/>
          <w:szCs w:val="12"/>
        </w:rPr>
      </w:pPr>
      <w:r w:rsidRPr="009C5CC1">
        <w:rPr>
          <w:rFonts w:ascii="Times New Roman" w:hAnsi="Times New Roman" w:cs="Times New Roman"/>
          <w:sz w:val="12"/>
          <w:szCs w:val="12"/>
        </w:rPr>
        <w:t xml:space="preserve">Самарской области                                                                        </w:t>
      </w:r>
    </w:p>
    <w:p w:rsidR="009C5CC1" w:rsidRPr="009C5CC1" w:rsidRDefault="009C5CC1" w:rsidP="009C5CC1">
      <w:pPr>
        <w:spacing w:after="0" w:line="240" w:lineRule="auto"/>
        <w:ind w:firstLine="284"/>
        <w:jc w:val="right"/>
        <w:rPr>
          <w:rFonts w:ascii="Times New Roman" w:hAnsi="Times New Roman" w:cs="Times New Roman"/>
          <w:sz w:val="12"/>
          <w:szCs w:val="12"/>
        </w:rPr>
      </w:pPr>
      <w:r w:rsidRPr="009C5CC1">
        <w:rPr>
          <w:rFonts w:ascii="Times New Roman" w:hAnsi="Times New Roman" w:cs="Times New Roman"/>
          <w:sz w:val="12"/>
          <w:szCs w:val="12"/>
        </w:rPr>
        <w:t xml:space="preserve">                        И.В.Милюкова</w:t>
      </w:r>
    </w:p>
    <w:p w:rsidR="009C5CC1" w:rsidRPr="009C5CC1" w:rsidRDefault="009C5CC1" w:rsidP="009C5CC1">
      <w:pPr>
        <w:spacing w:after="0" w:line="240" w:lineRule="auto"/>
        <w:ind w:firstLine="284"/>
        <w:jc w:val="right"/>
        <w:rPr>
          <w:rFonts w:ascii="Times New Roman" w:hAnsi="Times New Roman" w:cs="Times New Roman"/>
          <w:sz w:val="12"/>
          <w:szCs w:val="12"/>
        </w:rPr>
      </w:pPr>
      <w:r w:rsidRPr="009C5CC1">
        <w:rPr>
          <w:rFonts w:ascii="Times New Roman" w:hAnsi="Times New Roman" w:cs="Times New Roman"/>
          <w:sz w:val="12"/>
          <w:szCs w:val="12"/>
        </w:rPr>
        <w:t>Глава сельского поселения Черновка</w:t>
      </w:r>
    </w:p>
    <w:p w:rsidR="009C5CC1" w:rsidRPr="009C5CC1" w:rsidRDefault="009C5CC1" w:rsidP="009C5CC1">
      <w:pPr>
        <w:spacing w:after="0" w:line="240" w:lineRule="auto"/>
        <w:ind w:firstLine="284"/>
        <w:jc w:val="right"/>
        <w:rPr>
          <w:rFonts w:ascii="Times New Roman" w:hAnsi="Times New Roman" w:cs="Times New Roman"/>
          <w:sz w:val="12"/>
          <w:szCs w:val="12"/>
        </w:rPr>
      </w:pPr>
      <w:r w:rsidRPr="009C5CC1">
        <w:rPr>
          <w:rFonts w:ascii="Times New Roman" w:hAnsi="Times New Roman" w:cs="Times New Roman"/>
          <w:sz w:val="12"/>
          <w:szCs w:val="12"/>
        </w:rPr>
        <w:t>муниципального района Сергиевский</w:t>
      </w:r>
    </w:p>
    <w:p w:rsidR="009C5CC1" w:rsidRDefault="009C5CC1" w:rsidP="009C5CC1">
      <w:pPr>
        <w:spacing w:after="0" w:line="240" w:lineRule="auto"/>
        <w:ind w:firstLine="284"/>
        <w:jc w:val="right"/>
        <w:rPr>
          <w:rFonts w:ascii="Times New Roman" w:hAnsi="Times New Roman" w:cs="Times New Roman"/>
          <w:sz w:val="12"/>
          <w:szCs w:val="12"/>
        </w:rPr>
      </w:pPr>
      <w:r w:rsidRPr="009C5CC1">
        <w:rPr>
          <w:rFonts w:ascii="Times New Roman" w:hAnsi="Times New Roman" w:cs="Times New Roman"/>
          <w:sz w:val="12"/>
          <w:szCs w:val="12"/>
        </w:rPr>
        <w:t xml:space="preserve">Самарской области                                                                                    </w:t>
      </w:r>
    </w:p>
    <w:p w:rsidR="009C5CC1" w:rsidRPr="009C5CC1" w:rsidRDefault="009C5CC1" w:rsidP="009C5CC1">
      <w:pPr>
        <w:spacing w:after="0" w:line="240" w:lineRule="auto"/>
        <w:ind w:firstLine="284"/>
        <w:jc w:val="right"/>
        <w:rPr>
          <w:rFonts w:ascii="Times New Roman" w:hAnsi="Times New Roman" w:cs="Times New Roman"/>
          <w:sz w:val="12"/>
          <w:szCs w:val="12"/>
        </w:rPr>
      </w:pPr>
      <w:r w:rsidRPr="009C5CC1">
        <w:rPr>
          <w:rFonts w:ascii="Times New Roman" w:hAnsi="Times New Roman" w:cs="Times New Roman"/>
          <w:sz w:val="12"/>
          <w:szCs w:val="12"/>
        </w:rPr>
        <w:t xml:space="preserve">                    С.А.Белов               </w:t>
      </w:r>
    </w:p>
    <w:p w:rsidR="009C5CC1" w:rsidRPr="009C5CC1" w:rsidRDefault="009C5CC1" w:rsidP="009C5CC1">
      <w:pPr>
        <w:spacing w:after="0" w:line="240" w:lineRule="auto"/>
        <w:ind w:firstLine="284"/>
        <w:jc w:val="both"/>
        <w:rPr>
          <w:rFonts w:ascii="Times New Roman" w:hAnsi="Times New Roman" w:cs="Times New Roman"/>
          <w:sz w:val="12"/>
          <w:szCs w:val="12"/>
        </w:rPr>
      </w:pPr>
    </w:p>
    <w:p w:rsidR="009C5CC1" w:rsidRPr="009C5CC1" w:rsidRDefault="009C5CC1" w:rsidP="009C5CC1">
      <w:pPr>
        <w:spacing w:after="0" w:line="240" w:lineRule="auto"/>
        <w:ind w:firstLine="284"/>
        <w:jc w:val="both"/>
        <w:rPr>
          <w:rFonts w:ascii="Times New Roman" w:hAnsi="Times New Roman" w:cs="Times New Roman"/>
          <w:sz w:val="12"/>
          <w:szCs w:val="12"/>
        </w:rPr>
      </w:pPr>
    </w:p>
    <w:p w:rsidR="008E4F6F" w:rsidRDefault="00552E5D" w:rsidP="009C5CC1">
      <w:pPr>
        <w:spacing w:after="0" w:line="240" w:lineRule="auto"/>
        <w:ind w:firstLine="284"/>
        <w:jc w:val="both"/>
        <w:rPr>
          <w:rFonts w:ascii="Times New Roman" w:hAnsi="Times New Roman" w:cs="Times New Roman"/>
          <w:sz w:val="12"/>
          <w:szCs w:val="12"/>
        </w:rPr>
      </w:pPr>
      <w:r w:rsidRPr="00552E5D">
        <w:rPr>
          <w:rFonts w:ascii="Times New Roman" w:hAnsi="Times New Roman" w:cs="Times New Roman"/>
          <w:sz w:val="12"/>
          <w:szCs w:val="12"/>
        </w:rPr>
        <w:t xml:space="preserve">           </w:t>
      </w:r>
      <w:r w:rsidR="00B8772E" w:rsidRPr="00B8772E">
        <w:rPr>
          <w:rFonts w:ascii="Times New Roman" w:hAnsi="Times New Roman" w:cs="Times New Roman"/>
          <w:sz w:val="12"/>
          <w:szCs w:val="12"/>
        </w:rPr>
        <w:t xml:space="preserve">  </w:t>
      </w:r>
      <w:r w:rsidR="002703FD" w:rsidRPr="002703FD">
        <w:rPr>
          <w:rFonts w:ascii="Times New Roman" w:hAnsi="Times New Roman" w:cs="Times New Roman"/>
          <w:sz w:val="12"/>
          <w:szCs w:val="12"/>
        </w:rPr>
        <w:t xml:space="preserve">       </w:t>
      </w:r>
      <w:r w:rsidR="008E4F6F" w:rsidRPr="008E4F6F">
        <w:rPr>
          <w:rFonts w:ascii="Times New Roman" w:hAnsi="Times New Roman" w:cs="Times New Roman"/>
          <w:sz w:val="12"/>
          <w:szCs w:val="12"/>
        </w:rPr>
        <w:t xml:space="preserve">   </w:t>
      </w:r>
    </w:p>
    <w:p w:rsidR="0073081A" w:rsidRPr="007F32C3" w:rsidRDefault="008E4F6F" w:rsidP="008E4F6F">
      <w:pPr>
        <w:spacing w:after="0" w:line="240" w:lineRule="auto"/>
        <w:ind w:firstLine="284"/>
        <w:jc w:val="right"/>
        <w:rPr>
          <w:rFonts w:ascii="Times New Roman" w:hAnsi="Times New Roman" w:cs="Times New Roman"/>
          <w:sz w:val="12"/>
          <w:szCs w:val="12"/>
        </w:rPr>
      </w:pPr>
      <w:r w:rsidRPr="008E4F6F">
        <w:rPr>
          <w:rFonts w:ascii="Times New Roman" w:hAnsi="Times New Roman" w:cs="Times New Roman"/>
          <w:sz w:val="12"/>
          <w:szCs w:val="12"/>
        </w:rPr>
        <w:t xml:space="preserve">      </w:t>
      </w:r>
      <w:r w:rsidR="008A6779" w:rsidRPr="008A6779">
        <w:rPr>
          <w:rFonts w:ascii="Times New Roman" w:hAnsi="Times New Roman" w:cs="Times New Roman"/>
          <w:sz w:val="12"/>
          <w:szCs w:val="12"/>
        </w:rPr>
        <w:t xml:space="preserve">                        </w:t>
      </w:r>
      <w:r w:rsidR="008F6638" w:rsidRPr="008F6638">
        <w:rPr>
          <w:rFonts w:ascii="Times New Roman" w:hAnsi="Times New Roman" w:cs="Times New Roman"/>
          <w:sz w:val="12"/>
          <w:szCs w:val="12"/>
        </w:rPr>
        <w:t xml:space="preserve">                      </w:t>
      </w:r>
      <w:r w:rsidR="009729C9" w:rsidRPr="009729C9">
        <w:rPr>
          <w:rFonts w:ascii="Times New Roman" w:hAnsi="Times New Roman" w:cs="Times New Roman"/>
          <w:sz w:val="12"/>
          <w:szCs w:val="12"/>
        </w:rPr>
        <w:t xml:space="preserve">              </w:t>
      </w:r>
      <w:r w:rsidR="0073081A" w:rsidRPr="0073081A">
        <w:rPr>
          <w:rFonts w:ascii="Times New Roman" w:hAnsi="Times New Roman" w:cs="Times New Roman"/>
          <w:sz w:val="12"/>
          <w:szCs w:val="12"/>
        </w:rPr>
        <w:t xml:space="preserve">                                </w:t>
      </w:r>
    </w:p>
    <w:p w:rsidR="007F32C3" w:rsidRDefault="007F32C3" w:rsidP="00545E8D">
      <w:pPr>
        <w:spacing w:after="0" w:line="240" w:lineRule="auto"/>
        <w:ind w:firstLine="284"/>
        <w:jc w:val="right"/>
        <w:rPr>
          <w:rFonts w:ascii="Times New Roman" w:hAnsi="Times New Roman" w:cs="Times New Roman"/>
          <w:sz w:val="12"/>
          <w:szCs w:val="12"/>
        </w:rPr>
      </w:pPr>
    </w:p>
    <w:p w:rsidR="0073081A" w:rsidRPr="007F32C3" w:rsidRDefault="0073081A" w:rsidP="00545E8D">
      <w:pPr>
        <w:spacing w:after="0" w:line="240" w:lineRule="auto"/>
        <w:ind w:firstLine="284"/>
        <w:jc w:val="right"/>
        <w:rPr>
          <w:rFonts w:ascii="Times New Roman" w:hAnsi="Times New Roman" w:cs="Times New Roman"/>
          <w:sz w:val="12"/>
          <w:szCs w:val="12"/>
        </w:rPr>
      </w:pPr>
    </w:p>
    <w:p w:rsidR="007F32C3" w:rsidRPr="00E25E77" w:rsidRDefault="007F32C3" w:rsidP="00E25E77">
      <w:pPr>
        <w:spacing w:after="0" w:line="240" w:lineRule="auto"/>
        <w:ind w:firstLine="284"/>
        <w:jc w:val="center"/>
        <w:rPr>
          <w:rFonts w:ascii="Times New Roman" w:hAnsi="Times New Roman" w:cs="Times New Roman"/>
          <w:sz w:val="12"/>
          <w:szCs w:val="12"/>
        </w:rPr>
      </w:pPr>
    </w:p>
    <w:p w:rsidR="00791CFC" w:rsidRDefault="00791CFC" w:rsidP="00791CFC">
      <w:pPr>
        <w:spacing w:after="0" w:line="240" w:lineRule="auto"/>
        <w:ind w:firstLine="284"/>
        <w:jc w:val="both"/>
        <w:rPr>
          <w:rFonts w:ascii="Times New Roman" w:hAnsi="Times New Roman" w:cs="Times New Roman"/>
          <w:sz w:val="12"/>
          <w:szCs w:val="12"/>
        </w:rPr>
      </w:pPr>
    </w:p>
    <w:p w:rsidR="00F50EA0" w:rsidRDefault="00F50EA0" w:rsidP="00F50EA0">
      <w:pPr>
        <w:spacing w:after="0" w:line="240" w:lineRule="auto"/>
        <w:ind w:firstLine="284"/>
        <w:jc w:val="both"/>
        <w:rPr>
          <w:rFonts w:ascii="Times New Roman" w:hAnsi="Times New Roman" w:cs="Times New Roman"/>
          <w:sz w:val="12"/>
          <w:szCs w:val="12"/>
        </w:rPr>
      </w:pPr>
    </w:p>
    <w:p w:rsidR="00D37C5A" w:rsidRPr="00D37C5A" w:rsidRDefault="00D37C5A" w:rsidP="00D37C5A">
      <w:pPr>
        <w:spacing w:after="0" w:line="240" w:lineRule="auto"/>
        <w:rPr>
          <w:rFonts w:ascii="Times New Roman" w:hAnsi="Times New Roman" w:cs="Times New Roman"/>
          <w:sz w:val="12"/>
          <w:szCs w:val="12"/>
        </w:rPr>
      </w:pPr>
    </w:p>
    <w:p w:rsidR="00D37C5A" w:rsidRDefault="00D37C5A" w:rsidP="00D37C5A">
      <w:pPr>
        <w:spacing w:after="0" w:line="240" w:lineRule="auto"/>
        <w:ind w:firstLine="284"/>
        <w:jc w:val="both"/>
        <w:rPr>
          <w:rFonts w:ascii="Times New Roman" w:hAnsi="Times New Roman" w:cs="Times New Roman"/>
          <w:sz w:val="12"/>
          <w:szCs w:val="12"/>
        </w:rPr>
      </w:pPr>
    </w:p>
    <w:tbl>
      <w:tblPr>
        <w:tblpPr w:leftFromText="180" w:rightFromText="180" w:bottomFromText="200" w:vertAnchor="text" w:horzAnchor="margin" w:tblpY="-47"/>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420"/>
        <w:gridCol w:w="2433"/>
      </w:tblGrid>
      <w:tr w:rsidR="00552E5D" w:rsidTr="00552E5D">
        <w:trPr>
          <w:trHeight w:val="557"/>
        </w:trPr>
        <w:tc>
          <w:tcPr>
            <w:tcW w:w="26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Соучредители:</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 Администрации городского, сельских поселений муниципального района Сергиевский Самарской области.</w:t>
            </w:r>
          </w:p>
        </w:tc>
        <w:tc>
          <w:tcPr>
            <w:tcW w:w="24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Тел: 8(917) 110-82-08</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Гл. редактор: А.В. Шишкина</w:t>
            </w:r>
          </w:p>
        </w:tc>
        <w:tc>
          <w:tcPr>
            <w:tcW w:w="243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552E5D" w:rsidRDefault="00552E5D" w:rsidP="00552E5D">
            <w:pPr>
              <w:tabs>
                <w:tab w:val="left" w:pos="0"/>
              </w:tabs>
              <w:spacing w:after="0" w:line="240" w:lineRule="auto"/>
              <w:rPr>
                <w:rFonts w:ascii="Times New Roman" w:eastAsia="Calibri" w:hAnsi="Times New Roman" w:cs="Times New Roman"/>
                <w:sz w:val="12"/>
                <w:szCs w:val="12"/>
                <w:u w:val="single"/>
              </w:rPr>
            </w:pPr>
            <w:r>
              <w:rPr>
                <w:rFonts w:ascii="Times New Roman" w:eastAsia="Calibri" w:hAnsi="Times New Roman" w:cs="Times New Roman"/>
                <w:sz w:val="12"/>
                <w:szCs w:val="12"/>
                <w:u w:val="single"/>
              </w:rPr>
              <w:t>«Сергиевский вестник»</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Номер подписан в печать 24.03.2023г.</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в 09:00, по графику - в 09:00.</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 экз.</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Адрес редакции и издателя: с. Сергиевск,</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ул. Ленина, 22.</w:t>
            </w:r>
          </w:p>
          <w:p w:rsidR="00552E5D" w:rsidRDefault="00552E5D" w:rsidP="00552E5D">
            <w:pPr>
              <w:tabs>
                <w:tab w:val="left" w:pos="0"/>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«Бесплатно»</w:t>
            </w:r>
          </w:p>
        </w:tc>
      </w:tr>
    </w:tbl>
    <w:p w:rsidR="00D37C5A" w:rsidRPr="006D1BB3" w:rsidRDefault="00D37C5A" w:rsidP="00D37C5A">
      <w:pPr>
        <w:spacing w:after="0" w:line="240" w:lineRule="auto"/>
        <w:ind w:firstLine="284"/>
        <w:jc w:val="both"/>
        <w:rPr>
          <w:rFonts w:ascii="Times New Roman" w:hAnsi="Times New Roman" w:cs="Times New Roman"/>
          <w:sz w:val="12"/>
          <w:szCs w:val="12"/>
        </w:rPr>
      </w:pPr>
    </w:p>
    <w:p w:rsidR="006D1BB3" w:rsidRPr="006D1BB3" w:rsidRDefault="006D1BB3" w:rsidP="006D1BB3">
      <w:pPr>
        <w:spacing w:after="0" w:line="240" w:lineRule="auto"/>
        <w:ind w:firstLine="284"/>
        <w:jc w:val="both"/>
        <w:rPr>
          <w:rFonts w:ascii="Times New Roman" w:hAnsi="Times New Roman" w:cs="Times New Roman"/>
          <w:sz w:val="12"/>
          <w:szCs w:val="12"/>
        </w:rPr>
      </w:pPr>
    </w:p>
    <w:p w:rsidR="00547053" w:rsidRDefault="00547053" w:rsidP="00AD0845">
      <w:pPr>
        <w:spacing w:after="0" w:line="240" w:lineRule="auto"/>
        <w:ind w:firstLine="284"/>
        <w:jc w:val="both"/>
        <w:rPr>
          <w:rFonts w:ascii="Times New Roman" w:hAnsi="Times New Roman" w:cs="Times New Roman"/>
          <w:sz w:val="12"/>
          <w:szCs w:val="12"/>
        </w:rPr>
      </w:pPr>
    </w:p>
    <w:p w:rsidR="00547053" w:rsidRDefault="00547053" w:rsidP="00AD0845">
      <w:pPr>
        <w:spacing w:after="0" w:line="240" w:lineRule="auto"/>
        <w:ind w:firstLine="284"/>
        <w:jc w:val="both"/>
        <w:rPr>
          <w:rFonts w:ascii="Times New Roman" w:hAnsi="Times New Roman" w:cs="Times New Roman"/>
          <w:sz w:val="12"/>
          <w:szCs w:val="12"/>
        </w:rPr>
      </w:pPr>
    </w:p>
    <w:p w:rsidR="00FA5730" w:rsidRDefault="00FA5730" w:rsidP="00F70ABB">
      <w:pPr>
        <w:spacing w:after="0" w:line="240" w:lineRule="auto"/>
        <w:ind w:firstLine="284"/>
        <w:jc w:val="both"/>
        <w:rPr>
          <w:rFonts w:ascii="Times New Roman" w:hAnsi="Times New Roman" w:cs="Times New Roman"/>
          <w:sz w:val="12"/>
          <w:szCs w:val="12"/>
        </w:rPr>
      </w:pPr>
    </w:p>
    <w:p w:rsidR="00FA5730" w:rsidRPr="00ED6636" w:rsidRDefault="00FA5730" w:rsidP="00F70ABB">
      <w:pPr>
        <w:spacing w:after="0" w:line="240" w:lineRule="auto"/>
        <w:ind w:firstLine="284"/>
        <w:jc w:val="both"/>
        <w:rPr>
          <w:rFonts w:ascii="Times New Roman" w:hAnsi="Times New Roman" w:cs="Times New Roman"/>
          <w:sz w:val="12"/>
          <w:szCs w:val="12"/>
        </w:rPr>
      </w:pPr>
    </w:p>
    <w:p w:rsidR="00ED6636" w:rsidRPr="00ED6636" w:rsidRDefault="00ED6636" w:rsidP="00ED6636">
      <w:pPr>
        <w:spacing w:after="0" w:line="240" w:lineRule="auto"/>
        <w:ind w:firstLine="284"/>
        <w:jc w:val="both"/>
        <w:rPr>
          <w:rFonts w:ascii="Times New Roman" w:hAnsi="Times New Roman" w:cs="Times New Roman"/>
          <w:sz w:val="12"/>
          <w:szCs w:val="12"/>
        </w:rPr>
      </w:pPr>
    </w:p>
    <w:p w:rsidR="00ED6636" w:rsidRDefault="00ED6636" w:rsidP="00ED6636">
      <w:pPr>
        <w:spacing w:after="0" w:line="240" w:lineRule="auto"/>
        <w:ind w:firstLine="284"/>
        <w:jc w:val="both"/>
        <w:rPr>
          <w:rFonts w:ascii="Times New Roman" w:hAnsi="Times New Roman" w:cs="Times New Roman"/>
          <w:sz w:val="12"/>
          <w:szCs w:val="12"/>
        </w:rPr>
      </w:pPr>
    </w:p>
    <w:p w:rsidR="007F600A" w:rsidRPr="00F40AE8" w:rsidRDefault="007F600A" w:rsidP="007F600A">
      <w:pPr>
        <w:spacing w:after="0" w:line="240" w:lineRule="auto"/>
        <w:ind w:firstLine="284"/>
        <w:jc w:val="right"/>
        <w:rPr>
          <w:rFonts w:ascii="Times New Roman" w:hAnsi="Times New Roman" w:cs="Times New Roman"/>
          <w:sz w:val="12"/>
          <w:szCs w:val="12"/>
        </w:rPr>
      </w:pPr>
    </w:p>
    <w:p w:rsidR="00F40AE8" w:rsidRDefault="00F40AE8" w:rsidP="00F40AE8">
      <w:pPr>
        <w:spacing w:after="0" w:line="240" w:lineRule="auto"/>
        <w:ind w:firstLine="284"/>
        <w:jc w:val="center"/>
        <w:rPr>
          <w:rFonts w:ascii="Times New Roman" w:hAnsi="Times New Roman" w:cs="Times New Roman"/>
          <w:sz w:val="12"/>
          <w:szCs w:val="12"/>
        </w:rPr>
      </w:pPr>
    </w:p>
    <w:p w:rsidR="00537872" w:rsidRDefault="00537872" w:rsidP="00EF4C0A">
      <w:pPr>
        <w:spacing w:after="0" w:line="240" w:lineRule="auto"/>
        <w:ind w:firstLine="284"/>
        <w:jc w:val="center"/>
        <w:rPr>
          <w:rFonts w:ascii="Times New Roman" w:hAnsi="Times New Roman" w:cs="Times New Roman"/>
          <w:sz w:val="12"/>
          <w:szCs w:val="12"/>
        </w:rPr>
      </w:pPr>
    </w:p>
    <w:p w:rsidR="00537872" w:rsidRDefault="00537872" w:rsidP="00EF4C0A">
      <w:pPr>
        <w:spacing w:after="0" w:line="240" w:lineRule="auto"/>
        <w:ind w:firstLine="284"/>
        <w:jc w:val="center"/>
        <w:rPr>
          <w:rFonts w:ascii="Times New Roman" w:hAnsi="Times New Roman" w:cs="Times New Roman"/>
          <w:sz w:val="12"/>
          <w:szCs w:val="12"/>
        </w:rPr>
      </w:pPr>
    </w:p>
    <w:p w:rsidR="00EF4C0A" w:rsidRPr="00124A6B" w:rsidRDefault="00EF4C0A" w:rsidP="00EF4C0A">
      <w:pPr>
        <w:spacing w:after="0" w:line="240" w:lineRule="auto"/>
        <w:ind w:firstLine="284"/>
        <w:jc w:val="center"/>
        <w:rPr>
          <w:rFonts w:ascii="Times New Roman" w:hAnsi="Times New Roman" w:cs="Times New Roman"/>
          <w:sz w:val="12"/>
          <w:szCs w:val="12"/>
        </w:rPr>
      </w:pPr>
    </w:p>
    <w:p w:rsidR="00124A6B" w:rsidRDefault="00124A6B" w:rsidP="000B524B">
      <w:pPr>
        <w:spacing w:after="0" w:line="240" w:lineRule="auto"/>
        <w:ind w:firstLine="284"/>
        <w:jc w:val="center"/>
        <w:rPr>
          <w:rFonts w:ascii="Times New Roman" w:hAnsi="Times New Roman" w:cs="Times New Roman"/>
          <w:sz w:val="12"/>
          <w:szCs w:val="12"/>
        </w:rPr>
      </w:pPr>
    </w:p>
    <w:p w:rsidR="00B54A2F" w:rsidRPr="004F388A" w:rsidRDefault="00B54A2F" w:rsidP="00B54A2F">
      <w:pPr>
        <w:spacing w:after="0" w:line="240" w:lineRule="auto"/>
        <w:ind w:firstLine="284"/>
        <w:jc w:val="both"/>
        <w:rPr>
          <w:rFonts w:ascii="Times New Roman" w:hAnsi="Times New Roman" w:cs="Times New Roman"/>
          <w:sz w:val="12"/>
          <w:szCs w:val="12"/>
        </w:rPr>
      </w:pPr>
    </w:p>
    <w:p w:rsidR="004F388A" w:rsidRPr="004F388A" w:rsidRDefault="004F388A" w:rsidP="004F388A">
      <w:pPr>
        <w:spacing w:after="0" w:line="240" w:lineRule="auto"/>
        <w:ind w:firstLine="284"/>
        <w:jc w:val="both"/>
        <w:rPr>
          <w:rFonts w:ascii="Times New Roman" w:hAnsi="Times New Roman" w:cs="Times New Roman"/>
          <w:sz w:val="12"/>
          <w:szCs w:val="12"/>
        </w:rPr>
      </w:pPr>
    </w:p>
    <w:p w:rsidR="004F388A" w:rsidRPr="004F388A" w:rsidRDefault="004F388A" w:rsidP="004F388A">
      <w:pPr>
        <w:spacing w:after="0" w:line="240" w:lineRule="auto"/>
        <w:ind w:firstLine="284"/>
        <w:jc w:val="both"/>
        <w:rPr>
          <w:rFonts w:ascii="Times New Roman" w:hAnsi="Times New Roman" w:cs="Times New Roman"/>
          <w:sz w:val="12"/>
          <w:szCs w:val="12"/>
        </w:rPr>
      </w:pPr>
    </w:p>
    <w:p w:rsidR="004F388A" w:rsidRPr="004F388A" w:rsidRDefault="004F388A" w:rsidP="004F388A">
      <w:pPr>
        <w:spacing w:after="0" w:line="240" w:lineRule="auto"/>
        <w:ind w:firstLine="284"/>
        <w:jc w:val="both"/>
        <w:rPr>
          <w:rFonts w:ascii="Times New Roman" w:hAnsi="Times New Roman" w:cs="Times New Roman"/>
          <w:sz w:val="12"/>
          <w:szCs w:val="12"/>
        </w:rPr>
      </w:pPr>
    </w:p>
    <w:p w:rsidR="008A4D60" w:rsidRPr="00AC7B54" w:rsidRDefault="00C90B80" w:rsidP="00634312">
      <w:pPr>
        <w:pStyle w:val="ConsPlusNormal"/>
        <w:ind w:firstLine="0"/>
        <w:jc w:val="both"/>
        <w:rPr>
          <w:rFonts w:ascii="Times New Roman" w:hAnsi="Times New Roman" w:cs="Times New Roman"/>
          <w:sz w:val="12"/>
          <w:szCs w:val="12"/>
        </w:rPr>
      </w:pPr>
      <w:bookmarkStart w:id="1" w:name="_Hlk10193972"/>
      <w:r w:rsidRPr="00C90B80">
        <w:rPr>
          <w:rFonts w:ascii="Times New Roman" w:hAnsi="Times New Roman" w:cs="Times New Roman"/>
          <w:sz w:val="12"/>
          <w:szCs w:val="12"/>
        </w:rPr>
        <w:t xml:space="preserve"> </w:t>
      </w:r>
      <w:bookmarkEnd w:id="1"/>
    </w:p>
    <w:sectPr w:rsidR="008A4D60" w:rsidRPr="00AC7B54" w:rsidSect="0026343F">
      <w:headerReference w:type="default" r:id="rId78"/>
      <w:headerReference w:type="first" r:id="rId79"/>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657A" w:rsidRDefault="0016657A" w:rsidP="000F23DD">
      <w:pPr>
        <w:spacing w:after="0" w:line="240" w:lineRule="auto"/>
      </w:pPr>
      <w:r>
        <w:separator/>
      </w:r>
    </w:p>
  </w:endnote>
  <w:endnote w:type="continuationSeparator" w:id="0">
    <w:p w:rsidR="0016657A" w:rsidRDefault="0016657A"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Arial">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altName w:val="Arial"/>
    <w:charset w:val="CC"/>
    <w:family w:val="swiss"/>
    <w:pitch w:val="variable"/>
    <w:sig w:usb0="00000001"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Arial"/>
    <w:charset w:val="CC"/>
    <w:family w:val="swiss"/>
    <w:pitch w:val="variable"/>
    <w:sig w:usb0="00000001"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
    <w:panose1 w:val="02020603050405020304"/>
    <w:charset w:val="CC"/>
    <w:family w:val="roman"/>
    <w:pitch w:val="variable"/>
    <w:sig w:usb0="E0002EFF" w:usb1="C000785B" w:usb2="00000009" w:usb3="00000000" w:csb0="000001FF" w:csb1="00000000"/>
  </w:font>
  <w:font w:name="Andale Sans UI">
    <w:altName w:val="Arial Unicode MS"/>
    <w:charset w:val="CC"/>
    <w:family w:val="auto"/>
    <w:pitch w:val="variable"/>
    <w:sig w:usb0="00000201" w:usb1="00000000" w:usb2="00000000" w:usb3="00000000" w:csb0="00000004" w:csb1="00000000"/>
  </w:font>
  <w:font w:name="TextBook">
    <w:altName w:val="Wingdings 3"/>
    <w:charset w:val="00"/>
    <w:family w:val="auto"/>
    <w:pitch w:val="variable"/>
    <w:sig w:usb0="00000203" w:usb1="00000000" w:usb2="00000000" w:usb3="00000000" w:csb0="00000005" w:csb1="00000000"/>
  </w:font>
  <w:font w:name="Arial CYR">
    <w:panose1 w:val="020B0604020202020204"/>
    <w:charset w:val="CC"/>
    <w:family w:val="swiss"/>
    <w:pitch w:val="variable"/>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1">
    <w:altName w:val="Times New Roman"/>
    <w:charset w:val="00"/>
    <w:family w:val="auto"/>
    <w:pitch w:val="variable"/>
  </w:font>
  <w:font w:name="Bookman Old Style">
    <w:panose1 w:val="02050604050505020204"/>
    <w:charset w:val="CC"/>
    <w:family w:val="roman"/>
    <w:pitch w:val="variable"/>
    <w:sig w:usb0="00000287" w:usb1="00000000" w:usb2="00000000" w:usb3="00000000" w:csb0="0000009F" w:csb1="00000000"/>
  </w:font>
  <w:font w:name="SFR M 1728">
    <w:altName w:val="SFR M"/>
    <w:panose1 w:val="00000000000000000000"/>
    <w:charset w:val="CC"/>
    <w:family w:val="auto"/>
    <w:notTrueType/>
    <w:pitch w:val="default"/>
    <w:sig w:usb0="00000201" w:usb1="00000000" w:usb2="00000000" w:usb3="00000000" w:csb0="00000004" w:csb1="00000000"/>
  </w:font>
  <w:font w:name="MS Serif">
    <w:altName w:val="Times New Roman"/>
    <w:panose1 w:val="00000000000000000000"/>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657A" w:rsidRDefault="0016657A" w:rsidP="000F23DD">
      <w:pPr>
        <w:spacing w:after="0" w:line="240" w:lineRule="auto"/>
      </w:pPr>
      <w:r>
        <w:separator/>
      </w:r>
    </w:p>
  </w:footnote>
  <w:footnote w:type="continuationSeparator" w:id="0">
    <w:p w:rsidR="0016657A" w:rsidRDefault="0016657A"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E8D" w:rsidRDefault="0016657A" w:rsidP="00DA1B49">
    <w:pPr>
      <w:pStyle w:val="afb"/>
      <w:tabs>
        <w:tab w:val="clear" w:pos="4677"/>
        <w:tab w:val="clear" w:pos="9355"/>
        <w:tab w:val="left" w:pos="1190"/>
      </w:tabs>
    </w:pPr>
    <w:sdt>
      <w:sdtPr>
        <w:id w:val="1098989425"/>
        <w:docPartObj>
          <w:docPartGallery w:val="Page Numbers (Top of Page)"/>
          <w:docPartUnique/>
        </w:docPartObj>
      </w:sdtPr>
      <w:sdtEndPr/>
      <w:sdtContent>
        <w:r w:rsidR="00545E8D">
          <w:fldChar w:fldCharType="begin"/>
        </w:r>
        <w:r w:rsidR="00545E8D">
          <w:instrText>PAGE   \* MERGEFORMAT</w:instrText>
        </w:r>
        <w:r w:rsidR="00545E8D">
          <w:fldChar w:fldCharType="separate"/>
        </w:r>
        <w:r w:rsidR="009B1A6E">
          <w:rPr>
            <w:noProof/>
          </w:rPr>
          <w:t>2</w:t>
        </w:r>
        <w:r w:rsidR="00545E8D">
          <w:rPr>
            <w:noProof/>
          </w:rPr>
          <w:fldChar w:fldCharType="end"/>
        </w:r>
      </w:sdtContent>
    </w:sdt>
  </w:p>
  <w:p w:rsidR="00545E8D" w:rsidRPr="00BC242D" w:rsidRDefault="00545E8D" w:rsidP="00DA1B49">
    <w:pPr>
      <w:pStyle w:val="afb"/>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545E8D" w:rsidRPr="00E25E77" w:rsidRDefault="00204792" w:rsidP="00E25E77">
    <w:pPr>
      <w:pStyle w:val="afb"/>
      <w:rPr>
        <w:rFonts w:ascii="Times New Roman" w:hAnsi="Times New Roman" w:cs="Times New Roman"/>
        <w:sz w:val="18"/>
        <w:szCs w:val="16"/>
      </w:rPr>
    </w:pPr>
    <w:r>
      <w:rPr>
        <w:rFonts w:ascii="Times New Roman" w:hAnsi="Times New Roman" w:cs="Times New Roman"/>
        <w:sz w:val="18"/>
        <w:szCs w:val="16"/>
      </w:rPr>
      <w:t>Пятница, 24 марта 2023 года, №35(832</w:t>
    </w:r>
    <w:r w:rsidR="00545E8D">
      <w:rPr>
        <w:rFonts w:ascii="Times New Roman" w:hAnsi="Times New Roman" w:cs="Times New Roman"/>
        <w:sz w:val="18"/>
        <w:szCs w:val="16"/>
      </w:rPr>
      <w:t xml:space="preserve">)                           </w:t>
    </w:r>
    <w:r w:rsidR="00545E8D" w:rsidRPr="00BC242D">
      <w:rPr>
        <w:rFonts w:ascii="Times New Roman" w:hAnsi="Times New Roman" w:cs="Times New Roman"/>
        <w:sz w:val="18"/>
        <w:szCs w:val="16"/>
      </w:rPr>
      <w:t xml:space="preserve">                                                                                                                                                                                           </w:t>
    </w:r>
    <w:r w:rsidR="00545E8D">
      <w:rPr>
        <w:rFonts w:ascii="Times New Roman" w:hAnsi="Times New Roman" w:cs="Times New Roman"/>
        <w:sz w:val="18"/>
        <w:szCs w:val="16"/>
      </w:rPr>
      <w:t xml:space="preserve">                      </w:t>
    </w:r>
    <w:r w:rsidR="00545E8D" w:rsidRPr="00BC242D">
      <w:rPr>
        <w:rFonts w:ascii="Times New Roman" w:hAnsi="Times New Roman" w:cs="Times New Roman"/>
        <w:sz w:val="18"/>
        <w:szCs w:val="16"/>
      </w:rPr>
      <w:t>ОФИЦИАЛЬНО</w:t>
    </w:r>
    <w:r w:rsidR="00545E8D">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5E8D" w:rsidRDefault="00545E8D">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FFFFFFFE"/>
    <w:multiLevelType w:val="singleLevel"/>
    <w:tmpl w:val="0F72E78E"/>
    <w:lvl w:ilvl="0">
      <w:numFmt w:val="bullet"/>
      <w:pStyle w:val="21"/>
      <w:lvlText w:val="*"/>
      <w:lvlJc w:val="left"/>
    </w:lvl>
  </w:abstractNum>
  <w:abstractNum w:abstractNumId="1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7">
    <w:nsid w:val="00000008"/>
    <w:multiLevelType w:val="singleLevel"/>
    <w:tmpl w:val="00000008"/>
    <w:name w:val="WW8Num8"/>
    <w:lvl w:ilvl="0">
      <w:start w:val="1"/>
      <w:numFmt w:val="decimal"/>
      <w:lvlText w:val="%1."/>
      <w:lvlJc w:val="left"/>
      <w:pPr>
        <w:tabs>
          <w:tab w:val="num" w:pos="0"/>
        </w:tabs>
        <w:ind w:left="1080" w:hanging="360"/>
      </w:pPr>
    </w:lvl>
  </w:abstractNum>
  <w:abstractNum w:abstractNumId="1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2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5">
    <w:nsid w:val="00000011"/>
    <w:multiLevelType w:val="singleLevel"/>
    <w:tmpl w:val="00000011"/>
    <w:name w:val="WW8Num17"/>
    <w:lvl w:ilvl="0">
      <w:start w:val="1"/>
      <w:numFmt w:val="bullet"/>
      <w:lvlText w:val="־"/>
      <w:lvlJc w:val="left"/>
      <w:pPr>
        <w:tabs>
          <w:tab w:val="num" w:pos="1440"/>
        </w:tabs>
        <w:ind w:left="1440" w:hanging="360"/>
      </w:pPr>
      <w:rPr>
        <w:rFonts w:ascii="Arial" w:hAnsi="Arial"/>
      </w:rPr>
    </w:lvl>
  </w:abstractNum>
  <w:abstractNum w:abstractNumId="26">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27">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30">
    <w:nsid w:val="0A90688C"/>
    <w:multiLevelType w:val="multilevel"/>
    <w:tmpl w:val="15387176"/>
    <w:styleLink w:val="11"/>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1">
    <w:nsid w:val="0D9B278F"/>
    <w:multiLevelType w:val="hybridMultilevel"/>
    <w:tmpl w:val="13E83290"/>
    <w:styleLink w:val="111111121344"/>
    <w:lvl w:ilvl="0" w:tplc="22743FB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104E3818"/>
    <w:multiLevelType w:val="multilevel"/>
    <w:tmpl w:val="AFB0A342"/>
    <w:lvl w:ilvl="0">
      <w:start w:val="1"/>
      <w:numFmt w:val="decimal"/>
      <w:pStyle w:val="a0"/>
      <w:suff w:val="space"/>
      <w:lvlText w:val="Таблица %1 - "/>
      <w:lvlJc w:val="left"/>
      <w:pPr>
        <w:ind w:left="360" w:firstLine="34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11910C23"/>
    <w:multiLevelType w:val="hybridMultilevel"/>
    <w:tmpl w:val="A7C849BE"/>
    <w:lvl w:ilvl="0" w:tplc="FDD46CD2">
      <w:start w:val="1"/>
      <w:numFmt w:val="bullet"/>
      <w:pStyle w:val="110"/>
      <w:lvlText w:val=""/>
      <w:lvlJc w:val="left"/>
      <w:pPr>
        <w:tabs>
          <w:tab w:val="num" w:pos="2042"/>
        </w:tabs>
        <w:ind w:left="2062"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4">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7">
    <w:nsid w:val="15DF3B8D"/>
    <w:multiLevelType w:val="hybridMultilevel"/>
    <w:tmpl w:val="B5AE59B2"/>
    <w:lvl w:ilvl="0" w:tplc="FFFFFFFF">
      <w:start w:val="1"/>
      <w:numFmt w:val="bullet"/>
      <w:pStyle w:val="a1"/>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8">
    <w:nsid w:val="19F04A5E"/>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AE2A30"/>
    <w:multiLevelType w:val="hybridMultilevel"/>
    <w:tmpl w:val="83222D2C"/>
    <w:lvl w:ilvl="0" w:tplc="EE140AF2">
      <w:start w:val="1"/>
      <w:numFmt w:val="russianLower"/>
      <w:pStyle w:val="a2"/>
      <w:lvlText w:val="%1)"/>
      <w:lvlJc w:val="left"/>
      <w:pPr>
        <w:tabs>
          <w:tab w:val="num" w:pos="1134"/>
        </w:tabs>
        <w:ind w:left="1134" w:hanging="425"/>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1">
    <w:nsid w:val="1DB27306"/>
    <w:multiLevelType w:val="multilevel"/>
    <w:tmpl w:val="CD3E8266"/>
    <w:styleLink w:val="1ai2"/>
    <w:lvl w:ilvl="0">
      <w:start w:val="1"/>
      <w:numFmt w:val="decimal"/>
      <w:lvlText w:val="%1."/>
      <w:lvlJc w:val="center"/>
      <w:pPr>
        <w:ind w:left="57"/>
      </w:pPr>
      <w:rPr>
        <w:rFonts w:cs="Times New Roman" w:hint="default"/>
        <w:b w:val="0"/>
        <w:i w:val="0"/>
      </w:rPr>
    </w:lvl>
    <w:lvl w:ilvl="1">
      <w:start w:val="1"/>
      <w:numFmt w:val="lowerLetter"/>
      <w:lvlText w:val="%2."/>
      <w:lvlJc w:val="left"/>
      <w:pPr>
        <w:ind w:left="1331" w:hanging="360"/>
      </w:pPr>
      <w:rPr>
        <w:rFonts w:cs="Times New Roman" w:hint="default"/>
      </w:rPr>
    </w:lvl>
    <w:lvl w:ilvl="2">
      <w:start w:val="1"/>
      <w:numFmt w:val="lowerRoman"/>
      <w:lvlText w:val="%3."/>
      <w:lvlJc w:val="right"/>
      <w:pPr>
        <w:ind w:left="2051" w:hanging="180"/>
      </w:pPr>
      <w:rPr>
        <w:rFonts w:cs="Times New Roman" w:hint="default"/>
      </w:rPr>
    </w:lvl>
    <w:lvl w:ilvl="3">
      <w:start w:val="1"/>
      <w:numFmt w:val="decimal"/>
      <w:lvlText w:val="%4."/>
      <w:lvlJc w:val="left"/>
      <w:pPr>
        <w:ind w:left="2771" w:hanging="360"/>
      </w:pPr>
      <w:rPr>
        <w:rFonts w:cs="Times New Roman" w:hint="default"/>
      </w:rPr>
    </w:lvl>
    <w:lvl w:ilvl="4">
      <w:start w:val="1"/>
      <w:numFmt w:val="lowerLetter"/>
      <w:lvlText w:val="%5."/>
      <w:lvlJc w:val="left"/>
      <w:pPr>
        <w:ind w:left="3491" w:hanging="360"/>
      </w:pPr>
      <w:rPr>
        <w:rFonts w:cs="Times New Roman" w:hint="default"/>
      </w:rPr>
    </w:lvl>
    <w:lvl w:ilvl="5">
      <w:start w:val="1"/>
      <w:numFmt w:val="lowerRoman"/>
      <w:lvlText w:val="%6."/>
      <w:lvlJc w:val="right"/>
      <w:pPr>
        <w:ind w:left="4211" w:hanging="180"/>
      </w:pPr>
      <w:rPr>
        <w:rFonts w:cs="Times New Roman" w:hint="default"/>
      </w:rPr>
    </w:lvl>
    <w:lvl w:ilvl="6">
      <w:start w:val="1"/>
      <w:numFmt w:val="decimal"/>
      <w:lvlText w:val="%7."/>
      <w:lvlJc w:val="left"/>
      <w:pPr>
        <w:ind w:left="4931" w:hanging="360"/>
      </w:pPr>
      <w:rPr>
        <w:rFonts w:cs="Times New Roman" w:hint="default"/>
      </w:rPr>
    </w:lvl>
    <w:lvl w:ilvl="7">
      <w:start w:val="1"/>
      <w:numFmt w:val="lowerLetter"/>
      <w:lvlText w:val="%8."/>
      <w:lvlJc w:val="left"/>
      <w:pPr>
        <w:ind w:left="5651" w:hanging="360"/>
      </w:pPr>
      <w:rPr>
        <w:rFonts w:cs="Times New Roman" w:hint="default"/>
      </w:rPr>
    </w:lvl>
    <w:lvl w:ilvl="8">
      <w:start w:val="1"/>
      <w:numFmt w:val="lowerRoman"/>
      <w:lvlText w:val="%9."/>
      <w:lvlJc w:val="right"/>
      <w:pPr>
        <w:ind w:left="6371" w:hanging="180"/>
      </w:pPr>
      <w:rPr>
        <w:rFonts w:cs="Times New Roman" w:hint="default"/>
      </w:rPr>
    </w:lvl>
  </w:abstractNum>
  <w:abstractNum w:abstractNumId="42">
    <w:nsid w:val="1E62437E"/>
    <w:multiLevelType w:val="multilevel"/>
    <w:tmpl w:val="D4321530"/>
    <w:lvl w:ilvl="0">
      <w:start w:val="1"/>
      <w:numFmt w:val="decimal"/>
      <w:pStyle w:val="a3"/>
      <w:lvlText w:val="%1"/>
      <w:lvlJc w:val="left"/>
      <w:pPr>
        <w:tabs>
          <w:tab w:val="num" w:pos="1142"/>
        </w:tabs>
        <w:ind w:left="1142" w:hanging="432"/>
      </w:pPr>
      <w:rPr>
        <w:rFonts w:cs="Times New Roman" w:hint="default"/>
      </w:rPr>
    </w:lvl>
    <w:lvl w:ilvl="1">
      <w:start w:val="1"/>
      <w:numFmt w:val="decimal"/>
      <w:pStyle w:val="a4"/>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3">
    <w:nsid w:val="20102D36"/>
    <w:multiLevelType w:val="multilevel"/>
    <w:tmpl w:val="47A85C0C"/>
    <w:lvl w:ilvl="0">
      <w:start w:val="1"/>
      <w:numFmt w:val="bullet"/>
      <w:pStyle w:val="a5"/>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21E91F15"/>
    <w:multiLevelType w:val="multilevel"/>
    <w:tmpl w:val="6E80A9DE"/>
    <w:styleLink w:val="1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
    <w:nsid w:val="22D32E5F"/>
    <w:multiLevelType w:val="multilevel"/>
    <w:tmpl w:val="7332C8DE"/>
    <w:styleLink w:val="11111112114"/>
    <w:lvl w:ilvl="0">
      <w:start w:val="1"/>
      <w:numFmt w:val="bullet"/>
      <w:lvlText w:val=""/>
      <w:lvlJc w:val="left"/>
      <w:pPr>
        <w:ind w:left="0" w:firstLine="720"/>
      </w:pPr>
      <w:rPr>
        <w:rFonts w:ascii="Symbol" w:hAnsi="Symbol" w:hint="default"/>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suff w:val="space"/>
      <w:lvlText w:val="%1.%2.%3.%4.%5.%6"/>
      <w:lvlJc w:val="left"/>
      <w:pPr>
        <w:ind w:left="0" w:firstLine="720"/>
      </w:pPr>
      <w:rPr>
        <w:rFonts w:hint="default"/>
      </w:rPr>
    </w:lvl>
    <w:lvl w:ilvl="6">
      <w:start w:val="1"/>
      <w:numFmt w:val="decimal"/>
      <w:suff w:val="space"/>
      <w:lvlText w:val="%1.%2.%3.%4.%5.%6.%7"/>
      <w:lvlJc w:val="left"/>
      <w:pPr>
        <w:ind w:left="0" w:firstLine="720"/>
      </w:pPr>
      <w:rPr>
        <w:rFonts w:hint="default"/>
      </w:rPr>
    </w:lvl>
    <w:lvl w:ilvl="7">
      <w:start w:val="1"/>
      <w:numFmt w:val="decimal"/>
      <w:suff w:val="space"/>
      <w:lvlText w:val="%1.%2.%3.%4.%5.%6.%7.%8"/>
      <w:lvlJc w:val="left"/>
      <w:pPr>
        <w:ind w:left="0" w:firstLine="720"/>
      </w:pPr>
      <w:rPr>
        <w:rFonts w:hint="default"/>
      </w:rPr>
    </w:lvl>
    <w:lvl w:ilvl="8">
      <w:start w:val="1"/>
      <w:numFmt w:val="decimal"/>
      <w:suff w:val="space"/>
      <w:lvlText w:val="%1.%2.%3.%4.%5.%6.%7.%8.%9"/>
      <w:lvlJc w:val="left"/>
      <w:pPr>
        <w:ind w:left="0" w:firstLine="720"/>
      </w:pPr>
      <w:rPr>
        <w:rFonts w:hint="default"/>
      </w:rPr>
    </w:lvl>
  </w:abstractNum>
  <w:abstractNum w:abstractNumId="46">
    <w:nsid w:val="294C073C"/>
    <w:multiLevelType w:val="multilevel"/>
    <w:tmpl w:val="EFD66AF0"/>
    <w:styleLink w:val="a6"/>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47">
    <w:nsid w:val="29FE268F"/>
    <w:multiLevelType w:val="multilevel"/>
    <w:tmpl w:val="A9628268"/>
    <w:styleLink w:val="a7"/>
    <w:lvl w:ilvl="0">
      <w:start w:val="1"/>
      <w:numFmt w:val="decimal"/>
      <w:suff w:val="space"/>
      <w:lvlText w:val="%1"/>
      <w:lvlJc w:val="left"/>
      <w:pPr>
        <w:ind w:left="709" w:firstLine="0"/>
      </w:pPr>
      <w:rPr>
        <w:rFonts w:hint="default"/>
      </w:rPr>
    </w:lvl>
    <w:lvl w:ilvl="1">
      <w:start w:val="1"/>
      <w:numFmt w:val="decimal"/>
      <w:pStyle w:val="22"/>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48">
    <w:nsid w:val="2A485246"/>
    <w:multiLevelType w:val="hybridMultilevel"/>
    <w:tmpl w:val="CAE69404"/>
    <w:lvl w:ilvl="0" w:tplc="ED52E7F8">
      <w:start w:val="1"/>
      <w:numFmt w:val="bullet"/>
      <w:lvlRestart w:val="0"/>
      <w:lvlText w:val=""/>
      <w:lvlJc w:val="left"/>
      <w:pPr>
        <w:tabs>
          <w:tab w:val="num" w:pos="2160"/>
        </w:tabs>
        <w:ind w:left="720" w:firstLine="720"/>
      </w:pPr>
      <w:rPr>
        <w:rFonts w:ascii="Symbol" w:hAnsi="Symbol" w:hint="default"/>
        <w:sz w:val="16"/>
        <w:szCs w:val="16"/>
      </w:rPr>
    </w:lvl>
    <w:lvl w:ilvl="1" w:tplc="04190003" w:tentative="1">
      <w:start w:val="1"/>
      <w:numFmt w:val="bullet"/>
      <w:pStyle w:val="12"/>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9">
    <w:nsid w:val="2A610118"/>
    <w:multiLevelType w:val="hybridMultilevel"/>
    <w:tmpl w:val="DCD8D204"/>
    <w:lvl w:ilvl="0" w:tplc="70C0E75C">
      <w:start w:val="1"/>
      <w:numFmt w:val="decimal"/>
      <w:pStyle w:val="a8"/>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50">
    <w:nsid w:val="2F4053DA"/>
    <w:multiLevelType w:val="hybridMultilevel"/>
    <w:tmpl w:val="44B2BE5C"/>
    <w:lvl w:ilvl="0" w:tplc="68A0180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620C6C6">
      <w:numFmt w:val="bullet"/>
      <w:lvlText w:val="•"/>
      <w:lvlJc w:val="left"/>
      <w:pPr>
        <w:ind w:left="570" w:hanging="140"/>
      </w:pPr>
      <w:rPr>
        <w:rFonts w:hint="default"/>
        <w:lang w:val="ru-RU" w:eastAsia="en-US" w:bidi="ar-SA"/>
      </w:rPr>
    </w:lvl>
    <w:lvl w:ilvl="2" w:tplc="259AE32A">
      <w:numFmt w:val="bullet"/>
      <w:lvlText w:val="•"/>
      <w:lvlJc w:val="left"/>
      <w:pPr>
        <w:ind w:left="1040" w:hanging="140"/>
      </w:pPr>
      <w:rPr>
        <w:rFonts w:hint="default"/>
        <w:lang w:val="ru-RU" w:eastAsia="en-US" w:bidi="ar-SA"/>
      </w:rPr>
    </w:lvl>
    <w:lvl w:ilvl="3" w:tplc="88DCE2D4">
      <w:numFmt w:val="bullet"/>
      <w:lvlText w:val="•"/>
      <w:lvlJc w:val="left"/>
      <w:pPr>
        <w:ind w:left="1510" w:hanging="140"/>
      </w:pPr>
      <w:rPr>
        <w:rFonts w:hint="default"/>
        <w:lang w:val="ru-RU" w:eastAsia="en-US" w:bidi="ar-SA"/>
      </w:rPr>
    </w:lvl>
    <w:lvl w:ilvl="4" w:tplc="91DACB6E">
      <w:numFmt w:val="bullet"/>
      <w:lvlText w:val="•"/>
      <w:lvlJc w:val="left"/>
      <w:pPr>
        <w:ind w:left="1980" w:hanging="140"/>
      </w:pPr>
      <w:rPr>
        <w:rFonts w:hint="default"/>
        <w:lang w:val="ru-RU" w:eastAsia="en-US" w:bidi="ar-SA"/>
      </w:rPr>
    </w:lvl>
    <w:lvl w:ilvl="5" w:tplc="B3E85D1E">
      <w:numFmt w:val="bullet"/>
      <w:lvlText w:val="•"/>
      <w:lvlJc w:val="left"/>
      <w:pPr>
        <w:ind w:left="2450" w:hanging="140"/>
      </w:pPr>
      <w:rPr>
        <w:rFonts w:hint="default"/>
        <w:lang w:val="ru-RU" w:eastAsia="en-US" w:bidi="ar-SA"/>
      </w:rPr>
    </w:lvl>
    <w:lvl w:ilvl="6" w:tplc="A8D43D9A">
      <w:numFmt w:val="bullet"/>
      <w:lvlText w:val="•"/>
      <w:lvlJc w:val="left"/>
      <w:pPr>
        <w:ind w:left="2920" w:hanging="140"/>
      </w:pPr>
      <w:rPr>
        <w:rFonts w:hint="default"/>
        <w:lang w:val="ru-RU" w:eastAsia="en-US" w:bidi="ar-SA"/>
      </w:rPr>
    </w:lvl>
    <w:lvl w:ilvl="7" w:tplc="ADCCED2C">
      <w:numFmt w:val="bullet"/>
      <w:lvlText w:val="•"/>
      <w:lvlJc w:val="left"/>
      <w:pPr>
        <w:ind w:left="3390" w:hanging="140"/>
      </w:pPr>
      <w:rPr>
        <w:rFonts w:hint="default"/>
        <w:lang w:val="ru-RU" w:eastAsia="en-US" w:bidi="ar-SA"/>
      </w:rPr>
    </w:lvl>
    <w:lvl w:ilvl="8" w:tplc="5D8C612E">
      <w:numFmt w:val="bullet"/>
      <w:lvlText w:val="•"/>
      <w:lvlJc w:val="left"/>
      <w:pPr>
        <w:ind w:left="3860" w:hanging="140"/>
      </w:pPr>
      <w:rPr>
        <w:rFonts w:hint="default"/>
        <w:lang w:val="ru-RU" w:eastAsia="en-US" w:bidi="ar-SA"/>
      </w:rPr>
    </w:lvl>
  </w:abstractNum>
  <w:abstractNum w:abstractNumId="51">
    <w:nsid w:val="2FEA6E59"/>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2B341BB"/>
    <w:multiLevelType w:val="hybridMultilevel"/>
    <w:tmpl w:val="32400C88"/>
    <w:lvl w:ilvl="0" w:tplc="23F6DD40">
      <w:start w:val="1"/>
      <w:numFmt w:val="bullet"/>
      <w:pStyle w:val="a9"/>
      <w:lvlText w:val=""/>
      <w:lvlJc w:val="left"/>
      <w:pPr>
        <w:tabs>
          <w:tab w:val="num" w:pos="890"/>
        </w:tabs>
        <w:ind w:left="890" w:hanging="170"/>
      </w:pPr>
      <w:rPr>
        <w:rFonts w:ascii="Symbol" w:hAnsi="Symbol" w:hint="default"/>
        <w:b w:val="0"/>
        <w:i w:val="0"/>
      </w:rPr>
    </w:lvl>
    <w:lvl w:ilvl="1" w:tplc="04190019">
      <w:start w:val="1"/>
      <w:numFmt w:val="decimal"/>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3C43366"/>
    <w:multiLevelType w:val="hybridMultilevel"/>
    <w:tmpl w:val="297A94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57">
    <w:nsid w:val="39DC7DA0"/>
    <w:multiLevelType w:val="singleLevel"/>
    <w:tmpl w:val="2DF445D4"/>
    <w:lvl w:ilvl="0">
      <w:start w:val="1"/>
      <w:numFmt w:val="bullet"/>
      <w:lvlRestart w:val="0"/>
      <w:pStyle w:val="aa"/>
      <w:lvlText w:val=""/>
      <w:lvlJc w:val="left"/>
      <w:pPr>
        <w:tabs>
          <w:tab w:val="num" w:pos="1440"/>
        </w:tabs>
        <w:ind w:left="0" w:firstLine="720"/>
      </w:pPr>
      <w:rPr>
        <w:rFonts w:ascii="Symbol" w:hAnsi="Symbol" w:hint="default"/>
      </w:rPr>
    </w:lvl>
  </w:abstractNum>
  <w:abstractNum w:abstractNumId="58">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59">
    <w:nsid w:val="4038533A"/>
    <w:multiLevelType w:val="multilevel"/>
    <w:tmpl w:val="8EFE4324"/>
    <w:styleLink w:val="1111118132"/>
    <w:lvl w:ilvl="0">
      <w:start w:val="1"/>
      <w:numFmt w:val="decimal"/>
      <w:lvlText w:val="%1."/>
      <w:lvlJc w:val="left"/>
      <w:pPr>
        <w:ind w:left="720" w:hanging="360"/>
      </w:pPr>
      <w:rPr>
        <w:rFonts w:hint="default"/>
      </w:rPr>
    </w:lvl>
    <w:lvl w:ilvl="1">
      <w:start w:val="1"/>
      <w:numFmt w:val="decimal"/>
      <w:isLgl/>
      <w:lvlText w:val="%1.%2"/>
      <w:lvlJc w:val="left"/>
      <w:pPr>
        <w:ind w:left="1099" w:hanging="39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60">
    <w:nsid w:val="40C80B95"/>
    <w:multiLevelType w:val="hybridMultilevel"/>
    <w:tmpl w:val="6F0EC8DA"/>
    <w:lvl w:ilvl="0" w:tplc="FFFFFFFF">
      <w:start w:val="1"/>
      <w:numFmt w:val="decimal"/>
      <w:pStyle w:val="ab"/>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1">
    <w:nsid w:val="41A40326"/>
    <w:multiLevelType w:val="hybridMultilevel"/>
    <w:tmpl w:val="0E5A11DA"/>
    <w:lvl w:ilvl="0" w:tplc="25DCC7FC">
      <w:start w:val="1"/>
      <w:numFmt w:val="decimal"/>
      <w:pStyle w:val="ac"/>
      <w:lvlText w:val="%1"/>
      <w:lvlJc w:val="right"/>
      <w:pPr>
        <w:tabs>
          <w:tab w:val="num" w:pos="882"/>
        </w:tabs>
        <w:ind w:left="170" w:firstLine="352"/>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2D05DE2"/>
    <w:multiLevelType w:val="hybridMultilevel"/>
    <w:tmpl w:val="E1806560"/>
    <w:lvl w:ilvl="0" w:tplc="75547DD4">
      <w:numFmt w:val="bullet"/>
      <w:lvlText w:val="–"/>
      <w:lvlJc w:val="left"/>
      <w:pPr>
        <w:ind w:left="1070" w:hanging="195"/>
      </w:pPr>
      <w:rPr>
        <w:rFonts w:ascii="Times New Roman" w:eastAsia="Times New Roman" w:hAnsi="Times New Roman" w:cs="Times New Roman" w:hint="default"/>
        <w:w w:val="99"/>
        <w:sz w:val="26"/>
        <w:szCs w:val="26"/>
        <w:lang w:val="ru-RU" w:eastAsia="en-US" w:bidi="ar-SA"/>
      </w:rPr>
    </w:lvl>
    <w:lvl w:ilvl="1" w:tplc="D5ACAF60">
      <w:numFmt w:val="bullet"/>
      <w:lvlText w:val="•"/>
      <w:lvlJc w:val="left"/>
      <w:pPr>
        <w:ind w:left="1980" w:hanging="195"/>
      </w:pPr>
      <w:rPr>
        <w:rFonts w:hint="default"/>
        <w:lang w:val="ru-RU" w:eastAsia="en-US" w:bidi="ar-SA"/>
      </w:rPr>
    </w:lvl>
    <w:lvl w:ilvl="2" w:tplc="ACEEB42A">
      <w:numFmt w:val="bullet"/>
      <w:lvlText w:val="•"/>
      <w:lvlJc w:val="left"/>
      <w:pPr>
        <w:ind w:left="2901" w:hanging="195"/>
      </w:pPr>
      <w:rPr>
        <w:rFonts w:hint="default"/>
        <w:lang w:val="ru-RU" w:eastAsia="en-US" w:bidi="ar-SA"/>
      </w:rPr>
    </w:lvl>
    <w:lvl w:ilvl="3" w:tplc="4DF4236E">
      <w:numFmt w:val="bullet"/>
      <w:lvlText w:val="•"/>
      <w:lvlJc w:val="left"/>
      <w:pPr>
        <w:ind w:left="3821" w:hanging="195"/>
      </w:pPr>
      <w:rPr>
        <w:rFonts w:hint="default"/>
        <w:lang w:val="ru-RU" w:eastAsia="en-US" w:bidi="ar-SA"/>
      </w:rPr>
    </w:lvl>
    <w:lvl w:ilvl="4" w:tplc="8F08C9F8">
      <w:numFmt w:val="bullet"/>
      <w:lvlText w:val="•"/>
      <w:lvlJc w:val="left"/>
      <w:pPr>
        <w:ind w:left="4742" w:hanging="195"/>
      </w:pPr>
      <w:rPr>
        <w:rFonts w:hint="default"/>
        <w:lang w:val="ru-RU" w:eastAsia="en-US" w:bidi="ar-SA"/>
      </w:rPr>
    </w:lvl>
    <w:lvl w:ilvl="5" w:tplc="C9124290">
      <w:numFmt w:val="bullet"/>
      <w:lvlText w:val="•"/>
      <w:lvlJc w:val="left"/>
      <w:pPr>
        <w:ind w:left="5663" w:hanging="195"/>
      </w:pPr>
      <w:rPr>
        <w:rFonts w:hint="default"/>
        <w:lang w:val="ru-RU" w:eastAsia="en-US" w:bidi="ar-SA"/>
      </w:rPr>
    </w:lvl>
    <w:lvl w:ilvl="6" w:tplc="03F65000">
      <w:numFmt w:val="bullet"/>
      <w:lvlText w:val="•"/>
      <w:lvlJc w:val="left"/>
      <w:pPr>
        <w:ind w:left="6583" w:hanging="195"/>
      </w:pPr>
      <w:rPr>
        <w:rFonts w:hint="default"/>
        <w:lang w:val="ru-RU" w:eastAsia="en-US" w:bidi="ar-SA"/>
      </w:rPr>
    </w:lvl>
    <w:lvl w:ilvl="7" w:tplc="6E32DC76">
      <w:numFmt w:val="bullet"/>
      <w:lvlText w:val="•"/>
      <w:lvlJc w:val="left"/>
      <w:pPr>
        <w:ind w:left="7504" w:hanging="195"/>
      </w:pPr>
      <w:rPr>
        <w:rFonts w:hint="default"/>
        <w:lang w:val="ru-RU" w:eastAsia="en-US" w:bidi="ar-SA"/>
      </w:rPr>
    </w:lvl>
    <w:lvl w:ilvl="8" w:tplc="453C6986">
      <w:numFmt w:val="bullet"/>
      <w:lvlText w:val="•"/>
      <w:lvlJc w:val="left"/>
      <w:pPr>
        <w:ind w:left="8425" w:hanging="195"/>
      </w:pPr>
      <w:rPr>
        <w:rFonts w:hint="default"/>
        <w:lang w:val="ru-RU" w:eastAsia="en-US" w:bidi="ar-SA"/>
      </w:rPr>
    </w:lvl>
  </w:abstractNum>
  <w:abstractNum w:abstractNumId="63">
    <w:nsid w:val="443B4165"/>
    <w:multiLevelType w:val="hybridMultilevel"/>
    <w:tmpl w:val="BAF4A076"/>
    <w:lvl w:ilvl="0" w:tplc="D8A0ECEE">
      <w:start w:val="1"/>
      <w:numFmt w:val="decimal"/>
      <w:pStyle w:val="ad"/>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64">
    <w:nsid w:val="44E016F6"/>
    <w:multiLevelType w:val="hybridMultilevel"/>
    <w:tmpl w:val="2FBCADF4"/>
    <w:lvl w:ilvl="0" w:tplc="142C397C">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C0D68B46">
      <w:numFmt w:val="bullet"/>
      <w:lvlText w:val="•"/>
      <w:lvlJc w:val="left"/>
      <w:pPr>
        <w:ind w:left="600" w:hanging="140"/>
      </w:pPr>
      <w:rPr>
        <w:rFonts w:hint="default"/>
        <w:lang w:val="ru-RU" w:eastAsia="en-US" w:bidi="ar-SA"/>
      </w:rPr>
    </w:lvl>
    <w:lvl w:ilvl="2" w:tplc="6F220782">
      <w:numFmt w:val="bullet"/>
      <w:lvlText w:val="•"/>
      <w:lvlJc w:val="left"/>
      <w:pPr>
        <w:ind w:left="1101" w:hanging="140"/>
      </w:pPr>
      <w:rPr>
        <w:rFonts w:hint="default"/>
        <w:lang w:val="ru-RU" w:eastAsia="en-US" w:bidi="ar-SA"/>
      </w:rPr>
    </w:lvl>
    <w:lvl w:ilvl="3" w:tplc="8118DCD8">
      <w:numFmt w:val="bullet"/>
      <w:lvlText w:val="•"/>
      <w:lvlJc w:val="left"/>
      <w:pPr>
        <w:ind w:left="1602" w:hanging="140"/>
      </w:pPr>
      <w:rPr>
        <w:rFonts w:hint="default"/>
        <w:lang w:val="ru-RU" w:eastAsia="en-US" w:bidi="ar-SA"/>
      </w:rPr>
    </w:lvl>
    <w:lvl w:ilvl="4" w:tplc="DAA69280">
      <w:numFmt w:val="bullet"/>
      <w:lvlText w:val="•"/>
      <w:lvlJc w:val="left"/>
      <w:pPr>
        <w:ind w:left="2103" w:hanging="140"/>
      </w:pPr>
      <w:rPr>
        <w:rFonts w:hint="default"/>
        <w:lang w:val="ru-RU" w:eastAsia="en-US" w:bidi="ar-SA"/>
      </w:rPr>
    </w:lvl>
    <w:lvl w:ilvl="5" w:tplc="AF782986">
      <w:numFmt w:val="bullet"/>
      <w:lvlText w:val="•"/>
      <w:lvlJc w:val="left"/>
      <w:pPr>
        <w:ind w:left="2604" w:hanging="140"/>
      </w:pPr>
      <w:rPr>
        <w:rFonts w:hint="default"/>
        <w:lang w:val="ru-RU" w:eastAsia="en-US" w:bidi="ar-SA"/>
      </w:rPr>
    </w:lvl>
    <w:lvl w:ilvl="6" w:tplc="4EE4F78E">
      <w:numFmt w:val="bullet"/>
      <w:lvlText w:val="•"/>
      <w:lvlJc w:val="left"/>
      <w:pPr>
        <w:ind w:left="3104" w:hanging="140"/>
      </w:pPr>
      <w:rPr>
        <w:rFonts w:hint="default"/>
        <w:lang w:val="ru-RU" w:eastAsia="en-US" w:bidi="ar-SA"/>
      </w:rPr>
    </w:lvl>
    <w:lvl w:ilvl="7" w:tplc="851279CC">
      <w:numFmt w:val="bullet"/>
      <w:lvlText w:val="•"/>
      <w:lvlJc w:val="left"/>
      <w:pPr>
        <w:ind w:left="3605" w:hanging="140"/>
      </w:pPr>
      <w:rPr>
        <w:rFonts w:hint="default"/>
        <w:lang w:val="ru-RU" w:eastAsia="en-US" w:bidi="ar-SA"/>
      </w:rPr>
    </w:lvl>
    <w:lvl w:ilvl="8" w:tplc="EC483D2A">
      <w:numFmt w:val="bullet"/>
      <w:lvlText w:val="•"/>
      <w:lvlJc w:val="left"/>
      <w:pPr>
        <w:ind w:left="4106" w:hanging="140"/>
      </w:pPr>
      <w:rPr>
        <w:rFonts w:hint="default"/>
        <w:lang w:val="ru-RU" w:eastAsia="en-US" w:bidi="ar-SA"/>
      </w:rPr>
    </w:lvl>
  </w:abstractNum>
  <w:abstractNum w:abstractNumId="65">
    <w:nsid w:val="499B7227"/>
    <w:multiLevelType w:val="multilevel"/>
    <w:tmpl w:val="BE4886DA"/>
    <w:styleLink w:val="23"/>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66">
    <w:nsid w:val="4AFB4A40"/>
    <w:multiLevelType w:val="hybridMultilevel"/>
    <w:tmpl w:val="7932FED4"/>
    <w:lvl w:ilvl="0" w:tplc="9CD07CDA">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2550C98C">
      <w:numFmt w:val="bullet"/>
      <w:lvlText w:val="•"/>
      <w:lvlJc w:val="left"/>
      <w:pPr>
        <w:ind w:left="600" w:hanging="140"/>
      </w:pPr>
      <w:rPr>
        <w:rFonts w:hint="default"/>
        <w:lang w:val="ru-RU" w:eastAsia="en-US" w:bidi="ar-SA"/>
      </w:rPr>
    </w:lvl>
    <w:lvl w:ilvl="2" w:tplc="A9D4C91E">
      <w:numFmt w:val="bullet"/>
      <w:lvlText w:val="•"/>
      <w:lvlJc w:val="left"/>
      <w:pPr>
        <w:ind w:left="1101" w:hanging="140"/>
      </w:pPr>
      <w:rPr>
        <w:rFonts w:hint="default"/>
        <w:lang w:val="ru-RU" w:eastAsia="en-US" w:bidi="ar-SA"/>
      </w:rPr>
    </w:lvl>
    <w:lvl w:ilvl="3" w:tplc="FE36163C">
      <w:numFmt w:val="bullet"/>
      <w:lvlText w:val="•"/>
      <w:lvlJc w:val="left"/>
      <w:pPr>
        <w:ind w:left="1602" w:hanging="140"/>
      </w:pPr>
      <w:rPr>
        <w:rFonts w:hint="default"/>
        <w:lang w:val="ru-RU" w:eastAsia="en-US" w:bidi="ar-SA"/>
      </w:rPr>
    </w:lvl>
    <w:lvl w:ilvl="4" w:tplc="62BE8578">
      <w:numFmt w:val="bullet"/>
      <w:lvlText w:val="•"/>
      <w:lvlJc w:val="left"/>
      <w:pPr>
        <w:ind w:left="2103" w:hanging="140"/>
      </w:pPr>
      <w:rPr>
        <w:rFonts w:hint="default"/>
        <w:lang w:val="ru-RU" w:eastAsia="en-US" w:bidi="ar-SA"/>
      </w:rPr>
    </w:lvl>
    <w:lvl w:ilvl="5" w:tplc="AF640A0E">
      <w:numFmt w:val="bullet"/>
      <w:lvlText w:val="•"/>
      <w:lvlJc w:val="left"/>
      <w:pPr>
        <w:ind w:left="2604" w:hanging="140"/>
      </w:pPr>
      <w:rPr>
        <w:rFonts w:hint="default"/>
        <w:lang w:val="ru-RU" w:eastAsia="en-US" w:bidi="ar-SA"/>
      </w:rPr>
    </w:lvl>
    <w:lvl w:ilvl="6" w:tplc="230AB76A">
      <w:numFmt w:val="bullet"/>
      <w:lvlText w:val="•"/>
      <w:lvlJc w:val="left"/>
      <w:pPr>
        <w:ind w:left="3104" w:hanging="140"/>
      </w:pPr>
      <w:rPr>
        <w:rFonts w:hint="default"/>
        <w:lang w:val="ru-RU" w:eastAsia="en-US" w:bidi="ar-SA"/>
      </w:rPr>
    </w:lvl>
    <w:lvl w:ilvl="7" w:tplc="E8825C32">
      <w:numFmt w:val="bullet"/>
      <w:lvlText w:val="•"/>
      <w:lvlJc w:val="left"/>
      <w:pPr>
        <w:ind w:left="3605" w:hanging="140"/>
      </w:pPr>
      <w:rPr>
        <w:rFonts w:hint="default"/>
        <w:lang w:val="ru-RU" w:eastAsia="en-US" w:bidi="ar-SA"/>
      </w:rPr>
    </w:lvl>
    <w:lvl w:ilvl="8" w:tplc="4672D8E0">
      <w:numFmt w:val="bullet"/>
      <w:lvlText w:val="•"/>
      <w:lvlJc w:val="left"/>
      <w:pPr>
        <w:ind w:left="4106" w:hanging="140"/>
      </w:pPr>
      <w:rPr>
        <w:rFonts w:hint="default"/>
        <w:lang w:val="ru-RU" w:eastAsia="en-US" w:bidi="ar-SA"/>
      </w:rPr>
    </w:lvl>
  </w:abstractNum>
  <w:abstractNum w:abstractNumId="67">
    <w:nsid w:val="4E624F1F"/>
    <w:multiLevelType w:val="hybridMultilevel"/>
    <w:tmpl w:val="5AA62D18"/>
    <w:lvl w:ilvl="0" w:tplc="71F41276">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8A625106">
      <w:numFmt w:val="bullet"/>
      <w:lvlText w:val="•"/>
      <w:lvlJc w:val="left"/>
      <w:pPr>
        <w:ind w:left="600" w:hanging="140"/>
      </w:pPr>
      <w:rPr>
        <w:rFonts w:hint="default"/>
        <w:lang w:val="ru-RU" w:eastAsia="en-US" w:bidi="ar-SA"/>
      </w:rPr>
    </w:lvl>
    <w:lvl w:ilvl="2" w:tplc="A1E45826">
      <w:numFmt w:val="bullet"/>
      <w:lvlText w:val="•"/>
      <w:lvlJc w:val="left"/>
      <w:pPr>
        <w:ind w:left="1101" w:hanging="140"/>
      </w:pPr>
      <w:rPr>
        <w:rFonts w:hint="default"/>
        <w:lang w:val="ru-RU" w:eastAsia="en-US" w:bidi="ar-SA"/>
      </w:rPr>
    </w:lvl>
    <w:lvl w:ilvl="3" w:tplc="0E2E721C">
      <w:numFmt w:val="bullet"/>
      <w:lvlText w:val="•"/>
      <w:lvlJc w:val="left"/>
      <w:pPr>
        <w:ind w:left="1602" w:hanging="140"/>
      </w:pPr>
      <w:rPr>
        <w:rFonts w:hint="default"/>
        <w:lang w:val="ru-RU" w:eastAsia="en-US" w:bidi="ar-SA"/>
      </w:rPr>
    </w:lvl>
    <w:lvl w:ilvl="4" w:tplc="F4B0AACA">
      <w:numFmt w:val="bullet"/>
      <w:lvlText w:val="•"/>
      <w:lvlJc w:val="left"/>
      <w:pPr>
        <w:ind w:left="2103" w:hanging="140"/>
      </w:pPr>
      <w:rPr>
        <w:rFonts w:hint="default"/>
        <w:lang w:val="ru-RU" w:eastAsia="en-US" w:bidi="ar-SA"/>
      </w:rPr>
    </w:lvl>
    <w:lvl w:ilvl="5" w:tplc="98EE77CE">
      <w:numFmt w:val="bullet"/>
      <w:lvlText w:val="•"/>
      <w:lvlJc w:val="left"/>
      <w:pPr>
        <w:ind w:left="2604" w:hanging="140"/>
      </w:pPr>
      <w:rPr>
        <w:rFonts w:hint="default"/>
        <w:lang w:val="ru-RU" w:eastAsia="en-US" w:bidi="ar-SA"/>
      </w:rPr>
    </w:lvl>
    <w:lvl w:ilvl="6" w:tplc="BECC121C">
      <w:numFmt w:val="bullet"/>
      <w:lvlText w:val="•"/>
      <w:lvlJc w:val="left"/>
      <w:pPr>
        <w:ind w:left="3104" w:hanging="140"/>
      </w:pPr>
      <w:rPr>
        <w:rFonts w:hint="default"/>
        <w:lang w:val="ru-RU" w:eastAsia="en-US" w:bidi="ar-SA"/>
      </w:rPr>
    </w:lvl>
    <w:lvl w:ilvl="7" w:tplc="28E2E004">
      <w:numFmt w:val="bullet"/>
      <w:lvlText w:val="•"/>
      <w:lvlJc w:val="left"/>
      <w:pPr>
        <w:ind w:left="3605" w:hanging="140"/>
      </w:pPr>
      <w:rPr>
        <w:rFonts w:hint="default"/>
        <w:lang w:val="ru-RU" w:eastAsia="en-US" w:bidi="ar-SA"/>
      </w:rPr>
    </w:lvl>
    <w:lvl w:ilvl="8" w:tplc="AC9A157C">
      <w:numFmt w:val="bullet"/>
      <w:lvlText w:val="•"/>
      <w:lvlJc w:val="left"/>
      <w:pPr>
        <w:ind w:left="4106" w:hanging="140"/>
      </w:pPr>
      <w:rPr>
        <w:rFonts w:hint="default"/>
        <w:lang w:val="ru-RU" w:eastAsia="en-US" w:bidi="ar-SA"/>
      </w:rPr>
    </w:lvl>
  </w:abstractNum>
  <w:abstractNum w:abstractNumId="68">
    <w:nsid w:val="4EEE3DEE"/>
    <w:multiLevelType w:val="multilevel"/>
    <w:tmpl w:val="4EEE3DEE"/>
    <w:name w:val="Нумерованный список 7"/>
    <w:lvl w:ilvl="0">
      <w:numFmt w:val="bullet"/>
      <w:lvlText w:val="-"/>
      <w:lvlJc w:val="left"/>
      <w:pPr>
        <w:tabs>
          <w:tab w:val="left" w:pos="1440"/>
        </w:tabs>
        <w:ind w:left="1440" w:hanging="360"/>
      </w:pPr>
      <w:rPr>
        <w:rFonts w:ascii="Arial" w:hAnsi="Arial"/>
      </w:rPr>
    </w:lvl>
    <w:lvl w:ilvl="1">
      <w:start w:val="1"/>
      <w:numFmt w:val="bullet"/>
      <w:lvlText w:val="o"/>
      <w:lvlJc w:val="left"/>
      <w:pPr>
        <w:tabs>
          <w:tab w:val="left" w:pos="2160"/>
        </w:tabs>
        <w:ind w:left="2160" w:hanging="360"/>
      </w:pPr>
      <w:rPr>
        <w:rFonts w:ascii="Courier New" w:hAnsi="Courier New"/>
      </w:rPr>
    </w:lvl>
    <w:lvl w:ilvl="2">
      <w:start w:val="1"/>
      <w:numFmt w:val="bullet"/>
      <w:lvlText w:val=""/>
      <w:lvlJc w:val="left"/>
      <w:pPr>
        <w:tabs>
          <w:tab w:val="left" w:pos="2880"/>
        </w:tabs>
        <w:ind w:left="2880" w:hanging="360"/>
      </w:pPr>
      <w:rPr>
        <w:rFonts w:ascii="Wingdings" w:hAnsi="Wingdings"/>
      </w:rPr>
    </w:lvl>
    <w:lvl w:ilvl="3">
      <w:start w:val="1"/>
      <w:numFmt w:val="bullet"/>
      <w:lvlText w:val=""/>
      <w:lvlJc w:val="left"/>
      <w:pPr>
        <w:tabs>
          <w:tab w:val="left" w:pos="3600"/>
        </w:tabs>
        <w:ind w:left="3600" w:hanging="360"/>
      </w:pPr>
      <w:rPr>
        <w:rFonts w:ascii="Symbol" w:hAnsi="Symbol"/>
      </w:rPr>
    </w:lvl>
    <w:lvl w:ilvl="4">
      <w:start w:val="1"/>
      <w:numFmt w:val="bullet"/>
      <w:lvlText w:val="o"/>
      <w:lvlJc w:val="left"/>
      <w:pPr>
        <w:tabs>
          <w:tab w:val="left" w:pos="4320"/>
        </w:tabs>
        <w:ind w:left="4320" w:hanging="360"/>
      </w:pPr>
      <w:rPr>
        <w:rFonts w:ascii="Courier New" w:hAnsi="Courier New"/>
      </w:rPr>
    </w:lvl>
    <w:lvl w:ilvl="5">
      <w:start w:val="1"/>
      <w:numFmt w:val="bullet"/>
      <w:lvlText w:val=""/>
      <w:lvlJc w:val="left"/>
      <w:pPr>
        <w:tabs>
          <w:tab w:val="left" w:pos="5040"/>
        </w:tabs>
        <w:ind w:left="5040" w:hanging="360"/>
      </w:pPr>
      <w:rPr>
        <w:rFonts w:ascii="Wingdings" w:hAnsi="Wingdings"/>
      </w:rPr>
    </w:lvl>
    <w:lvl w:ilvl="6">
      <w:start w:val="1"/>
      <w:numFmt w:val="bullet"/>
      <w:lvlText w:val=""/>
      <w:lvlJc w:val="left"/>
      <w:pPr>
        <w:tabs>
          <w:tab w:val="left" w:pos="5760"/>
        </w:tabs>
        <w:ind w:left="5760" w:hanging="360"/>
      </w:pPr>
      <w:rPr>
        <w:rFonts w:ascii="Symbol" w:hAnsi="Symbol"/>
      </w:rPr>
    </w:lvl>
    <w:lvl w:ilvl="7">
      <w:start w:val="1"/>
      <w:numFmt w:val="bullet"/>
      <w:lvlText w:val="o"/>
      <w:lvlJc w:val="left"/>
      <w:pPr>
        <w:tabs>
          <w:tab w:val="left" w:pos="6480"/>
        </w:tabs>
        <w:ind w:left="6480" w:hanging="360"/>
      </w:pPr>
      <w:rPr>
        <w:rFonts w:ascii="Courier New" w:hAnsi="Courier New"/>
      </w:rPr>
    </w:lvl>
    <w:lvl w:ilvl="8">
      <w:start w:val="1"/>
      <w:numFmt w:val="bullet"/>
      <w:lvlText w:val=""/>
      <w:lvlJc w:val="left"/>
      <w:pPr>
        <w:tabs>
          <w:tab w:val="left" w:pos="7200"/>
        </w:tabs>
        <w:ind w:left="7200" w:hanging="360"/>
      </w:pPr>
      <w:rPr>
        <w:rFonts w:ascii="Wingdings" w:hAnsi="Wingdings"/>
      </w:rPr>
    </w:lvl>
  </w:abstractNum>
  <w:abstractNum w:abstractNumId="69">
    <w:nsid w:val="4F2EDFBB"/>
    <w:multiLevelType w:val="multilevel"/>
    <w:tmpl w:val="4F2EDFBB"/>
    <w:name w:val="Нумерованный список 4"/>
    <w:lvl w:ilvl="0">
      <w:start w:val="1"/>
      <w:numFmt w:val="bullet"/>
      <w:lvlText w:val=""/>
      <w:lvlJc w:val="left"/>
      <w:pPr>
        <w:tabs>
          <w:tab w:val="left" w:pos="2204"/>
        </w:tabs>
        <w:ind w:left="2204" w:hanging="360"/>
      </w:pPr>
      <w:rPr>
        <w:rFonts w:ascii="Symbol" w:hAnsi="Symbol"/>
      </w:rPr>
    </w:lvl>
    <w:lvl w:ilvl="1">
      <w:start w:val="1"/>
      <w:numFmt w:val="bullet"/>
      <w:lvlText w:val="o"/>
      <w:lvlJc w:val="left"/>
      <w:pPr>
        <w:tabs>
          <w:tab w:val="left" w:pos="2520"/>
        </w:tabs>
        <w:ind w:left="2520" w:hanging="360"/>
      </w:pPr>
      <w:rPr>
        <w:rFonts w:ascii="Courier New" w:hAnsi="Courier New"/>
      </w:rPr>
    </w:lvl>
    <w:lvl w:ilvl="2">
      <w:start w:val="1"/>
      <w:numFmt w:val="bullet"/>
      <w:lvlText w:val=""/>
      <w:lvlJc w:val="left"/>
      <w:pPr>
        <w:tabs>
          <w:tab w:val="left" w:pos="3240"/>
        </w:tabs>
        <w:ind w:left="3240" w:hanging="360"/>
      </w:pPr>
      <w:rPr>
        <w:rFonts w:ascii="Wingdings" w:hAnsi="Wingdings"/>
      </w:rPr>
    </w:lvl>
    <w:lvl w:ilvl="3">
      <w:start w:val="1"/>
      <w:numFmt w:val="bullet"/>
      <w:lvlText w:val=""/>
      <w:lvlJc w:val="left"/>
      <w:pPr>
        <w:tabs>
          <w:tab w:val="left" w:pos="3960"/>
        </w:tabs>
        <w:ind w:left="3960" w:hanging="360"/>
      </w:pPr>
      <w:rPr>
        <w:rFonts w:ascii="Symbol" w:hAnsi="Symbol"/>
      </w:rPr>
    </w:lvl>
    <w:lvl w:ilvl="4">
      <w:start w:val="1"/>
      <w:numFmt w:val="bullet"/>
      <w:lvlText w:val="o"/>
      <w:lvlJc w:val="left"/>
      <w:pPr>
        <w:tabs>
          <w:tab w:val="left" w:pos="4680"/>
        </w:tabs>
        <w:ind w:left="4680" w:hanging="360"/>
      </w:pPr>
      <w:rPr>
        <w:rFonts w:ascii="Courier New" w:hAnsi="Courier New"/>
      </w:rPr>
    </w:lvl>
    <w:lvl w:ilvl="5">
      <w:start w:val="1"/>
      <w:numFmt w:val="bullet"/>
      <w:lvlText w:val=""/>
      <w:lvlJc w:val="left"/>
      <w:pPr>
        <w:tabs>
          <w:tab w:val="left" w:pos="5400"/>
        </w:tabs>
        <w:ind w:left="5400" w:hanging="360"/>
      </w:pPr>
      <w:rPr>
        <w:rFonts w:ascii="Wingdings" w:hAnsi="Wingdings"/>
      </w:rPr>
    </w:lvl>
    <w:lvl w:ilvl="6">
      <w:start w:val="1"/>
      <w:numFmt w:val="bullet"/>
      <w:lvlText w:val=""/>
      <w:lvlJc w:val="left"/>
      <w:pPr>
        <w:tabs>
          <w:tab w:val="left" w:pos="6120"/>
        </w:tabs>
        <w:ind w:left="6120" w:hanging="360"/>
      </w:pPr>
      <w:rPr>
        <w:rFonts w:ascii="Symbol" w:hAnsi="Symbol"/>
      </w:rPr>
    </w:lvl>
    <w:lvl w:ilvl="7">
      <w:start w:val="1"/>
      <w:numFmt w:val="bullet"/>
      <w:lvlText w:val="o"/>
      <w:lvlJc w:val="left"/>
      <w:pPr>
        <w:tabs>
          <w:tab w:val="left" w:pos="6840"/>
        </w:tabs>
        <w:ind w:left="6840" w:hanging="360"/>
      </w:pPr>
      <w:rPr>
        <w:rFonts w:ascii="Courier New" w:hAnsi="Courier New"/>
      </w:rPr>
    </w:lvl>
    <w:lvl w:ilvl="8">
      <w:start w:val="1"/>
      <w:numFmt w:val="bullet"/>
      <w:lvlText w:val=""/>
      <w:lvlJc w:val="left"/>
      <w:pPr>
        <w:tabs>
          <w:tab w:val="left" w:pos="7560"/>
        </w:tabs>
        <w:ind w:left="7560" w:hanging="360"/>
      </w:pPr>
      <w:rPr>
        <w:rFonts w:ascii="Wingdings" w:hAnsi="Wingdings"/>
      </w:rPr>
    </w:lvl>
  </w:abstractNum>
  <w:abstractNum w:abstractNumId="70">
    <w:nsid w:val="4F2EDFD5"/>
    <w:multiLevelType w:val="multilevel"/>
    <w:tmpl w:val="4F2EDFD5"/>
    <w:name w:val="Нумерованный список 30"/>
    <w:lvl w:ilvl="0">
      <w:numFmt w:val="bullet"/>
      <w:lvlText w:val="-"/>
      <w:lvlJc w:val="left"/>
      <w:pPr>
        <w:tabs>
          <w:tab w:val="left" w:pos="927"/>
        </w:tabs>
        <w:ind w:left="927" w:hanging="360"/>
      </w:pPr>
      <w:rPr>
        <w:rFonts w:ascii="Arial" w:hAnsi="Arial"/>
      </w:rPr>
    </w:lvl>
    <w:lvl w:ilvl="1">
      <w:start w:val="1"/>
      <w:numFmt w:val="bullet"/>
      <w:lvlText w:val="o"/>
      <w:lvlJc w:val="left"/>
      <w:pPr>
        <w:tabs>
          <w:tab w:val="left" w:pos="1647"/>
        </w:tabs>
        <w:ind w:left="1647" w:hanging="360"/>
      </w:pPr>
      <w:rPr>
        <w:rFonts w:ascii="Courier New" w:hAnsi="Courier New"/>
      </w:rPr>
    </w:lvl>
    <w:lvl w:ilvl="2">
      <w:start w:val="1"/>
      <w:numFmt w:val="bullet"/>
      <w:lvlText w:val=""/>
      <w:lvlJc w:val="left"/>
      <w:pPr>
        <w:tabs>
          <w:tab w:val="left" w:pos="2367"/>
        </w:tabs>
        <w:ind w:left="2367" w:hanging="360"/>
      </w:pPr>
      <w:rPr>
        <w:rFonts w:ascii="Wingdings" w:hAnsi="Wingdings"/>
      </w:rPr>
    </w:lvl>
    <w:lvl w:ilvl="3">
      <w:start w:val="1"/>
      <w:numFmt w:val="bullet"/>
      <w:lvlText w:val=""/>
      <w:lvlJc w:val="left"/>
      <w:pPr>
        <w:tabs>
          <w:tab w:val="left" w:pos="3087"/>
        </w:tabs>
        <w:ind w:left="3087" w:hanging="360"/>
      </w:pPr>
      <w:rPr>
        <w:rFonts w:ascii="Symbol" w:hAnsi="Symbol"/>
      </w:rPr>
    </w:lvl>
    <w:lvl w:ilvl="4">
      <w:start w:val="1"/>
      <w:numFmt w:val="bullet"/>
      <w:lvlText w:val="o"/>
      <w:lvlJc w:val="left"/>
      <w:pPr>
        <w:tabs>
          <w:tab w:val="left" w:pos="3807"/>
        </w:tabs>
        <w:ind w:left="3807" w:hanging="360"/>
      </w:pPr>
      <w:rPr>
        <w:rFonts w:ascii="Courier New" w:hAnsi="Courier New"/>
      </w:rPr>
    </w:lvl>
    <w:lvl w:ilvl="5">
      <w:start w:val="1"/>
      <w:numFmt w:val="bullet"/>
      <w:lvlText w:val=""/>
      <w:lvlJc w:val="left"/>
      <w:pPr>
        <w:tabs>
          <w:tab w:val="left" w:pos="4527"/>
        </w:tabs>
        <w:ind w:left="4527" w:hanging="360"/>
      </w:pPr>
      <w:rPr>
        <w:rFonts w:ascii="Wingdings" w:hAnsi="Wingdings"/>
      </w:rPr>
    </w:lvl>
    <w:lvl w:ilvl="6">
      <w:start w:val="1"/>
      <w:numFmt w:val="bullet"/>
      <w:lvlText w:val=""/>
      <w:lvlJc w:val="left"/>
      <w:pPr>
        <w:tabs>
          <w:tab w:val="left" w:pos="5247"/>
        </w:tabs>
        <w:ind w:left="5247" w:hanging="360"/>
      </w:pPr>
      <w:rPr>
        <w:rFonts w:ascii="Symbol" w:hAnsi="Symbol"/>
      </w:rPr>
    </w:lvl>
    <w:lvl w:ilvl="7">
      <w:start w:val="1"/>
      <w:numFmt w:val="bullet"/>
      <w:lvlText w:val="o"/>
      <w:lvlJc w:val="left"/>
      <w:pPr>
        <w:tabs>
          <w:tab w:val="left" w:pos="5967"/>
        </w:tabs>
        <w:ind w:left="5967" w:hanging="360"/>
      </w:pPr>
      <w:rPr>
        <w:rFonts w:ascii="Courier New" w:hAnsi="Courier New"/>
      </w:rPr>
    </w:lvl>
    <w:lvl w:ilvl="8">
      <w:start w:val="1"/>
      <w:numFmt w:val="bullet"/>
      <w:lvlText w:val=""/>
      <w:lvlJc w:val="left"/>
      <w:pPr>
        <w:tabs>
          <w:tab w:val="left" w:pos="6687"/>
        </w:tabs>
        <w:ind w:left="6687" w:hanging="360"/>
      </w:pPr>
      <w:rPr>
        <w:rFonts w:ascii="Wingdings" w:hAnsi="Wingdings"/>
      </w:rPr>
    </w:lvl>
  </w:abstractNum>
  <w:abstractNum w:abstractNumId="71">
    <w:nsid w:val="4F2EDFE3"/>
    <w:multiLevelType w:val="multilevel"/>
    <w:tmpl w:val="4F2EDFE3"/>
    <w:name w:val="Нумерованный список 44"/>
    <w:lvl w:ilvl="0">
      <w:numFmt w:val="bullet"/>
      <w:lvlText w:val="-"/>
      <w:lvlJc w:val="left"/>
      <w:pPr>
        <w:tabs>
          <w:tab w:val="left" w:pos="1353"/>
        </w:tabs>
        <w:ind w:left="1353" w:hanging="360"/>
      </w:pPr>
      <w:rPr>
        <w:rFonts w:ascii="Times New Roman" w:hAnsi="Times New Roman"/>
      </w:rPr>
    </w:lvl>
    <w:lvl w:ilvl="1">
      <w:start w:val="1"/>
      <w:numFmt w:val="bullet"/>
      <w:lvlText w:val="o"/>
      <w:lvlJc w:val="left"/>
      <w:pPr>
        <w:tabs>
          <w:tab w:val="left" w:pos="2120"/>
        </w:tabs>
        <w:ind w:left="2120" w:hanging="360"/>
      </w:pPr>
      <w:rPr>
        <w:rFonts w:ascii="Courier New" w:hAnsi="Courier New"/>
      </w:rPr>
    </w:lvl>
    <w:lvl w:ilvl="2">
      <w:start w:val="1"/>
      <w:numFmt w:val="bullet"/>
      <w:lvlText w:val=""/>
      <w:lvlJc w:val="left"/>
      <w:pPr>
        <w:tabs>
          <w:tab w:val="left" w:pos="2840"/>
        </w:tabs>
        <w:ind w:left="2840" w:hanging="360"/>
      </w:pPr>
      <w:rPr>
        <w:rFonts w:ascii="Wingdings" w:hAnsi="Wingdings"/>
      </w:rPr>
    </w:lvl>
    <w:lvl w:ilvl="3">
      <w:start w:val="1"/>
      <w:numFmt w:val="bullet"/>
      <w:lvlText w:val=""/>
      <w:lvlJc w:val="left"/>
      <w:pPr>
        <w:tabs>
          <w:tab w:val="left" w:pos="3560"/>
        </w:tabs>
        <w:ind w:left="3560" w:hanging="360"/>
      </w:pPr>
      <w:rPr>
        <w:rFonts w:ascii="Symbol" w:hAnsi="Symbol"/>
      </w:rPr>
    </w:lvl>
    <w:lvl w:ilvl="4">
      <w:start w:val="1"/>
      <w:numFmt w:val="bullet"/>
      <w:lvlText w:val="o"/>
      <w:lvlJc w:val="left"/>
      <w:pPr>
        <w:tabs>
          <w:tab w:val="left" w:pos="4280"/>
        </w:tabs>
        <w:ind w:left="4280" w:hanging="360"/>
      </w:pPr>
      <w:rPr>
        <w:rFonts w:ascii="Courier New" w:hAnsi="Courier New"/>
      </w:rPr>
    </w:lvl>
    <w:lvl w:ilvl="5">
      <w:start w:val="1"/>
      <w:numFmt w:val="bullet"/>
      <w:lvlText w:val=""/>
      <w:lvlJc w:val="left"/>
      <w:pPr>
        <w:tabs>
          <w:tab w:val="left" w:pos="5000"/>
        </w:tabs>
        <w:ind w:left="5000" w:hanging="360"/>
      </w:pPr>
      <w:rPr>
        <w:rFonts w:ascii="Wingdings" w:hAnsi="Wingdings"/>
      </w:rPr>
    </w:lvl>
    <w:lvl w:ilvl="6">
      <w:start w:val="1"/>
      <w:numFmt w:val="bullet"/>
      <w:lvlText w:val=""/>
      <w:lvlJc w:val="left"/>
      <w:pPr>
        <w:tabs>
          <w:tab w:val="left" w:pos="5720"/>
        </w:tabs>
        <w:ind w:left="5720" w:hanging="360"/>
      </w:pPr>
      <w:rPr>
        <w:rFonts w:ascii="Symbol" w:hAnsi="Symbol"/>
      </w:rPr>
    </w:lvl>
    <w:lvl w:ilvl="7">
      <w:start w:val="1"/>
      <w:numFmt w:val="bullet"/>
      <w:lvlText w:val="o"/>
      <w:lvlJc w:val="left"/>
      <w:pPr>
        <w:tabs>
          <w:tab w:val="left" w:pos="6440"/>
        </w:tabs>
        <w:ind w:left="6440" w:hanging="360"/>
      </w:pPr>
      <w:rPr>
        <w:rFonts w:ascii="Courier New" w:hAnsi="Courier New"/>
      </w:rPr>
    </w:lvl>
    <w:lvl w:ilvl="8">
      <w:start w:val="1"/>
      <w:numFmt w:val="bullet"/>
      <w:lvlText w:val=""/>
      <w:lvlJc w:val="left"/>
      <w:pPr>
        <w:tabs>
          <w:tab w:val="left" w:pos="7160"/>
        </w:tabs>
        <w:ind w:left="7160" w:hanging="360"/>
      </w:pPr>
      <w:rPr>
        <w:rFonts w:ascii="Wingdings" w:hAnsi="Wingdings"/>
      </w:rPr>
    </w:lvl>
  </w:abstractNum>
  <w:abstractNum w:abstractNumId="72">
    <w:nsid w:val="4FB21B2B"/>
    <w:multiLevelType w:val="hybridMultilevel"/>
    <w:tmpl w:val="9EAEF512"/>
    <w:styleLink w:val="13"/>
    <w:lvl w:ilvl="0" w:tplc="49884634">
      <w:start w:val="1"/>
      <w:numFmt w:val="bullet"/>
      <w:lvlText w:val=""/>
      <w:lvlJc w:val="left"/>
      <w:pPr>
        <w:ind w:left="1429" w:hanging="360"/>
      </w:pPr>
      <w:rPr>
        <w:rFonts w:ascii="Symbol" w:hAnsi="Symbol" w:hint="default"/>
        <w:sz w:val="16"/>
        <w:szCs w:val="16"/>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50440CA2"/>
    <w:multiLevelType w:val="singleLevel"/>
    <w:tmpl w:val="2CAC0CE6"/>
    <w:lvl w:ilvl="0">
      <w:start w:val="1"/>
      <w:numFmt w:val="decimal"/>
      <w:pStyle w:val="ae"/>
      <w:lvlText w:val="%1)"/>
      <w:lvlJc w:val="left"/>
      <w:pPr>
        <w:tabs>
          <w:tab w:val="num" w:pos="1071"/>
        </w:tabs>
        <w:ind w:left="0" w:firstLine="709"/>
      </w:pPr>
    </w:lvl>
  </w:abstractNum>
  <w:abstractNum w:abstractNumId="74">
    <w:nsid w:val="51601D4A"/>
    <w:multiLevelType w:val="multilevel"/>
    <w:tmpl w:val="62F6F622"/>
    <w:lvl w:ilvl="0">
      <w:start w:val="1"/>
      <w:numFmt w:val="decimal"/>
      <w:pStyle w:val="-1"/>
      <w:suff w:val="space"/>
      <w:lvlText w:val="%1"/>
      <w:lvlJc w:val="left"/>
      <w:pPr>
        <w:ind w:left="0" w:firstLine="0"/>
      </w:pPr>
      <w:rPr>
        <w:rFonts w:hint="default"/>
        <w:b/>
        <w:i w:val="0"/>
      </w:rPr>
    </w:lvl>
    <w:lvl w:ilvl="1">
      <w:start w:val="1"/>
      <w:numFmt w:val="decimal"/>
      <w:pStyle w:val="-2"/>
      <w:suff w:val="space"/>
      <w:lvlText w:val="%1.%2"/>
      <w:lvlJc w:val="left"/>
      <w:pPr>
        <w:ind w:left="0" w:firstLine="851"/>
      </w:pPr>
      <w:rPr>
        <w:rFonts w:hint="default"/>
        <w:b/>
        <w:i w:val="0"/>
      </w:rPr>
    </w:lvl>
    <w:lvl w:ilvl="2">
      <w:start w:val="1"/>
      <w:numFmt w:val="decimal"/>
      <w:pStyle w:val="-3"/>
      <w:suff w:val="space"/>
      <w:lvlText w:val="%1.%2.%3"/>
      <w:lvlJc w:val="left"/>
      <w:pPr>
        <w:ind w:left="0" w:firstLine="851"/>
      </w:pPr>
      <w:rPr>
        <w:rFonts w:hint="default"/>
        <w:b w:val="0"/>
        <w:i w:val="0"/>
      </w:rPr>
    </w:lvl>
    <w:lvl w:ilvl="3">
      <w:start w:val="1"/>
      <w:numFmt w:val="decimal"/>
      <w:pStyle w:val="-4"/>
      <w:suff w:val="space"/>
      <w:lvlText w:val="%1.%2.%3.%4."/>
      <w:lvlJc w:val="left"/>
      <w:pPr>
        <w:ind w:left="0" w:firstLine="851"/>
      </w:pPr>
      <w:rPr>
        <w:rFonts w:hint="default"/>
        <w:b/>
        <w:i w:val="0"/>
      </w:rPr>
    </w:lvl>
    <w:lvl w:ilvl="4">
      <w:start w:val="1"/>
      <w:numFmt w:val="decimal"/>
      <w:pStyle w:val="-5"/>
      <w:suff w:val="space"/>
      <w:lvlText w:val="%1.%2.%3.%4.%5."/>
      <w:lvlJc w:val="left"/>
      <w:pPr>
        <w:ind w:left="0" w:firstLine="851"/>
      </w:pPr>
      <w:rPr>
        <w:rFonts w:hint="default"/>
        <w:b/>
        <w:i w:val="0"/>
      </w:rPr>
    </w:lvl>
    <w:lvl w:ilvl="5">
      <w:start w:val="1"/>
      <w:numFmt w:val="decimal"/>
      <w:pStyle w:val="-6"/>
      <w:suff w:val="space"/>
      <w:lvlText w:val="%1.%2.%3.%4.%5.%6."/>
      <w:lvlJc w:val="left"/>
      <w:pPr>
        <w:ind w:left="0" w:firstLine="851"/>
      </w:pPr>
      <w:rPr>
        <w:rFonts w:hint="default"/>
        <w:b/>
        <w:i w:val="0"/>
      </w:rPr>
    </w:lvl>
    <w:lvl w:ilvl="6">
      <w:start w:val="1"/>
      <w:numFmt w:val="upperLetter"/>
      <w:lvlText w:val="%7."/>
      <w:lvlJc w:val="left"/>
      <w:pPr>
        <w:tabs>
          <w:tab w:val="num" w:pos="1211"/>
        </w:tabs>
        <w:ind w:left="0" w:firstLine="851"/>
      </w:pPr>
      <w:rPr>
        <w:rFonts w:hint="default"/>
        <w:b/>
        <w:i w:val="0"/>
      </w:rPr>
    </w:lvl>
    <w:lvl w:ilvl="7">
      <w:start w:val="1"/>
      <w:numFmt w:val="decimal"/>
      <w:pStyle w:val="-10"/>
      <w:lvlText w:val="%8)"/>
      <w:lvlJc w:val="left"/>
      <w:pPr>
        <w:tabs>
          <w:tab w:val="num" w:pos="1985"/>
        </w:tabs>
        <w:ind w:left="1985" w:hanging="567"/>
      </w:pPr>
      <w:rPr>
        <w:rFonts w:hint="default"/>
        <w:b w:val="0"/>
        <w:i w:val="0"/>
      </w:rPr>
    </w:lvl>
    <w:lvl w:ilvl="8">
      <w:start w:val="1"/>
      <w:numFmt w:val="lowerLetter"/>
      <w:pStyle w:val="-a"/>
      <w:lvlText w:val="%9)"/>
      <w:lvlJc w:val="left"/>
      <w:pPr>
        <w:tabs>
          <w:tab w:val="num" w:pos="2268"/>
        </w:tabs>
        <w:ind w:left="2268" w:hanging="567"/>
      </w:pPr>
      <w:rPr>
        <w:rFonts w:hint="default"/>
        <w:b/>
        <w:i w:val="0"/>
      </w:rPr>
    </w:lvl>
  </w:abstractNum>
  <w:abstractNum w:abstractNumId="75">
    <w:nsid w:val="5346798B"/>
    <w:multiLevelType w:val="multilevel"/>
    <w:tmpl w:val="E9A2AE3C"/>
    <w:lvl w:ilvl="0">
      <w:start w:val="1"/>
      <w:numFmt w:val="bullet"/>
      <w:pStyle w:val="af"/>
      <w:lvlText w:val=""/>
      <w:lvlJc w:val="left"/>
      <w:pPr>
        <w:tabs>
          <w:tab w:val="num" w:pos="1021"/>
        </w:tabs>
        <w:ind w:left="1378" w:hanging="357"/>
      </w:pPr>
      <w:rPr>
        <w:rFonts w:ascii="Symbol" w:hAnsi="Symbol" w:hint="default"/>
        <w:color w:val="auto"/>
        <w:sz w:val="24"/>
        <w:szCs w:val="28"/>
      </w:rPr>
    </w:lvl>
    <w:lvl w:ilvl="1">
      <w:start w:val="1"/>
      <w:numFmt w:val="bullet"/>
      <w:lvlText w:val=""/>
      <w:lvlJc w:val="left"/>
      <w:pPr>
        <w:tabs>
          <w:tab w:val="num" w:pos="1378"/>
        </w:tabs>
        <w:ind w:left="1735" w:hanging="357"/>
      </w:pPr>
      <w:rPr>
        <w:rFonts w:ascii="Symbol" w:hAnsi="Symbol" w:hint="default"/>
        <w:color w:val="auto"/>
      </w:rPr>
    </w:lvl>
    <w:lvl w:ilvl="2">
      <w:start w:val="1"/>
      <w:numFmt w:val="bullet"/>
      <w:lvlText w:val=""/>
      <w:lvlJc w:val="left"/>
      <w:pPr>
        <w:tabs>
          <w:tab w:val="num" w:pos="1735"/>
        </w:tabs>
        <w:ind w:left="2092" w:hanging="357"/>
      </w:pPr>
      <w:rPr>
        <w:rFonts w:ascii="Wingdings" w:hAnsi="Wingdings" w:hint="default"/>
      </w:rPr>
    </w:lvl>
    <w:lvl w:ilvl="3">
      <w:start w:val="1"/>
      <w:numFmt w:val="bullet"/>
      <w:lvlText w:val=""/>
      <w:lvlJc w:val="left"/>
      <w:pPr>
        <w:tabs>
          <w:tab w:val="num" w:pos="2092"/>
        </w:tabs>
        <w:ind w:left="2449" w:hanging="357"/>
      </w:pPr>
      <w:rPr>
        <w:rFonts w:ascii="Wingdings" w:hAnsi="Wingdings" w:hint="default"/>
      </w:rPr>
    </w:lvl>
    <w:lvl w:ilvl="4">
      <w:start w:val="1"/>
      <w:numFmt w:val="decimal"/>
      <w:lvlText w:val="%5)"/>
      <w:lvlJc w:val="left"/>
      <w:pPr>
        <w:tabs>
          <w:tab w:val="num" w:pos="2449"/>
        </w:tabs>
        <w:ind w:left="2806" w:hanging="357"/>
      </w:pPr>
      <w:rPr>
        <w:rFonts w:hint="default"/>
      </w:rPr>
    </w:lvl>
    <w:lvl w:ilvl="5">
      <w:start w:val="1"/>
      <w:numFmt w:val="lowerLetter"/>
      <w:lvlText w:val="(%6)"/>
      <w:lvlJc w:val="left"/>
      <w:pPr>
        <w:tabs>
          <w:tab w:val="num" w:pos="2806"/>
        </w:tabs>
        <w:ind w:left="3163" w:hanging="357"/>
      </w:pPr>
      <w:rPr>
        <w:rFonts w:hint="default"/>
      </w:rPr>
    </w:lvl>
    <w:lvl w:ilvl="6">
      <w:start w:val="1"/>
      <w:numFmt w:val="lowerRoman"/>
      <w:lvlText w:val="(%7)"/>
      <w:lvlJc w:val="left"/>
      <w:pPr>
        <w:tabs>
          <w:tab w:val="num" w:pos="3163"/>
        </w:tabs>
        <w:ind w:left="3520" w:hanging="357"/>
      </w:pPr>
      <w:rPr>
        <w:rFonts w:hint="default"/>
      </w:rPr>
    </w:lvl>
    <w:lvl w:ilvl="7">
      <w:start w:val="1"/>
      <w:numFmt w:val="lowerLetter"/>
      <w:lvlText w:val="(%8)"/>
      <w:lvlJc w:val="left"/>
      <w:pPr>
        <w:tabs>
          <w:tab w:val="num" w:pos="3520"/>
        </w:tabs>
        <w:ind w:left="3877" w:hanging="357"/>
      </w:pPr>
      <w:rPr>
        <w:rFonts w:hint="default"/>
      </w:rPr>
    </w:lvl>
    <w:lvl w:ilvl="8">
      <w:start w:val="1"/>
      <w:numFmt w:val="lowerRoman"/>
      <w:lvlText w:val="(%9)"/>
      <w:lvlJc w:val="left"/>
      <w:pPr>
        <w:tabs>
          <w:tab w:val="num" w:pos="3877"/>
        </w:tabs>
        <w:ind w:left="4234" w:hanging="357"/>
      </w:pPr>
      <w:rPr>
        <w:rFonts w:hint="default"/>
      </w:rPr>
    </w:lvl>
  </w:abstractNum>
  <w:abstractNum w:abstractNumId="76">
    <w:nsid w:val="5BAE67B1"/>
    <w:multiLevelType w:val="multilevel"/>
    <w:tmpl w:val="96D63D26"/>
    <w:lvl w:ilvl="0">
      <w:start w:val="3"/>
      <w:numFmt w:val="decimal"/>
      <w:pStyle w:val="14"/>
      <w:lvlText w:val="%1."/>
      <w:lvlJc w:val="left"/>
      <w:pPr>
        <w:ind w:left="928" w:hanging="360"/>
      </w:pPr>
      <w:rPr>
        <w:rFonts w:hint="default"/>
      </w:rPr>
    </w:lvl>
    <w:lvl w:ilvl="1">
      <w:start w:val="1"/>
      <w:numFmt w:val="decimal"/>
      <w:lvlText w:val="%2"/>
      <w:lvlJc w:val="left"/>
      <w:pPr>
        <w:ind w:left="5539" w:hanging="720"/>
      </w:pPr>
      <w:rPr>
        <w:rFonts w:hint="default"/>
        <w:lang w:val="ru-RU"/>
      </w:rPr>
    </w:lvl>
    <w:lvl w:ilvl="2">
      <w:start w:val="1"/>
      <w:numFmt w:val="decimal"/>
      <w:pStyle w:val="31"/>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77">
    <w:nsid w:val="5D652AB5"/>
    <w:multiLevelType w:val="hybridMultilevel"/>
    <w:tmpl w:val="3988A582"/>
    <w:lvl w:ilvl="0" w:tplc="FFFFFFFF">
      <w:start w:val="1"/>
      <w:numFmt w:val="bullet"/>
      <w:pStyle w:val="TimesNewRoman"/>
      <w:lvlText w:val="–"/>
      <w:lvlJc w:val="left"/>
      <w:pPr>
        <w:tabs>
          <w:tab w:val="num" w:pos="1070"/>
        </w:tabs>
        <w:ind w:left="1070" w:hanging="360"/>
      </w:pPr>
      <w:rPr>
        <w:rFonts w:ascii="Times New Roman" w:hAnsi="Times New Roman" w:cs="Times New Roman" w:hint="default"/>
      </w:rPr>
    </w:lvl>
    <w:lvl w:ilvl="1" w:tplc="04190001">
      <w:start w:val="1"/>
      <w:numFmt w:val="bullet"/>
      <w:lvlText w:val=""/>
      <w:lvlJc w:val="left"/>
      <w:pPr>
        <w:tabs>
          <w:tab w:val="num" w:pos="2291"/>
        </w:tabs>
        <w:ind w:left="2291" w:hanging="360"/>
      </w:pPr>
      <w:rPr>
        <w:rFonts w:ascii="Symbol" w:hAnsi="Symbol" w:hint="default"/>
      </w:rPr>
    </w:lvl>
    <w:lvl w:ilvl="2" w:tplc="FFFFFFFF" w:tentative="1">
      <w:start w:val="1"/>
      <w:numFmt w:val="bullet"/>
      <w:lvlText w:val=""/>
      <w:lvlJc w:val="left"/>
      <w:pPr>
        <w:tabs>
          <w:tab w:val="num" w:pos="3011"/>
        </w:tabs>
        <w:ind w:left="3011" w:hanging="360"/>
      </w:pPr>
      <w:rPr>
        <w:rFonts w:ascii="Wingdings" w:hAnsi="Wingdings" w:hint="default"/>
      </w:rPr>
    </w:lvl>
    <w:lvl w:ilvl="3" w:tplc="FFFFFFFF" w:tentative="1">
      <w:start w:val="1"/>
      <w:numFmt w:val="bullet"/>
      <w:lvlText w:val=""/>
      <w:lvlJc w:val="left"/>
      <w:pPr>
        <w:tabs>
          <w:tab w:val="num" w:pos="3731"/>
        </w:tabs>
        <w:ind w:left="3731" w:hanging="360"/>
      </w:pPr>
      <w:rPr>
        <w:rFonts w:ascii="Symbol" w:hAnsi="Symbol" w:hint="default"/>
      </w:rPr>
    </w:lvl>
    <w:lvl w:ilvl="4" w:tplc="FFFFFFFF" w:tentative="1">
      <w:start w:val="1"/>
      <w:numFmt w:val="bullet"/>
      <w:lvlText w:val="o"/>
      <w:lvlJc w:val="left"/>
      <w:pPr>
        <w:tabs>
          <w:tab w:val="num" w:pos="4451"/>
        </w:tabs>
        <w:ind w:left="4451" w:hanging="360"/>
      </w:pPr>
      <w:rPr>
        <w:rFonts w:ascii="Courier New" w:hAnsi="Courier New" w:cs="Courier New" w:hint="default"/>
      </w:rPr>
    </w:lvl>
    <w:lvl w:ilvl="5" w:tplc="FFFFFFFF" w:tentative="1">
      <w:start w:val="1"/>
      <w:numFmt w:val="bullet"/>
      <w:lvlText w:val=""/>
      <w:lvlJc w:val="left"/>
      <w:pPr>
        <w:tabs>
          <w:tab w:val="num" w:pos="5171"/>
        </w:tabs>
        <w:ind w:left="5171" w:hanging="360"/>
      </w:pPr>
      <w:rPr>
        <w:rFonts w:ascii="Wingdings" w:hAnsi="Wingdings" w:hint="default"/>
      </w:rPr>
    </w:lvl>
    <w:lvl w:ilvl="6" w:tplc="FFFFFFFF" w:tentative="1">
      <w:start w:val="1"/>
      <w:numFmt w:val="bullet"/>
      <w:lvlText w:val=""/>
      <w:lvlJc w:val="left"/>
      <w:pPr>
        <w:tabs>
          <w:tab w:val="num" w:pos="5891"/>
        </w:tabs>
        <w:ind w:left="5891" w:hanging="360"/>
      </w:pPr>
      <w:rPr>
        <w:rFonts w:ascii="Symbol" w:hAnsi="Symbol" w:hint="default"/>
      </w:rPr>
    </w:lvl>
    <w:lvl w:ilvl="7" w:tplc="FFFFFFFF" w:tentative="1">
      <w:start w:val="1"/>
      <w:numFmt w:val="bullet"/>
      <w:lvlText w:val="o"/>
      <w:lvlJc w:val="left"/>
      <w:pPr>
        <w:tabs>
          <w:tab w:val="num" w:pos="6611"/>
        </w:tabs>
        <w:ind w:left="6611" w:hanging="360"/>
      </w:pPr>
      <w:rPr>
        <w:rFonts w:ascii="Courier New" w:hAnsi="Courier New" w:cs="Courier New" w:hint="default"/>
      </w:rPr>
    </w:lvl>
    <w:lvl w:ilvl="8" w:tplc="FFFFFFFF" w:tentative="1">
      <w:start w:val="1"/>
      <w:numFmt w:val="bullet"/>
      <w:lvlText w:val=""/>
      <w:lvlJc w:val="left"/>
      <w:pPr>
        <w:tabs>
          <w:tab w:val="num" w:pos="7331"/>
        </w:tabs>
        <w:ind w:left="7331" w:hanging="360"/>
      </w:pPr>
      <w:rPr>
        <w:rFonts w:ascii="Wingdings" w:hAnsi="Wingdings" w:hint="default"/>
      </w:rPr>
    </w:lvl>
  </w:abstractNum>
  <w:abstractNum w:abstractNumId="78">
    <w:nsid w:val="5E07734D"/>
    <w:multiLevelType w:val="multilevel"/>
    <w:tmpl w:val="D938EC4C"/>
    <w:lvl w:ilvl="0">
      <w:start w:val="1"/>
      <w:numFmt w:val="decimal"/>
      <w:lvlText w:val="%1"/>
      <w:lvlJc w:val="left"/>
      <w:pPr>
        <w:ind w:left="1330" w:hanging="360"/>
      </w:pPr>
      <w:rPr>
        <w:rFonts w:hint="default"/>
        <w:lang w:val="ru-RU" w:eastAsia="en-US" w:bidi="ar-SA"/>
      </w:rPr>
    </w:lvl>
    <w:lvl w:ilvl="1">
      <w:start w:val="1"/>
      <w:numFmt w:val="decimal"/>
      <w:lvlText w:val="%1.%2"/>
      <w:lvlJc w:val="left"/>
      <w:pPr>
        <w:ind w:left="1330" w:hanging="360"/>
        <w:jc w:val="right"/>
      </w:pPr>
      <w:rPr>
        <w:rFonts w:ascii="Times New Roman" w:eastAsia="Times New Roman" w:hAnsi="Times New Roman" w:cs="Times New Roman" w:hint="default"/>
        <w:b/>
        <w:bCs/>
        <w:i/>
        <w:iCs/>
        <w:w w:val="99"/>
        <w:sz w:val="26"/>
        <w:szCs w:val="26"/>
        <w:lang w:val="ru-RU" w:eastAsia="en-US" w:bidi="ar-SA"/>
      </w:rPr>
    </w:lvl>
    <w:lvl w:ilvl="2">
      <w:start w:val="1"/>
      <w:numFmt w:val="decimal"/>
      <w:lvlText w:val="%1.%2.%3"/>
      <w:lvlJc w:val="left"/>
      <w:pPr>
        <w:ind w:left="1773" w:hanging="584"/>
      </w:pPr>
      <w:rPr>
        <w:rFonts w:ascii="Times New Roman" w:eastAsia="Times New Roman" w:hAnsi="Times New Roman" w:cs="Times New Roman" w:hint="default"/>
        <w:i/>
        <w:iCs/>
        <w:w w:val="99"/>
        <w:sz w:val="26"/>
        <w:szCs w:val="26"/>
        <w:lang w:val="ru-RU" w:eastAsia="en-US" w:bidi="ar-SA"/>
      </w:rPr>
    </w:lvl>
    <w:lvl w:ilvl="3">
      <w:numFmt w:val="bullet"/>
      <w:lvlText w:val="•"/>
      <w:lvlJc w:val="left"/>
      <w:pPr>
        <w:ind w:left="1320" w:hanging="584"/>
      </w:pPr>
      <w:rPr>
        <w:rFonts w:hint="default"/>
        <w:lang w:val="ru-RU" w:eastAsia="en-US" w:bidi="ar-SA"/>
      </w:rPr>
    </w:lvl>
    <w:lvl w:ilvl="4">
      <w:numFmt w:val="bullet"/>
      <w:lvlText w:val="•"/>
      <w:lvlJc w:val="left"/>
      <w:pPr>
        <w:ind w:left="1780" w:hanging="584"/>
      </w:pPr>
      <w:rPr>
        <w:rFonts w:hint="default"/>
        <w:lang w:val="ru-RU" w:eastAsia="en-US" w:bidi="ar-SA"/>
      </w:rPr>
    </w:lvl>
    <w:lvl w:ilvl="5">
      <w:numFmt w:val="bullet"/>
      <w:lvlText w:val="•"/>
      <w:lvlJc w:val="left"/>
      <w:pPr>
        <w:ind w:left="3077" w:hanging="584"/>
      </w:pPr>
      <w:rPr>
        <w:rFonts w:hint="default"/>
        <w:lang w:val="ru-RU" w:eastAsia="en-US" w:bidi="ar-SA"/>
      </w:rPr>
    </w:lvl>
    <w:lvl w:ilvl="6">
      <w:numFmt w:val="bullet"/>
      <w:lvlText w:val="•"/>
      <w:lvlJc w:val="left"/>
      <w:pPr>
        <w:ind w:left="4375" w:hanging="584"/>
      </w:pPr>
      <w:rPr>
        <w:rFonts w:hint="default"/>
        <w:lang w:val="ru-RU" w:eastAsia="en-US" w:bidi="ar-SA"/>
      </w:rPr>
    </w:lvl>
    <w:lvl w:ilvl="7">
      <w:numFmt w:val="bullet"/>
      <w:lvlText w:val="•"/>
      <w:lvlJc w:val="left"/>
      <w:pPr>
        <w:ind w:left="5673" w:hanging="584"/>
      </w:pPr>
      <w:rPr>
        <w:rFonts w:hint="default"/>
        <w:lang w:val="ru-RU" w:eastAsia="en-US" w:bidi="ar-SA"/>
      </w:rPr>
    </w:lvl>
    <w:lvl w:ilvl="8">
      <w:numFmt w:val="bullet"/>
      <w:lvlText w:val="•"/>
      <w:lvlJc w:val="left"/>
      <w:pPr>
        <w:ind w:left="6970" w:hanging="584"/>
      </w:pPr>
      <w:rPr>
        <w:rFonts w:hint="default"/>
        <w:lang w:val="ru-RU" w:eastAsia="en-US" w:bidi="ar-SA"/>
      </w:rPr>
    </w:lvl>
  </w:abstractNum>
  <w:abstractNum w:abstractNumId="79">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0">
    <w:nsid w:val="5FF76208"/>
    <w:multiLevelType w:val="hybridMultilevel"/>
    <w:tmpl w:val="0F047DCE"/>
    <w:lvl w:ilvl="0" w:tplc="BE3CB6F8">
      <w:start w:val="1"/>
      <w:numFmt w:val="decimal"/>
      <w:pStyle w:val="af0"/>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04E5A2C"/>
    <w:multiLevelType w:val="multilevel"/>
    <w:tmpl w:val="B5D64B3E"/>
    <w:styleLink w:val="af1"/>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82">
    <w:nsid w:val="62FB104D"/>
    <w:multiLevelType w:val="multilevel"/>
    <w:tmpl w:val="9D88D1BC"/>
    <w:lvl w:ilvl="0">
      <w:start w:val="1"/>
      <w:numFmt w:val="decimal"/>
      <w:pStyle w:val="af2"/>
      <w:lvlText w:val="Статья 2-%1."/>
      <w:lvlJc w:val="left"/>
      <w:pPr>
        <w:tabs>
          <w:tab w:val="num" w:pos="2007"/>
        </w:tabs>
        <w:ind w:left="1134" w:hanging="567"/>
      </w:pPr>
      <w:rPr>
        <w:rFonts w:cs="Times New Roman" w:hint="default"/>
      </w:rPr>
    </w:lvl>
    <w:lvl w:ilvl="1">
      <w:start w:val="1"/>
      <w:numFmt w:val="decimal"/>
      <w:lvlRestart w:val="0"/>
      <w:lvlText w:val="Статья 2-%2."/>
      <w:lvlJc w:val="left"/>
      <w:pPr>
        <w:tabs>
          <w:tab w:val="num" w:pos="2007"/>
        </w:tabs>
        <w:ind w:left="1134" w:hanging="567"/>
      </w:pPr>
      <w:rPr>
        <w:rFonts w:cs="Times New Roman" w:hint="default"/>
      </w:rPr>
    </w:lvl>
    <w:lvl w:ilvl="2">
      <w:start w:val="1"/>
      <w:numFmt w:val="decimal"/>
      <w:lvlText w:val="%1.%2.%3."/>
      <w:lvlJc w:val="left"/>
      <w:pPr>
        <w:tabs>
          <w:tab w:val="num" w:pos="1791"/>
        </w:tabs>
        <w:ind w:left="1791" w:hanging="504"/>
      </w:pPr>
      <w:rPr>
        <w:rFonts w:cs="Times New Roman" w:hint="default"/>
      </w:rPr>
    </w:lvl>
    <w:lvl w:ilvl="3">
      <w:start w:val="1"/>
      <w:numFmt w:val="decimal"/>
      <w:lvlText w:val="%1.%2.%3.%4."/>
      <w:lvlJc w:val="left"/>
      <w:pPr>
        <w:tabs>
          <w:tab w:val="num" w:pos="2295"/>
        </w:tabs>
        <w:ind w:left="2295" w:hanging="648"/>
      </w:pPr>
      <w:rPr>
        <w:rFonts w:cs="Times New Roman" w:hint="default"/>
      </w:rPr>
    </w:lvl>
    <w:lvl w:ilvl="4">
      <w:start w:val="1"/>
      <w:numFmt w:val="decimal"/>
      <w:lvlText w:val="%1.%2.%3.%4.%5."/>
      <w:lvlJc w:val="left"/>
      <w:pPr>
        <w:tabs>
          <w:tab w:val="num" w:pos="2799"/>
        </w:tabs>
        <w:ind w:left="2799" w:hanging="792"/>
      </w:pPr>
      <w:rPr>
        <w:rFonts w:cs="Times New Roman" w:hint="default"/>
      </w:rPr>
    </w:lvl>
    <w:lvl w:ilvl="5">
      <w:start w:val="1"/>
      <w:numFmt w:val="decimal"/>
      <w:lvlText w:val="%1.%2.%3.%4.%5.%6."/>
      <w:lvlJc w:val="left"/>
      <w:pPr>
        <w:tabs>
          <w:tab w:val="num" w:pos="3303"/>
        </w:tabs>
        <w:ind w:left="3303" w:hanging="936"/>
      </w:pPr>
      <w:rPr>
        <w:rFonts w:cs="Times New Roman" w:hint="default"/>
      </w:rPr>
    </w:lvl>
    <w:lvl w:ilvl="6">
      <w:start w:val="1"/>
      <w:numFmt w:val="decimal"/>
      <w:lvlText w:val="%1.%2.%3.%4.%5.%6.%7."/>
      <w:lvlJc w:val="left"/>
      <w:pPr>
        <w:tabs>
          <w:tab w:val="num" w:pos="3807"/>
        </w:tabs>
        <w:ind w:left="3807" w:hanging="1080"/>
      </w:pPr>
      <w:rPr>
        <w:rFonts w:cs="Times New Roman" w:hint="default"/>
      </w:rPr>
    </w:lvl>
    <w:lvl w:ilvl="7">
      <w:start w:val="1"/>
      <w:numFmt w:val="decimal"/>
      <w:lvlText w:val="%1.%2.%3.%4.%5.%6.%7.%8."/>
      <w:lvlJc w:val="left"/>
      <w:pPr>
        <w:tabs>
          <w:tab w:val="num" w:pos="4311"/>
        </w:tabs>
        <w:ind w:left="4311" w:hanging="1224"/>
      </w:pPr>
      <w:rPr>
        <w:rFonts w:cs="Times New Roman" w:hint="default"/>
      </w:rPr>
    </w:lvl>
    <w:lvl w:ilvl="8">
      <w:start w:val="1"/>
      <w:numFmt w:val="decimal"/>
      <w:lvlText w:val="%1.%2.%3.%4.%5.%6.%7.%8.%9."/>
      <w:lvlJc w:val="left"/>
      <w:pPr>
        <w:tabs>
          <w:tab w:val="num" w:pos="4887"/>
        </w:tabs>
        <w:ind w:left="4887" w:hanging="1440"/>
      </w:pPr>
      <w:rPr>
        <w:rFonts w:cs="Times New Roman" w:hint="default"/>
      </w:rPr>
    </w:lvl>
  </w:abstractNum>
  <w:abstractNum w:abstractNumId="83">
    <w:nsid w:val="638A725B"/>
    <w:multiLevelType w:val="hybridMultilevel"/>
    <w:tmpl w:val="04905684"/>
    <w:lvl w:ilvl="0" w:tplc="FFFFFFFF">
      <w:start w:val="1"/>
      <w:numFmt w:val="bullet"/>
      <w:pStyle w:val="af3"/>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4">
    <w:nsid w:val="63F04C1C"/>
    <w:multiLevelType w:val="multilevel"/>
    <w:tmpl w:val="ECA8ABAA"/>
    <w:styleLink w:val="112"/>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85">
    <w:nsid w:val="64B66919"/>
    <w:multiLevelType w:val="multilevel"/>
    <w:tmpl w:val="60CA985E"/>
    <w:lvl w:ilvl="0">
      <w:start w:val="1"/>
      <w:numFmt w:val="bullet"/>
      <w:pStyle w:val="15"/>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6">
    <w:nsid w:val="6D2D30FA"/>
    <w:multiLevelType w:val="hybridMultilevel"/>
    <w:tmpl w:val="047A3B4E"/>
    <w:lvl w:ilvl="0" w:tplc="FFFFFFFF">
      <w:start w:val="1"/>
      <w:numFmt w:val="bullet"/>
      <w:pStyle w:val="af4"/>
      <w:lvlText w:val="-"/>
      <w:lvlJc w:val="left"/>
      <w:pPr>
        <w:tabs>
          <w:tab w:val="num" w:pos="1070"/>
        </w:tabs>
        <w:ind w:left="1070" w:hanging="360"/>
      </w:pPr>
      <w:rPr>
        <w:rFonts w:ascii="Times New Roman" w:hAnsi="Times New Roman" w:cs="Times New Roman" w:hint="default"/>
      </w:rPr>
    </w:lvl>
    <w:lvl w:ilvl="1" w:tplc="FFFFFFFF">
      <w:start w:val="1"/>
      <w:numFmt w:val="bullet"/>
      <w:lvlText w:val="o"/>
      <w:lvlJc w:val="left"/>
      <w:pPr>
        <w:tabs>
          <w:tab w:val="num" w:pos="2224"/>
        </w:tabs>
        <w:ind w:left="2224" w:hanging="360"/>
      </w:pPr>
      <w:rPr>
        <w:rFonts w:ascii="Courier New" w:hAnsi="Courier New" w:cs="Courier New" w:hint="default"/>
      </w:rPr>
    </w:lvl>
    <w:lvl w:ilvl="2" w:tplc="FFFFFFFF" w:tentative="1">
      <w:start w:val="1"/>
      <w:numFmt w:val="bullet"/>
      <w:lvlText w:val=""/>
      <w:lvlJc w:val="left"/>
      <w:pPr>
        <w:tabs>
          <w:tab w:val="num" w:pos="2944"/>
        </w:tabs>
        <w:ind w:left="2944" w:hanging="360"/>
      </w:pPr>
      <w:rPr>
        <w:rFonts w:ascii="Wingdings" w:hAnsi="Wingdings" w:hint="default"/>
      </w:rPr>
    </w:lvl>
    <w:lvl w:ilvl="3" w:tplc="FFFFFFFF" w:tentative="1">
      <w:start w:val="1"/>
      <w:numFmt w:val="bullet"/>
      <w:lvlText w:val=""/>
      <w:lvlJc w:val="left"/>
      <w:pPr>
        <w:tabs>
          <w:tab w:val="num" w:pos="3664"/>
        </w:tabs>
        <w:ind w:left="3664" w:hanging="360"/>
      </w:pPr>
      <w:rPr>
        <w:rFonts w:ascii="Symbol" w:hAnsi="Symbol" w:hint="default"/>
      </w:rPr>
    </w:lvl>
    <w:lvl w:ilvl="4" w:tplc="FFFFFFFF" w:tentative="1">
      <w:start w:val="1"/>
      <w:numFmt w:val="bullet"/>
      <w:lvlText w:val="o"/>
      <w:lvlJc w:val="left"/>
      <w:pPr>
        <w:tabs>
          <w:tab w:val="num" w:pos="4384"/>
        </w:tabs>
        <w:ind w:left="4384" w:hanging="360"/>
      </w:pPr>
      <w:rPr>
        <w:rFonts w:ascii="Courier New" w:hAnsi="Courier New" w:cs="Courier New" w:hint="default"/>
      </w:rPr>
    </w:lvl>
    <w:lvl w:ilvl="5" w:tplc="FFFFFFFF" w:tentative="1">
      <w:start w:val="1"/>
      <w:numFmt w:val="bullet"/>
      <w:lvlText w:val=""/>
      <w:lvlJc w:val="left"/>
      <w:pPr>
        <w:tabs>
          <w:tab w:val="num" w:pos="5104"/>
        </w:tabs>
        <w:ind w:left="5104" w:hanging="360"/>
      </w:pPr>
      <w:rPr>
        <w:rFonts w:ascii="Wingdings" w:hAnsi="Wingdings" w:hint="default"/>
      </w:rPr>
    </w:lvl>
    <w:lvl w:ilvl="6" w:tplc="FFFFFFFF" w:tentative="1">
      <w:start w:val="1"/>
      <w:numFmt w:val="bullet"/>
      <w:lvlText w:val=""/>
      <w:lvlJc w:val="left"/>
      <w:pPr>
        <w:tabs>
          <w:tab w:val="num" w:pos="5824"/>
        </w:tabs>
        <w:ind w:left="5824" w:hanging="360"/>
      </w:pPr>
      <w:rPr>
        <w:rFonts w:ascii="Symbol" w:hAnsi="Symbol" w:hint="default"/>
      </w:rPr>
    </w:lvl>
    <w:lvl w:ilvl="7" w:tplc="FFFFFFFF" w:tentative="1">
      <w:start w:val="1"/>
      <w:numFmt w:val="bullet"/>
      <w:lvlText w:val="o"/>
      <w:lvlJc w:val="left"/>
      <w:pPr>
        <w:tabs>
          <w:tab w:val="num" w:pos="6544"/>
        </w:tabs>
        <w:ind w:left="6544" w:hanging="360"/>
      </w:pPr>
      <w:rPr>
        <w:rFonts w:ascii="Courier New" w:hAnsi="Courier New" w:cs="Courier New" w:hint="default"/>
      </w:rPr>
    </w:lvl>
    <w:lvl w:ilvl="8" w:tplc="FFFFFFFF" w:tentative="1">
      <w:start w:val="1"/>
      <w:numFmt w:val="bullet"/>
      <w:lvlText w:val=""/>
      <w:lvlJc w:val="left"/>
      <w:pPr>
        <w:tabs>
          <w:tab w:val="num" w:pos="7264"/>
        </w:tabs>
        <w:ind w:left="7264" w:hanging="360"/>
      </w:pPr>
      <w:rPr>
        <w:rFonts w:ascii="Wingdings" w:hAnsi="Wingdings" w:hint="default"/>
      </w:rPr>
    </w:lvl>
  </w:abstractNum>
  <w:abstractNum w:abstractNumId="87">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8">
    <w:nsid w:val="715B0269"/>
    <w:multiLevelType w:val="multilevel"/>
    <w:tmpl w:val="04190025"/>
    <w:styleLink w:val="113"/>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9">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90">
    <w:nsid w:val="72416685"/>
    <w:multiLevelType w:val="multilevel"/>
    <w:tmpl w:val="CA12C890"/>
    <w:lvl w:ilvl="0">
      <w:start w:val="1"/>
      <w:numFmt w:val="decimal"/>
      <w:pStyle w:val="16"/>
      <w:suff w:val="space"/>
      <w:lvlText w:val="%1"/>
      <w:lvlJc w:val="left"/>
      <w:pPr>
        <w:ind w:left="502" w:firstLine="34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4"/>
      <w:suff w:val="space"/>
      <w:lvlText w:val="%1.%2"/>
      <w:lvlJc w:val="left"/>
      <w:pPr>
        <w:ind w:left="367" w:hanging="83"/>
      </w:pPr>
      <w:rPr>
        <w:rFonts w:hint="default"/>
      </w:rPr>
    </w:lvl>
    <w:lvl w:ilvl="2">
      <w:start w:val="1"/>
      <w:numFmt w:val="decimal"/>
      <w:suff w:val="space"/>
      <w:lvlText w:val="%1.%2.%3"/>
      <w:lvlJc w:val="left"/>
      <w:pPr>
        <w:ind w:left="2075" w:hanging="515"/>
      </w:pPr>
      <w:rPr>
        <w:rFonts w:hint="default"/>
      </w:rPr>
    </w:lvl>
    <w:lvl w:ilvl="3">
      <w:start w:val="1"/>
      <w:numFmt w:val="decimal"/>
      <w:suff w:val="space"/>
      <w:lvlText w:val="%1.%2.%3.%4"/>
      <w:lvlJc w:val="left"/>
      <w:pPr>
        <w:ind w:left="2579" w:hanging="1019"/>
      </w:pPr>
      <w:rPr>
        <w:rFonts w:hint="default"/>
      </w:rPr>
    </w:lvl>
    <w:lvl w:ilvl="4">
      <w:start w:val="1"/>
      <w:numFmt w:val="decimal"/>
      <w:suff w:val="space"/>
      <w:lvlText w:val="%1.%2.%3.%4.%5"/>
      <w:lvlJc w:val="left"/>
      <w:pPr>
        <w:ind w:left="3083" w:hanging="1523"/>
      </w:pPr>
      <w:rPr>
        <w:rFonts w:hint="default"/>
      </w:rPr>
    </w:lvl>
    <w:lvl w:ilvl="5">
      <w:start w:val="1"/>
      <w:numFmt w:val="decimal"/>
      <w:suff w:val="space"/>
      <w:lvlText w:val="%1.%2.%3.%4.%5.%6"/>
      <w:lvlJc w:val="left"/>
      <w:pPr>
        <w:ind w:left="3587" w:hanging="2027"/>
      </w:pPr>
      <w:rPr>
        <w:rFonts w:hint="default"/>
        <w:b/>
      </w:rPr>
    </w:lvl>
    <w:lvl w:ilvl="6">
      <w:start w:val="1"/>
      <w:numFmt w:val="decimal"/>
      <w:lvlText w:val="%1.%2.%3.%4.%5.%6.%7."/>
      <w:lvlJc w:val="left"/>
      <w:pPr>
        <w:ind w:left="4091" w:hanging="1080"/>
      </w:pPr>
      <w:rPr>
        <w:rFonts w:hint="default"/>
      </w:rPr>
    </w:lvl>
    <w:lvl w:ilvl="7">
      <w:start w:val="1"/>
      <w:numFmt w:val="decimal"/>
      <w:lvlText w:val="%1.%2.%3.%4.%5.%6.%7.%8."/>
      <w:lvlJc w:val="left"/>
      <w:pPr>
        <w:ind w:left="4595" w:hanging="1224"/>
      </w:pPr>
      <w:rPr>
        <w:rFonts w:hint="default"/>
      </w:rPr>
    </w:lvl>
    <w:lvl w:ilvl="8">
      <w:start w:val="1"/>
      <w:numFmt w:val="decimal"/>
      <w:lvlText w:val="%1.%2.%3.%4.%5.%6.%7.%8.%9."/>
      <w:lvlJc w:val="left"/>
      <w:pPr>
        <w:ind w:left="5171" w:hanging="1440"/>
      </w:pPr>
      <w:rPr>
        <w:rFonts w:hint="default"/>
      </w:rPr>
    </w:lvl>
  </w:abstractNum>
  <w:abstractNum w:abstractNumId="91">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92">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 w:val="28"/>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93">
    <w:nsid w:val="7D847C02"/>
    <w:multiLevelType w:val="hybridMultilevel"/>
    <w:tmpl w:val="1090C76C"/>
    <w:lvl w:ilvl="0" w:tplc="0BBC850E">
      <w:start w:val="1"/>
      <w:numFmt w:val="bullet"/>
      <w:pStyle w:val="-7"/>
      <w:lvlText w:val="-"/>
      <w:lvlJc w:val="left"/>
      <w:pPr>
        <w:tabs>
          <w:tab w:val="num" w:pos="1134"/>
        </w:tabs>
        <w:ind w:left="1134" w:hanging="425"/>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7DE750CB"/>
    <w:multiLevelType w:val="hybridMultilevel"/>
    <w:tmpl w:val="7494DEFC"/>
    <w:lvl w:ilvl="0" w:tplc="04190001">
      <w:start w:val="1"/>
      <w:numFmt w:val="decimal"/>
      <w:pStyle w:val="-8"/>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7"/>
  </w:num>
  <w:num w:numId="2">
    <w:abstractNumId w:val="52"/>
  </w:num>
  <w:num w:numId="3">
    <w:abstractNumId w:val="28"/>
  </w:num>
  <w:num w:numId="4">
    <w:abstractNumId w:val="57"/>
  </w:num>
  <w:num w:numId="5">
    <w:abstractNumId w:val="8"/>
  </w:num>
  <w:num w:numId="6">
    <w:abstractNumId w:val="83"/>
  </w:num>
  <w:num w:numId="7">
    <w:abstractNumId w:val="85"/>
  </w:num>
  <w:num w:numId="8">
    <w:abstractNumId w:val="47"/>
  </w:num>
  <w:num w:numId="9">
    <w:abstractNumId w:val="65"/>
  </w:num>
  <w:num w:numId="10">
    <w:abstractNumId w:val="4"/>
  </w:num>
  <w:num w:numId="11">
    <w:abstractNumId w:val="34"/>
  </w:num>
  <w:num w:numId="12">
    <w:abstractNumId w:val="73"/>
  </w:num>
  <w:num w:numId="13">
    <w:abstractNumId w:val="6"/>
  </w:num>
  <w:num w:numId="14">
    <w:abstractNumId w:val="3"/>
  </w:num>
  <w:num w:numId="15">
    <w:abstractNumId w:val="2"/>
  </w:num>
  <w:num w:numId="16">
    <w:abstractNumId w:val="5"/>
  </w:num>
  <w:num w:numId="17">
    <w:abstractNumId w:val="1"/>
  </w:num>
  <w:num w:numId="18">
    <w:abstractNumId w:val="0"/>
  </w:num>
  <w:num w:numId="19">
    <w:abstractNumId w:val="91"/>
  </w:num>
  <w:num w:numId="20">
    <w:abstractNumId w:val="58"/>
  </w:num>
  <w:num w:numId="21">
    <w:abstractNumId w:val="7"/>
  </w:num>
  <w:num w:numId="22">
    <w:abstractNumId w:val="92"/>
  </w:num>
  <w:num w:numId="23">
    <w:abstractNumId w:val="84"/>
  </w:num>
  <w:num w:numId="24">
    <w:abstractNumId w:val="44"/>
  </w:num>
  <w:num w:numId="25">
    <w:abstractNumId w:val="36"/>
  </w:num>
  <w:num w:numId="26">
    <w:abstractNumId w:val="80"/>
  </w:num>
  <w:num w:numId="27">
    <w:abstractNumId w:val="49"/>
  </w:num>
  <w:num w:numId="28">
    <w:abstractNumId w:val="94"/>
  </w:num>
  <w:num w:numId="29">
    <w:abstractNumId w:val="35"/>
  </w:num>
  <w:num w:numId="30">
    <w:abstractNumId w:val="88"/>
  </w:num>
  <w:num w:numId="31">
    <w:abstractNumId w:val="37"/>
  </w:num>
  <w:num w:numId="32">
    <w:abstractNumId w:val="60"/>
  </w:num>
  <w:num w:numId="33">
    <w:abstractNumId w:val="89"/>
  </w:num>
  <w:num w:numId="34">
    <w:abstractNumId w:val="87"/>
  </w:num>
  <w:num w:numId="35">
    <w:abstractNumId w:val="40"/>
  </w:num>
  <w:num w:numId="36">
    <w:abstractNumId w:val="54"/>
  </w:num>
  <w:num w:numId="37">
    <w:abstractNumId w:val="63"/>
  </w:num>
  <w:num w:numId="38">
    <w:abstractNumId w:val="29"/>
  </w:num>
  <w:num w:numId="39">
    <w:abstractNumId w:val="56"/>
  </w:num>
  <w:num w:numId="40">
    <w:abstractNumId w:val="42"/>
  </w:num>
  <w:num w:numId="41">
    <w:abstractNumId w:val="79"/>
  </w:num>
  <w:num w:numId="42">
    <w:abstractNumId w:val="90"/>
  </w:num>
  <w:num w:numId="43">
    <w:abstractNumId w:val="32"/>
  </w:num>
  <w:num w:numId="44">
    <w:abstractNumId w:val="82"/>
  </w:num>
  <w:num w:numId="45">
    <w:abstractNumId w:val="76"/>
  </w:num>
  <w:num w:numId="46">
    <w:abstractNumId w:val="59"/>
  </w:num>
  <w:num w:numId="47">
    <w:abstractNumId w:val="61"/>
  </w:num>
  <w:num w:numId="48">
    <w:abstractNumId w:val="43"/>
  </w:num>
  <w:num w:numId="49">
    <w:abstractNumId w:val="53"/>
  </w:num>
  <w:num w:numId="50">
    <w:abstractNumId w:val="33"/>
  </w:num>
  <w:num w:numId="51">
    <w:abstractNumId w:val="30"/>
  </w:num>
  <w:num w:numId="52">
    <w:abstractNumId w:val="74"/>
  </w:num>
  <w:num w:numId="53">
    <w:abstractNumId w:val="9"/>
    <w:lvlOverride w:ilvl="0">
      <w:lvl w:ilvl="0">
        <w:start w:val="1"/>
        <w:numFmt w:val="bullet"/>
        <w:pStyle w:val="21"/>
        <w:lvlText w:val=""/>
        <w:legacy w:legacy="1" w:legacySpace="0" w:legacyIndent="360"/>
        <w:lvlJc w:val="left"/>
        <w:pPr>
          <w:ind w:left="1779" w:hanging="360"/>
        </w:pPr>
        <w:rPr>
          <w:rFonts w:ascii="Symbol" w:hAnsi="Symbol" w:hint="default"/>
        </w:rPr>
      </w:lvl>
    </w:lvlOverride>
  </w:num>
  <w:num w:numId="54">
    <w:abstractNumId w:val="86"/>
  </w:num>
  <w:num w:numId="5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3"/>
  </w:num>
  <w:num w:numId="57">
    <w:abstractNumId w:val="41"/>
  </w:num>
  <w:num w:numId="58">
    <w:abstractNumId w:val="39"/>
  </w:num>
  <w:num w:numId="59">
    <w:abstractNumId w:val="77"/>
  </w:num>
  <w:num w:numId="60">
    <w:abstractNumId w:val="72"/>
  </w:num>
  <w:num w:numId="61">
    <w:abstractNumId w:val="46"/>
  </w:num>
  <w:num w:numId="62">
    <w:abstractNumId w:val="81"/>
  </w:num>
  <w:num w:numId="63">
    <w:abstractNumId w:val="45"/>
  </w:num>
  <w:num w:numId="64">
    <w:abstractNumId w:val="31"/>
  </w:num>
  <w:num w:numId="65">
    <w:abstractNumId w:val="48"/>
  </w:num>
  <w:num w:numId="66">
    <w:abstractNumId w:val="51"/>
  </w:num>
  <w:num w:numId="67">
    <w:abstractNumId w:val="55"/>
  </w:num>
  <w:num w:numId="68">
    <w:abstractNumId w:val="38"/>
  </w:num>
  <w:num w:numId="69">
    <w:abstractNumId w:val="78"/>
  </w:num>
  <w:num w:numId="70">
    <w:abstractNumId w:val="62"/>
  </w:num>
  <w:num w:numId="71">
    <w:abstractNumId w:val="67"/>
  </w:num>
  <w:num w:numId="72">
    <w:abstractNumId w:val="66"/>
  </w:num>
  <w:num w:numId="73">
    <w:abstractNumId w:val="64"/>
  </w:num>
  <w:num w:numId="74">
    <w:abstractNumId w:val="5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EB6"/>
    <w:rsid w:val="000000CB"/>
    <w:rsid w:val="0000015B"/>
    <w:rsid w:val="000003BA"/>
    <w:rsid w:val="00000889"/>
    <w:rsid w:val="00000AD3"/>
    <w:rsid w:val="00000D81"/>
    <w:rsid w:val="00000DBE"/>
    <w:rsid w:val="00000E2B"/>
    <w:rsid w:val="00000EEE"/>
    <w:rsid w:val="00000F58"/>
    <w:rsid w:val="00001042"/>
    <w:rsid w:val="0000116F"/>
    <w:rsid w:val="00001196"/>
    <w:rsid w:val="00001315"/>
    <w:rsid w:val="000013F5"/>
    <w:rsid w:val="0000149D"/>
    <w:rsid w:val="00001568"/>
    <w:rsid w:val="0000172B"/>
    <w:rsid w:val="0000179E"/>
    <w:rsid w:val="00001958"/>
    <w:rsid w:val="00001C80"/>
    <w:rsid w:val="000020B7"/>
    <w:rsid w:val="000021BB"/>
    <w:rsid w:val="0000255C"/>
    <w:rsid w:val="00002874"/>
    <w:rsid w:val="00002B0F"/>
    <w:rsid w:val="00002D8C"/>
    <w:rsid w:val="00002DB7"/>
    <w:rsid w:val="00002E97"/>
    <w:rsid w:val="0000304C"/>
    <w:rsid w:val="00003073"/>
    <w:rsid w:val="000032D4"/>
    <w:rsid w:val="00003302"/>
    <w:rsid w:val="0000343B"/>
    <w:rsid w:val="00003465"/>
    <w:rsid w:val="00003525"/>
    <w:rsid w:val="0000360B"/>
    <w:rsid w:val="000037C7"/>
    <w:rsid w:val="00003806"/>
    <w:rsid w:val="00003826"/>
    <w:rsid w:val="0000385F"/>
    <w:rsid w:val="00003A04"/>
    <w:rsid w:val="00003A7B"/>
    <w:rsid w:val="00003BE7"/>
    <w:rsid w:val="00003D8B"/>
    <w:rsid w:val="0000404A"/>
    <w:rsid w:val="0000414F"/>
    <w:rsid w:val="0000429F"/>
    <w:rsid w:val="000049FE"/>
    <w:rsid w:val="00004A1B"/>
    <w:rsid w:val="00004CA1"/>
    <w:rsid w:val="00004F71"/>
    <w:rsid w:val="000050BA"/>
    <w:rsid w:val="000053E4"/>
    <w:rsid w:val="00005940"/>
    <w:rsid w:val="00005988"/>
    <w:rsid w:val="00005AE9"/>
    <w:rsid w:val="00005D7C"/>
    <w:rsid w:val="0000600A"/>
    <w:rsid w:val="000063AA"/>
    <w:rsid w:val="00006595"/>
    <w:rsid w:val="0000672E"/>
    <w:rsid w:val="000068B1"/>
    <w:rsid w:val="00006C85"/>
    <w:rsid w:val="00006E12"/>
    <w:rsid w:val="000070E8"/>
    <w:rsid w:val="000075AF"/>
    <w:rsid w:val="000075C4"/>
    <w:rsid w:val="000075CC"/>
    <w:rsid w:val="00007748"/>
    <w:rsid w:val="00007798"/>
    <w:rsid w:val="0000799F"/>
    <w:rsid w:val="000079DC"/>
    <w:rsid w:val="00007CB4"/>
    <w:rsid w:val="00007DAC"/>
    <w:rsid w:val="00007E9C"/>
    <w:rsid w:val="00007F7E"/>
    <w:rsid w:val="00010466"/>
    <w:rsid w:val="00010503"/>
    <w:rsid w:val="00010774"/>
    <w:rsid w:val="000107C9"/>
    <w:rsid w:val="00010940"/>
    <w:rsid w:val="00010ABD"/>
    <w:rsid w:val="00010CBF"/>
    <w:rsid w:val="00010CD4"/>
    <w:rsid w:val="00011086"/>
    <w:rsid w:val="00011267"/>
    <w:rsid w:val="00011298"/>
    <w:rsid w:val="0001132A"/>
    <w:rsid w:val="00011554"/>
    <w:rsid w:val="00011B59"/>
    <w:rsid w:val="00011F70"/>
    <w:rsid w:val="00012060"/>
    <w:rsid w:val="000120F4"/>
    <w:rsid w:val="0001211F"/>
    <w:rsid w:val="00012269"/>
    <w:rsid w:val="0001228D"/>
    <w:rsid w:val="0001228F"/>
    <w:rsid w:val="00012294"/>
    <w:rsid w:val="0001235B"/>
    <w:rsid w:val="0001257C"/>
    <w:rsid w:val="000128CA"/>
    <w:rsid w:val="00012A68"/>
    <w:rsid w:val="00012A9F"/>
    <w:rsid w:val="00012D8C"/>
    <w:rsid w:val="00012EC7"/>
    <w:rsid w:val="00012EF3"/>
    <w:rsid w:val="0001308D"/>
    <w:rsid w:val="0001315D"/>
    <w:rsid w:val="000132C3"/>
    <w:rsid w:val="00013464"/>
    <w:rsid w:val="00013526"/>
    <w:rsid w:val="00013AA9"/>
    <w:rsid w:val="00013C43"/>
    <w:rsid w:val="00013CF0"/>
    <w:rsid w:val="00013DAA"/>
    <w:rsid w:val="000143B1"/>
    <w:rsid w:val="00014673"/>
    <w:rsid w:val="0001471B"/>
    <w:rsid w:val="000147B3"/>
    <w:rsid w:val="0001484E"/>
    <w:rsid w:val="00014B32"/>
    <w:rsid w:val="00014BD9"/>
    <w:rsid w:val="0001501A"/>
    <w:rsid w:val="0001508B"/>
    <w:rsid w:val="0001515F"/>
    <w:rsid w:val="00015178"/>
    <w:rsid w:val="000151BB"/>
    <w:rsid w:val="0001520C"/>
    <w:rsid w:val="0001520D"/>
    <w:rsid w:val="0001525A"/>
    <w:rsid w:val="000152BC"/>
    <w:rsid w:val="000152CC"/>
    <w:rsid w:val="0001530C"/>
    <w:rsid w:val="0001533A"/>
    <w:rsid w:val="00015380"/>
    <w:rsid w:val="00015440"/>
    <w:rsid w:val="000154DD"/>
    <w:rsid w:val="000154FE"/>
    <w:rsid w:val="0001578E"/>
    <w:rsid w:val="00015BDB"/>
    <w:rsid w:val="00015C18"/>
    <w:rsid w:val="00015DAD"/>
    <w:rsid w:val="0001605B"/>
    <w:rsid w:val="000160FA"/>
    <w:rsid w:val="00016165"/>
    <w:rsid w:val="000161CB"/>
    <w:rsid w:val="00016209"/>
    <w:rsid w:val="00016299"/>
    <w:rsid w:val="000166FD"/>
    <w:rsid w:val="00016926"/>
    <w:rsid w:val="00016C7B"/>
    <w:rsid w:val="00016E52"/>
    <w:rsid w:val="00016E54"/>
    <w:rsid w:val="00017061"/>
    <w:rsid w:val="00017727"/>
    <w:rsid w:val="00017748"/>
    <w:rsid w:val="0001783B"/>
    <w:rsid w:val="00017875"/>
    <w:rsid w:val="00017D77"/>
    <w:rsid w:val="00020232"/>
    <w:rsid w:val="0002035C"/>
    <w:rsid w:val="0002059C"/>
    <w:rsid w:val="00020656"/>
    <w:rsid w:val="00020756"/>
    <w:rsid w:val="0002094D"/>
    <w:rsid w:val="00020989"/>
    <w:rsid w:val="00020A0D"/>
    <w:rsid w:val="00020A8A"/>
    <w:rsid w:val="00020BC5"/>
    <w:rsid w:val="00020BDC"/>
    <w:rsid w:val="00020FDC"/>
    <w:rsid w:val="00021138"/>
    <w:rsid w:val="00021415"/>
    <w:rsid w:val="0002154B"/>
    <w:rsid w:val="00021684"/>
    <w:rsid w:val="0002179F"/>
    <w:rsid w:val="000217B2"/>
    <w:rsid w:val="000217E6"/>
    <w:rsid w:val="0002185B"/>
    <w:rsid w:val="00021BB2"/>
    <w:rsid w:val="0002236E"/>
    <w:rsid w:val="0002254C"/>
    <w:rsid w:val="00022920"/>
    <w:rsid w:val="00022A38"/>
    <w:rsid w:val="00022A46"/>
    <w:rsid w:val="00022BB7"/>
    <w:rsid w:val="00022C02"/>
    <w:rsid w:val="00022C1B"/>
    <w:rsid w:val="00022FB3"/>
    <w:rsid w:val="0002320F"/>
    <w:rsid w:val="000232E5"/>
    <w:rsid w:val="00023429"/>
    <w:rsid w:val="0002345F"/>
    <w:rsid w:val="0002355E"/>
    <w:rsid w:val="00023778"/>
    <w:rsid w:val="0002384E"/>
    <w:rsid w:val="000239CC"/>
    <w:rsid w:val="00023A5A"/>
    <w:rsid w:val="00023A72"/>
    <w:rsid w:val="00023AE5"/>
    <w:rsid w:val="00023E15"/>
    <w:rsid w:val="000241B6"/>
    <w:rsid w:val="00024427"/>
    <w:rsid w:val="000244AE"/>
    <w:rsid w:val="000246D0"/>
    <w:rsid w:val="00024AD8"/>
    <w:rsid w:val="00024D97"/>
    <w:rsid w:val="000250E6"/>
    <w:rsid w:val="000253EE"/>
    <w:rsid w:val="00025A25"/>
    <w:rsid w:val="00025B0A"/>
    <w:rsid w:val="00025CCD"/>
    <w:rsid w:val="00025D93"/>
    <w:rsid w:val="0002605A"/>
    <w:rsid w:val="000261BC"/>
    <w:rsid w:val="000261DC"/>
    <w:rsid w:val="0002634D"/>
    <w:rsid w:val="0002654E"/>
    <w:rsid w:val="00026594"/>
    <w:rsid w:val="00026F27"/>
    <w:rsid w:val="00027089"/>
    <w:rsid w:val="00027264"/>
    <w:rsid w:val="0002730B"/>
    <w:rsid w:val="00027418"/>
    <w:rsid w:val="00027586"/>
    <w:rsid w:val="000276DB"/>
    <w:rsid w:val="000278CE"/>
    <w:rsid w:val="000279B5"/>
    <w:rsid w:val="00027F69"/>
    <w:rsid w:val="000301C2"/>
    <w:rsid w:val="0003059C"/>
    <w:rsid w:val="00030776"/>
    <w:rsid w:val="00030789"/>
    <w:rsid w:val="000307C9"/>
    <w:rsid w:val="0003082C"/>
    <w:rsid w:val="00030A44"/>
    <w:rsid w:val="00030EDB"/>
    <w:rsid w:val="00030EE2"/>
    <w:rsid w:val="00030EE4"/>
    <w:rsid w:val="00030FB1"/>
    <w:rsid w:val="000311B2"/>
    <w:rsid w:val="00031219"/>
    <w:rsid w:val="00031661"/>
    <w:rsid w:val="00031759"/>
    <w:rsid w:val="000317DE"/>
    <w:rsid w:val="00031982"/>
    <w:rsid w:val="00031A1F"/>
    <w:rsid w:val="000320A6"/>
    <w:rsid w:val="000321F4"/>
    <w:rsid w:val="00032215"/>
    <w:rsid w:val="00032520"/>
    <w:rsid w:val="0003260B"/>
    <w:rsid w:val="0003281C"/>
    <w:rsid w:val="00032876"/>
    <w:rsid w:val="00032A22"/>
    <w:rsid w:val="00032C5A"/>
    <w:rsid w:val="00032D58"/>
    <w:rsid w:val="0003317A"/>
    <w:rsid w:val="000331CC"/>
    <w:rsid w:val="000332A7"/>
    <w:rsid w:val="00033587"/>
    <w:rsid w:val="000336A4"/>
    <w:rsid w:val="00033755"/>
    <w:rsid w:val="0003394A"/>
    <w:rsid w:val="00033A0D"/>
    <w:rsid w:val="00033E31"/>
    <w:rsid w:val="00033E81"/>
    <w:rsid w:val="00033EB0"/>
    <w:rsid w:val="00033F48"/>
    <w:rsid w:val="00034296"/>
    <w:rsid w:val="0003471E"/>
    <w:rsid w:val="00034865"/>
    <w:rsid w:val="00034C50"/>
    <w:rsid w:val="00034D23"/>
    <w:rsid w:val="00034DA6"/>
    <w:rsid w:val="00034FA4"/>
    <w:rsid w:val="000350B0"/>
    <w:rsid w:val="000351C3"/>
    <w:rsid w:val="000351D6"/>
    <w:rsid w:val="0003525B"/>
    <w:rsid w:val="0003528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6F"/>
    <w:rsid w:val="000374E2"/>
    <w:rsid w:val="00037632"/>
    <w:rsid w:val="00037A47"/>
    <w:rsid w:val="00037B46"/>
    <w:rsid w:val="00037B50"/>
    <w:rsid w:val="00037C3C"/>
    <w:rsid w:val="00037DBD"/>
    <w:rsid w:val="0004004C"/>
    <w:rsid w:val="00040088"/>
    <w:rsid w:val="000400C5"/>
    <w:rsid w:val="00040105"/>
    <w:rsid w:val="00040155"/>
    <w:rsid w:val="00040170"/>
    <w:rsid w:val="000401DC"/>
    <w:rsid w:val="00040345"/>
    <w:rsid w:val="000403C6"/>
    <w:rsid w:val="00040443"/>
    <w:rsid w:val="00040587"/>
    <w:rsid w:val="00040606"/>
    <w:rsid w:val="00040743"/>
    <w:rsid w:val="000408B1"/>
    <w:rsid w:val="00040A17"/>
    <w:rsid w:val="00040AA4"/>
    <w:rsid w:val="00040B65"/>
    <w:rsid w:val="00040B67"/>
    <w:rsid w:val="00040CC5"/>
    <w:rsid w:val="00040CD3"/>
    <w:rsid w:val="00040D40"/>
    <w:rsid w:val="00040E09"/>
    <w:rsid w:val="00040F56"/>
    <w:rsid w:val="000410D1"/>
    <w:rsid w:val="00041100"/>
    <w:rsid w:val="000413A0"/>
    <w:rsid w:val="000413FF"/>
    <w:rsid w:val="0004147C"/>
    <w:rsid w:val="000415A4"/>
    <w:rsid w:val="00041656"/>
    <w:rsid w:val="00041920"/>
    <w:rsid w:val="000419F1"/>
    <w:rsid w:val="00041C1F"/>
    <w:rsid w:val="00041C77"/>
    <w:rsid w:val="00041E9F"/>
    <w:rsid w:val="00041EA5"/>
    <w:rsid w:val="00041ED8"/>
    <w:rsid w:val="0004202E"/>
    <w:rsid w:val="00042335"/>
    <w:rsid w:val="0004247F"/>
    <w:rsid w:val="000424B9"/>
    <w:rsid w:val="000425A6"/>
    <w:rsid w:val="00042718"/>
    <w:rsid w:val="00042ADC"/>
    <w:rsid w:val="00042B4B"/>
    <w:rsid w:val="00042C54"/>
    <w:rsid w:val="00042D82"/>
    <w:rsid w:val="00042EA2"/>
    <w:rsid w:val="0004344A"/>
    <w:rsid w:val="00043549"/>
    <w:rsid w:val="000435AB"/>
    <w:rsid w:val="000436C2"/>
    <w:rsid w:val="000436E0"/>
    <w:rsid w:val="000437BB"/>
    <w:rsid w:val="000437D3"/>
    <w:rsid w:val="00043913"/>
    <w:rsid w:val="00043C32"/>
    <w:rsid w:val="00043F60"/>
    <w:rsid w:val="00044026"/>
    <w:rsid w:val="000440A8"/>
    <w:rsid w:val="000440D5"/>
    <w:rsid w:val="000443FC"/>
    <w:rsid w:val="00044550"/>
    <w:rsid w:val="000447D3"/>
    <w:rsid w:val="000447EB"/>
    <w:rsid w:val="00044894"/>
    <w:rsid w:val="00044EE5"/>
    <w:rsid w:val="00044FD2"/>
    <w:rsid w:val="000450FB"/>
    <w:rsid w:val="000456E8"/>
    <w:rsid w:val="00045704"/>
    <w:rsid w:val="00045763"/>
    <w:rsid w:val="000457E3"/>
    <w:rsid w:val="000458DD"/>
    <w:rsid w:val="0004593B"/>
    <w:rsid w:val="000459DE"/>
    <w:rsid w:val="00045BAB"/>
    <w:rsid w:val="00045C70"/>
    <w:rsid w:val="00045E6C"/>
    <w:rsid w:val="00045EEA"/>
    <w:rsid w:val="00045FC0"/>
    <w:rsid w:val="00046067"/>
    <w:rsid w:val="00046074"/>
    <w:rsid w:val="0004616C"/>
    <w:rsid w:val="00046170"/>
    <w:rsid w:val="0004638D"/>
    <w:rsid w:val="000463BF"/>
    <w:rsid w:val="000464B7"/>
    <w:rsid w:val="000464FB"/>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D33"/>
    <w:rsid w:val="00047FC7"/>
    <w:rsid w:val="00050047"/>
    <w:rsid w:val="0005006E"/>
    <w:rsid w:val="0005013E"/>
    <w:rsid w:val="000504C2"/>
    <w:rsid w:val="000507C6"/>
    <w:rsid w:val="000509EE"/>
    <w:rsid w:val="00050A88"/>
    <w:rsid w:val="00050BDE"/>
    <w:rsid w:val="00050F62"/>
    <w:rsid w:val="000510D9"/>
    <w:rsid w:val="000511C3"/>
    <w:rsid w:val="000512BB"/>
    <w:rsid w:val="00051334"/>
    <w:rsid w:val="00051624"/>
    <w:rsid w:val="00051648"/>
    <w:rsid w:val="0005182F"/>
    <w:rsid w:val="0005184D"/>
    <w:rsid w:val="0005197F"/>
    <w:rsid w:val="00051A27"/>
    <w:rsid w:val="00051CDB"/>
    <w:rsid w:val="00051D6B"/>
    <w:rsid w:val="00052ABE"/>
    <w:rsid w:val="00052AFE"/>
    <w:rsid w:val="00052CC7"/>
    <w:rsid w:val="00052D5A"/>
    <w:rsid w:val="00052F9A"/>
    <w:rsid w:val="0005312D"/>
    <w:rsid w:val="0005315B"/>
    <w:rsid w:val="00053318"/>
    <w:rsid w:val="000533A5"/>
    <w:rsid w:val="00053416"/>
    <w:rsid w:val="00053440"/>
    <w:rsid w:val="0005354B"/>
    <w:rsid w:val="000535E7"/>
    <w:rsid w:val="0005382D"/>
    <w:rsid w:val="000538BE"/>
    <w:rsid w:val="000538C9"/>
    <w:rsid w:val="00053AA4"/>
    <w:rsid w:val="00053B1F"/>
    <w:rsid w:val="00053EC0"/>
    <w:rsid w:val="00054031"/>
    <w:rsid w:val="0005405A"/>
    <w:rsid w:val="000540F6"/>
    <w:rsid w:val="00054465"/>
    <w:rsid w:val="000544EC"/>
    <w:rsid w:val="000544F8"/>
    <w:rsid w:val="00054574"/>
    <w:rsid w:val="0005495C"/>
    <w:rsid w:val="00054A88"/>
    <w:rsid w:val="00054B47"/>
    <w:rsid w:val="00054B82"/>
    <w:rsid w:val="00054BD5"/>
    <w:rsid w:val="00054D58"/>
    <w:rsid w:val="00054DC1"/>
    <w:rsid w:val="00054E2B"/>
    <w:rsid w:val="00054FA6"/>
    <w:rsid w:val="00054FAA"/>
    <w:rsid w:val="000556E0"/>
    <w:rsid w:val="000557E9"/>
    <w:rsid w:val="000558D5"/>
    <w:rsid w:val="0005594F"/>
    <w:rsid w:val="000559C7"/>
    <w:rsid w:val="00055B5E"/>
    <w:rsid w:val="00055CF3"/>
    <w:rsid w:val="00055DB6"/>
    <w:rsid w:val="00055EC0"/>
    <w:rsid w:val="00055FF0"/>
    <w:rsid w:val="00056037"/>
    <w:rsid w:val="00056068"/>
    <w:rsid w:val="00056259"/>
    <w:rsid w:val="000564A3"/>
    <w:rsid w:val="0005652E"/>
    <w:rsid w:val="00056667"/>
    <w:rsid w:val="000567C1"/>
    <w:rsid w:val="000568BD"/>
    <w:rsid w:val="000568CD"/>
    <w:rsid w:val="000568DA"/>
    <w:rsid w:val="00056BB5"/>
    <w:rsid w:val="00056BE8"/>
    <w:rsid w:val="00056E54"/>
    <w:rsid w:val="000571DA"/>
    <w:rsid w:val="00057A2C"/>
    <w:rsid w:val="00057AEE"/>
    <w:rsid w:val="00057C9B"/>
    <w:rsid w:val="00057FAD"/>
    <w:rsid w:val="000600D7"/>
    <w:rsid w:val="000600F4"/>
    <w:rsid w:val="000601F4"/>
    <w:rsid w:val="00060241"/>
    <w:rsid w:val="00060258"/>
    <w:rsid w:val="0006043D"/>
    <w:rsid w:val="00060492"/>
    <w:rsid w:val="00060542"/>
    <w:rsid w:val="000606CF"/>
    <w:rsid w:val="00060797"/>
    <w:rsid w:val="000608A7"/>
    <w:rsid w:val="00060973"/>
    <w:rsid w:val="00060A43"/>
    <w:rsid w:val="00060C3F"/>
    <w:rsid w:val="00060CBE"/>
    <w:rsid w:val="00060D82"/>
    <w:rsid w:val="00060DC5"/>
    <w:rsid w:val="00060E67"/>
    <w:rsid w:val="00061060"/>
    <w:rsid w:val="0006109C"/>
    <w:rsid w:val="0006114A"/>
    <w:rsid w:val="000611EB"/>
    <w:rsid w:val="00061823"/>
    <w:rsid w:val="00061889"/>
    <w:rsid w:val="00061955"/>
    <w:rsid w:val="00061B0B"/>
    <w:rsid w:val="00061C42"/>
    <w:rsid w:val="00061C7D"/>
    <w:rsid w:val="00061CDC"/>
    <w:rsid w:val="00061DF6"/>
    <w:rsid w:val="00062139"/>
    <w:rsid w:val="000622AC"/>
    <w:rsid w:val="000622C6"/>
    <w:rsid w:val="00062447"/>
    <w:rsid w:val="00062672"/>
    <w:rsid w:val="00062685"/>
    <w:rsid w:val="00062906"/>
    <w:rsid w:val="00062A08"/>
    <w:rsid w:val="00062CF3"/>
    <w:rsid w:val="00062FF0"/>
    <w:rsid w:val="00063037"/>
    <w:rsid w:val="00063153"/>
    <w:rsid w:val="00063295"/>
    <w:rsid w:val="00063386"/>
    <w:rsid w:val="0006343E"/>
    <w:rsid w:val="000634FD"/>
    <w:rsid w:val="000635E0"/>
    <w:rsid w:val="00063811"/>
    <w:rsid w:val="00063812"/>
    <w:rsid w:val="0006385C"/>
    <w:rsid w:val="000638D9"/>
    <w:rsid w:val="000642BD"/>
    <w:rsid w:val="0006455E"/>
    <w:rsid w:val="00064621"/>
    <w:rsid w:val="00064868"/>
    <w:rsid w:val="000648B5"/>
    <w:rsid w:val="00064B4D"/>
    <w:rsid w:val="00064DCB"/>
    <w:rsid w:val="00064F61"/>
    <w:rsid w:val="00064F81"/>
    <w:rsid w:val="000655D5"/>
    <w:rsid w:val="000655F9"/>
    <w:rsid w:val="00065727"/>
    <w:rsid w:val="000657EB"/>
    <w:rsid w:val="000657F7"/>
    <w:rsid w:val="00065D2D"/>
    <w:rsid w:val="00065DE8"/>
    <w:rsid w:val="00065F8B"/>
    <w:rsid w:val="00066297"/>
    <w:rsid w:val="000662A5"/>
    <w:rsid w:val="00066427"/>
    <w:rsid w:val="00066588"/>
    <w:rsid w:val="00066AC2"/>
    <w:rsid w:val="00066BD6"/>
    <w:rsid w:val="00066C5E"/>
    <w:rsid w:val="00066D78"/>
    <w:rsid w:val="00067051"/>
    <w:rsid w:val="00067153"/>
    <w:rsid w:val="0006749A"/>
    <w:rsid w:val="000679B1"/>
    <w:rsid w:val="00067DDC"/>
    <w:rsid w:val="00070001"/>
    <w:rsid w:val="0007005A"/>
    <w:rsid w:val="0007010E"/>
    <w:rsid w:val="000703FF"/>
    <w:rsid w:val="0007048E"/>
    <w:rsid w:val="0007066F"/>
    <w:rsid w:val="000709E6"/>
    <w:rsid w:val="00070A0C"/>
    <w:rsid w:val="00070A37"/>
    <w:rsid w:val="00070DAF"/>
    <w:rsid w:val="00070E1D"/>
    <w:rsid w:val="00070ECF"/>
    <w:rsid w:val="000710FA"/>
    <w:rsid w:val="0007133E"/>
    <w:rsid w:val="0007142C"/>
    <w:rsid w:val="00071609"/>
    <w:rsid w:val="000718D3"/>
    <w:rsid w:val="00071967"/>
    <w:rsid w:val="00071A19"/>
    <w:rsid w:val="00071AFE"/>
    <w:rsid w:val="00071CBB"/>
    <w:rsid w:val="00071F94"/>
    <w:rsid w:val="000720AD"/>
    <w:rsid w:val="00072177"/>
    <w:rsid w:val="00072265"/>
    <w:rsid w:val="00072276"/>
    <w:rsid w:val="000722B3"/>
    <w:rsid w:val="0007233D"/>
    <w:rsid w:val="0007240B"/>
    <w:rsid w:val="000725C7"/>
    <w:rsid w:val="000727AE"/>
    <w:rsid w:val="000727B8"/>
    <w:rsid w:val="0007286D"/>
    <w:rsid w:val="00072D7E"/>
    <w:rsid w:val="00072DCA"/>
    <w:rsid w:val="00072EC9"/>
    <w:rsid w:val="000730D0"/>
    <w:rsid w:val="00073172"/>
    <w:rsid w:val="0007320D"/>
    <w:rsid w:val="00073297"/>
    <w:rsid w:val="00073338"/>
    <w:rsid w:val="0007340C"/>
    <w:rsid w:val="00073474"/>
    <w:rsid w:val="000735A4"/>
    <w:rsid w:val="00073795"/>
    <w:rsid w:val="00073875"/>
    <w:rsid w:val="000738AE"/>
    <w:rsid w:val="00073BBA"/>
    <w:rsid w:val="00073CCA"/>
    <w:rsid w:val="00073F2D"/>
    <w:rsid w:val="00073F5E"/>
    <w:rsid w:val="00074046"/>
    <w:rsid w:val="0007407A"/>
    <w:rsid w:val="000740C7"/>
    <w:rsid w:val="00074315"/>
    <w:rsid w:val="00074432"/>
    <w:rsid w:val="00074441"/>
    <w:rsid w:val="000744BA"/>
    <w:rsid w:val="00074537"/>
    <w:rsid w:val="0007467B"/>
    <w:rsid w:val="000748D5"/>
    <w:rsid w:val="000749AA"/>
    <w:rsid w:val="00074B0B"/>
    <w:rsid w:val="00074CAA"/>
    <w:rsid w:val="00074EA4"/>
    <w:rsid w:val="00074F3A"/>
    <w:rsid w:val="0007510E"/>
    <w:rsid w:val="0007544C"/>
    <w:rsid w:val="000755FE"/>
    <w:rsid w:val="00075686"/>
    <w:rsid w:val="000758C3"/>
    <w:rsid w:val="00075925"/>
    <w:rsid w:val="000759B7"/>
    <w:rsid w:val="000759CE"/>
    <w:rsid w:val="00075D36"/>
    <w:rsid w:val="00075F2D"/>
    <w:rsid w:val="00075FEF"/>
    <w:rsid w:val="00076047"/>
    <w:rsid w:val="000761B0"/>
    <w:rsid w:val="0007646B"/>
    <w:rsid w:val="00076500"/>
    <w:rsid w:val="0007658C"/>
    <w:rsid w:val="000765A2"/>
    <w:rsid w:val="000767CB"/>
    <w:rsid w:val="000767ED"/>
    <w:rsid w:val="00076ED2"/>
    <w:rsid w:val="00076F9A"/>
    <w:rsid w:val="00077001"/>
    <w:rsid w:val="00077080"/>
    <w:rsid w:val="000770E8"/>
    <w:rsid w:val="0007711C"/>
    <w:rsid w:val="000772D6"/>
    <w:rsid w:val="00077324"/>
    <w:rsid w:val="00077398"/>
    <w:rsid w:val="000774AE"/>
    <w:rsid w:val="00077655"/>
    <w:rsid w:val="000776C8"/>
    <w:rsid w:val="000777E2"/>
    <w:rsid w:val="00077E12"/>
    <w:rsid w:val="00077E2A"/>
    <w:rsid w:val="00077E5C"/>
    <w:rsid w:val="00080283"/>
    <w:rsid w:val="000802BA"/>
    <w:rsid w:val="000807A8"/>
    <w:rsid w:val="00080893"/>
    <w:rsid w:val="00080A23"/>
    <w:rsid w:val="00080B4B"/>
    <w:rsid w:val="00080C34"/>
    <w:rsid w:val="00080C98"/>
    <w:rsid w:val="00080CCC"/>
    <w:rsid w:val="00080EC8"/>
    <w:rsid w:val="00080FE0"/>
    <w:rsid w:val="0008102D"/>
    <w:rsid w:val="000811CC"/>
    <w:rsid w:val="00081209"/>
    <w:rsid w:val="000813DA"/>
    <w:rsid w:val="0008141A"/>
    <w:rsid w:val="00081578"/>
    <w:rsid w:val="000818C0"/>
    <w:rsid w:val="00081CD8"/>
    <w:rsid w:val="00081DD1"/>
    <w:rsid w:val="00082038"/>
    <w:rsid w:val="00082214"/>
    <w:rsid w:val="000822A9"/>
    <w:rsid w:val="0008260B"/>
    <w:rsid w:val="0008284C"/>
    <w:rsid w:val="00082A9F"/>
    <w:rsid w:val="00082BF5"/>
    <w:rsid w:val="00082E69"/>
    <w:rsid w:val="0008300D"/>
    <w:rsid w:val="0008301B"/>
    <w:rsid w:val="000830C8"/>
    <w:rsid w:val="0008329D"/>
    <w:rsid w:val="00083308"/>
    <w:rsid w:val="00083392"/>
    <w:rsid w:val="0008361D"/>
    <w:rsid w:val="0008396B"/>
    <w:rsid w:val="00083AA2"/>
    <w:rsid w:val="00083BFA"/>
    <w:rsid w:val="00083FBB"/>
    <w:rsid w:val="00084139"/>
    <w:rsid w:val="000845B0"/>
    <w:rsid w:val="000846C7"/>
    <w:rsid w:val="000846D8"/>
    <w:rsid w:val="00084B1E"/>
    <w:rsid w:val="00084E93"/>
    <w:rsid w:val="00085195"/>
    <w:rsid w:val="0008527E"/>
    <w:rsid w:val="000854BA"/>
    <w:rsid w:val="00085501"/>
    <w:rsid w:val="00085549"/>
    <w:rsid w:val="00085572"/>
    <w:rsid w:val="0008558C"/>
    <w:rsid w:val="0008560F"/>
    <w:rsid w:val="0008571E"/>
    <w:rsid w:val="00085839"/>
    <w:rsid w:val="00085BE3"/>
    <w:rsid w:val="00085C7A"/>
    <w:rsid w:val="00085D53"/>
    <w:rsid w:val="00085EB2"/>
    <w:rsid w:val="00085EB8"/>
    <w:rsid w:val="00085F5E"/>
    <w:rsid w:val="00085FFB"/>
    <w:rsid w:val="000860D9"/>
    <w:rsid w:val="0008618E"/>
    <w:rsid w:val="000864CE"/>
    <w:rsid w:val="0008661E"/>
    <w:rsid w:val="000868F4"/>
    <w:rsid w:val="00086A39"/>
    <w:rsid w:val="00086D8A"/>
    <w:rsid w:val="00086F5E"/>
    <w:rsid w:val="00086F8B"/>
    <w:rsid w:val="00086FCD"/>
    <w:rsid w:val="00087115"/>
    <w:rsid w:val="00087258"/>
    <w:rsid w:val="00087345"/>
    <w:rsid w:val="000873EC"/>
    <w:rsid w:val="00087502"/>
    <w:rsid w:val="00087511"/>
    <w:rsid w:val="000875DC"/>
    <w:rsid w:val="0008760C"/>
    <w:rsid w:val="00087703"/>
    <w:rsid w:val="00087C96"/>
    <w:rsid w:val="00087DEC"/>
    <w:rsid w:val="0009014D"/>
    <w:rsid w:val="00090330"/>
    <w:rsid w:val="0009035B"/>
    <w:rsid w:val="00090390"/>
    <w:rsid w:val="000903F5"/>
    <w:rsid w:val="000905F7"/>
    <w:rsid w:val="00090621"/>
    <w:rsid w:val="0009073D"/>
    <w:rsid w:val="00090A60"/>
    <w:rsid w:val="00090AED"/>
    <w:rsid w:val="00090B2F"/>
    <w:rsid w:val="00090EF9"/>
    <w:rsid w:val="00090F00"/>
    <w:rsid w:val="00090F80"/>
    <w:rsid w:val="00091057"/>
    <w:rsid w:val="00091106"/>
    <w:rsid w:val="00091154"/>
    <w:rsid w:val="0009131F"/>
    <w:rsid w:val="00091672"/>
    <w:rsid w:val="000916FE"/>
    <w:rsid w:val="00091890"/>
    <w:rsid w:val="00091EAF"/>
    <w:rsid w:val="00091F15"/>
    <w:rsid w:val="00092182"/>
    <w:rsid w:val="000921EF"/>
    <w:rsid w:val="00092596"/>
    <w:rsid w:val="000927B2"/>
    <w:rsid w:val="00092908"/>
    <w:rsid w:val="00092BAC"/>
    <w:rsid w:val="00092C6B"/>
    <w:rsid w:val="00092C7B"/>
    <w:rsid w:val="00092CC5"/>
    <w:rsid w:val="000930D2"/>
    <w:rsid w:val="000931C1"/>
    <w:rsid w:val="0009320E"/>
    <w:rsid w:val="00093211"/>
    <w:rsid w:val="00093293"/>
    <w:rsid w:val="00093646"/>
    <w:rsid w:val="00093732"/>
    <w:rsid w:val="000937C2"/>
    <w:rsid w:val="00093926"/>
    <w:rsid w:val="000940AB"/>
    <w:rsid w:val="00094111"/>
    <w:rsid w:val="00094504"/>
    <w:rsid w:val="0009456C"/>
    <w:rsid w:val="0009476E"/>
    <w:rsid w:val="00094C95"/>
    <w:rsid w:val="00094CEC"/>
    <w:rsid w:val="00094D74"/>
    <w:rsid w:val="00094F15"/>
    <w:rsid w:val="000950FF"/>
    <w:rsid w:val="00095278"/>
    <w:rsid w:val="000956DA"/>
    <w:rsid w:val="000956F2"/>
    <w:rsid w:val="0009596B"/>
    <w:rsid w:val="000959CA"/>
    <w:rsid w:val="00095A64"/>
    <w:rsid w:val="0009641D"/>
    <w:rsid w:val="0009673F"/>
    <w:rsid w:val="000967B9"/>
    <w:rsid w:val="00096AC3"/>
    <w:rsid w:val="00096BA4"/>
    <w:rsid w:val="00096E60"/>
    <w:rsid w:val="00096EED"/>
    <w:rsid w:val="00096F00"/>
    <w:rsid w:val="00097202"/>
    <w:rsid w:val="0009786A"/>
    <w:rsid w:val="00097961"/>
    <w:rsid w:val="00097AF7"/>
    <w:rsid w:val="00097D73"/>
    <w:rsid w:val="00097D93"/>
    <w:rsid w:val="00097EA3"/>
    <w:rsid w:val="000A0059"/>
    <w:rsid w:val="000A02CF"/>
    <w:rsid w:val="000A03B3"/>
    <w:rsid w:val="000A03F4"/>
    <w:rsid w:val="000A04A7"/>
    <w:rsid w:val="000A0554"/>
    <w:rsid w:val="000A07E9"/>
    <w:rsid w:val="000A094D"/>
    <w:rsid w:val="000A098F"/>
    <w:rsid w:val="000A0C74"/>
    <w:rsid w:val="000A0D9B"/>
    <w:rsid w:val="000A0DFD"/>
    <w:rsid w:val="000A0FA0"/>
    <w:rsid w:val="000A0FBE"/>
    <w:rsid w:val="000A1095"/>
    <w:rsid w:val="000A1158"/>
    <w:rsid w:val="000A11A6"/>
    <w:rsid w:val="000A1317"/>
    <w:rsid w:val="000A1506"/>
    <w:rsid w:val="000A16DA"/>
    <w:rsid w:val="000A17C9"/>
    <w:rsid w:val="000A1870"/>
    <w:rsid w:val="000A188C"/>
    <w:rsid w:val="000A1B5E"/>
    <w:rsid w:val="000A1E78"/>
    <w:rsid w:val="000A1F6C"/>
    <w:rsid w:val="000A20E2"/>
    <w:rsid w:val="000A29EC"/>
    <w:rsid w:val="000A29F2"/>
    <w:rsid w:val="000A2B83"/>
    <w:rsid w:val="000A2CAF"/>
    <w:rsid w:val="000A2D56"/>
    <w:rsid w:val="000A2D61"/>
    <w:rsid w:val="000A2DB7"/>
    <w:rsid w:val="000A2DE8"/>
    <w:rsid w:val="000A2F44"/>
    <w:rsid w:val="000A31B6"/>
    <w:rsid w:val="000A31C1"/>
    <w:rsid w:val="000A3239"/>
    <w:rsid w:val="000A3253"/>
    <w:rsid w:val="000A35D5"/>
    <w:rsid w:val="000A361E"/>
    <w:rsid w:val="000A362B"/>
    <w:rsid w:val="000A39FD"/>
    <w:rsid w:val="000A3E0E"/>
    <w:rsid w:val="000A3E34"/>
    <w:rsid w:val="000A4219"/>
    <w:rsid w:val="000A42BF"/>
    <w:rsid w:val="000A436F"/>
    <w:rsid w:val="000A4377"/>
    <w:rsid w:val="000A477C"/>
    <w:rsid w:val="000A48C5"/>
    <w:rsid w:val="000A4979"/>
    <w:rsid w:val="000A4997"/>
    <w:rsid w:val="000A49F7"/>
    <w:rsid w:val="000A4A28"/>
    <w:rsid w:val="000A4AD1"/>
    <w:rsid w:val="000A4C5E"/>
    <w:rsid w:val="000A4F44"/>
    <w:rsid w:val="000A501B"/>
    <w:rsid w:val="000A5646"/>
    <w:rsid w:val="000A588A"/>
    <w:rsid w:val="000A58B6"/>
    <w:rsid w:val="000A5A38"/>
    <w:rsid w:val="000A5ABD"/>
    <w:rsid w:val="000A5C63"/>
    <w:rsid w:val="000A5C93"/>
    <w:rsid w:val="000A5E8E"/>
    <w:rsid w:val="000A5FEB"/>
    <w:rsid w:val="000A615F"/>
    <w:rsid w:val="000A625B"/>
    <w:rsid w:val="000A6377"/>
    <w:rsid w:val="000A65A2"/>
    <w:rsid w:val="000A662B"/>
    <w:rsid w:val="000A666A"/>
    <w:rsid w:val="000A6A75"/>
    <w:rsid w:val="000A6C3D"/>
    <w:rsid w:val="000A6C46"/>
    <w:rsid w:val="000A6E0A"/>
    <w:rsid w:val="000A6E74"/>
    <w:rsid w:val="000A7271"/>
    <w:rsid w:val="000A756B"/>
    <w:rsid w:val="000A75BE"/>
    <w:rsid w:val="000A7689"/>
    <w:rsid w:val="000A76D1"/>
    <w:rsid w:val="000A76ED"/>
    <w:rsid w:val="000A776B"/>
    <w:rsid w:val="000A7799"/>
    <w:rsid w:val="000A7930"/>
    <w:rsid w:val="000A7A04"/>
    <w:rsid w:val="000A7D26"/>
    <w:rsid w:val="000A7ED2"/>
    <w:rsid w:val="000A7F35"/>
    <w:rsid w:val="000A7F93"/>
    <w:rsid w:val="000B0090"/>
    <w:rsid w:val="000B0109"/>
    <w:rsid w:val="000B01C0"/>
    <w:rsid w:val="000B0320"/>
    <w:rsid w:val="000B063B"/>
    <w:rsid w:val="000B07EE"/>
    <w:rsid w:val="000B07FB"/>
    <w:rsid w:val="000B0863"/>
    <w:rsid w:val="000B090C"/>
    <w:rsid w:val="000B09F6"/>
    <w:rsid w:val="000B0B7B"/>
    <w:rsid w:val="000B107B"/>
    <w:rsid w:val="000B1307"/>
    <w:rsid w:val="000B1496"/>
    <w:rsid w:val="000B156C"/>
    <w:rsid w:val="000B15A9"/>
    <w:rsid w:val="000B16CF"/>
    <w:rsid w:val="000B1E22"/>
    <w:rsid w:val="000B1F7F"/>
    <w:rsid w:val="000B2065"/>
    <w:rsid w:val="000B2374"/>
    <w:rsid w:val="000B2528"/>
    <w:rsid w:val="000B2657"/>
    <w:rsid w:val="000B28E7"/>
    <w:rsid w:val="000B294A"/>
    <w:rsid w:val="000B298B"/>
    <w:rsid w:val="000B2A2C"/>
    <w:rsid w:val="000B2CE9"/>
    <w:rsid w:val="000B2CF7"/>
    <w:rsid w:val="000B2DB5"/>
    <w:rsid w:val="000B3304"/>
    <w:rsid w:val="000B3401"/>
    <w:rsid w:val="000B3570"/>
    <w:rsid w:val="000B370B"/>
    <w:rsid w:val="000B3739"/>
    <w:rsid w:val="000B38D9"/>
    <w:rsid w:val="000B38DC"/>
    <w:rsid w:val="000B3A94"/>
    <w:rsid w:val="000B3B7E"/>
    <w:rsid w:val="000B3BC0"/>
    <w:rsid w:val="000B3CD5"/>
    <w:rsid w:val="000B3D12"/>
    <w:rsid w:val="000B415B"/>
    <w:rsid w:val="000B4307"/>
    <w:rsid w:val="000B455D"/>
    <w:rsid w:val="000B47E7"/>
    <w:rsid w:val="000B4906"/>
    <w:rsid w:val="000B4A73"/>
    <w:rsid w:val="000B4B35"/>
    <w:rsid w:val="000B4B72"/>
    <w:rsid w:val="000B4D7C"/>
    <w:rsid w:val="000B4D8D"/>
    <w:rsid w:val="000B4E7B"/>
    <w:rsid w:val="000B4FA1"/>
    <w:rsid w:val="000B5155"/>
    <w:rsid w:val="000B524B"/>
    <w:rsid w:val="000B540C"/>
    <w:rsid w:val="000B561E"/>
    <w:rsid w:val="000B575E"/>
    <w:rsid w:val="000B5904"/>
    <w:rsid w:val="000B5A35"/>
    <w:rsid w:val="000B5C75"/>
    <w:rsid w:val="000B5E01"/>
    <w:rsid w:val="000B5EC5"/>
    <w:rsid w:val="000B5F52"/>
    <w:rsid w:val="000B60DE"/>
    <w:rsid w:val="000B6141"/>
    <w:rsid w:val="000B6151"/>
    <w:rsid w:val="000B6173"/>
    <w:rsid w:val="000B627C"/>
    <w:rsid w:val="000B6379"/>
    <w:rsid w:val="000B64C7"/>
    <w:rsid w:val="000B64E5"/>
    <w:rsid w:val="000B675B"/>
    <w:rsid w:val="000B694E"/>
    <w:rsid w:val="000B695F"/>
    <w:rsid w:val="000B69C5"/>
    <w:rsid w:val="000B69EB"/>
    <w:rsid w:val="000B6AD4"/>
    <w:rsid w:val="000B6D80"/>
    <w:rsid w:val="000B6DCE"/>
    <w:rsid w:val="000B6E9F"/>
    <w:rsid w:val="000B701B"/>
    <w:rsid w:val="000B70EF"/>
    <w:rsid w:val="000B7122"/>
    <w:rsid w:val="000B7198"/>
    <w:rsid w:val="000B7312"/>
    <w:rsid w:val="000B7926"/>
    <w:rsid w:val="000B7A03"/>
    <w:rsid w:val="000B7D8E"/>
    <w:rsid w:val="000B7DAA"/>
    <w:rsid w:val="000B7DBA"/>
    <w:rsid w:val="000B7DFE"/>
    <w:rsid w:val="000B7E12"/>
    <w:rsid w:val="000B7E3D"/>
    <w:rsid w:val="000B7FF2"/>
    <w:rsid w:val="000C0041"/>
    <w:rsid w:val="000C00E7"/>
    <w:rsid w:val="000C0239"/>
    <w:rsid w:val="000C09DA"/>
    <w:rsid w:val="000C0A49"/>
    <w:rsid w:val="000C0B25"/>
    <w:rsid w:val="000C0CAD"/>
    <w:rsid w:val="000C0D4F"/>
    <w:rsid w:val="000C0D71"/>
    <w:rsid w:val="000C0D9D"/>
    <w:rsid w:val="000C11EC"/>
    <w:rsid w:val="000C12B5"/>
    <w:rsid w:val="000C14A4"/>
    <w:rsid w:val="000C17BD"/>
    <w:rsid w:val="000C1B8D"/>
    <w:rsid w:val="000C1EAB"/>
    <w:rsid w:val="000C20FE"/>
    <w:rsid w:val="000C21BC"/>
    <w:rsid w:val="000C228C"/>
    <w:rsid w:val="000C234E"/>
    <w:rsid w:val="000C2471"/>
    <w:rsid w:val="000C24D2"/>
    <w:rsid w:val="000C2503"/>
    <w:rsid w:val="000C261B"/>
    <w:rsid w:val="000C289B"/>
    <w:rsid w:val="000C297A"/>
    <w:rsid w:val="000C2A17"/>
    <w:rsid w:val="000C2BDE"/>
    <w:rsid w:val="000C2C6C"/>
    <w:rsid w:val="000C2D7A"/>
    <w:rsid w:val="000C2F8E"/>
    <w:rsid w:val="000C313A"/>
    <w:rsid w:val="000C3218"/>
    <w:rsid w:val="000C32B6"/>
    <w:rsid w:val="000C32C9"/>
    <w:rsid w:val="000C36AA"/>
    <w:rsid w:val="000C36E8"/>
    <w:rsid w:val="000C3A28"/>
    <w:rsid w:val="000C3F4F"/>
    <w:rsid w:val="000C409C"/>
    <w:rsid w:val="000C423F"/>
    <w:rsid w:val="000C42A7"/>
    <w:rsid w:val="000C43A2"/>
    <w:rsid w:val="000C43C5"/>
    <w:rsid w:val="000C46E2"/>
    <w:rsid w:val="000C477F"/>
    <w:rsid w:val="000C4B93"/>
    <w:rsid w:val="000C4C82"/>
    <w:rsid w:val="000C4CEF"/>
    <w:rsid w:val="000C4E70"/>
    <w:rsid w:val="000C4F01"/>
    <w:rsid w:val="000C4F2C"/>
    <w:rsid w:val="000C4F54"/>
    <w:rsid w:val="000C506F"/>
    <w:rsid w:val="000C515E"/>
    <w:rsid w:val="000C53D3"/>
    <w:rsid w:val="000C5470"/>
    <w:rsid w:val="000C5539"/>
    <w:rsid w:val="000C59F4"/>
    <w:rsid w:val="000C5A59"/>
    <w:rsid w:val="000C5DD1"/>
    <w:rsid w:val="000C6030"/>
    <w:rsid w:val="000C616C"/>
    <w:rsid w:val="000C653B"/>
    <w:rsid w:val="000C6854"/>
    <w:rsid w:val="000C691C"/>
    <w:rsid w:val="000C6AF0"/>
    <w:rsid w:val="000C6B92"/>
    <w:rsid w:val="000C6F60"/>
    <w:rsid w:val="000C7199"/>
    <w:rsid w:val="000C76AC"/>
    <w:rsid w:val="000C7970"/>
    <w:rsid w:val="000C7A80"/>
    <w:rsid w:val="000C7BB5"/>
    <w:rsid w:val="000C7BDE"/>
    <w:rsid w:val="000C7C52"/>
    <w:rsid w:val="000C7D3E"/>
    <w:rsid w:val="000C7DA9"/>
    <w:rsid w:val="000C7F72"/>
    <w:rsid w:val="000D02F1"/>
    <w:rsid w:val="000D0431"/>
    <w:rsid w:val="000D0613"/>
    <w:rsid w:val="000D0627"/>
    <w:rsid w:val="000D076D"/>
    <w:rsid w:val="000D079D"/>
    <w:rsid w:val="000D0961"/>
    <w:rsid w:val="000D09AF"/>
    <w:rsid w:val="000D0AD9"/>
    <w:rsid w:val="000D0B74"/>
    <w:rsid w:val="000D0B9B"/>
    <w:rsid w:val="000D0BB5"/>
    <w:rsid w:val="000D0BBC"/>
    <w:rsid w:val="000D0E4F"/>
    <w:rsid w:val="000D0E5A"/>
    <w:rsid w:val="000D101A"/>
    <w:rsid w:val="000D10D2"/>
    <w:rsid w:val="000D12D3"/>
    <w:rsid w:val="000D12F7"/>
    <w:rsid w:val="000D1376"/>
    <w:rsid w:val="000D1407"/>
    <w:rsid w:val="000D14E0"/>
    <w:rsid w:val="000D16CE"/>
    <w:rsid w:val="000D173F"/>
    <w:rsid w:val="000D17B2"/>
    <w:rsid w:val="000D1870"/>
    <w:rsid w:val="000D19EB"/>
    <w:rsid w:val="000D1B1C"/>
    <w:rsid w:val="000D1B53"/>
    <w:rsid w:val="000D262B"/>
    <w:rsid w:val="000D2A3D"/>
    <w:rsid w:val="000D2A58"/>
    <w:rsid w:val="000D2B6A"/>
    <w:rsid w:val="000D2CB8"/>
    <w:rsid w:val="000D2F68"/>
    <w:rsid w:val="000D3029"/>
    <w:rsid w:val="000D304C"/>
    <w:rsid w:val="000D30A7"/>
    <w:rsid w:val="000D3330"/>
    <w:rsid w:val="000D3496"/>
    <w:rsid w:val="000D34F0"/>
    <w:rsid w:val="000D35F2"/>
    <w:rsid w:val="000D360E"/>
    <w:rsid w:val="000D36AB"/>
    <w:rsid w:val="000D3877"/>
    <w:rsid w:val="000D391E"/>
    <w:rsid w:val="000D39AD"/>
    <w:rsid w:val="000D39C8"/>
    <w:rsid w:val="000D3A02"/>
    <w:rsid w:val="000D3C9C"/>
    <w:rsid w:val="000D3CF1"/>
    <w:rsid w:val="000D3DD3"/>
    <w:rsid w:val="000D3E35"/>
    <w:rsid w:val="000D409B"/>
    <w:rsid w:val="000D445C"/>
    <w:rsid w:val="000D46A9"/>
    <w:rsid w:val="000D47E2"/>
    <w:rsid w:val="000D4AF8"/>
    <w:rsid w:val="000D4B96"/>
    <w:rsid w:val="000D4DAB"/>
    <w:rsid w:val="000D4F08"/>
    <w:rsid w:val="000D51B8"/>
    <w:rsid w:val="000D5375"/>
    <w:rsid w:val="000D53A5"/>
    <w:rsid w:val="000D5622"/>
    <w:rsid w:val="000D5B1D"/>
    <w:rsid w:val="000D5C24"/>
    <w:rsid w:val="000D5C68"/>
    <w:rsid w:val="000D5CC9"/>
    <w:rsid w:val="000D5E01"/>
    <w:rsid w:val="000D602A"/>
    <w:rsid w:val="000D61AA"/>
    <w:rsid w:val="000D6238"/>
    <w:rsid w:val="000D6266"/>
    <w:rsid w:val="000D6291"/>
    <w:rsid w:val="000D64B1"/>
    <w:rsid w:val="000D68CF"/>
    <w:rsid w:val="000D6CA5"/>
    <w:rsid w:val="000D6D77"/>
    <w:rsid w:val="000D6E18"/>
    <w:rsid w:val="000D6EA9"/>
    <w:rsid w:val="000D6EC5"/>
    <w:rsid w:val="000D72F8"/>
    <w:rsid w:val="000D74A9"/>
    <w:rsid w:val="000D76B1"/>
    <w:rsid w:val="000D76CA"/>
    <w:rsid w:val="000D7816"/>
    <w:rsid w:val="000D782E"/>
    <w:rsid w:val="000D7BF9"/>
    <w:rsid w:val="000D7C66"/>
    <w:rsid w:val="000D7CE5"/>
    <w:rsid w:val="000D7E05"/>
    <w:rsid w:val="000D7E23"/>
    <w:rsid w:val="000D7FBD"/>
    <w:rsid w:val="000E010C"/>
    <w:rsid w:val="000E01DA"/>
    <w:rsid w:val="000E0458"/>
    <w:rsid w:val="000E07F2"/>
    <w:rsid w:val="000E08ED"/>
    <w:rsid w:val="000E0912"/>
    <w:rsid w:val="000E0977"/>
    <w:rsid w:val="000E0E17"/>
    <w:rsid w:val="000E0E51"/>
    <w:rsid w:val="000E1032"/>
    <w:rsid w:val="000E14B9"/>
    <w:rsid w:val="000E152A"/>
    <w:rsid w:val="000E161D"/>
    <w:rsid w:val="000E16FE"/>
    <w:rsid w:val="000E1BD3"/>
    <w:rsid w:val="000E1D7D"/>
    <w:rsid w:val="000E1D81"/>
    <w:rsid w:val="000E1E15"/>
    <w:rsid w:val="000E1F0D"/>
    <w:rsid w:val="000E2104"/>
    <w:rsid w:val="000E2242"/>
    <w:rsid w:val="000E22D1"/>
    <w:rsid w:val="000E2483"/>
    <w:rsid w:val="000E2620"/>
    <w:rsid w:val="000E26A3"/>
    <w:rsid w:val="000E278C"/>
    <w:rsid w:val="000E28A4"/>
    <w:rsid w:val="000E2DA3"/>
    <w:rsid w:val="000E2FB2"/>
    <w:rsid w:val="000E30AA"/>
    <w:rsid w:val="000E3177"/>
    <w:rsid w:val="000E359F"/>
    <w:rsid w:val="000E3751"/>
    <w:rsid w:val="000E378A"/>
    <w:rsid w:val="000E3B8A"/>
    <w:rsid w:val="000E3BE5"/>
    <w:rsid w:val="000E3F7D"/>
    <w:rsid w:val="000E418D"/>
    <w:rsid w:val="000E448B"/>
    <w:rsid w:val="000E4667"/>
    <w:rsid w:val="000E471C"/>
    <w:rsid w:val="000E472B"/>
    <w:rsid w:val="000E48D8"/>
    <w:rsid w:val="000E48FF"/>
    <w:rsid w:val="000E49F0"/>
    <w:rsid w:val="000E4A6E"/>
    <w:rsid w:val="000E4CD8"/>
    <w:rsid w:val="000E4D94"/>
    <w:rsid w:val="000E4F40"/>
    <w:rsid w:val="000E52BF"/>
    <w:rsid w:val="000E52C2"/>
    <w:rsid w:val="000E5414"/>
    <w:rsid w:val="000E545B"/>
    <w:rsid w:val="000E5545"/>
    <w:rsid w:val="000E5615"/>
    <w:rsid w:val="000E5690"/>
    <w:rsid w:val="000E57FA"/>
    <w:rsid w:val="000E5958"/>
    <w:rsid w:val="000E59E7"/>
    <w:rsid w:val="000E5ACC"/>
    <w:rsid w:val="000E5BB7"/>
    <w:rsid w:val="000E5C63"/>
    <w:rsid w:val="000E5DA0"/>
    <w:rsid w:val="000E5E50"/>
    <w:rsid w:val="000E5E57"/>
    <w:rsid w:val="000E610E"/>
    <w:rsid w:val="000E61DB"/>
    <w:rsid w:val="000E61E9"/>
    <w:rsid w:val="000E65A2"/>
    <w:rsid w:val="000E6930"/>
    <w:rsid w:val="000E6DBD"/>
    <w:rsid w:val="000E6E25"/>
    <w:rsid w:val="000E6E51"/>
    <w:rsid w:val="000E6F6A"/>
    <w:rsid w:val="000E6FCF"/>
    <w:rsid w:val="000E7306"/>
    <w:rsid w:val="000E7575"/>
    <w:rsid w:val="000E7797"/>
    <w:rsid w:val="000E79C8"/>
    <w:rsid w:val="000E7B20"/>
    <w:rsid w:val="000E7D1B"/>
    <w:rsid w:val="000E7D32"/>
    <w:rsid w:val="000E7DF7"/>
    <w:rsid w:val="000E7EFD"/>
    <w:rsid w:val="000E7FD1"/>
    <w:rsid w:val="000F0344"/>
    <w:rsid w:val="000F043B"/>
    <w:rsid w:val="000F0532"/>
    <w:rsid w:val="000F061D"/>
    <w:rsid w:val="000F06BF"/>
    <w:rsid w:val="000F09D7"/>
    <w:rsid w:val="000F0BB9"/>
    <w:rsid w:val="000F0BF3"/>
    <w:rsid w:val="000F0C58"/>
    <w:rsid w:val="000F1069"/>
    <w:rsid w:val="000F122C"/>
    <w:rsid w:val="000F124D"/>
    <w:rsid w:val="000F1262"/>
    <w:rsid w:val="000F1368"/>
    <w:rsid w:val="000F14CE"/>
    <w:rsid w:val="000F1544"/>
    <w:rsid w:val="000F1584"/>
    <w:rsid w:val="000F178A"/>
    <w:rsid w:val="000F19F4"/>
    <w:rsid w:val="000F1D08"/>
    <w:rsid w:val="000F1F3B"/>
    <w:rsid w:val="000F206E"/>
    <w:rsid w:val="000F217C"/>
    <w:rsid w:val="000F2233"/>
    <w:rsid w:val="000F2254"/>
    <w:rsid w:val="000F2285"/>
    <w:rsid w:val="000F23DC"/>
    <w:rsid w:val="000F23DD"/>
    <w:rsid w:val="000F25BD"/>
    <w:rsid w:val="000F272B"/>
    <w:rsid w:val="000F2A4A"/>
    <w:rsid w:val="000F2B1A"/>
    <w:rsid w:val="000F2CD9"/>
    <w:rsid w:val="000F2D24"/>
    <w:rsid w:val="000F2DFA"/>
    <w:rsid w:val="000F2FA0"/>
    <w:rsid w:val="000F31E7"/>
    <w:rsid w:val="000F327C"/>
    <w:rsid w:val="000F37E0"/>
    <w:rsid w:val="000F37E2"/>
    <w:rsid w:val="000F38F2"/>
    <w:rsid w:val="000F3BF2"/>
    <w:rsid w:val="000F3DA0"/>
    <w:rsid w:val="000F3EFA"/>
    <w:rsid w:val="000F3FB9"/>
    <w:rsid w:val="000F4778"/>
    <w:rsid w:val="000F47C2"/>
    <w:rsid w:val="000F4892"/>
    <w:rsid w:val="000F4972"/>
    <w:rsid w:val="000F4BB1"/>
    <w:rsid w:val="000F4C2B"/>
    <w:rsid w:val="000F4C55"/>
    <w:rsid w:val="000F5792"/>
    <w:rsid w:val="000F59BB"/>
    <w:rsid w:val="000F5AEB"/>
    <w:rsid w:val="000F5C47"/>
    <w:rsid w:val="000F5EC4"/>
    <w:rsid w:val="000F6088"/>
    <w:rsid w:val="000F60C1"/>
    <w:rsid w:val="000F6126"/>
    <w:rsid w:val="000F681F"/>
    <w:rsid w:val="000F682B"/>
    <w:rsid w:val="000F685D"/>
    <w:rsid w:val="000F6968"/>
    <w:rsid w:val="000F69AC"/>
    <w:rsid w:val="000F6CA6"/>
    <w:rsid w:val="000F7218"/>
    <w:rsid w:val="000F7360"/>
    <w:rsid w:val="000F741B"/>
    <w:rsid w:val="000F77BF"/>
    <w:rsid w:val="000F7A20"/>
    <w:rsid w:val="000F7BB7"/>
    <w:rsid w:val="000F7D6D"/>
    <w:rsid w:val="000F7DF8"/>
    <w:rsid w:val="000F7F9C"/>
    <w:rsid w:val="0010000E"/>
    <w:rsid w:val="001001DC"/>
    <w:rsid w:val="001001FC"/>
    <w:rsid w:val="00100487"/>
    <w:rsid w:val="001004C3"/>
    <w:rsid w:val="00100576"/>
    <w:rsid w:val="001006A6"/>
    <w:rsid w:val="00100720"/>
    <w:rsid w:val="0010077F"/>
    <w:rsid w:val="00100ABB"/>
    <w:rsid w:val="00100AE7"/>
    <w:rsid w:val="00100DD0"/>
    <w:rsid w:val="00100EA6"/>
    <w:rsid w:val="00101367"/>
    <w:rsid w:val="00101390"/>
    <w:rsid w:val="001013BF"/>
    <w:rsid w:val="00101450"/>
    <w:rsid w:val="00101467"/>
    <w:rsid w:val="001014F6"/>
    <w:rsid w:val="001015D7"/>
    <w:rsid w:val="0010161E"/>
    <w:rsid w:val="00101749"/>
    <w:rsid w:val="001018A1"/>
    <w:rsid w:val="001018D8"/>
    <w:rsid w:val="001019FA"/>
    <w:rsid w:val="00101A8E"/>
    <w:rsid w:val="00101BDF"/>
    <w:rsid w:val="00101CD3"/>
    <w:rsid w:val="00101DC6"/>
    <w:rsid w:val="0010212E"/>
    <w:rsid w:val="001021E8"/>
    <w:rsid w:val="00102203"/>
    <w:rsid w:val="00102312"/>
    <w:rsid w:val="0010274F"/>
    <w:rsid w:val="00102981"/>
    <w:rsid w:val="001029DC"/>
    <w:rsid w:val="00102B52"/>
    <w:rsid w:val="00102C06"/>
    <w:rsid w:val="00102C80"/>
    <w:rsid w:val="00102E58"/>
    <w:rsid w:val="00102F83"/>
    <w:rsid w:val="0010307E"/>
    <w:rsid w:val="00103587"/>
    <w:rsid w:val="001035CF"/>
    <w:rsid w:val="00103914"/>
    <w:rsid w:val="00103A6D"/>
    <w:rsid w:val="00103D0A"/>
    <w:rsid w:val="00103D64"/>
    <w:rsid w:val="00103E89"/>
    <w:rsid w:val="00103EE7"/>
    <w:rsid w:val="00104374"/>
    <w:rsid w:val="0010461F"/>
    <w:rsid w:val="0010463D"/>
    <w:rsid w:val="0010498C"/>
    <w:rsid w:val="00104A3E"/>
    <w:rsid w:val="00104C4F"/>
    <w:rsid w:val="00104CA2"/>
    <w:rsid w:val="00104D4B"/>
    <w:rsid w:val="00104E2D"/>
    <w:rsid w:val="00104E43"/>
    <w:rsid w:val="00105079"/>
    <w:rsid w:val="0010510A"/>
    <w:rsid w:val="00105247"/>
    <w:rsid w:val="00105266"/>
    <w:rsid w:val="0010537F"/>
    <w:rsid w:val="0010564C"/>
    <w:rsid w:val="00105702"/>
    <w:rsid w:val="001059C1"/>
    <w:rsid w:val="00105A64"/>
    <w:rsid w:val="00105B9C"/>
    <w:rsid w:val="00105C48"/>
    <w:rsid w:val="00105CDC"/>
    <w:rsid w:val="00105D33"/>
    <w:rsid w:val="00105D35"/>
    <w:rsid w:val="00105E5D"/>
    <w:rsid w:val="001060A8"/>
    <w:rsid w:val="0010657B"/>
    <w:rsid w:val="001065E9"/>
    <w:rsid w:val="001068F7"/>
    <w:rsid w:val="001069D9"/>
    <w:rsid w:val="00106BC8"/>
    <w:rsid w:val="00106E23"/>
    <w:rsid w:val="00107043"/>
    <w:rsid w:val="00107066"/>
    <w:rsid w:val="00107114"/>
    <w:rsid w:val="00107165"/>
    <w:rsid w:val="0010762C"/>
    <w:rsid w:val="001079D1"/>
    <w:rsid w:val="00107A0A"/>
    <w:rsid w:val="00107B62"/>
    <w:rsid w:val="00107BE3"/>
    <w:rsid w:val="00107F89"/>
    <w:rsid w:val="00107F8C"/>
    <w:rsid w:val="001101A1"/>
    <w:rsid w:val="00110205"/>
    <w:rsid w:val="00110458"/>
    <w:rsid w:val="001104B9"/>
    <w:rsid w:val="001106F1"/>
    <w:rsid w:val="00110B17"/>
    <w:rsid w:val="00110F5E"/>
    <w:rsid w:val="00111147"/>
    <w:rsid w:val="0011114A"/>
    <w:rsid w:val="00111310"/>
    <w:rsid w:val="0011162F"/>
    <w:rsid w:val="001117D7"/>
    <w:rsid w:val="001117E1"/>
    <w:rsid w:val="001119D2"/>
    <w:rsid w:val="00111AC8"/>
    <w:rsid w:val="00111B9F"/>
    <w:rsid w:val="00111BA9"/>
    <w:rsid w:val="00111CB2"/>
    <w:rsid w:val="00111DBE"/>
    <w:rsid w:val="00111FED"/>
    <w:rsid w:val="00112132"/>
    <w:rsid w:val="0011267D"/>
    <w:rsid w:val="00112787"/>
    <w:rsid w:val="001127D0"/>
    <w:rsid w:val="00112834"/>
    <w:rsid w:val="00112853"/>
    <w:rsid w:val="00112C42"/>
    <w:rsid w:val="00112D32"/>
    <w:rsid w:val="00112EF5"/>
    <w:rsid w:val="00113101"/>
    <w:rsid w:val="00113610"/>
    <w:rsid w:val="00113956"/>
    <w:rsid w:val="00113A32"/>
    <w:rsid w:val="00113DBA"/>
    <w:rsid w:val="00114012"/>
    <w:rsid w:val="00114037"/>
    <w:rsid w:val="001142B7"/>
    <w:rsid w:val="001142D0"/>
    <w:rsid w:val="001148BF"/>
    <w:rsid w:val="00114A68"/>
    <w:rsid w:val="00114CFE"/>
    <w:rsid w:val="00114EB4"/>
    <w:rsid w:val="00114F69"/>
    <w:rsid w:val="00115021"/>
    <w:rsid w:val="001151AD"/>
    <w:rsid w:val="001153A3"/>
    <w:rsid w:val="0011543E"/>
    <w:rsid w:val="0011586C"/>
    <w:rsid w:val="00115935"/>
    <w:rsid w:val="00115950"/>
    <w:rsid w:val="00115C6D"/>
    <w:rsid w:val="00115CB5"/>
    <w:rsid w:val="00115DFC"/>
    <w:rsid w:val="001160ED"/>
    <w:rsid w:val="00116132"/>
    <w:rsid w:val="001163F2"/>
    <w:rsid w:val="001165F4"/>
    <w:rsid w:val="00116623"/>
    <w:rsid w:val="001167DA"/>
    <w:rsid w:val="00116A16"/>
    <w:rsid w:val="00116A84"/>
    <w:rsid w:val="00116B02"/>
    <w:rsid w:val="00116EC2"/>
    <w:rsid w:val="00117090"/>
    <w:rsid w:val="0011709D"/>
    <w:rsid w:val="00117222"/>
    <w:rsid w:val="00117624"/>
    <w:rsid w:val="00117760"/>
    <w:rsid w:val="00117768"/>
    <w:rsid w:val="001178AA"/>
    <w:rsid w:val="00117E6E"/>
    <w:rsid w:val="00117ECF"/>
    <w:rsid w:val="00120125"/>
    <w:rsid w:val="001202F4"/>
    <w:rsid w:val="0012037B"/>
    <w:rsid w:val="00120443"/>
    <w:rsid w:val="001205BD"/>
    <w:rsid w:val="00120809"/>
    <w:rsid w:val="00120990"/>
    <w:rsid w:val="00120B29"/>
    <w:rsid w:val="00120B31"/>
    <w:rsid w:val="00120E16"/>
    <w:rsid w:val="0012102A"/>
    <w:rsid w:val="001212E3"/>
    <w:rsid w:val="00121805"/>
    <w:rsid w:val="00121923"/>
    <w:rsid w:val="00121B81"/>
    <w:rsid w:val="00121BE4"/>
    <w:rsid w:val="00122181"/>
    <w:rsid w:val="0012220C"/>
    <w:rsid w:val="0012260A"/>
    <w:rsid w:val="001227D6"/>
    <w:rsid w:val="00122862"/>
    <w:rsid w:val="001229D8"/>
    <w:rsid w:val="00122A84"/>
    <w:rsid w:val="00122C48"/>
    <w:rsid w:val="00122C77"/>
    <w:rsid w:val="00122C98"/>
    <w:rsid w:val="00122D1C"/>
    <w:rsid w:val="00122E23"/>
    <w:rsid w:val="00123485"/>
    <w:rsid w:val="00123495"/>
    <w:rsid w:val="001237AA"/>
    <w:rsid w:val="001238E0"/>
    <w:rsid w:val="00123984"/>
    <w:rsid w:val="001239CD"/>
    <w:rsid w:val="00123C8E"/>
    <w:rsid w:val="00123E2B"/>
    <w:rsid w:val="00123EC9"/>
    <w:rsid w:val="00123F36"/>
    <w:rsid w:val="0012440C"/>
    <w:rsid w:val="0012448A"/>
    <w:rsid w:val="001245B1"/>
    <w:rsid w:val="001245B7"/>
    <w:rsid w:val="001245C4"/>
    <w:rsid w:val="0012483D"/>
    <w:rsid w:val="0012497A"/>
    <w:rsid w:val="00124A6B"/>
    <w:rsid w:val="00124ABE"/>
    <w:rsid w:val="00124D0F"/>
    <w:rsid w:val="00124D46"/>
    <w:rsid w:val="00124E3F"/>
    <w:rsid w:val="001252B5"/>
    <w:rsid w:val="00125456"/>
    <w:rsid w:val="001255DB"/>
    <w:rsid w:val="0012562C"/>
    <w:rsid w:val="001256B9"/>
    <w:rsid w:val="001256BD"/>
    <w:rsid w:val="001256CD"/>
    <w:rsid w:val="0012589E"/>
    <w:rsid w:val="001258C4"/>
    <w:rsid w:val="00125A1B"/>
    <w:rsid w:val="00125C91"/>
    <w:rsid w:val="00125DE3"/>
    <w:rsid w:val="00126082"/>
    <w:rsid w:val="00126110"/>
    <w:rsid w:val="00126410"/>
    <w:rsid w:val="0012681C"/>
    <w:rsid w:val="00126843"/>
    <w:rsid w:val="00126C1A"/>
    <w:rsid w:val="00126DA7"/>
    <w:rsid w:val="00126F3B"/>
    <w:rsid w:val="001270D5"/>
    <w:rsid w:val="0012711D"/>
    <w:rsid w:val="00127184"/>
    <w:rsid w:val="001271C9"/>
    <w:rsid w:val="0012779C"/>
    <w:rsid w:val="00127827"/>
    <w:rsid w:val="0012785D"/>
    <w:rsid w:val="001278F8"/>
    <w:rsid w:val="00130126"/>
    <w:rsid w:val="00130167"/>
    <w:rsid w:val="00130505"/>
    <w:rsid w:val="0013059F"/>
    <w:rsid w:val="00130730"/>
    <w:rsid w:val="0013084A"/>
    <w:rsid w:val="00130D10"/>
    <w:rsid w:val="00130E2B"/>
    <w:rsid w:val="00131083"/>
    <w:rsid w:val="00131206"/>
    <w:rsid w:val="001312CA"/>
    <w:rsid w:val="0013144B"/>
    <w:rsid w:val="00131A03"/>
    <w:rsid w:val="00131A35"/>
    <w:rsid w:val="00131A81"/>
    <w:rsid w:val="00131B2A"/>
    <w:rsid w:val="00131B5D"/>
    <w:rsid w:val="00131CDA"/>
    <w:rsid w:val="00131FE7"/>
    <w:rsid w:val="001320ED"/>
    <w:rsid w:val="0013226D"/>
    <w:rsid w:val="0013268A"/>
    <w:rsid w:val="00132745"/>
    <w:rsid w:val="00132818"/>
    <w:rsid w:val="00132888"/>
    <w:rsid w:val="00132961"/>
    <w:rsid w:val="00132999"/>
    <w:rsid w:val="00132AF6"/>
    <w:rsid w:val="00132B91"/>
    <w:rsid w:val="00132BD8"/>
    <w:rsid w:val="00132E37"/>
    <w:rsid w:val="00132EEE"/>
    <w:rsid w:val="00132F88"/>
    <w:rsid w:val="0013301F"/>
    <w:rsid w:val="001332F4"/>
    <w:rsid w:val="0013351F"/>
    <w:rsid w:val="0013353B"/>
    <w:rsid w:val="00133698"/>
    <w:rsid w:val="0013375E"/>
    <w:rsid w:val="001337C8"/>
    <w:rsid w:val="00133AD7"/>
    <w:rsid w:val="00133CA0"/>
    <w:rsid w:val="00133D4D"/>
    <w:rsid w:val="0013423C"/>
    <w:rsid w:val="001343FA"/>
    <w:rsid w:val="001348AA"/>
    <w:rsid w:val="00134AC2"/>
    <w:rsid w:val="00134CD3"/>
    <w:rsid w:val="00134EFE"/>
    <w:rsid w:val="00135148"/>
    <w:rsid w:val="001352BD"/>
    <w:rsid w:val="001355C2"/>
    <w:rsid w:val="0013572D"/>
    <w:rsid w:val="001359DE"/>
    <w:rsid w:val="00135C50"/>
    <w:rsid w:val="00135DA7"/>
    <w:rsid w:val="00135E59"/>
    <w:rsid w:val="00135EBD"/>
    <w:rsid w:val="00135F4A"/>
    <w:rsid w:val="00135F67"/>
    <w:rsid w:val="00135FB5"/>
    <w:rsid w:val="001363C2"/>
    <w:rsid w:val="001363F8"/>
    <w:rsid w:val="00136704"/>
    <w:rsid w:val="001367AA"/>
    <w:rsid w:val="0013685B"/>
    <w:rsid w:val="001368F6"/>
    <w:rsid w:val="00136937"/>
    <w:rsid w:val="00136D4E"/>
    <w:rsid w:val="001372FD"/>
    <w:rsid w:val="00137495"/>
    <w:rsid w:val="001374A7"/>
    <w:rsid w:val="001374C7"/>
    <w:rsid w:val="0013765A"/>
    <w:rsid w:val="001376DD"/>
    <w:rsid w:val="00137793"/>
    <w:rsid w:val="00137873"/>
    <w:rsid w:val="00137D98"/>
    <w:rsid w:val="00137F16"/>
    <w:rsid w:val="00137F88"/>
    <w:rsid w:val="001400BF"/>
    <w:rsid w:val="00140301"/>
    <w:rsid w:val="001403EE"/>
    <w:rsid w:val="00140834"/>
    <w:rsid w:val="00140960"/>
    <w:rsid w:val="00140B3A"/>
    <w:rsid w:val="00140B92"/>
    <w:rsid w:val="00140CF7"/>
    <w:rsid w:val="00140F4B"/>
    <w:rsid w:val="00140F8B"/>
    <w:rsid w:val="0014113F"/>
    <w:rsid w:val="0014116B"/>
    <w:rsid w:val="00141342"/>
    <w:rsid w:val="00141559"/>
    <w:rsid w:val="0014170D"/>
    <w:rsid w:val="001417D1"/>
    <w:rsid w:val="00141A1A"/>
    <w:rsid w:val="00141B99"/>
    <w:rsid w:val="00141CC4"/>
    <w:rsid w:val="00141E66"/>
    <w:rsid w:val="0014215E"/>
    <w:rsid w:val="001424A5"/>
    <w:rsid w:val="00142622"/>
    <w:rsid w:val="001427CD"/>
    <w:rsid w:val="001429A5"/>
    <w:rsid w:val="00142F6B"/>
    <w:rsid w:val="00143269"/>
    <w:rsid w:val="001434E3"/>
    <w:rsid w:val="00143572"/>
    <w:rsid w:val="00143580"/>
    <w:rsid w:val="00143856"/>
    <w:rsid w:val="00143909"/>
    <w:rsid w:val="00143C45"/>
    <w:rsid w:val="00143F41"/>
    <w:rsid w:val="001441F3"/>
    <w:rsid w:val="00144420"/>
    <w:rsid w:val="0014463D"/>
    <w:rsid w:val="001447F1"/>
    <w:rsid w:val="001448A2"/>
    <w:rsid w:val="00144A19"/>
    <w:rsid w:val="00144CB8"/>
    <w:rsid w:val="00144DF9"/>
    <w:rsid w:val="00144E88"/>
    <w:rsid w:val="0014504B"/>
    <w:rsid w:val="00145375"/>
    <w:rsid w:val="0014553A"/>
    <w:rsid w:val="00145A51"/>
    <w:rsid w:val="00145BBF"/>
    <w:rsid w:val="00145CEF"/>
    <w:rsid w:val="00145CFB"/>
    <w:rsid w:val="00145E66"/>
    <w:rsid w:val="00146156"/>
    <w:rsid w:val="0014618E"/>
    <w:rsid w:val="001461B5"/>
    <w:rsid w:val="001461FC"/>
    <w:rsid w:val="001461FE"/>
    <w:rsid w:val="00146335"/>
    <w:rsid w:val="001467F0"/>
    <w:rsid w:val="001468FC"/>
    <w:rsid w:val="00146AD4"/>
    <w:rsid w:val="00146C35"/>
    <w:rsid w:val="00146C5A"/>
    <w:rsid w:val="00146D61"/>
    <w:rsid w:val="00146DAF"/>
    <w:rsid w:val="00146EC4"/>
    <w:rsid w:val="00146F6A"/>
    <w:rsid w:val="0014716B"/>
    <w:rsid w:val="00147399"/>
    <w:rsid w:val="00147450"/>
    <w:rsid w:val="00147B65"/>
    <w:rsid w:val="00147C8E"/>
    <w:rsid w:val="00147CA0"/>
    <w:rsid w:val="00147DA3"/>
    <w:rsid w:val="00147DC3"/>
    <w:rsid w:val="00147E42"/>
    <w:rsid w:val="0015017C"/>
    <w:rsid w:val="0015028F"/>
    <w:rsid w:val="0015050F"/>
    <w:rsid w:val="00150904"/>
    <w:rsid w:val="00150918"/>
    <w:rsid w:val="00150954"/>
    <w:rsid w:val="00150C2D"/>
    <w:rsid w:val="00150E3E"/>
    <w:rsid w:val="00150E47"/>
    <w:rsid w:val="0015117A"/>
    <w:rsid w:val="00151188"/>
    <w:rsid w:val="001513F5"/>
    <w:rsid w:val="00151461"/>
    <w:rsid w:val="001514B9"/>
    <w:rsid w:val="00151585"/>
    <w:rsid w:val="00151918"/>
    <w:rsid w:val="00151E48"/>
    <w:rsid w:val="00151EA8"/>
    <w:rsid w:val="00151F9E"/>
    <w:rsid w:val="00151FD5"/>
    <w:rsid w:val="001522EF"/>
    <w:rsid w:val="0015236A"/>
    <w:rsid w:val="00152632"/>
    <w:rsid w:val="001528C6"/>
    <w:rsid w:val="001528EC"/>
    <w:rsid w:val="00152942"/>
    <w:rsid w:val="001529A6"/>
    <w:rsid w:val="00152B1B"/>
    <w:rsid w:val="00152DF8"/>
    <w:rsid w:val="00152EF6"/>
    <w:rsid w:val="00153060"/>
    <w:rsid w:val="001532A4"/>
    <w:rsid w:val="00153417"/>
    <w:rsid w:val="00153791"/>
    <w:rsid w:val="001537EE"/>
    <w:rsid w:val="001538D6"/>
    <w:rsid w:val="0015395A"/>
    <w:rsid w:val="00153D39"/>
    <w:rsid w:val="00153F80"/>
    <w:rsid w:val="00154064"/>
    <w:rsid w:val="001540D3"/>
    <w:rsid w:val="00154164"/>
    <w:rsid w:val="00154191"/>
    <w:rsid w:val="001541DB"/>
    <w:rsid w:val="001541FD"/>
    <w:rsid w:val="0015444F"/>
    <w:rsid w:val="0015464F"/>
    <w:rsid w:val="00154701"/>
    <w:rsid w:val="001549A5"/>
    <w:rsid w:val="001549CA"/>
    <w:rsid w:val="00154A9A"/>
    <w:rsid w:val="00154BE7"/>
    <w:rsid w:val="00154FFE"/>
    <w:rsid w:val="0015511B"/>
    <w:rsid w:val="00155484"/>
    <w:rsid w:val="00155506"/>
    <w:rsid w:val="0015551B"/>
    <w:rsid w:val="001557FA"/>
    <w:rsid w:val="0015587D"/>
    <w:rsid w:val="00155A2F"/>
    <w:rsid w:val="00155C08"/>
    <w:rsid w:val="00155F3C"/>
    <w:rsid w:val="0015611E"/>
    <w:rsid w:val="001565C9"/>
    <w:rsid w:val="0015663B"/>
    <w:rsid w:val="00156906"/>
    <w:rsid w:val="00156CB8"/>
    <w:rsid w:val="00157069"/>
    <w:rsid w:val="001570BE"/>
    <w:rsid w:val="001571ED"/>
    <w:rsid w:val="00157246"/>
    <w:rsid w:val="00157444"/>
    <w:rsid w:val="00157F75"/>
    <w:rsid w:val="00160177"/>
    <w:rsid w:val="001607CD"/>
    <w:rsid w:val="001609C8"/>
    <w:rsid w:val="00160B12"/>
    <w:rsid w:val="00160C46"/>
    <w:rsid w:val="00160CA7"/>
    <w:rsid w:val="001610F9"/>
    <w:rsid w:val="001612B6"/>
    <w:rsid w:val="00161362"/>
    <w:rsid w:val="001619CC"/>
    <w:rsid w:val="001619E7"/>
    <w:rsid w:val="00161B63"/>
    <w:rsid w:val="00162027"/>
    <w:rsid w:val="001622F1"/>
    <w:rsid w:val="00162451"/>
    <w:rsid w:val="00162460"/>
    <w:rsid w:val="001625A9"/>
    <w:rsid w:val="001625DC"/>
    <w:rsid w:val="00162AD0"/>
    <w:rsid w:val="00162E56"/>
    <w:rsid w:val="00162F49"/>
    <w:rsid w:val="00162FF7"/>
    <w:rsid w:val="001630D3"/>
    <w:rsid w:val="00163266"/>
    <w:rsid w:val="00163471"/>
    <w:rsid w:val="00163506"/>
    <w:rsid w:val="0016368A"/>
    <w:rsid w:val="001636E4"/>
    <w:rsid w:val="00163829"/>
    <w:rsid w:val="001638EC"/>
    <w:rsid w:val="00163956"/>
    <w:rsid w:val="00163ACB"/>
    <w:rsid w:val="00164360"/>
    <w:rsid w:val="00164484"/>
    <w:rsid w:val="00164549"/>
    <w:rsid w:val="001645CB"/>
    <w:rsid w:val="00164682"/>
    <w:rsid w:val="00164A34"/>
    <w:rsid w:val="00164AD6"/>
    <w:rsid w:val="00164B57"/>
    <w:rsid w:val="00164C19"/>
    <w:rsid w:val="00164C6A"/>
    <w:rsid w:val="00164D4E"/>
    <w:rsid w:val="00164D70"/>
    <w:rsid w:val="00164F8B"/>
    <w:rsid w:val="00165084"/>
    <w:rsid w:val="0016531A"/>
    <w:rsid w:val="00165507"/>
    <w:rsid w:val="00165588"/>
    <w:rsid w:val="00165AFD"/>
    <w:rsid w:val="00165B25"/>
    <w:rsid w:val="00165BED"/>
    <w:rsid w:val="00165BF3"/>
    <w:rsid w:val="00165E1E"/>
    <w:rsid w:val="00165FE9"/>
    <w:rsid w:val="0016640F"/>
    <w:rsid w:val="0016657A"/>
    <w:rsid w:val="00166939"/>
    <w:rsid w:val="00166974"/>
    <w:rsid w:val="00166A94"/>
    <w:rsid w:val="00166C82"/>
    <w:rsid w:val="00166E2F"/>
    <w:rsid w:val="00166EDD"/>
    <w:rsid w:val="00166FB6"/>
    <w:rsid w:val="001670DC"/>
    <w:rsid w:val="0016717D"/>
    <w:rsid w:val="00167490"/>
    <w:rsid w:val="0016749C"/>
    <w:rsid w:val="0016751F"/>
    <w:rsid w:val="00167540"/>
    <w:rsid w:val="0016765C"/>
    <w:rsid w:val="0016784D"/>
    <w:rsid w:val="001678B5"/>
    <w:rsid w:val="001678F0"/>
    <w:rsid w:val="00167BC8"/>
    <w:rsid w:val="00167CCF"/>
    <w:rsid w:val="00167D4C"/>
    <w:rsid w:val="00167DFF"/>
    <w:rsid w:val="00167E82"/>
    <w:rsid w:val="00167EC8"/>
    <w:rsid w:val="00170507"/>
    <w:rsid w:val="00170922"/>
    <w:rsid w:val="0017095A"/>
    <w:rsid w:val="00170CE3"/>
    <w:rsid w:val="00171002"/>
    <w:rsid w:val="001711BC"/>
    <w:rsid w:val="0017154E"/>
    <w:rsid w:val="00171587"/>
    <w:rsid w:val="00171708"/>
    <w:rsid w:val="00171745"/>
    <w:rsid w:val="00171F67"/>
    <w:rsid w:val="0017201B"/>
    <w:rsid w:val="001721FF"/>
    <w:rsid w:val="00172239"/>
    <w:rsid w:val="0017272F"/>
    <w:rsid w:val="001727B5"/>
    <w:rsid w:val="00172A6E"/>
    <w:rsid w:val="00172AF5"/>
    <w:rsid w:val="00172D04"/>
    <w:rsid w:val="00172D7E"/>
    <w:rsid w:val="00172DEB"/>
    <w:rsid w:val="00172F75"/>
    <w:rsid w:val="00172FA4"/>
    <w:rsid w:val="001730F4"/>
    <w:rsid w:val="0017313E"/>
    <w:rsid w:val="00173382"/>
    <w:rsid w:val="00173563"/>
    <w:rsid w:val="00173575"/>
    <w:rsid w:val="001735AB"/>
    <w:rsid w:val="001735FF"/>
    <w:rsid w:val="0017385E"/>
    <w:rsid w:val="00173ECA"/>
    <w:rsid w:val="00173F70"/>
    <w:rsid w:val="00174063"/>
    <w:rsid w:val="00174332"/>
    <w:rsid w:val="001744D0"/>
    <w:rsid w:val="00174847"/>
    <w:rsid w:val="0017485B"/>
    <w:rsid w:val="00174883"/>
    <w:rsid w:val="00174C14"/>
    <w:rsid w:val="00174DE9"/>
    <w:rsid w:val="00174F03"/>
    <w:rsid w:val="00174F24"/>
    <w:rsid w:val="00175383"/>
    <w:rsid w:val="00175485"/>
    <w:rsid w:val="0017558D"/>
    <w:rsid w:val="001755A3"/>
    <w:rsid w:val="00175669"/>
    <w:rsid w:val="0017568A"/>
    <w:rsid w:val="00175729"/>
    <w:rsid w:val="001757BE"/>
    <w:rsid w:val="001757CF"/>
    <w:rsid w:val="001759AF"/>
    <w:rsid w:val="00175A31"/>
    <w:rsid w:val="00175AE4"/>
    <w:rsid w:val="00175C24"/>
    <w:rsid w:val="00175CDA"/>
    <w:rsid w:val="00175F89"/>
    <w:rsid w:val="0017635D"/>
    <w:rsid w:val="0017652C"/>
    <w:rsid w:val="00176780"/>
    <w:rsid w:val="00176833"/>
    <w:rsid w:val="0017693D"/>
    <w:rsid w:val="001769BA"/>
    <w:rsid w:val="00176B1B"/>
    <w:rsid w:val="00176D93"/>
    <w:rsid w:val="00176EA5"/>
    <w:rsid w:val="00176FB6"/>
    <w:rsid w:val="001770A2"/>
    <w:rsid w:val="001770AC"/>
    <w:rsid w:val="0017711A"/>
    <w:rsid w:val="001771DE"/>
    <w:rsid w:val="0017725C"/>
    <w:rsid w:val="001772A7"/>
    <w:rsid w:val="00177481"/>
    <w:rsid w:val="00177585"/>
    <w:rsid w:val="001775A0"/>
    <w:rsid w:val="00177956"/>
    <w:rsid w:val="0017798F"/>
    <w:rsid w:val="001779DA"/>
    <w:rsid w:val="00177B57"/>
    <w:rsid w:val="00177B91"/>
    <w:rsid w:val="00177C19"/>
    <w:rsid w:val="00177C61"/>
    <w:rsid w:val="00177DCA"/>
    <w:rsid w:val="00177FC2"/>
    <w:rsid w:val="0018006A"/>
    <w:rsid w:val="00180300"/>
    <w:rsid w:val="00180477"/>
    <w:rsid w:val="001805AA"/>
    <w:rsid w:val="0018079A"/>
    <w:rsid w:val="001807CD"/>
    <w:rsid w:val="00180923"/>
    <w:rsid w:val="00180A5A"/>
    <w:rsid w:val="00180AD6"/>
    <w:rsid w:val="00180BD8"/>
    <w:rsid w:val="00180E61"/>
    <w:rsid w:val="00180EC0"/>
    <w:rsid w:val="00180F7B"/>
    <w:rsid w:val="00180FAF"/>
    <w:rsid w:val="001810E6"/>
    <w:rsid w:val="001814DC"/>
    <w:rsid w:val="00181C42"/>
    <w:rsid w:val="00181CFE"/>
    <w:rsid w:val="00181D76"/>
    <w:rsid w:val="00181DB1"/>
    <w:rsid w:val="00181EA3"/>
    <w:rsid w:val="00181F01"/>
    <w:rsid w:val="00181FC4"/>
    <w:rsid w:val="0018202D"/>
    <w:rsid w:val="001820A0"/>
    <w:rsid w:val="00182127"/>
    <w:rsid w:val="001821F6"/>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767"/>
    <w:rsid w:val="00183812"/>
    <w:rsid w:val="0018381D"/>
    <w:rsid w:val="00183846"/>
    <w:rsid w:val="00183ABA"/>
    <w:rsid w:val="00183BDB"/>
    <w:rsid w:val="00183C29"/>
    <w:rsid w:val="00183ED9"/>
    <w:rsid w:val="00183F16"/>
    <w:rsid w:val="00183FFC"/>
    <w:rsid w:val="001840B0"/>
    <w:rsid w:val="00184185"/>
    <w:rsid w:val="0018431A"/>
    <w:rsid w:val="00184322"/>
    <w:rsid w:val="00184469"/>
    <w:rsid w:val="0018487B"/>
    <w:rsid w:val="00184901"/>
    <w:rsid w:val="00184BAE"/>
    <w:rsid w:val="00184C17"/>
    <w:rsid w:val="00184CF0"/>
    <w:rsid w:val="00184E03"/>
    <w:rsid w:val="00184E2B"/>
    <w:rsid w:val="00184EF2"/>
    <w:rsid w:val="00184F3D"/>
    <w:rsid w:val="00184FA6"/>
    <w:rsid w:val="00185059"/>
    <w:rsid w:val="00185163"/>
    <w:rsid w:val="00185171"/>
    <w:rsid w:val="0018525B"/>
    <w:rsid w:val="0018539D"/>
    <w:rsid w:val="0018559B"/>
    <w:rsid w:val="00185649"/>
    <w:rsid w:val="001856E0"/>
    <w:rsid w:val="001857B3"/>
    <w:rsid w:val="001859A8"/>
    <w:rsid w:val="00185CD7"/>
    <w:rsid w:val="00185D55"/>
    <w:rsid w:val="00186010"/>
    <w:rsid w:val="00186168"/>
    <w:rsid w:val="001861E6"/>
    <w:rsid w:val="001861EB"/>
    <w:rsid w:val="00186224"/>
    <w:rsid w:val="00186281"/>
    <w:rsid w:val="0018631C"/>
    <w:rsid w:val="00186413"/>
    <w:rsid w:val="0018648E"/>
    <w:rsid w:val="0018666A"/>
    <w:rsid w:val="001866F8"/>
    <w:rsid w:val="001867EB"/>
    <w:rsid w:val="0018680C"/>
    <w:rsid w:val="001869C2"/>
    <w:rsid w:val="0018705C"/>
    <w:rsid w:val="001871F8"/>
    <w:rsid w:val="00187217"/>
    <w:rsid w:val="001872AE"/>
    <w:rsid w:val="001874E7"/>
    <w:rsid w:val="0018754F"/>
    <w:rsid w:val="001875DE"/>
    <w:rsid w:val="00187788"/>
    <w:rsid w:val="00187952"/>
    <w:rsid w:val="00187DA5"/>
    <w:rsid w:val="00187FD7"/>
    <w:rsid w:val="00187FFA"/>
    <w:rsid w:val="001901ED"/>
    <w:rsid w:val="0019047A"/>
    <w:rsid w:val="001904E8"/>
    <w:rsid w:val="00190A39"/>
    <w:rsid w:val="00190EED"/>
    <w:rsid w:val="00190F5F"/>
    <w:rsid w:val="00190FC6"/>
    <w:rsid w:val="001910D8"/>
    <w:rsid w:val="001913AF"/>
    <w:rsid w:val="001914C0"/>
    <w:rsid w:val="00191553"/>
    <w:rsid w:val="0019176D"/>
    <w:rsid w:val="00191B1A"/>
    <w:rsid w:val="00191B4D"/>
    <w:rsid w:val="00191CB0"/>
    <w:rsid w:val="001920F0"/>
    <w:rsid w:val="001920FE"/>
    <w:rsid w:val="001923BE"/>
    <w:rsid w:val="00192426"/>
    <w:rsid w:val="0019268A"/>
    <w:rsid w:val="00192762"/>
    <w:rsid w:val="0019288B"/>
    <w:rsid w:val="00192C36"/>
    <w:rsid w:val="00192C6A"/>
    <w:rsid w:val="00192E9D"/>
    <w:rsid w:val="00192F48"/>
    <w:rsid w:val="00192F79"/>
    <w:rsid w:val="001930D3"/>
    <w:rsid w:val="001930E0"/>
    <w:rsid w:val="00193278"/>
    <w:rsid w:val="001933C2"/>
    <w:rsid w:val="00193463"/>
    <w:rsid w:val="001935EE"/>
    <w:rsid w:val="001936DE"/>
    <w:rsid w:val="00193B03"/>
    <w:rsid w:val="00193B9E"/>
    <w:rsid w:val="00193D56"/>
    <w:rsid w:val="00193ED1"/>
    <w:rsid w:val="0019493A"/>
    <w:rsid w:val="00194ACB"/>
    <w:rsid w:val="00194BEA"/>
    <w:rsid w:val="00194C07"/>
    <w:rsid w:val="00194D02"/>
    <w:rsid w:val="00194E34"/>
    <w:rsid w:val="001954F6"/>
    <w:rsid w:val="001955F1"/>
    <w:rsid w:val="00195627"/>
    <w:rsid w:val="00195800"/>
    <w:rsid w:val="0019583A"/>
    <w:rsid w:val="0019588B"/>
    <w:rsid w:val="00195935"/>
    <w:rsid w:val="001959D6"/>
    <w:rsid w:val="00195B1B"/>
    <w:rsid w:val="00195BA1"/>
    <w:rsid w:val="00195C09"/>
    <w:rsid w:val="00195CF9"/>
    <w:rsid w:val="00195DC2"/>
    <w:rsid w:val="001960E8"/>
    <w:rsid w:val="0019625E"/>
    <w:rsid w:val="00196366"/>
    <w:rsid w:val="00196421"/>
    <w:rsid w:val="0019656B"/>
    <w:rsid w:val="0019661C"/>
    <w:rsid w:val="00196844"/>
    <w:rsid w:val="001968D2"/>
    <w:rsid w:val="0019699B"/>
    <w:rsid w:val="00196A9D"/>
    <w:rsid w:val="00196B12"/>
    <w:rsid w:val="00196B49"/>
    <w:rsid w:val="00196B76"/>
    <w:rsid w:val="00196C16"/>
    <w:rsid w:val="00196D8F"/>
    <w:rsid w:val="00196F36"/>
    <w:rsid w:val="00197339"/>
    <w:rsid w:val="00197519"/>
    <w:rsid w:val="00197917"/>
    <w:rsid w:val="00197D08"/>
    <w:rsid w:val="00197E36"/>
    <w:rsid w:val="001A0246"/>
    <w:rsid w:val="001A0347"/>
    <w:rsid w:val="001A03FB"/>
    <w:rsid w:val="001A043B"/>
    <w:rsid w:val="001A0580"/>
    <w:rsid w:val="001A0714"/>
    <w:rsid w:val="001A085F"/>
    <w:rsid w:val="001A0B4A"/>
    <w:rsid w:val="001A0C0D"/>
    <w:rsid w:val="001A0DFB"/>
    <w:rsid w:val="001A1007"/>
    <w:rsid w:val="001A1775"/>
    <w:rsid w:val="001A192A"/>
    <w:rsid w:val="001A1932"/>
    <w:rsid w:val="001A1A20"/>
    <w:rsid w:val="001A1A3C"/>
    <w:rsid w:val="001A1E59"/>
    <w:rsid w:val="001A20A5"/>
    <w:rsid w:val="001A2165"/>
    <w:rsid w:val="001A23CE"/>
    <w:rsid w:val="001A25D6"/>
    <w:rsid w:val="001A2740"/>
    <w:rsid w:val="001A29B2"/>
    <w:rsid w:val="001A2A91"/>
    <w:rsid w:val="001A2D70"/>
    <w:rsid w:val="001A2EE2"/>
    <w:rsid w:val="001A2F7E"/>
    <w:rsid w:val="001A2FE6"/>
    <w:rsid w:val="001A3138"/>
    <w:rsid w:val="001A3319"/>
    <w:rsid w:val="001A345A"/>
    <w:rsid w:val="001A37AF"/>
    <w:rsid w:val="001A38A2"/>
    <w:rsid w:val="001A38D1"/>
    <w:rsid w:val="001A39EB"/>
    <w:rsid w:val="001A3A0B"/>
    <w:rsid w:val="001A3ADD"/>
    <w:rsid w:val="001A3BD8"/>
    <w:rsid w:val="001A3EB4"/>
    <w:rsid w:val="001A4083"/>
    <w:rsid w:val="001A4273"/>
    <w:rsid w:val="001A43A5"/>
    <w:rsid w:val="001A46AE"/>
    <w:rsid w:val="001A4859"/>
    <w:rsid w:val="001A48B8"/>
    <w:rsid w:val="001A4954"/>
    <w:rsid w:val="001A4A0E"/>
    <w:rsid w:val="001A4AF9"/>
    <w:rsid w:val="001A4B58"/>
    <w:rsid w:val="001A4BBE"/>
    <w:rsid w:val="001A4C71"/>
    <w:rsid w:val="001A4D97"/>
    <w:rsid w:val="001A4E84"/>
    <w:rsid w:val="001A509E"/>
    <w:rsid w:val="001A50DE"/>
    <w:rsid w:val="001A5305"/>
    <w:rsid w:val="001A5530"/>
    <w:rsid w:val="001A5546"/>
    <w:rsid w:val="001A55F1"/>
    <w:rsid w:val="001A5647"/>
    <w:rsid w:val="001A57DB"/>
    <w:rsid w:val="001A5976"/>
    <w:rsid w:val="001A5A36"/>
    <w:rsid w:val="001A5A69"/>
    <w:rsid w:val="001A629F"/>
    <w:rsid w:val="001A6363"/>
    <w:rsid w:val="001A6637"/>
    <w:rsid w:val="001A6658"/>
    <w:rsid w:val="001A68C6"/>
    <w:rsid w:val="001A6DE5"/>
    <w:rsid w:val="001A6DFC"/>
    <w:rsid w:val="001A6FD0"/>
    <w:rsid w:val="001A707E"/>
    <w:rsid w:val="001A70D7"/>
    <w:rsid w:val="001A71D0"/>
    <w:rsid w:val="001A7387"/>
    <w:rsid w:val="001A7397"/>
    <w:rsid w:val="001A760C"/>
    <w:rsid w:val="001A77AD"/>
    <w:rsid w:val="001A7882"/>
    <w:rsid w:val="001A7A35"/>
    <w:rsid w:val="001A7B25"/>
    <w:rsid w:val="001A7BAE"/>
    <w:rsid w:val="001A7D4C"/>
    <w:rsid w:val="001A7D93"/>
    <w:rsid w:val="001A7F36"/>
    <w:rsid w:val="001B00B9"/>
    <w:rsid w:val="001B00FE"/>
    <w:rsid w:val="001B01AB"/>
    <w:rsid w:val="001B02F6"/>
    <w:rsid w:val="001B0495"/>
    <w:rsid w:val="001B05E8"/>
    <w:rsid w:val="001B068C"/>
    <w:rsid w:val="001B06D0"/>
    <w:rsid w:val="001B0849"/>
    <w:rsid w:val="001B0F86"/>
    <w:rsid w:val="001B1158"/>
    <w:rsid w:val="001B12EE"/>
    <w:rsid w:val="001B1300"/>
    <w:rsid w:val="001B1348"/>
    <w:rsid w:val="001B188F"/>
    <w:rsid w:val="001B18A1"/>
    <w:rsid w:val="001B192B"/>
    <w:rsid w:val="001B1BFC"/>
    <w:rsid w:val="001B1D14"/>
    <w:rsid w:val="001B200C"/>
    <w:rsid w:val="001B20DB"/>
    <w:rsid w:val="001B23C9"/>
    <w:rsid w:val="001B2553"/>
    <w:rsid w:val="001B25BD"/>
    <w:rsid w:val="001B26BC"/>
    <w:rsid w:val="001B26D7"/>
    <w:rsid w:val="001B27BC"/>
    <w:rsid w:val="001B2A20"/>
    <w:rsid w:val="001B2E00"/>
    <w:rsid w:val="001B2FAF"/>
    <w:rsid w:val="001B322D"/>
    <w:rsid w:val="001B3277"/>
    <w:rsid w:val="001B328F"/>
    <w:rsid w:val="001B33C2"/>
    <w:rsid w:val="001B348D"/>
    <w:rsid w:val="001B3517"/>
    <w:rsid w:val="001B375B"/>
    <w:rsid w:val="001B37ED"/>
    <w:rsid w:val="001B3A3B"/>
    <w:rsid w:val="001B3A99"/>
    <w:rsid w:val="001B3AB1"/>
    <w:rsid w:val="001B3B28"/>
    <w:rsid w:val="001B3E87"/>
    <w:rsid w:val="001B3EAA"/>
    <w:rsid w:val="001B3FC5"/>
    <w:rsid w:val="001B3FD2"/>
    <w:rsid w:val="001B4085"/>
    <w:rsid w:val="001B424A"/>
    <w:rsid w:val="001B431B"/>
    <w:rsid w:val="001B44FE"/>
    <w:rsid w:val="001B45F5"/>
    <w:rsid w:val="001B47A1"/>
    <w:rsid w:val="001B49C9"/>
    <w:rsid w:val="001B4B10"/>
    <w:rsid w:val="001B4BF5"/>
    <w:rsid w:val="001B4C1C"/>
    <w:rsid w:val="001B4C1F"/>
    <w:rsid w:val="001B4C21"/>
    <w:rsid w:val="001B4DFC"/>
    <w:rsid w:val="001B501A"/>
    <w:rsid w:val="001B51C3"/>
    <w:rsid w:val="001B54C9"/>
    <w:rsid w:val="001B5786"/>
    <w:rsid w:val="001B5876"/>
    <w:rsid w:val="001B5906"/>
    <w:rsid w:val="001B5945"/>
    <w:rsid w:val="001B5B22"/>
    <w:rsid w:val="001B5B5D"/>
    <w:rsid w:val="001B5C10"/>
    <w:rsid w:val="001B5C3D"/>
    <w:rsid w:val="001B5E03"/>
    <w:rsid w:val="001B5F45"/>
    <w:rsid w:val="001B6141"/>
    <w:rsid w:val="001B61B3"/>
    <w:rsid w:val="001B63A1"/>
    <w:rsid w:val="001B68C3"/>
    <w:rsid w:val="001B6B25"/>
    <w:rsid w:val="001B6CD2"/>
    <w:rsid w:val="001B742B"/>
    <w:rsid w:val="001B74F8"/>
    <w:rsid w:val="001B75B2"/>
    <w:rsid w:val="001B7A17"/>
    <w:rsid w:val="001B7B52"/>
    <w:rsid w:val="001B7CB2"/>
    <w:rsid w:val="001B7E03"/>
    <w:rsid w:val="001B7F70"/>
    <w:rsid w:val="001B7F8D"/>
    <w:rsid w:val="001C00B2"/>
    <w:rsid w:val="001C01FC"/>
    <w:rsid w:val="001C0484"/>
    <w:rsid w:val="001C0568"/>
    <w:rsid w:val="001C0717"/>
    <w:rsid w:val="001C0771"/>
    <w:rsid w:val="001C08E2"/>
    <w:rsid w:val="001C09A6"/>
    <w:rsid w:val="001C0A9A"/>
    <w:rsid w:val="001C0D07"/>
    <w:rsid w:val="001C1125"/>
    <w:rsid w:val="001C1477"/>
    <w:rsid w:val="001C1487"/>
    <w:rsid w:val="001C1556"/>
    <w:rsid w:val="001C15E2"/>
    <w:rsid w:val="001C166F"/>
    <w:rsid w:val="001C181A"/>
    <w:rsid w:val="001C1917"/>
    <w:rsid w:val="001C1B7C"/>
    <w:rsid w:val="001C1DE3"/>
    <w:rsid w:val="001C1EE4"/>
    <w:rsid w:val="001C2147"/>
    <w:rsid w:val="001C2186"/>
    <w:rsid w:val="001C229B"/>
    <w:rsid w:val="001C2437"/>
    <w:rsid w:val="001C2450"/>
    <w:rsid w:val="001C273E"/>
    <w:rsid w:val="001C2882"/>
    <w:rsid w:val="001C2978"/>
    <w:rsid w:val="001C29E4"/>
    <w:rsid w:val="001C2A79"/>
    <w:rsid w:val="001C2AC0"/>
    <w:rsid w:val="001C2B60"/>
    <w:rsid w:val="001C2E4B"/>
    <w:rsid w:val="001C2E94"/>
    <w:rsid w:val="001C2EAF"/>
    <w:rsid w:val="001C31AD"/>
    <w:rsid w:val="001C31F8"/>
    <w:rsid w:val="001C3233"/>
    <w:rsid w:val="001C32DC"/>
    <w:rsid w:val="001C347C"/>
    <w:rsid w:val="001C36B2"/>
    <w:rsid w:val="001C39B4"/>
    <w:rsid w:val="001C3BB9"/>
    <w:rsid w:val="001C3F53"/>
    <w:rsid w:val="001C3F9E"/>
    <w:rsid w:val="001C40CF"/>
    <w:rsid w:val="001C438E"/>
    <w:rsid w:val="001C4652"/>
    <w:rsid w:val="001C46C2"/>
    <w:rsid w:val="001C46FC"/>
    <w:rsid w:val="001C4700"/>
    <w:rsid w:val="001C4819"/>
    <w:rsid w:val="001C494B"/>
    <w:rsid w:val="001C4962"/>
    <w:rsid w:val="001C4AD8"/>
    <w:rsid w:val="001C4CEB"/>
    <w:rsid w:val="001C4D92"/>
    <w:rsid w:val="001C4DEC"/>
    <w:rsid w:val="001C4E2F"/>
    <w:rsid w:val="001C50A7"/>
    <w:rsid w:val="001C50C5"/>
    <w:rsid w:val="001C516F"/>
    <w:rsid w:val="001C53AD"/>
    <w:rsid w:val="001C55C6"/>
    <w:rsid w:val="001C56A3"/>
    <w:rsid w:val="001C5710"/>
    <w:rsid w:val="001C5981"/>
    <w:rsid w:val="001C5AA5"/>
    <w:rsid w:val="001C5C4B"/>
    <w:rsid w:val="001C5D00"/>
    <w:rsid w:val="001C5DF0"/>
    <w:rsid w:val="001C614F"/>
    <w:rsid w:val="001C6179"/>
    <w:rsid w:val="001C619E"/>
    <w:rsid w:val="001C61B3"/>
    <w:rsid w:val="001C61EE"/>
    <w:rsid w:val="001C6330"/>
    <w:rsid w:val="001C66FF"/>
    <w:rsid w:val="001C6891"/>
    <w:rsid w:val="001C6A1D"/>
    <w:rsid w:val="001C6B8C"/>
    <w:rsid w:val="001C6B95"/>
    <w:rsid w:val="001C6D13"/>
    <w:rsid w:val="001C6D19"/>
    <w:rsid w:val="001C6D1F"/>
    <w:rsid w:val="001C6E6D"/>
    <w:rsid w:val="001C6E7D"/>
    <w:rsid w:val="001C7030"/>
    <w:rsid w:val="001C725D"/>
    <w:rsid w:val="001C73DD"/>
    <w:rsid w:val="001C7440"/>
    <w:rsid w:val="001C751B"/>
    <w:rsid w:val="001C77D4"/>
    <w:rsid w:val="001C799F"/>
    <w:rsid w:val="001C7A6A"/>
    <w:rsid w:val="001C7BC8"/>
    <w:rsid w:val="001D00B3"/>
    <w:rsid w:val="001D0151"/>
    <w:rsid w:val="001D0205"/>
    <w:rsid w:val="001D02ED"/>
    <w:rsid w:val="001D0524"/>
    <w:rsid w:val="001D0539"/>
    <w:rsid w:val="001D081B"/>
    <w:rsid w:val="001D09F6"/>
    <w:rsid w:val="001D0B35"/>
    <w:rsid w:val="001D0B92"/>
    <w:rsid w:val="001D0D12"/>
    <w:rsid w:val="001D0E3C"/>
    <w:rsid w:val="001D0E44"/>
    <w:rsid w:val="001D0E6C"/>
    <w:rsid w:val="001D1325"/>
    <w:rsid w:val="001D132B"/>
    <w:rsid w:val="001D13CC"/>
    <w:rsid w:val="001D1715"/>
    <w:rsid w:val="001D1781"/>
    <w:rsid w:val="001D1791"/>
    <w:rsid w:val="001D1865"/>
    <w:rsid w:val="001D1E38"/>
    <w:rsid w:val="001D1E88"/>
    <w:rsid w:val="001D2047"/>
    <w:rsid w:val="001D20DF"/>
    <w:rsid w:val="001D24A6"/>
    <w:rsid w:val="001D2668"/>
    <w:rsid w:val="001D2ABD"/>
    <w:rsid w:val="001D2B89"/>
    <w:rsid w:val="001D2BD9"/>
    <w:rsid w:val="001D2D60"/>
    <w:rsid w:val="001D2ED0"/>
    <w:rsid w:val="001D3067"/>
    <w:rsid w:val="001D316E"/>
    <w:rsid w:val="001D3269"/>
    <w:rsid w:val="001D3452"/>
    <w:rsid w:val="001D35FD"/>
    <w:rsid w:val="001D39DC"/>
    <w:rsid w:val="001D3A93"/>
    <w:rsid w:val="001D3AAC"/>
    <w:rsid w:val="001D3C4C"/>
    <w:rsid w:val="001D3DE2"/>
    <w:rsid w:val="001D3FFF"/>
    <w:rsid w:val="001D40EF"/>
    <w:rsid w:val="001D41B0"/>
    <w:rsid w:val="001D4220"/>
    <w:rsid w:val="001D491F"/>
    <w:rsid w:val="001D4950"/>
    <w:rsid w:val="001D4A40"/>
    <w:rsid w:val="001D4ADD"/>
    <w:rsid w:val="001D4B88"/>
    <w:rsid w:val="001D4BBD"/>
    <w:rsid w:val="001D4E4C"/>
    <w:rsid w:val="001D5216"/>
    <w:rsid w:val="001D521A"/>
    <w:rsid w:val="001D5285"/>
    <w:rsid w:val="001D55D6"/>
    <w:rsid w:val="001D5976"/>
    <w:rsid w:val="001D5ACE"/>
    <w:rsid w:val="001D5B1D"/>
    <w:rsid w:val="001D5C73"/>
    <w:rsid w:val="001D5D94"/>
    <w:rsid w:val="001D5DD1"/>
    <w:rsid w:val="001D5FB0"/>
    <w:rsid w:val="001D5FC6"/>
    <w:rsid w:val="001D6167"/>
    <w:rsid w:val="001D64C4"/>
    <w:rsid w:val="001D669F"/>
    <w:rsid w:val="001D6895"/>
    <w:rsid w:val="001D68A3"/>
    <w:rsid w:val="001D69DD"/>
    <w:rsid w:val="001D6ACD"/>
    <w:rsid w:val="001D6C28"/>
    <w:rsid w:val="001D6D2F"/>
    <w:rsid w:val="001D6EBC"/>
    <w:rsid w:val="001D6EFF"/>
    <w:rsid w:val="001D6F4A"/>
    <w:rsid w:val="001D6F81"/>
    <w:rsid w:val="001D7256"/>
    <w:rsid w:val="001D734F"/>
    <w:rsid w:val="001D737E"/>
    <w:rsid w:val="001D74F7"/>
    <w:rsid w:val="001D76EF"/>
    <w:rsid w:val="001D78A5"/>
    <w:rsid w:val="001D7B2C"/>
    <w:rsid w:val="001D7DD2"/>
    <w:rsid w:val="001D7F93"/>
    <w:rsid w:val="001E0122"/>
    <w:rsid w:val="001E02F3"/>
    <w:rsid w:val="001E0525"/>
    <w:rsid w:val="001E065A"/>
    <w:rsid w:val="001E09A3"/>
    <w:rsid w:val="001E0AE3"/>
    <w:rsid w:val="001E0B10"/>
    <w:rsid w:val="001E0BDF"/>
    <w:rsid w:val="001E0D07"/>
    <w:rsid w:val="001E0E77"/>
    <w:rsid w:val="001E0EC2"/>
    <w:rsid w:val="001E1045"/>
    <w:rsid w:val="001E113B"/>
    <w:rsid w:val="001E12E0"/>
    <w:rsid w:val="001E1495"/>
    <w:rsid w:val="001E161B"/>
    <w:rsid w:val="001E1627"/>
    <w:rsid w:val="001E16A3"/>
    <w:rsid w:val="001E16AD"/>
    <w:rsid w:val="001E1873"/>
    <w:rsid w:val="001E188D"/>
    <w:rsid w:val="001E196D"/>
    <w:rsid w:val="001E1A85"/>
    <w:rsid w:val="001E1ADA"/>
    <w:rsid w:val="001E1BBF"/>
    <w:rsid w:val="001E1D11"/>
    <w:rsid w:val="001E1D32"/>
    <w:rsid w:val="001E1DE8"/>
    <w:rsid w:val="001E2033"/>
    <w:rsid w:val="001E227C"/>
    <w:rsid w:val="001E22AF"/>
    <w:rsid w:val="001E246B"/>
    <w:rsid w:val="001E2532"/>
    <w:rsid w:val="001E29DC"/>
    <w:rsid w:val="001E2CD1"/>
    <w:rsid w:val="001E3045"/>
    <w:rsid w:val="001E3099"/>
    <w:rsid w:val="001E3658"/>
    <w:rsid w:val="001E3773"/>
    <w:rsid w:val="001E3861"/>
    <w:rsid w:val="001E395D"/>
    <w:rsid w:val="001E3B67"/>
    <w:rsid w:val="001E3C5E"/>
    <w:rsid w:val="001E3DE3"/>
    <w:rsid w:val="001E3DF3"/>
    <w:rsid w:val="001E3F51"/>
    <w:rsid w:val="001E403C"/>
    <w:rsid w:val="001E40A6"/>
    <w:rsid w:val="001E40E5"/>
    <w:rsid w:val="001E40F1"/>
    <w:rsid w:val="001E419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0DB"/>
    <w:rsid w:val="001E6117"/>
    <w:rsid w:val="001E615F"/>
    <w:rsid w:val="001E632E"/>
    <w:rsid w:val="001E650B"/>
    <w:rsid w:val="001E6599"/>
    <w:rsid w:val="001E66AA"/>
    <w:rsid w:val="001E699B"/>
    <w:rsid w:val="001E6A1F"/>
    <w:rsid w:val="001E6B94"/>
    <w:rsid w:val="001E6C53"/>
    <w:rsid w:val="001E6D27"/>
    <w:rsid w:val="001E6D85"/>
    <w:rsid w:val="001E6DDA"/>
    <w:rsid w:val="001E72B3"/>
    <w:rsid w:val="001E73B4"/>
    <w:rsid w:val="001E74B7"/>
    <w:rsid w:val="001E75C7"/>
    <w:rsid w:val="001E7614"/>
    <w:rsid w:val="001E76D8"/>
    <w:rsid w:val="001F0067"/>
    <w:rsid w:val="001F0128"/>
    <w:rsid w:val="001F0204"/>
    <w:rsid w:val="001F0249"/>
    <w:rsid w:val="001F024C"/>
    <w:rsid w:val="001F02FF"/>
    <w:rsid w:val="001F03D0"/>
    <w:rsid w:val="001F0417"/>
    <w:rsid w:val="001F042A"/>
    <w:rsid w:val="001F04F4"/>
    <w:rsid w:val="001F0532"/>
    <w:rsid w:val="001F0959"/>
    <w:rsid w:val="001F0B04"/>
    <w:rsid w:val="001F0D55"/>
    <w:rsid w:val="001F0D72"/>
    <w:rsid w:val="001F0EF8"/>
    <w:rsid w:val="001F1193"/>
    <w:rsid w:val="001F13CA"/>
    <w:rsid w:val="001F15BF"/>
    <w:rsid w:val="001F171F"/>
    <w:rsid w:val="001F178E"/>
    <w:rsid w:val="001F193A"/>
    <w:rsid w:val="001F1AC1"/>
    <w:rsid w:val="001F1C6C"/>
    <w:rsid w:val="001F1C76"/>
    <w:rsid w:val="001F1CCF"/>
    <w:rsid w:val="001F1F7B"/>
    <w:rsid w:val="001F2291"/>
    <w:rsid w:val="001F22E6"/>
    <w:rsid w:val="001F2390"/>
    <w:rsid w:val="001F2448"/>
    <w:rsid w:val="001F2681"/>
    <w:rsid w:val="001F26FB"/>
    <w:rsid w:val="001F27DF"/>
    <w:rsid w:val="001F2AC6"/>
    <w:rsid w:val="001F2C47"/>
    <w:rsid w:val="001F2CE7"/>
    <w:rsid w:val="001F2EC8"/>
    <w:rsid w:val="001F3156"/>
    <w:rsid w:val="001F3333"/>
    <w:rsid w:val="001F33E3"/>
    <w:rsid w:val="001F33F4"/>
    <w:rsid w:val="001F3653"/>
    <w:rsid w:val="001F377B"/>
    <w:rsid w:val="001F39FD"/>
    <w:rsid w:val="001F3CDA"/>
    <w:rsid w:val="001F3D6A"/>
    <w:rsid w:val="001F3D8A"/>
    <w:rsid w:val="001F3EEA"/>
    <w:rsid w:val="001F3F3F"/>
    <w:rsid w:val="001F3F91"/>
    <w:rsid w:val="001F4027"/>
    <w:rsid w:val="001F41B9"/>
    <w:rsid w:val="001F41E5"/>
    <w:rsid w:val="001F48F0"/>
    <w:rsid w:val="001F49FC"/>
    <w:rsid w:val="001F4B36"/>
    <w:rsid w:val="001F4CA3"/>
    <w:rsid w:val="001F4E3C"/>
    <w:rsid w:val="001F4F1E"/>
    <w:rsid w:val="001F5054"/>
    <w:rsid w:val="001F51B7"/>
    <w:rsid w:val="001F56F1"/>
    <w:rsid w:val="001F5981"/>
    <w:rsid w:val="001F5AC4"/>
    <w:rsid w:val="001F5B43"/>
    <w:rsid w:val="001F5CFA"/>
    <w:rsid w:val="001F5EDC"/>
    <w:rsid w:val="001F616D"/>
    <w:rsid w:val="001F641A"/>
    <w:rsid w:val="001F6484"/>
    <w:rsid w:val="001F66AE"/>
    <w:rsid w:val="001F685B"/>
    <w:rsid w:val="001F68D8"/>
    <w:rsid w:val="001F698F"/>
    <w:rsid w:val="001F6DB3"/>
    <w:rsid w:val="001F70F4"/>
    <w:rsid w:val="001F71C2"/>
    <w:rsid w:val="001F7238"/>
    <w:rsid w:val="001F7280"/>
    <w:rsid w:val="001F72B3"/>
    <w:rsid w:val="001F7418"/>
    <w:rsid w:val="001F75CE"/>
    <w:rsid w:val="001F77D9"/>
    <w:rsid w:val="001F77EB"/>
    <w:rsid w:val="001F78EC"/>
    <w:rsid w:val="001F7D7F"/>
    <w:rsid w:val="001F7E20"/>
    <w:rsid w:val="001F7EC7"/>
    <w:rsid w:val="001F7FB2"/>
    <w:rsid w:val="001F7FC1"/>
    <w:rsid w:val="0020009F"/>
    <w:rsid w:val="002001AE"/>
    <w:rsid w:val="00200368"/>
    <w:rsid w:val="002006F2"/>
    <w:rsid w:val="00200768"/>
    <w:rsid w:val="002007FC"/>
    <w:rsid w:val="00200915"/>
    <w:rsid w:val="002009DE"/>
    <w:rsid w:val="00200A17"/>
    <w:rsid w:val="00200F3A"/>
    <w:rsid w:val="00201068"/>
    <w:rsid w:val="00201198"/>
    <w:rsid w:val="002011CE"/>
    <w:rsid w:val="002012F1"/>
    <w:rsid w:val="0020146F"/>
    <w:rsid w:val="0020158B"/>
    <w:rsid w:val="002019A9"/>
    <w:rsid w:val="00201BDA"/>
    <w:rsid w:val="00201C52"/>
    <w:rsid w:val="00201C68"/>
    <w:rsid w:val="00201CBA"/>
    <w:rsid w:val="00201EAA"/>
    <w:rsid w:val="00201F99"/>
    <w:rsid w:val="00202144"/>
    <w:rsid w:val="002021C6"/>
    <w:rsid w:val="002021EC"/>
    <w:rsid w:val="00202260"/>
    <w:rsid w:val="002023A7"/>
    <w:rsid w:val="002027D9"/>
    <w:rsid w:val="00202EA0"/>
    <w:rsid w:val="002032AA"/>
    <w:rsid w:val="002033DA"/>
    <w:rsid w:val="0020349C"/>
    <w:rsid w:val="002037E0"/>
    <w:rsid w:val="00203967"/>
    <w:rsid w:val="00203BC6"/>
    <w:rsid w:val="00203EC3"/>
    <w:rsid w:val="00204029"/>
    <w:rsid w:val="002041CB"/>
    <w:rsid w:val="00204253"/>
    <w:rsid w:val="002042EA"/>
    <w:rsid w:val="00204567"/>
    <w:rsid w:val="00204792"/>
    <w:rsid w:val="002048F1"/>
    <w:rsid w:val="00204A5F"/>
    <w:rsid w:val="00204AB8"/>
    <w:rsid w:val="00204BE8"/>
    <w:rsid w:val="00204C5E"/>
    <w:rsid w:val="00204DBD"/>
    <w:rsid w:val="00205038"/>
    <w:rsid w:val="00205393"/>
    <w:rsid w:val="00205509"/>
    <w:rsid w:val="00205844"/>
    <w:rsid w:val="00205A0D"/>
    <w:rsid w:val="0020639C"/>
    <w:rsid w:val="002068BA"/>
    <w:rsid w:val="00206B03"/>
    <w:rsid w:val="00206BA3"/>
    <w:rsid w:val="00206CA7"/>
    <w:rsid w:val="00206D24"/>
    <w:rsid w:val="00206E85"/>
    <w:rsid w:val="00206ECC"/>
    <w:rsid w:val="00206F38"/>
    <w:rsid w:val="002070D2"/>
    <w:rsid w:val="002070DD"/>
    <w:rsid w:val="002074DB"/>
    <w:rsid w:val="0020772C"/>
    <w:rsid w:val="00207A21"/>
    <w:rsid w:val="00207AB0"/>
    <w:rsid w:val="00210396"/>
    <w:rsid w:val="0021058F"/>
    <w:rsid w:val="002106A7"/>
    <w:rsid w:val="00210799"/>
    <w:rsid w:val="00210955"/>
    <w:rsid w:val="0021095A"/>
    <w:rsid w:val="00210A05"/>
    <w:rsid w:val="00210B0B"/>
    <w:rsid w:val="00210DB0"/>
    <w:rsid w:val="00211285"/>
    <w:rsid w:val="00211667"/>
    <w:rsid w:val="00211887"/>
    <w:rsid w:val="00211BA3"/>
    <w:rsid w:val="00211D19"/>
    <w:rsid w:val="00211E5E"/>
    <w:rsid w:val="00211E87"/>
    <w:rsid w:val="00211F52"/>
    <w:rsid w:val="00212259"/>
    <w:rsid w:val="0021229E"/>
    <w:rsid w:val="002122D0"/>
    <w:rsid w:val="00212407"/>
    <w:rsid w:val="002124AD"/>
    <w:rsid w:val="0021291C"/>
    <w:rsid w:val="0021293A"/>
    <w:rsid w:val="00212B76"/>
    <w:rsid w:val="00212E8C"/>
    <w:rsid w:val="00212EFC"/>
    <w:rsid w:val="0021302A"/>
    <w:rsid w:val="00213067"/>
    <w:rsid w:val="002131BC"/>
    <w:rsid w:val="0021320A"/>
    <w:rsid w:val="00213219"/>
    <w:rsid w:val="0021321E"/>
    <w:rsid w:val="0021359F"/>
    <w:rsid w:val="00213774"/>
    <w:rsid w:val="00213876"/>
    <w:rsid w:val="00213A28"/>
    <w:rsid w:val="00213A71"/>
    <w:rsid w:val="00213AB0"/>
    <w:rsid w:val="00213B10"/>
    <w:rsid w:val="00213BC1"/>
    <w:rsid w:val="00213EDC"/>
    <w:rsid w:val="00213F25"/>
    <w:rsid w:val="00214222"/>
    <w:rsid w:val="00214240"/>
    <w:rsid w:val="0021455B"/>
    <w:rsid w:val="002146E0"/>
    <w:rsid w:val="00214771"/>
    <w:rsid w:val="002148BA"/>
    <w:rsid w:val="0021496B"/>
    <w:rsid w:val="00214A1E"/>
    <w:rsid w:val="00214D48"/>
    <w:rsid w:val="00214E79"/>
    <w:rsid w:val="00214EED"/>
    <w:rsid w:val="002150AF"/>
    <w:rsid w:val="002150B1"/>
    <w:rsid w:val="00215126"/>
    <w:rsid w:val="002152FE"/>
    <w:rsid w:val="002154AA"/>
    <w:rsid w:val="002154E7"/>
    <w:rsid w:val="002156F0"/>
    <w:rsid w:val="002158C4"/>
    <w:rsid w:val="002159E4"/>
    <w:rsid w:val="00215B66"/>
    <w:rsid w:val="00215DC9"/>
    <w:rsid w:val="00215E61"/>
    <w:rsid w:val="00215EAE"/>
    <w:rsid w:val="0021623D"/>
    <w:rsid w:val="00216279"/>
    <w:rsid w:val="0021636C"/>
    <w:rsid w:val="002163DA"/>
    <w:rsid w:val="00216A22"/>
    <w:rsid w:val="00216B7C"/>
    <w:rsid w:val="00216BCB"/>
    <w:rsid w:val="00216BF6"/>
    <w:rsid w:val="00216CBD"/>
    <w:rsid w:val="00216CCD"/>
    <w:rsid w:val="00216CD1"/>
    <w:rsid w:val="00217101"/>
    <w:rsid w:val="00217247"/>
    <w:rsid w:val="00217263"/>
    <w:rsid w:val="002172EA"/>
    <w:rsid w:val="002176B7"/>
    <w:rsid w:val="00217887"/>
    <w:rsid w:val="0021793C"/>
    <w:rsid w:val="00217A9A"/>
    <w:rsid w:val="00217BC1"/>
    <w:rsid w:val="00217E90"/>
    <w:rsid w:val="00217FA2"/>
    <w:rsid w:val="002201E2"/>
    <w:rsid w:val="002206C6"/>
    <w:rsid w:val="002206D1"/>
    <w:rsid w:val="0022071B"/>
    <w:rsid w:val="00220758"/>
    <w:rsid w:val="00220912"/>
    <w:rsid w:val="00220986"/>
    <w:rsid w:val="00220CEA"/>
    <w:rsid w:val="00220D2D"/>
    <w:rsid w:val="00220DCE"/>
    <w:rsid w:val="00220DD8"/>
    <w:rsid w:val="00220EFB"/>
    <w:rsid w:val="00220F78"/>
    <w:rsid w:val="0022100E"/>
    <w:rsid w:val="00221087"/>
    <w:rsid w:val="0022118E"/>
    <w:rsid w:val="002211F7"/>
    <w:rsid w:val="00221304"/>
    <w:rsid w:val="002213A3"/>
    <w:rsid w:val="00221505"/>
    <w:rsid w:val="00221595"/>
    <w:rsid w:val="002216EA"/>
    <w:rsid w:val="0022195A"/>
    <w:rsid w:val="0022198C"/>
    <w:rsid w:val="00221A1E"/>
    <w:rsid w:val="00222267"/>
    <w:rsid w:val="002222F0"/>
    <w:rsid w:val="0022240A"/>
    <w:rsid w:val="002226CF"/>
    <w:rsid w:val="00222719"/>
    <w:rsid w:val="00222790"/>
    <w:rsid w:val="0022299B"/>
    <w:rsid w:val="00222B91"/>
    <w:rsid w:val="00222D85"/>
    <w:rsid w:val="00222E53"/>
    <w:rsid w:val="00223263"/>
    <w:rsid w:val="0022399B"/>
    <w:rsid w:val="002239BC"/>
    <w:rsid w:val="00223A37"/>
    <w:rsid w:val="00223D2C"/>
    <w:rsid w:val="00223F01"/>
    <w:rsid w:val="002240B1"/>
    <w:rsid w:val="0022413B"/>
    <w:rsid w:val="002241E0"/>
    <w:rsid w:val="002243A4"/>
    <w:rsid w:val="00224544"/>
    <w:rsid w:val="002245E4"/>
    <w:rsid w:val="00224814"/>
    <w:rsid w:val="00224A63"/>
    <w:rsid w:val="00224D37"/>
    <w:rsid w:val="00224DB8"/>
    <w:rsid w:val="00224F37"/>
    <w:rsid w:val="0022500E"/>
    <w:rsid w:val="002250C8"/>
    <w:rsid w:val="0022515E"/>
    <w:rsid w:val="002251AC"/>
    <w:rsid w:val="002251C2"/>
    <w:rsid w:val="002252BA"/>
    <w:rsid w:val="0022537C"/>
    <w:rsid w:val="002254BA"/>
    <w:rsid w:val="00225CBB"/>
    <w:rsid w:val="00225EE2"/>
    <w:rsid w:val="00225F05"/>
    <w:rsid w:val="00225FE0"/>
    <w:rsid w:val="00226090"/>
    <w:rsid w:val="0022620B"/>
    <w:rsid w:val="002267F9"/>
    <w:rsid w:val="002268D8"/>
    <w:rsid w:val="00226BDC"/>
    <w:rsid w:val="00226D48"/>
    <w:rsid w:val="00226DA1"/>
    <w:rsid w:val="00226E82"/>
    <w:rsid w:val="00226E8D"/>
    <w:rsid w:val="002271E6"/>
    <w:rsid w:val="002273CD"/>
    <w:rsid w:val="002274F4"/>
    <w:rsid w:val="0022769B"/>
    <w:rsid w:val="00227F37"/>
    <w:rsid w:val="00227F5A"/>
    <w:rsid w:val="00227FFA"/>
    <w:rsid w:val="002300A4"/>
    <w:rsid w:val="002300B7"/>
    <w:rsid w:val="0023041F"/>
    <w:rsid w:val="00230427"/>
    <w:rsid w:val="00230654"/>
    <w:rsid w:val="002307C3"/>
    <w:rsid w:val="0023082A"/>
    <w:rsid w:val="00230996"/>
    <w:rsid w:val="00230A5F"/>
    <w:rsid w:val="00230BBE"/>
    <w:rsid w:val="00230C33"/>
    <w:rsid w:val="00230C64"/>
    <w:rsid w:val="0023130C"/>
    <w:rsid w:val="002314E9"/>
    <w:rsid w:val="002314F4"/>
    <w:rsid w:val="00231510"/>
    <w:rsid w:val="002315F3"/>
    <w:rsid w:val="0023183C"/>
    <w:rsid w:val="002318C6"/>
    <w:rsid w:val="002318D5"/>
    <w:rsid w:val="00231909"/>
    <w:rsid w:val="00231B81"/>
    <w:rsid w:val="00231EAA"/>
    <w:rsid w:val="00231FDB"/>
    <w:rsid w:val="00232134"/>
    <w:rsid w:val="00232155"/>
    <w:rsid w:val="00232200"/>
    <w:rsid w:val="002322CE"/>
    <w:rsid w:val="002327D7"/>
    <w:rsid w:val="002329FD"/>
    <w:rsid w:val="00232AEB"/>
    <w:rsid w:val="00232AFB"/>
    <w:rsid w:val="00232DA8"/>
    <w:rsid w:val="00232E3F"/>
    <w:rsid w:val="00232E56"/>
    <w:rsid w:val="00232F33"/>
    <w:rsid w:val="00232FE4"/>
    <w:rsid w:val="002332A0"/>
    <w:rsid w:val="00233554"/>
    <w:rsid w:val="00233685"/>
    <w:rsid w:val="002337BC"/>
    <w:rsid w:val="00233944"/>
    <w:rsid w:val="00233A74"/>
    <w:rsid w:val="00233B46"/>
    <w:rsid w:val="00233BCC"/>
    <w:rsid w:val="00233C81"/>
    <w:rsid w:val="002340AF"/>
    <w:rsid w:val="00234737"/>
    <w:rsid w:val="00234951"/>
    <w:rsid w:val="00234ADA"/>
    <w:rsid w:val="00234D51"/>
    <w:rsid w:val="00234D5D"/>
    <w:rsid w:val="00234E0F"/>
    <w:rsid w:val="00234F66"/>
    <w:rsid w:val="00234FB9"/>
    <w:rsid w:val="002350A2"/>
    <w:rsid w:val="0023519D"/>
    <w:rsid w:val="002351E3"/>
    <w:rsid w:val="00235232"/>
    <w:rsid w:val="00235291"/>
    <w:rsid w:val="00235298"/>
    <w:rsid w:val="002352B0"/>
    <w:rsid w:val="00235360"/>
    <w:rsid w:val="002353FD"/>
    <w:rsid w:val="002355F8"/>
    <w:rsid w:val="00235666"/>
    <w:rsid w:val="002356B8"/>
    <w:rsid w:val="00235ADA"/>
    <w:rsid w:val="00235B3D"/>
    <w:rsid w:val="00235BE5"/>
    <w:rsid w:val="00235D89"/>
    <w:rsid w:val="00235E6A"/>
    <w:rsid w:val="00236023"/>
    <w:rsid w:val="002360D4"/>
    <w:rsid w:val="0023624F"/>
    <w:rsid w:val="0023656A"/>
    <w:rsid w:val="002365A7"/>
    <w:rsid w:val="0023663B"/>
    <w:rsid w:val="002366DE"/>
    <w:rsid w:val="002367FC"/>
    <w:rsid w:val="00236800"/>
    <w:rsid w:val="00236885"/>
    <w:rsid w:val="00236C56"/>
    <w:rsid w:val="00236C6E"/>
    <w:rsid w:val="00236F97"/>
    <w:rsid w:val="00236FC5"/>
    <w:rsid w:val="00237162"/>
    <w:rsid w:val="002371A0"/>
    <w:rsid w:val="00237288"/>
    <w:rsid w:val="0023729A"/>
    <w:rsid w:val="002373DA"/>
    <w:rsid w:val="00237638"/>
    <w:rsid w:val="00237687"/>
    <w:rsid w:val="002378C3"/>
    <w:rsid w:val="002378E0"/>
    <w:rsid w:val="00237B2B"/>
    <w:rsid w:val="00237E04"/>
    <w:rsid w:val="00237E4B"/>
    <w:rsid w:val="00237EAA"/>
    <w:rsid w:val="002401E1"/>
    <w:rsid w:val="002401F3"/>
    <w:rsid w:val="0024031C"/>
    <w:rsid w:val="00240495"/>
    <w:rsid w:val="002405CD"/>
    <w:rsid w:val="002406DC"/>
    <w:rsid w:val="0024081E"/>
    <w:rsid w:val="002409E9"/>
    <w:rsid w:val="00240A1B"/>
    <w:rsid w:val="00240C8B"/>
    <w:rsid w:val="00240CF1"/>
    <w:rsid w:val="00240D8A"/>
    <w:rsid w:val="00240D9B"/>
    <w:rsid w:val="00240FBC"/>
    <w:rsid w:val="00241095"/>
    <w:rsid w:val="00241104"/>
    <w:rsid w:val="0024117B"/>
    <w:rsid w:val="0024128D"/>
    <w:rsid w:val="002413FC"/>
    <w:rsid w:val="0024155D"/>
    <w:rsid w:val="00241D1D"/>
    <w:rsid w:val="00241D52"/>
    <w:rsid w:val="00241D85"/>
    <w:rsid w:val="00241DFF"/>
    <w:rsid w:val="00241F4D"/>
    <w:rsid w:val="002421E2"/>
    <w:rsid w:val="002423E7"/>
    <w:rsid w:val="00242482"/>
    <w:rsid w:val="00242657"/>
    <w:rsid w:val="00242700"/>
    <w:rsid w:val="0024272A"/>
    <w:rsid w:val="00242785"/>
    <w:rsid w:val="0024284D"/>
    <w:rsid w:val="00242B32"/>
    <w:rsid w:val="00242BCE"/>
    <w:rsid w:val="00242CDD"/>
    <w:rsid w:val="00242E7A"/>
    <w:rsid w:val="00242F16"/>
    <w:rsid w:val="002431BC"/>
    <w:rsid w:val="002433BA"/>
    <w:rsid w:val="002433BD"/>
    <w:rsid w:val="00243403"/>
    <w:rsid w:val="002434EF"/>
    <w:rsid w:val="0024378D"/>
    <w:rsid w:val="002437F4"/>
    <w:rsid w:val="002439D3"/>
    <w:rsid w:val="002439ED"/>
    <w:rsid w:val="00243B17"/>
    <w:rsid w:val="00243BF7"/>
    <w:rsid w:val="00243D42"/>
    <w:rsid w:val="00243DB5"/>
    <w:rsid w:val="00243E01"/>
    <w:rsid w:val="002442F5"/>
    <w:rsid w:val="00244349"/>
    <w:rsid w:val="00244513"/>
    <w:rsid w:val="00244715"/>
    <w:rsid w:val="002448F0"/>
    <w:rsid w:val="002449A5"/>
    <w:rsid w:val="00244ADF"/>
    <w:rsid w:val="00244D06"/>
    <w:rsid w:val="00244EF4"/>
    <w:rsid w:val="00244F5E"/>
    <w:rsid w:val="002450AB"/>
    <w:rsid w:val="002450D5"/>
    <w:rsid w:val="002451F0"/>
    <w:rsid w:val="0024526B"/>
    <w:rsid w:val="00245455"/>
    <w:rsid w:val="00245777"/>
    <w:rsid w:val="002457B4"/>
    <w:rsid w:val="00245A39"/>
    <w:rsid w:val="00245A3E"/>
    <w:rsid w:val="00245D65"/>
    <w:rsid w:val="002462FE"/>
    <w:rsid w:val="00246A54"/>
    <w:rsid w:val="00246A82"/>
    <w:rsid w:val="00246CE8"/>
    <w:rsid w:val="00247200"/>
    <w:rsid w:val="002472FC"/>
    <w:rsid w:val="002474C4"/>
    <w:rsid w:val="002476DF"/>
    <w:rsid w:val="002477A5"/>
    <w:rsid w:val="00247B6C"/>
    <w:rsid w:val="00247BE9"/>
    <w:rsid w:val="00247C16"/>
    <w:rsid w:val="00247DB2"/>
    <w:rsid w:val="00247ED0"/>
    <w:rsid w:val="00250328"/>
    <w:rsid w:val="0025039D"/>
    <w:rsid w:val="002503EF"/>
    <w:rsid w:val="0025066F"/>
    <w:rsid w:val="00250746"/>
    <w:rsid w:val="002507DA"/>
    <w:rsid w:val="00250A30"/>
    <w:rsid w:val="00250A6F"/>
    <w:rsid w:val="00250A89"/>
    <w:rsid w:val="00250D78"/>
    <w:rsid w:val="00250F47"/>
    <w:rsid w:val="00250F7A"/>
    <w:rsid w:val="00250FFA"/>
    <w:rsid w:val="0025120C"/>
    <w:rsid w:val="002513E5"/>
    <w:rsid w:val="00251674"/>
    <w:rsid w:val="002517BE"/>
    <w:rsid w:val="002518B9"/>
    <w:rsid w:val="002519BB"/>
    <w:rsid w:val="00251C63"/>
    <w:rsid w:val="00251D12"/>
    <w:rsid w:val="00251E86"/>
    <w:rsid w:val="00251F57"/>
    <w:rsid w:val="00251F84"/>
    <w:rsid w:val="00251F9F"/>
    <w:rsid w:val="002525EA"/>
    <w:rsid w:val="002526B7"/>
    <w:rsid w:val="00252704"/>
    <w:rsid w:val="00252A72"/>
    <w:rsid w:val="00252E37"/>
    <w:rsid w:val="00252F42"/>
    <w:rsid w:val="002530B2"/>
    <w:rsid w:val="00253111"/>
    <w:rsid w:val="00253186"/>
    <w:rsid w:val="00253737"/>
    <w:rsid w:val="002538A4"/>
    <w:rsid w:val="002539A3"/>
    <w:rsid w:val="00253A7E"/>
    <w:rsid w:val="00253A9A"/>
    <w:rsid w:val="00253B29"/>
    <w:rsid w:val="00253B44"/>
    <w:rsid w:val="00253E40"/>
    <w:rsid w:val="00253E89"/>
    <w:rsid w:val="00253EDA"/>
    <w:rsid w:val="002542D8"/>
    <w:rsid w:val="002542DE"/>
    <w:rsid w:val="00254327"/>
    <w:rsid w:val="00254404"/>
    <w:rsid w:val="00254440"/>
    <w:rsid w:val="002546AE"/>
    <w:rsid w:val="00254776"/>
    <w:rsid w:val="0025486C"/>
    <w:rsid w:val="002549B5"/>
    <w:rsid w:val="00254A17"/>
    <w:rsid w:val="00254B43"/>
    <w:rsid w:val="00254B69"/>
    <w:rsid w:val="00254B71"/>
    <w:rsid w:val="00254BCB"/>
    <w:rsid w:val="00254C06"/>
    <w:rsid w:val="00255321"/>
    <w:rsid w:val="002553DD"/>
    <w:rsid w:val="0025549C"/>
    <w:rsid w:val="002554A1"/>
    <w:rsid w:val="00255601"/>
    <w:rsid w:val="00255740"/>
    <w:rsid w:val="0025586A"/>
    <w:rsid w:val="00255BE1"/>
    <w:rsid w:val="00255D35"/>
    <w:rsid w:val="00255EBE"/>
    <w:rsid w:val="00256033"/>
    <w:rsid w:val="0025605C"/>
    <w:rsid w:val="0025617A"/>
    <w:rsid w:val="0025618A"/>
    <w:rsid w:val="002562BB"/>
    <w:rsid w:val="002562D6"/>
    <w:rsid w:val="00256514"/>
    <w:rsid w:val="00256688"/>
    <w:rsid w:val="00256A01"/>
    <w:rsid w:val="00256AF3"/>
    <w:rsid w:val="00256C52"/>
    <w:rsid w:val="00256C83"/>
    <w:rsid w:val="00256D31"/>
    <w:rsid w:val="00257024"/>
    <w:rsid w:val="002570E2"/>
    <w:rsid w:val="002571E1"/>
    <w:rsid w:val="002573A5"/>
    <w:rsid w:val="002575AF"/>
    <w:rsid w:val="00257644"/>
    <w:rsid w:val="002576E7"/>
    <w:rsid w:val="002579B8"/>
    <w:rsid w:val="00257A45"/>
    <w:rsid w:val="00257A82"/>
    <w:rsid w:val="00257AA6"/>
    <w:rsid w:val="00257B76"/>
    <w:rsid w:val="00257B86"/>
    <w:rsid w:val="00257B97"/>
    <w:rsid w:val="00257BD0"/>
    <w:rsid w:val="00257C95"/>
    <w:rsid w:val="00257D5A"/>
    <w:rsid w:val="00257EA1"/>
    <w:rsid w:val="002600A2"/>
    <w:rsid w:val="00260249"/>
    <w:rsid w:val="00260453"/>
    <w:rsid w:val="00260649"/>
    <w:rsid w:val="002607F1"/>
    <w:rsid w:val="00260870"/>
    <w:rsid w:val="00260935"/>
    <w:rsid w:val="002609E0"/>
    <w:rsid w:val="00260BDD"/>
    <w:rsid w:val="00260C4F"/>
    <w:rsid w:val="00260D8F"/>
    <w:rsid w:val="00260DCC"/>
    <w:rsid w:val="00260E8C"/>
    <w:rsid w:val="00260F61"/>
    <w:rsid w:val="00260F8B"/>
    <w:rsid w:val="002612EE"/>
    <w:rsid w:val="00261308"/>
    <w:rsid w:val="002615B9"/>
    <w:rsid w:val="0026170B"/>
    <w:rsid w:val="0026194A"/>
    <w:rsid w:val="00261A67"/>
    <w:rsid w:val="00261CFE"/>
    <w:rsid w:val="00261D8B"/>
    <w:rsid w:val="00261E34"/>
    <w:rsid w:val="00261FEE"/>
    <w:rsid w:val="0026209A"/>
    <w:rsid w:val="002620BD"/>
    <w:rsid w:val="00262115"/>
    <w:rsid w:val="002621EB"/>
    <w:rsid w:val="0026223B"/>
    <w:rsid w:val="0026248A"/>
    <w:rsid w:val="0026262D"/>
    <w:rsid w:val="00262643"/>
    <w:rsid w:val="00262658"/>
    <w:rsid w:val="0026269E"/>
    <w:rsid w:val="00262714"/>
    <w:rsid w:val="00262A7E"/>
    <w:rsid w:val="00262C5D"/>
    <w:rsid w:val="00262C9C"/>
    <w:rsid w:val="00262CF7"/>
    <w:rsid w:val="00262D4A"/>
    <w:rsid w:val="00262EDE"/>
    <w:rsid w:val="00263070"/>
    <w:rsid w:val="002630BF"/>
    <w:rsid w:val="0026323E"/>
    <w:rsid w:val="0026343F"/>
    <w:rsid w:val="002639D2"/>
    <w:rsid w:val="00263B9E"/>
    <w:rsid w:val="00263CBF"/>
    <w:rsid w:val="00263DC0"/>
    <w:rsid w:val="0026454D"/>
    <w:rsid w:val="00264592"/>
    <w:rsid w:val="0026468A"/>
    <w:rsid w:val="002646BE"/>
    <w:rsid w:val="002647AA"/>
    <w:rsid w:val="0026492E"/>
    <w:rsid w:val="00264DB8"/>
    <w:rsid w:val="00264F7D"/>
    <w:rsid w:val="00265173"/>
    <w:rsid w:val="0026531E"/>
    <w:rsid w:val="002653A9"/>
    <w:rsid w:val="002653B3"/>
    <w:rsid w:val="00265507"/>
    <w:rsid w:val="00265578"/>
    <w:rsid w:val="00265717"/>
    <w:rsid w:val="00265819"/>
    <w:rsid w:val="00265834"/>
    <w:rsid w:val="00265B32"/>
    <w:rsid w:val="00265CDF"/>
    <w:rsid w:val="00265D35"/>
    <w:rsid w:val="00265E68"/>
    <w:rsid w:val="0026609E"/>
    <w:rsid w:val="002661DB"/>
    <w:rsid w:val="0026624F"/>
    <w:rsid w:val="002662C0"/>
    <w:rsid w:val="0026650C"/>
    <w:rsid w:val="002665C0"/>
    <w:rsid w:val="002665F6"/>
    <w:rsid w:val="00266D5C"/>
    <w:rsid w:val="00266E5D"/>
    <w:rsid w:val="00267190"/>
    <w:rsid w:val="002671CB"/>
    <w:rsid w:val="002676A2"/>
    <w:rsid w:val="0026798D"/>
    <w:rsid w:val="00267B1F"/>
    <w:rsid w:val="00267C10"/>
    <w:rsid w:val="00267CA4"/>
    <w:rsid w:val="00267D93"/>
    <w:rsid w:val="00267DAD"/>
    <w:rsid w:val="00267E0D"/>
    <w:rsid w:val="00267EF1"/>
    <w:rsid w:val="00267F7A"/>
    <w:rsid w:val="0027000B"/>
    <w:rsid w:val="0027015C"/>
    <w:rsid w:val="0027017C"/>
    <w:rsid w:val="00270196"/>
    <w:rsid w:val="00270232"/>
    <w:rsid w:val="002703FD"/>
    <w:rsid w:val="002709B1"/>
    <w:rsid w:val="00270CD2"/>
    <w:rsid w:val="002711B9"/>
    <w:rsid w:val="0027123E"/>
    <w:rsid w:val="00271455"/>
    <w:rsid w:val="0027145E"/>
    <w:rsid w:val="0027153E"/>
    <w:rsid w:val="00271542"/>
    <w:rsid w:val="00271591"/>
    <w:rsid w:val="002715D0"/>
    <w:rsid w:val="00271808"/>
    <w:rsid w:val="0027197C"/>
    <w:rsid w:val="00271DB2"/>
    <w:rsid w:val="00271E19"/>
    <w:rsid w:val="0027201B"/>
    <w:rsid w:val="002723D8"/>
    <w:rsid w:val="0027259B"/>
    <w:rsid w:val="002726D5"/>
    <w:rsid w:val="002726E3"/>
    <w:rsid w:val="002727CE"/>
    <w:rsid w:val="002728EF"/>
    <w:rsid w:val="00272CA4"/>
    <w:rsid w:val="00272CAE"/>
    <w:rsid w:val="00272D2F"/>
    <w:rsid w:val="00273125"/>
    <w:rsid w:val="002731AF"/>
    <w:rsid w:val="00273722"/>
    <w:rsid w:val="00273A6C"/>
    <w:rsid w:val="00273E98"/>
    <w:rsid w:val="00273F19"/>
    <w:rsid w:val="00273F62"/>
    <w:rsid w:val="00274062"/>
    <w:rsid w:val="00274064"/>
    <w:rsid w:val="002741E1"/>
    <w:rsid w:val="0027460C"/>
    <w:rsid w:val="002746F1"/>
    <w:rsid w:val="00274C9C"/>
    <w:rsid w:val="00274D52"/>
    <w:rsid w:val="00274E6D"/>
    <w:rsid w:val="00275063"/>
    <w:rsid w:val="00275089"/>
    <w:rsid w:val="0027510C"/>
    <w:rsid w:val="00275129"/>
    <w:rsid w:val="00275359"/>
    <w:rsid w:val="00275369"/>
    <w:rsid w:val="0027563B"/>
    <w:rsid w:val="0027584F"/>
    <w:rsid w:val="00275914"/>
    <w:rsid w:val="002759B2"/>
    <w:rsid w:val="00275E57"/>
    <w:rsid w:val="00275E5D"/>
    <w:rsid w:val="00276051"/>
    <w:rsid w:val="002760B0"/>
    <w:rsid w:val="002760CB"/>
    <w:rsid w:val="002760F8"/>
    <w:rsid w:val="0027637E"/>
    <w:rsid w:val="002763E7"/>
    <w:rsid w:val="0027663D"/>
    <w:rsid w:val="002766CD"/>
    <w:rsid w:val="002767F7"/>
    <w:rsid w:val="00276C9D"/>
    <w:rsid w:val="00276CA2"/>
    <w:rsid w:val="00276D4C"/>
    <w:rsid w:val="00276DEC"/>
    <w:rsid w:val="00276F71"/>
    <w:rsid w:val="00277152"/>
    <w:rsid w:val="0027715A"/>
    <w:rsid w:val="00277225"/>
    <w:rsid w:val="0027738F"/>
    <w:rsid w:val="002773C6"/>
    <w:rsid w:val="0027753F"/>
    <w:rsid w:val="002775E8"/>
    <w:rsid w:val="00277890"/>
    <w:rsid w:val="002778B6"/>
    <w:rsid w:val="00277982"/>
    <w:rsid w:val="00277A0B"/>
    <w:rsid w:val="00277B59"/>
    <w:rsid w:val="00277BD0"/>
    <w:rsid w:val="00277C1E"/>
    <w:rsid w:val="00277C3C"/>
    <w:rsid w:val="00277CFB"/>
    <w:rsid w:val="00277D7C"/>
    <w:rsid w:val="00277E6B"/>
    <w:rsid w:val="00277E84"/>
    <w:rsid w:val="00277E9D"/>
    <w:rsid w:val="00280211"/>
    <w:rsid w:val="0028026D"/>
    <w:rsid w:val="00280560"/>
    <w:rsid w:val="0028056C"/>
    <w:rsid w:val="00280682"/>
    <w:rsid w:val="002808CA"/>
    <w:rsid w:val="0028096B"/>
    <w:rsid w:val="0028104A"/>
    <w:rsid w:val="00281140"/>
    <w:rsid w:val="00281330"/>
    <w:rsid w:val="00281810"/>
    <w:rsid w:val="00281833"/>
    <w:rsid w:val="00281A7A"/>
    <w:rsid w:val="00281D1A"/>
    <w:rsid w:val="00281FA6"/>
    <w:rsid w:val="002820A9"/>
    <w:rsid w:val="002820E0"/>
    <w:rsid w:val="00282190"/>
    <w:rsid w:val="002821CC"/>
    <w:rsid w:val="00282297"/>
    <w:rsid w:val="0028271F"/>
    <w:rsid w:val="0028285A"/>
    <w:rsid w:val="00282944"/>
    <w:rsid w:val="00282A93"/>
    <w:rsid w:val="00282BA9"/>
    <w:rsid w:val="00282C91"/>
    <w:rsid w:val="00282CDD"/>
    <w:rsid w:val="00282CF6"/>
    <w:rsid w:val="00282D3F"/>
    <w:rsid w:val="00282D98"/>
    <w:rsid w:val="00282F40"/>
    <w:rsid w:val="0028326F"/>
    <w:rsid w:val="002833E6"/>
    <w:rsid w:val="0028343F"/>
    <w:rsid w:val="0028345B"/>
    <w:rsid w:val="002834CC"/>
    <w:rsid w:val="002839BB"/>
    <w:rsid w:val="00283CC1"/>
    <w:rsid w:val="00283DF9"/>
    <w:rsid w:val="00283EDC"/>
    <w:rsid w:val="00283F08"/>
    <w:rsid w:val="00283F0F"/>
    <w:rsid w:val="00284099"/>
    <w:rsid w:val="002840AD"/>
    <w:rsid w:val="00284181"/>
    <w:rsid w:val="002841E6"/>
    <w:rsid w:val="00284325"/>
    <w:rsid w:val="002843C7"/>
    <w:rsid w:val="002845AD"/>
    <w:rsid w:val="002846D8"/>
    <w:rsid w:val="00284BAC"/>
    <w:rsid w:val="00284BCC"/>
    <w:rsid w:val="00284F03"/>
    <w:rsid w:val="00285074"/>
    <w:rsid w:val="00285139"/>
    <w:rsid w:val="002853CD"/>
    <w:rsid w:val="00285525"/>
    <w:rsid w:val="0028574C"/>
    <w:rsid w:val="00285776"/>
    <w:rsid w:val="00285B9F"/>
    <w:rsid w:val="00285CF0"/>
    <w:rsid w:val="00285DD7"/>
    <w:rsid w:val="0028615B"/>
    <w:rsid w:val="002861FD"/>
    <w:rsid w:val="00286245"/>
    <w:rsid w:val="0028655B"/>
    <w:rsid w:val="002865FC"/>
    <w:rsid w:val="0028670F"/>
    <w:rsid w:val="0028680B"/>
    <w:rsid w:val="0028685C"/>
    <w:rsid w:val="00286869"/>
    <w:rsid w:val="00286984"/>
    <w:rsid w:val="00286D4F"/>
    <w:rsid w:val="00286DF9"/>
    <w:rsid w:val="00286E13"/>
    <w:rsid w:val="00286EA5"/>
    <w:rsid w:val="00286FDA"/>
    <w:rsid w:val="00287268"/>
    <w:rsid w:val="002874CB"/>
    <w:rsid w:val="00287531"/>
    <w:rsid w:val="002876C5"/>
    <w:rsid w:val="002877E6"/>
    <w:rsid w:val="00287936"/>
    <w:rsid w:val="00287EDB"/>
    <w:rsid w:val="00287F69"/>
    <w:rsid w:val="0029010A"/>
    <w:rsid w:val="00290385"/>
    <w:rsid w:val="0029066D"/>
    <w:rsid w:val="002906BB"/>
    <w:rsid w:val="00290712"/>
    <w:rsid w:val="0029074F"/>
    <w:rsid w:val="0029077D"/>
    <w:rsid w:val="002909A8"/>
    <w:rsid w:val="00290E46"/>
    <w:rsid w:val="00290EC1"/>
    <w:rsid w:val="00290F6B"/>
    <w:rsid w:val="00290FCA"/>
    <w:rsid w:val="00291006"/>
    <w:rsid w:val="00291093"/>
    <w:rsid w:val="00291369"/>
    <w:rsid w:val="00291623"/>
    <w:rsid w:val="00291709"/>
    <w:rsid w:val="00291770"/>
    <w:rsid w:val="00291855"/>
    <w:rsid w:val="00291969"/>
    <w:rsid w:val="00291B3A"/>
    <w:rsid w:val="00291B56"/>
    <w:rsid w:val="00291CD6"/>
    <w:rsid w:val="00291F66"/>
    <w:rsid w:val="00292555"/>
    <w:rsid w:val="002928E7"/>
    <w:rsid w:val="00292993"/>
    <w:rsid w:val="00292A89"/>
    <w:rsid w:val="00292B5A"/>
    <w:rsid w:val="00292DC3"/>
    <w:rsid w:val="00292EEA"/>
    <w:rsid w:val="00292F3E"/>
    <w:rsid w:val="0029325E"/>
    <w:rsid w:val="00293551"/>
    <w:rsid w:val="00293646"/>
    <w:rsid w:val="0029365E"/>
    <w:rsid w:val="0029393F"/>
    <w:rsid w:val="00293A10"/>
    <w:rsid w:val="00293D59"/>
    <w:rsid w:val="00293F3B"/>
    <w:rsid w:val="002940E0"/>
    <w:rsid w:val="00294132"/>
    <w:rsid w:val="002943A4"/>
    <w:rsid w:val="002943FD"/>
    <w:rsid w:val="00294412"/>
    <w:rsid w:val="002946D8"/>
    <w:rsid w:val="00294743"/>
    <w:rsid w:val="002947A1"/>
    <w:rsid w:val="00294847"/>
    <w:rsid w:val="002948BB"/>
    <w:rsid w:val="00294B35"/>
    <w:rsid w:val="00294BF9"/>
    <w:rsid w:val="00294CD5"/>
    <w:rsid w:val="00295066"/>
    <w:rsid w:val="0029512E"/>
    <w:rsid w:val="0029519A"/>
    <w:rsid w:val="002952F7"/>
    <w:rsid w:val="0029548F"/>
    <w:rsid w:val="002954D1"/>
    <w:rsid w:val="002955FB"/>
    <w:rsid w:val="00295607"/>
    <w:rsid w:val="00295675"/>
    <w:rsid w:val="00295887"/>
    <w:rsid w:val="0029596F"/>
    <w:rsid w:val="002959B9"/>
    <w:rsid w:val="00295A62"/>
    <w:rsid w:val="00295E1C"/>
    <w:rsid w:val="00295F45"/>
    <w:rsid w:val="0029605D"/>
    <w:rsid w:val="00296165"/>
    <w:rsid w:val="0029654B"/>
    <w:rsid w:val="0029666D"/>
    <w:rsid w:val="002967C9"/>
    <w:rsid w:val="00296907"/>
    <w:rsid w:val="00296CB6"/>
    <w:rsid w:val="00296F48"/>
    <w:rsid w:val="0029700A"/>
    <w:rsid w:val="0029726E"/>
    <w:rsid w:val="0029731D"/>
    <w:rsid w:val="002976B6"/>
    <w:rsid w:val="0029783E"/>
    <w:rsid w:val="00297902"/>
    <w:rsid w:val="00297A81"/>
    <w:rsid w:val="00297B5E"/>
    <w:rsid w:val="00297EA8"/>
    <w:rsid w:val="00297F55"/>
    <w:rsid w:val="002A0485"/>
    <w:rsid w:val="002A04C4"/>
    <w:rsid w:val="002A0551"/>
    <w:rsid w:val="002A068C"/>
    <w:rsid w:val="002A0704"/>
    <w:rsid w:val="002A074A"/>
    <w:rsid w:val="002A0949"/>
    <w:rsid w:val="002A09CE"/>
    <w:rsid w:val="002A0BEA"/>
    <w:rsid w:val="002A107B"/>
    <w:rsid w:val="002A10DD"/>
    <w:rsid w:val="002A1259"/>
    <w:rsid w:val="002A13A9"/>
    <w:rsid w:val="002A159C"/>
    <w:rsid w:val="002A17ED"/>
    <w:rsid w:val="002A1864"/>
    <w:rsid w:val="002A1927"/>
    <w:rsid w:val="002A19C7"/>
    <w:rsid w:val="002A1A16"/>
    <w:rsid w:val="002A1B73"/>
    <w:rsid w:val="002A1C7F"/>
    <w:rsid w:val="002A1DA2"/>
    <w:rsid w:val="002A202E"/>
    <w:rsid w:val="002A20D8"/>
    <w:rsid w:val="002A2255"/>
    <w:rsid w:val="002A261B"/>
    <w:rsid w:val="002A2985"/>
    <w:rsid w:val="002A2BA8"/>
    <w:rsid w:val="002A2E94"/>
    <w:rsid w:val="002A2FF0"/>
    <w:rsid w:val="002A323C"/>
    <w:rsid w:val="002A3681"/>
    <w:rsid w:val="002A379A"/>
    <w:rsid w:val="002A3803"/>
    <w:rsid w:val="002A385D"/>
    <w:rsid w:val="002A39BF"/>
    <w:rsid w:val="002A3B49"/>
    <w:rsid w:val="002A3D5D"/>
    <w:rsid w:val="002A3DB9"/>
    <w:rsid w:val="002A4164"/>
    <w:rsid w:val="002A42EB"/>
    <w:rsid w:val="002A4329"/>
    <w:rsid w:val="002A4677"/>
    <w:rsid w:val="002A46FF"/>
    <w:rsid w:val="002A47BE"/>
    <w:rsid w:val="002A4911"/>
    <w:rsid w:val="002A4CEA"/>
    <w:rsid w:val="002A4DF0"/>
    <w:rsid w:val="002A4E54"/>
    <w:rsid w:val="002A4FDB"/>
    <w:rsid w:val="002A50D2"/>
    <w:rsid w:val="002A53B1"/>
    <w:rsid w:val="002A5595"/>
    <w:rsid w:val="002A55F6"/>
    <w:rsid w:val="002A58CA"/>
    <w:rsid w:val="002A5AB8"/>
    <w:rsid w:val="002A5B2E"/>
    <w:rsid w:val="002A5CDD"/>
    <w:rsid w:val="002A5DA1"/>
    <w:rsid w:val="002A5F32"/>
    <w:rsid w:val="002A6357"/>
    <w:rsid w:val="002A63AB"/>
    <w:rsid w:val="002A63AE"/>
    <w:rsid w:val="002A63E4"/>
    <w:rsid w:val="002A646E"/>
    <w:rsid w:val="002A6475"/>
    <w:rsid w:val="002A6532"/>
    <w:rsid w:val="002A66A5"/>
    <w:rsid w:val="002A670E"/>
    <w:rsid w:val="002A6816"/>
    <w:rsid w:val="002A6AF2"/>
    <w:rsid w:val="002A6B40"/>
    <w:rsid w:val="002A6C69"/>
    <w:rsid w:val="002A6FEE"/>
    <w:rsid w:val="002A71C8"/>
    <w:rsid w:val="002A7351"/>
    <w:rsid w:val="002A73DE"/>
    <w:rsid w:val="002A77BF"/>
    <w:rsid w:val="002A7A09"/>
    <w:rsid w:val="002A7C06"/>
    <w:rsid w:val="002A7C2C"/>
    <w:rsid w:val="002A7C7E"/>
    <w:rsid w:val="002A7E3E"/>
    <w:rsid w:val="002A7F56"/>
    <w:rsid w:val="002B001B"/>
    <w:rsid w:val="002B013A"/>
    <w:rsid w:val="002B0491"/>
    <w:rsid w:val="002B070E"/>
    <w:rsid w:val="002B07BB"/>
    <w:rsid w:val="002B085B"/>
    <w:rsid w:val="002B08C7"/>
    <w:rsid w:val="002B0A69"/>
    <w:rsid w:val="002B0B27"/>
    <w:rsid w:val="002B0E4A"/>
    <w:rsid w:val="002B119F"/>
    <w:rsid w:val="002B158B"/>
    <w:rsid w:val="002B16BF"/>
    <w:rsid w:val="002B1B17"/>
    <w:rsid w:val="002B1E5C"/>
    <w:rsid w:val="002B1ED0"/>
    <w:rsid w:val="002B20DC"/>
    <w:rsid w:val="002B22B3"/>
    <w:rsid w:val="002B23E7"/>
    <w:rsid w:val="002B25DA"/>
    <w:rsid w:val="002B2A4B"/>
    <w:rsid w:val="002B2AB7"/>
    <w:rsid w:val="002B2C7C"/>
    <w:rsid w:val="002B2FD7"/>
    <w:rsid w:val="002B355B"/>
    <w:rsid w:val="002B35E0"/>
    <w:rsid w:val="002B36AB"/>
    <w:rsid w:val="002B36AE"/>
    <w:rsid w:val="002B3718"/>
    <w:rsid w:val="002B39A1"/>
    <w:rsid w:val="002B3E9E"/>
    <w:rsid w:val="002B3F14"/>
    <w:rsid w:val="002B3F44"/>
    <w:rsid w:val="002B3F87"/>
    <w:rsid w:val="002B3F89"/>
    <w:rsid w:val="002B4082"/>
    <w:rsid w:val="002B4672"/>
    <w:rsid w:val="002B4769"/>
    <w:rsid w:val="002B48F8"/>
    <w:rsid w:val="002B4A78"/>
    <w:rsid w:val="002B4CC9"/>
    <w:rsid w:val="002B4DF5"/>
    <w:rsid w:val="002B5054"/>
    <w:rsid w:val="002B52B0"/>
    <w:rsid w:val="002B56CE"/>
    <w:rsid w:val="002B5830"/>
    <w:rsid w:val="002B58D1"/>
    <w:rsid w:val="002B5944"/>
    <w:rsid w:val="002B5C36"/>
    <w:rsid w:val="002B5C4D"/>
    <w:rsid w:val="002B5CA0"/>
    <w:rsid w:val="002B5CFE"/>
    <w:rsid w:val="002B5E90"/>
    <w:rsid w:val="002B617C"/>
    <w:rsid w:val="002B65B4"/>
    <w:rsid w:val="002B6609"/>
    <w:rsid w:val="002B66B9"/>
    <w:rsid w:val="002B67BC"/>
    <w:rsid w:val="002B6A84"/>
    <w:rsid w:val="002B6D12"/>
    <w:rsid w:val="002B6DB8"/>
    <w:rsid w:val="002B6E8F"/>
    <w:rsid w:val="002B6FA7"/>
    <w:rsid w:val="002B700B"/>
    <w:rsid w:val="002B717F"/>
    <w:rsid w:val="002B722A"/>
    <w:rsid w:val="002B7594"/>
    <w:rsid w:val="002B767D"/>
    <w:rsid w:val="002B7705"/>
    <w:rsid w:val="002B7AD1"/>
    <w:rsid w:val="002B7BF7"/>
    <w:rsid w:val="002B7C67"/>
    <w:rsid w:val="002B7DB5"/>
    <w:rsid w:val="002B7DBD"/>
    <w:rsid w:val="002B7E1B"/>
    <w:rsid w:val="002C008B"/>
    <w:rsid w:val="002C03B4"/>
    <w:rsid w:val="002C04EB"/>
    <w:rsid w:val="002C062E"/>
    <w:rsid w:val="002C0695"/>
    <w:rsid w:val="002C0864"/>
    <w:rsid w:val="002C08E8"/>
    <w:rsid w:val="002C0BCE"/>
    <w:rsid w:val="002C0BD7"/>
    <w:rsid w:val="002C0D69"/>
    <w:rsid w:val="002C0E71"/>
    <w:rsid w:val="002C1047"/>
    <w:rsid w:val="002C11A7"/>
    <w:rsid w:val="002C15F4"/>
    <w:rsid w:val="002C1783"/>
    <w:rsid w:val="002C1B77"/>
    <w:rsid w:val="002C1BDC"/>
    <w:rsid w:val="002C1E23"/>
    <w:rsid w:val="002C1F1F"/>
    <w:rsid w:val="002C1F97"/>
    <w:rsid w:val="002C23C2"/>
    <w:rsid w:val="002C242A"/>
    <w:rsid w:val="002C26F7"/>
    <w:rsid w:val="002C2E92"/>
    <w:rsid w:val="002C32E3"/>
    <w:rsid w:val="002C3323"/>
    <w:rsid w:val="002C356C"/>
    <w:rsid w:val="002C357D"/>
    <w:rsid w:val="002C363F"/>
    <w:rsid w:val="002C36F1"/>
    <w:rsid w:val="002C3B86"/>
    <w:rsid w:val="002C3BCF"/>
    <w:rsid w:val="002C3C4C"/>
    <w:rsid w:val="002C3D2B"/>
    <w:rsid w:val="002C3E84"/>
    <w:rsid w:val="002C3F72"/>
    <w:rsid w:val="002C3FFA"/>
    <w:rsid w:val="002C41B2"/>
    <w:rsid w:val="002C4255"/>
    <w:rsid w:val="002C4676"/>
    <w:rsid w:val="002C4895"/>
    <w:rsid w:val="002C4A2F"/>
    <w:rsid w:val="002C4B22"/>
    <w:rsid w:val="002C4C23"/>
    <w:rsid w:val="002C4E4F"/>
    <w:rsid w:val="002C4F11"/>
    <w:rsid w:val="002C4F19"/>
    <w:rsid w:val="002C4F5D"/>
    <w:rsid w:val="002C514A"/>
    <w:rsid w:val="002C5263"/>
    <w:rsid w:val="002C53CF"/>
    <w:rsid w:val="002C56E0"/>
    <w:rsid w:val="002C58AE"/>
    <w:rsid w:val="002C6112"/>
    <w:rsid w:val="002C6123"/>
    <w:rsid w:val="002C629D"/>
    <w:rsid w:val="002C630B"/>
    <w:rsid w:val="002C64DC"/>
    <w:rsid w:val="002C665F"/>
    <w:rsid w:val="002C67CB"/>
    <w:rsid w:val="002C68AE"/>
    <w:rsid w:val="002C6AB6"/>
    <w:rsid w:val="002C6C7B"/>
    <w:rsid w:val="002C6E0D"/>
    <w:rsid w:val="002C6E40"/>
    <w:rsid w:val="002C70CA"/>
    <w:rsid w:val="002C72E8"/>
    <w:rsid w:val="002C736D"/>
    <w:rsid w:val="002C73A4"/>
    <w:rsid w:val="002C75AE"/>
    <w:rsid w:val="002C7704"/>
    <w:rsid w:val="002C7719"/>
    <w:rsid w:val="002C772F"/>
    <w:rsid w:val="002C7845"/>
    <w:rsid w:val="002C7877"/>
    <w:rsid w:val="002C78EE"/>
    <w:rsid w:val="002C7946"/>
    <w:rsid w:val="002C7D23"/>
    <w:rsid w:val="002D00CD"/>
    <w:rsid w:val="002D02C8"/>
    <w:rsid w:val="002D0439"/>
    <w:rsid w:val="002D0482"/>
    <w:rsid w:val="002D049C"/>
    <w:rsid w:val="002D06BC"/>
    <w:rsid w:val="002D0726"/>
    <w:rsid w:val="002D0746"/>
    <w:rsid w:val="002D08D7"/>
    <w:rsid w:val="002D0901"/>
    <w:rsid w:val="002D0A70"/>
    <w:rsid w:val="002D0A77"/>
    <w:rsid w:val="002D0AA7"/>
    <w:rsid w:val="002D0CC6"/>
    <w:rsid w:val="002D0D08"/>
    <w:rsid w:val="002D144D"/>
    <w:rsid w:val="002D14CC"/>
    <w:rsid w:val="002D1675"/>
    <w:rsid w:val="002D177A"/>
    <w:rsid w:val="002D1A4C"/>
    <w:rsid w:val="002D1BB6"/>
    <w:rsid w:val="002D1C33"/>
    <w:rsid w:val="002D1C57"/>
    <w:rsid w:val="002D21EE"/>
    <w:rsid w:val="002D22E0"/>
    <w:rsid w:val="002D24A4"/>
    <w:rsid w:val="002D24B3"/>
    <w:rsid w:val="002D2680"/>
    <w:rsid w:val="002D2762"/>
    <w:rsid w:val="002D27C3"/>
    <w:rsid w:val="002D298F"/>
    <w:rsid w:val="002D2A52"/>
    <w:rsid w:val="002D2AA8"/>
    <w:rsid w:val="002D2AD6"/>
    <w:rsid w:val="002D2B37"/>
    <w:rsid w:val="002D2D18"/>
    <w:rsid w:val="002D2DFE"/>
    <w:rsid w:val="002D3772"/>
    <w:rsid w:val="002D37D6"/>
    <w:rsid w:val="002D3868"/>
    <w:rsid w:val="002D3A80"/>
    <w:rsid w:val="002D3B33"/>
    <w:rsid w:val="002D3CBF"/>
    <w:rsid w:val="002D3EB4"/>
    <w:rsid w:val="002D3FD0"/>
    <w:rsid w:val="002D4154"/>
    <w:rsid w:val="002D430F"/>
    <w:rsid w:val="002D4534"/>
    <w:rsid w:val="002D4BE0"/>
    <w:rsid w:val="002D4C51"/>
    <w:rsid w:val="002D4EA4"/>
    <w:rsid w:val="002D50A1"/>
    <w:rsid w:val="002D53BB"/>
    <w:rsid w:val="002D57FF"/>
    <w:rsid w:val="002D5A4A"/>
    <w:rsid w:val="002D5BBC"/>
    <w:rsid w:val="002D5C0E"/>
    <w:rsid w:val="002D5C98"/>
    <w:rsid w:val="002D5D01"/>
    <w:rsid w:val="002D5EEE"/>
    <w:rsid w:val="002D6086"/>
    <w:rsid w:val="002D6184"/>
    <w:rsid w:val="002D61DC"/>
    <w:rsid w:val="002D62FE"/>
    <w:rsid w:val="002D64A0"/>
    <w:rsid w:val="002D6737"/>
    <w:rsid w:val="002D674D"/>
    <w:rsid w:val="002D6931"/>
    <w:rsid w:val="002D69D9"/>
    <w:rsid w:val="002D69F1"/>
    <w:rsid w:val="002D6D2B"/>
    <w:rsid w:val="002D6EB9"/>
    <w:rsid w:val="002D6F92"/>
    <w:rsid w:val="002D75EC"/>
    <w:rsid w:val="002D77A1"/>
    <w:rsid w:val="002D77CA"/>
    <w:rsid w:val="002D7958"/>
    <w:rsid w:val="002D7980"/>
    <w:rsid w:val="002D7A17"/>
    <w:rsid w:val="002D7DCA"/>
    <w:rsid w:val="002D7E35"/>
    <w:rsid w:val="002D7F4B"/>
    <w:rsid w:val="002D7F95"/>
    <w:rsid w:val="002E0820"/>
    <w:rsid w:val="002E0854"/>
    <w:rsid w:val="002E0960"/>
    <w:rsid w:val="002E0962"/>
    <w:rsid w:val="002E0A3A"/>
    <w:rsid w:val="002E0B21"/>
    <w:rsid w:val="002E0BC7"/>
    <w:rsid w:val="002E0EAA"/>
    <w:rsid w:val="002E0FA9"/>
    <w:rsid w:val="002E0FD6"/>
    <w:rsid w:val="002E1073"/>
    <w:rsid w:val="002E108D"/>
    <w:rsid w:val="002E110D"/>
    <w:rsid w:val="002E15BD"/>
    <w:rsid w:val="002E15EA"/>
    <w:rsid w:val="002E180C"/>
    <w:rsid w:val="002E183B"/>
    <w:rsid w:val="002E19B7"/>
    <w:rsid w:val="002E19DB"/>
    <w:rsid w:val="002E1E60"/>
    <w:rsid w:val="002E1EDB"/>
    <w:rsid w:val="002E225A"/>
    <w:rsid w:val="002E22A3"/>
    <w:rsid w:val="002E2565"/>
    <w:rsid w:val="002E25BF"/>
    <w:rsid w:val="002E25EF"/>
    <w:rsid w:val="002E26FA"/>
    <w:rsid w:val="002E2954"/>
    <w:rsid w:val="002E2A91"/>
    <w:rsid w:val="002E2B47"/>
    <w:rsid w:val="002E2BEC"/>
    <w:rsid w:val="002E2E17"/>
    <w:rsid w:val="002E30A2"/>
    <w:rsid w:val="002E30C1"/>
    <w:rsid w:val="002E3795"/>
    <w:rsid w:val="002E3946"/>
    <w:rsid w:val="002E3ACF"/>
    <w:rsid w:val="002E3D88"/>
    <w:rsid w:val="002E3DF8"/>
    <w:rsid w:val="002E3E28"/>
    <w:rsid w:val="002E3F5E"/>
    <w:rsid w:val="002E40C6"/>
    <w:rsid w:val="002E4165"/>
    <w:rsid w:val="002E4429"/>
    <w:rsid w:val="002E442B"/>
    <w:rsid w:val="002E449E"/>
    <w:rsid w:val="002E4604"/>
    <w:rsid w:val="002E4661"/>
    <w:rsid w:val="002E470D"/>
    <w:rsid w:val="002E49BC"/>
    <w:rsid w:val="002E4D01"/>
    <w:rsid w:val="002E4E5E"/>
    <w:rsid w:val="002E4F2B"/>
    <w:rsid w:val="002E4F78"/>
    <w:rsid w:val="002E501B"/>
    <w:rsid w:val="002E5077"/>
    <w:rsid w:val="002E51D9"/>
    <w:rsid w:val="002E52CA"/>
    <w:rsid w:val="002E5330"/>
    <w:rsid w:val="002E558B"/>
    <w:rsid w:val="002E5601"/>
    <w:rsid w:val="002E58FD"/>
    <w:rsid w:val="002E5A6F"/>
    <w:rsid w:val="002E5C4C"/>
    <w:rsid w:val="002E5E22"/>
    <w:rsid w:val="002E5EE6"/>
    <w:rsid w:val="002E609F"/>
    <w:rsid w:val="002E61B7"/>
    <w:rsid w:val="002E61C7"/>
    <w:rsid w:val="002E6348"/>
    <w:rsid w:val="002E63A6"/>
    <w:rsid w:val="002E651E"/>
    <w:rsid w:val="002E655C"/>
    <w:rsid w:val="002E6627"/>
    <w:rsid w:val="002E69A2"/>
    <w:rsid w:val="002E69B9"/>
    <w:rsid w:val="002E6D64"/>
    <w:rsid w:val="002E6F23"/>
    <w:rsid w:val="002E6FEF"/>
    <w:rsid w:val="002E7159"/>
    <w:rsid w:val="002E71AB"/>
    <w:rsid w:val="002E71F6"/>
    <w:rsid w:val="002E7616"/>
    <w:rsid w:val="002E7726"/>
    <w:rsid w:val="002E77C0"/>
    <w:rsid w:val="002E7949"/>
    <w:rsid w:val="002E7A47"/>
    <w:rsid w:val="002E7E5D"/>
    <w:rsid w:val="002E7EAB"/>
    <w:rsid w:val="002E7F45"/>
    <w:rsid w:val="002E7F7A"/>
    <w:rsid w:val="002E7FDF"/>
    <w:rsid w:val="002F0223"/>
    <w:rsid w:val="002F07B0"/>
    <w:rsid w:val="002F090D"/>
    <w:rsid w:val="002F095C"/>
    <w:rsid w:val="002F0A58"/>
    <w:rsid w:val="002F0B0B"/>
    <w:rsid w:val="002F0D15"/>
    <w:rsid w:val="002F0DAF"/>
    <w:rsid w:val="002F0FC8"/>
    <w:rsid w:val="002F1096"/>
    <w:rsid w:val="002F11B0"/>
    <w:rsid w:val="002F11DB"/>
    <w:rsid w:val="002F11F6"/>
    <w:rsid w:val="002F1236"/>
    <w:rsid w:val="002F1275"/>
    <w:rsid w:val="002F145B"/>
    <w:rsid w:val="002F146B"/>
    <w:rsid w:val="002F1757"/>
    <w:rsid w:val="002F1828"/>
    <w:rsid w:val="002F1D3B"/>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CE1"/>
    <w:rsid w:val="002F2D4B"/>
    <w:rsid w:val="002F2E1B"/>
    <w:rsid w:val="002F2E9D"/>
    <w:rsid w:val="002F2ED1"/>
    <w:rsid w:val="002F2F5F"/>
    <w:rsid w:val="002F3186"/>
    <w:rsid w:val="002F33A8"/>
    <w:rsid w:val="002F33EC"/>
    <w:rsid w:val="002F3428"/>
    <w:rsid w:val="002F3A96"/>
    <w:rsid w:val="002F3BBD"/>
    <w:rsid w:val="002F3C57"/>
    <w:rsid w:val="002F3D30"/>
    <w:rsid w:val="002F3E4A"/>
    <w:rsid w:val="002F3E6C"/>
    <w:rsid w:val="002F4379"/>
    <w:rsid w:val="002F43A0"/>
    <w:rsid w:val="002F48E5"/>
    <w:rsid w:val="002F494C"/>
    <w:rsid w:val="002F4A7E"/>
    <w:rsid w:val="002F4D86"/>
    <w:rsid w:val="002F4E86"/>
    <w:rsid w:val="002F4F11"/>
    <w:rsid w:val="002F512B"/>
    <w:rsid w:val="002F52DA"/>
    <w:rsid w:val="002F53E4"/>
    <w:rsid w:val="002F54FB"/>
    <w:rsid w:val="002F56AE"/>
    <w:rsid w:val="002F5777"/>
    <w:rsid w:val="002F583C"/>
    <w:rsid w:val="002F5B76"/>
    <w:rsid w:val="002F5C35"/>
    <w:rsid w:val="002F5E10"/>
    <w:rsid w:val="002F5E45"/>
    <w:rsid w:val="002F5EB2"/>
    <w:rsid w:val="002F60AE"/>
    <w:rsid w:val="002F6137"/>
    <w:rsid w:val="002F6154"/>
    <w:rsid w:val="002F61C4"/>
    <w:rsid w:val="002F62A0"/>
    <w:rsid w:val="002F6332"/>
    <w:rsid w:val="002F6577"/>
    <w:rsid w:val="002F6A28"/>
    <w:rsid w:val="002F6B5E"/>
    <w:rsid w:val="002F6BD2"/>
    <w:rsid w:val="002F6CF7"/>
    <w:rsid w:val="002F6EAB"/>
    <w:rsid w:val="002F6F9A"/>
    <w:rsid w:val="002F70C4"/>
    <w:rsid w:val="002F7192"/>
    <w:rsid w:val="002F7228"/>
    <w:rsid w:val="002F7274"/>
    <w:rsid w:val="002F7319"/>
    <w:rsid w:val="002F7337"/>
    <w:rsid w:val="002F73B1"/>
    <w:rsid w:val="002F75BA"/>
    <w:rsid w:val="002F7688"/>
    <w:rsid w:val="002F76A9"/>
    <w:rsid w:val="002F776E"/>
    <w:rsid w:val="002F7815"/>
    <w:rsid w:val="002F794B"/>
    <w:rsid w:val="002F7A90"/>
    <w:rsid w:val="003000A8"/>
    <w:rsid w:val="003000DB"/>
    <w:rsid w:val="003003C1"/>
    <w:rsid w:val="00300401"/>
    <w:rsid w:val="00300455"/>
    <w:rsid w:val="003007BE"/>
    <w:rsid w:val="003007F3"/>
    <w:rsid w:val="0030089E"/>
    <w:rsid w:val="00300A24"/>
    <w:rsid w:val="00301015"/>
    <w:rsid w:val="003010D2"/>
    <w:rsid w:val="003013BF"/>
    <w:rsid w:val="00301405"/>
    <w:rsid w:val="003015B7"/>
    <w:rsid w:val="0030174E"/>
    <w:rsid w:val="003017A0"/>
    <w:rsid w:val="003017C3"/>
    <w:rsid w:val="00301C1C"/>
    <w:rsid w:val="00301CBF"/>
    <w:rsid w:val="00301D12"/>
    <w:rsid w:val="00301E6E"/>
    <w:rsid w:val="00301FEE"/>
    <w:rsid w:val="003021AC"/>
    <w:rsid w:val="003021BB"/>
    <w:rsid w:val="00302230"/>
    <w:rsid w:val="003027E4"/>
    <w:rsid w:val="00302963"/>
    <w:rsid w:val="00302C04"/>
    <w:rsid w:val="00302C07"/>
    <w:rsid w:val="00302C9F"/>
    <w:rsid w:val="00303186"/>
    <w:rsid w:val="003031B5"/>
    <w:rsid w:val="003031D1"/>
    <w:rsid w:val="00303293"/>
    <w:rsid w:val="003032D1"/>
    <w:rsid w:val="003034F8"/>
    <w:rsid w:val="00303521"/>
    <w:rsid w:val="0030392D"/>
    <w:rsid w:val="003039BA"/>
    <w:rsid w:val="00303EE9"/>
    <w:rsid w:val="00303F37"/>
    <w:rsid w:val="00303F57"/>
    <w:rsid w:val="00303FE0"/>
    <w:rsid w:val="003040C9"/>
    <w:rsid w:val="00304229"/>
    <w:rsid w:val="00304233"/>
    <w:rsid w:val="0030428A"/>
    <w:rsid w:val="00304542"/>
    <w:rsid w:val="00304705"/>
    <w:rsid w:val="00304BBD"/>
    <w:rsid w:val="00304E2F"/>
    <w:rsid w:val="003050BD"/>
    <w:rsid w:val="003050DF"/>
    <w:rsid w:val="00305298"/>
    <w:rsid w:val="003052AC"/>
    <w:rsid w:val="00305313"/>
    <w:rsid w:val="00305368"/>
    <w:rsid w:val="00305552"/>
    <w:rsid w:val="003058C8"/>
    <w:rsid w:val="00305B87"/>
    <w:rsid w:val="00305B96"/>
    <w:rsid w:val="00305C74"/>
    <w:rsid w:val="00305C89"/>
    <w:rsid w:val="00305CE1"/>
    <w:rsid w:val="00305E4C"/>
    <w:rsid w:val="00306210"/>
    <w:rsid w:val="003064CA"/>
    <w:rsid w:val="00306598"/>
    <w:rsid w:val="003065F7"/>
    <w:rsid w:val="00306709"/>
    <w:rsid w:val="00306B70"/>
    <w:rsid w:val="00306CCA"/>
    <w:rsid w:val="00306CD5"/>
    <w:rsid w:val="00306CE1"/>
    <w:rsid w:val="00306D28"/>
    <w:rsid w:val="00306F93"/>
    <w:rsid w:val="003072E2"/>
    <w:rsid w:val="003073F3"/>
    <w:rsid w:val="0030742D"/>
    <w:rsid w:val="003078BF"/>
    <w:rsid w:val="003079E9"/>
    <w:rsid w:val="00307A81"/>
    <w:rsid w:val="00307ACF"/>
    <w:rsid w:val="00307B04"/>
    <w:rsid w:val="00307DF0"/>
    <w:rsid w:val="00307F8D"/>
    <w:rsid w:val="00307FEE"/>
    <w:rsid w:val="00310227"/>
    <w:rsid w:val="003104F9"/>
    <w:rsid w:val="0031073C"/>
    <w:rsid w:val="00310823"/>
    <w:rsid w:val="00310A04"/>
    <w:rsid w:val="00310D8D"/>
    <w:rsid w:val="00310F2C"/>
    <w:rsid w:val="00310F36"/>
    <w:rsid w:val="00310F68"/>
    <w:rsid w:val="00311236"/>
    <w:rsid w:val="003112C5"/>
    <w:rsid w:val="0031131C"/>
    <w:rsid w:val="003114A7"/>
    <w:rsid w:val="003114FC"/>
    <w:rsid w:val="003116AE"/>
    <w:rsid w:val="003116EF"/>
    <w:rsid w:val="003117D0"/>
    <w:rsid w:val="003117E5"/>
    <w:rsid w:val="00311C31"/>
    <w:rsid w:val="00311E8A"/>
    <w:rsid w:val="00311EAF"/>
    <w:rsid w:val="003120FC"/>
    <w:rsid w:val="003122D5"/>
    <w:rsid w:val="003123C5"/>
    <w:rsid w:val="00312925"/>
    <w:rsid w:val="00312958"/>
    <w:rsid w:val="003129EF"/>
    <w:rsid w:val="00312EA3"/>
    <w:rsid w:val="00312EC6"/>
    <w:rsid w:val="00312F52"/>
    <w:rsid w:val="00312FB7"/>
    <w:rsid w:val="00312FDF"/>
    <w:rsid w:val="00312FEC"/>
    <w:rsid w:val="0031306C"/>
    <w:rsid w:val="003130F1"/>
    <w:rsid w:val="003131B6"/>
    <w:rsid w:val="003134BD"/>
    <w:rsid w:val="003136B6"/>
    <w:rsid w:val="003137EE"/>
    <w:rsid w:val="00313A04"/>
    <w:rsid w:val="00313AC2"/>
    <w:rsid w:val="00313B66"/>
    <w:rsid w:val="00313BDB"/>
    <w:rsid w:val="00313DB6"/>
    <w:rsid w:val="003141BD"/>
    <w:rsid w:val="00314361"/>
    <w:rsid w:val="0031499F"/>
    <w:rsid w:val="00314B35"/>
    <w:rsid w:val="00314C19"/>
    <w:rsid w:val="00314DAE"/>
    <w:rsid w:val="00314DAF"/>
    <w:rsid w:val="00314E55"/>
    <w:rsid w:val="00314FD6"/>
    <w:rsid w:val="003150D2"/>
    <w:rsid w:val="003150DD"/>
    <w:rsid w:val="00315296"/>
    <w:rsid w:val="003152D9"/>
    <w:rsid w:val="00315436"/>
    <w:rsid w:val="003154BC"/>
    <w:rsid w:val="003156D0"/>
    <w:rsid w:val="00315872"/>
    <w:rsid w:val="00315A36"/>
    <w:rsid w:val="00316027"/>
    <w:rsid w:val="003160D8"/>
    <w:rsid w:val="003161F0"/>
    <w:rsid w:val="00316517"/>
    <w:rsid w:val="00316627"/>
    <w:rsid w:val="00316691"/>
    <w:rsid w:val="00316A2B"/>
    <w:rsid w:val="00316A8B"/>
    <w:rsid w:val="00316BCB"/>
    <w:rsid w:val="00316C28"/>
    <w:rsid w:val="00316DDF"/>
    <w:rsid w:val="00316EC7"/>
    <w:rsid w:val="00316FD9"/>
    <w:rsid w:val="0031705B"/>
    <w:rsid w:val="003170E3"/>
    <w:rsid w:val="0031759F"/>
    <w:rsid w:val="0031763C"/>
    <w:rsid w:val="00317700"/>
    <w:rsid w:val="003177FF"/>
    <w:rsid w:val="00317ABA"/>
    <w:rsid w:val="00317AC0"/>
    <w:rsid w:val="00317E7C"/>
    <w:rsid w:val="00317EF8"/>
    <w:rsid w:val="00317F21"/>
    <w:rsid w:val="00317FF0"/>
    <w:rsid w:val="003200F5"/>
    <w:rsid w:val="00320291"/>
    <w:rsid w:val="0032035F"/>
    <w:rsid w:val="0032039A"/>
    <w:rsid w:val="0032042E"/>
    <w:rsid w:val="00320877"/>
    <w:rsid w:val="00320BCB"/>
    <w:rsid w:val="00320D10"/>
    <w:rsid w:val="00320D77"/>
    <w:rsid w:val="00320E50"/>
    <w:rsid w:val="00320EC8"/>
    <w:rsid w:val="00320F58"/>
    <w:rsid w:val="00320FE0"/>
    <w:rsid w:val="00321140"/>
    <w:rsid w:val="00321285"/>
    <w:rsid w:val="0032141D"/>
    <w:rsid w:val="00321A6B"/>
    <w:rsid w:val="00321CBC"/>
    <w:rsid w:val="00321CE3"/>
    <w:rsid w:val="00321D02"/>
    <w:rsid w:val="003220DB"/>
    <w:rsid w:val="00322410"/>
    <w:rsid w:val="0032255D"/>
    <w:rsid w:val="003225F6"/>
    <w:rsid w:val="00322653"/>
    <w:rsid w:val="003226CC"/>
    <w:rsid w:val="003227FB"/>
    <w:rsid w:val="0032294E"/>
    <w:rsid w:val="00322BAE"/>
    <w:rsid w:val="00322C2F"/>
    <w:rsid w:val="00322CC4"/>
    <w:rsid w:val="00322CE6"/>
    <w:rsid w:val="00322D1B"/>
    <w:rsid w:val="00322D9E"/>
    <w:rsid w:val="00322F51"/>
    <w:rsid w:val="00322F6E"/>
    <w:rsid w:val="00323090"/>
    <w:rsid w:val="00323142"/>
    <w:rsid w:val="00323230"/>
    <w:rsid w:val="00323513"/>
    <w:rsid w:val="003236A1"/>
    <w:rsid w:val="003236F9"/>
    <w:rsid w:val="00323A5F"/>
    <w:rsid w:val="00323B3D"/>
    <w:rsid w:val="00323D07"/>
    <w:rsid w:val="00323E2A"/>
    <w:rsid w:val="00323E61"/>
    <w:rsid w:val="0032417D"/>
    <w:rsid w:val="00324677"/>
    <w:rsid w:val="00324B91"/>
    <w:rsid w:val="00324C43"/>
    <w:rsid w:val="00324DD8"/>
    <w:rsid w:val="00324DDF"/>
    <w:rsid w:val="00325270"/>
    <w:rsid w:val="0032554B"/>
    <w:rsid w:val="00325C8C"/>
    <w:rsid w:val="00325DFA"/>
    <w:rsid w:val="00325E08"/>
    <w:rsid w:val="00325EBE"/>
    <w:rsid w:val="00325EE2"/>
    <w:rsid w:val="003262E8"/>
    <w:rsid w:val="00326453"/>
    <w:rsid w:val="003265C8"/>
    <w:rsid w:val="00326B43"/>
    <w:rsid w:val="00326C57"/>
    <w:rsid w:val="00326FC7"/>
    <w:rsid w:val="00327099"/>
    <w:rsid w:val="00327165"/>
    <w:rsid w:val="00327192"/>
    <w:rsid w:val="003272CE"/>
    <w:rsid w:val="0032732E"/>
    <w:rsid w:val="003274D2"/>
    <w:rsid w:val="0032753B"/>
    <w:rsid w:val="003277B1"/>
    <w:rsid w:val="0032795E"/>
    <w:rsid w:val="00327976"/>
    <w:rsid w:val="00327AF3"/>
    <w:rsid w:val="00330246"/>
    <w:rsid w:val="003303E3"/>
    <w:rsid w:val="00330533"/>
    <w:rsid w:val="003305DF"/>
    <w:rsid w:val="0033077F"/>
    <w:rsid w:val="00330791"/>
    <w:rsid w:val="00330B3A"/>
    <w:rsid w:val="00330D29"/>
    <w:rsid w:val="00330D4D"/>
    <w:rsid w:val="00330EDA"/>
    <w:rsid w:val="00330F31"/>
    <w:rsid w:val="003315D1"/>
    <w:rsid w:val="00331963"/>
    <w:rsid w:val="00331F2C"/>
    <w:rsid w:val="00331F4A"/>
    <w:rsid w:val="00331F59"/>
    <w:rsid w:val="003320AE"/>
    <w:rsid w:val="003326CB"/>
    <w:rsid w:val="003327B4"/>
    <w:rsid w:val="003327FB"/>
    <w:rsid w:val="00332820"/>
    <w:rsid w:val="00332B65"/>
    <w:rsid w:val="00332BEF"/>
    <w:rsid w:val="00333041"/>
    <w:rsid w:val="003330AE"/>
    <w:rsid w:val="00333255"/>
    <w:rsid w:val="003334B0"/>
    <w:rsid w:val="003336CE"/>
    <w:rsid w:val="0033371B"/>
    <w:rsid w:val="0033395A"/>
    <w:rsid w:val="0033396F"/>
    <w:rsid w:val="003339E9"/>
    <w:rsid w:val="00333DBB"/>
    <w:rsid w:val="00333E0E"/>
    <w:rsid w:val="0033411D"/>
    <w:rsid w:val="003341EB"/>
    <w:rsid w:val="00334277"/>
    <w:rsid w:val="003342A9"/>
    <w:rsid w:val="00334303"/>
    <w:rsid w:val="0033447D"/>
    <w:rsid w:val="00334564"/>
    <w:rsid w:val="003345D8"/>
    <w:rsid w:val="0033484C"/>
    <w:rsid w:val="00334985"/>
    <w:rsid w:val="00334CBF"/>
    <w:rsid w:val="00334DD0"/>
    <w:rsid w:val="00334DE1"/>
    <w:rsid w:val="00334FC4"/>
    <w:rsid w:val="003350A1"/>
    <w:rsid w:val="0033529A"/>
    <w:rsid w:val="003352D8"/>
    <w:rsid w:val="003353F9"/>
    <w:rsid w:val="00335503"/>
    <w:rsid w:val="00335510"/>
    <w:rsid w:val="00335611"/>
    <w:rsid w:val="00335612"/>
    <w:rsid w:val="003356DB"/>
    <w:rsid w:val="0033582D"/>
    <w:rsid w:val="0033586E"/>
    <w:rsid w:val="00335AEB"/>
    <w:rsid w:val="00335B1E"/>
    <w:rsid w:val="00335BA7"/>
    <w:rsid w:val="00335CB9"/>
    <w:rsid w:val="00335E16"/>
    <w:rsid w:val="00335E80"/>
    <w:rsid w:val="00335F4F"/>
    <w:rsid w:val="00336066"/>
    <w:rsid w:val="00336166"/>
    <w:rsid w:val="003362F2"/>
    <w:rsid w:val="00336389"/>
    <w:rsid w:val="0033649B"/>
    <w:rsid w:val="003365F9"/>
    <w:rsid w:val="0033661C"/>
    <w:rsid w:val="0033683B"/>
    <w:rsid w:val="00336C1B"/>
    <w:rsid w:val="00336D8F"/>
    <w:rsid w:val="00336DDF"/>
    <w:rsid w:val="00336DE9"/>
    <w:rsid w:val="003376FC"/>
    <w:rsid w:val="003378C6"/>
    <w:rsid w:val="00337934"/>
    <w:rsid w:val="003379F4"/>
    <w:rsid w:val="00337A70"/>
    <w:rsid w:val="00337C2E"/>
    <w:rsid w:val="00337C62"/>
    <w:rsid w:val="00337CBE"/>
    <w:rsid w:val="00337ED2"/>
    <w:rsid w:val="00337EEE"/>
    <w:rsid w:val="00337F27"/>
    <w:rsid w:val="003400E2"/>
    <w:rsid w:val="00340146"/>
    <w:rsid w:val="00340450"/>
    <w:rsid w:val="003404A2"/>
    <w:rsid w:val="003404F2"/>
    <w:rsid w:val="00340817"/>
    <w:rsid w:val="0034096E"/>
    <w:rsid w:val="003409E8"/>
    <w:rsid w:val="0034102D"/>
    <w:rsid w:val="00341154"/>
    <w:rsid w:val="003413F1"/>
    <w:rsid w:val="003415AC"/>
    <w:rsid w:val="003417FF"/>
    <w:rsid w:val="00341922"/>
    <w:rsid w:val="0034196F"/>
    <w:rsid w:val="003419C1"/>
    <w:rsid w:val="00341A75"/>
    <w:rsid w:val="00341B51"/>
    <w:rsid w:val="00341BC4"/>
    <w:rsid w:val="00341CFC"/>
    <w:rsid w:val="00341E80"/>
    <w:rsid w:val="003421AB"/>
    <w:rsid w:val="00342453"/>
    <w:rsid w:val="00342571"/>
    <w:rsid w:val="0034257C"/>
    <w:rsid w:val="00342956"/>
    <w:rsid w:val="00342A7B"/>
    <w:rsid w:val="00342CE1"/>
    <w:rsid w:val="00342D4F"/>
    <w:rsid w:val="00342F52"/>
    <w:rsid w:val="00343662"/>
    <w:rsid w:val="00343803"/>
    <w:rsid w:val="00343857"/>
    <w:rsid w:val="00343A39"/>
    <w:rsid w:val="00343A4A"/>
    <w:rsid w:val="00343A4E"/>
    <w:rsid w:val="00343B93"/>
    <w:rsid w:val="00344105"/>
    <w:rsid w:val="003443D5"/>
    <w:rsid w:val="00344541"/>
    <w:rsid w:val="00344672"/>
    <w:rsid w:val="00344894"/>
    <w:rsid w:val="003448CE"/>
    <w:rsid w:val="00344AAB"/>
    <w:rsid w:val="00344B62"/>
    <w:rsid w:val="00344C31"/>
    <w:rsid w:val="00344CC0"/>
    <w:rsid w:val="00344D70"/>
    <w:rsid w:val="00344D98"/>
    <w:rsid w:val="00344F1F"/>
    <w:rsid w:val="00344F36"/>
    <w:rsid w:val="00345080"/>
    <w:rsid w:val="0034509A"/>
    <w:rsid w:val="003450E0"/>
    <w:rsid w:val="003451C1"/>
    <w:rsid w:val="003452AE"/>
    <w:rsid w:val="00345381"/>
    <w:rsid w:val="00345670"/>
    <w:rsid w:val="00345767"/>
    <w:rsid w:val="00345847"/>
    <w:rsid w:val="00345864"/>
    <w:rsid w:val="00345AE2"/>
    <w:rsid w:val="00345B75"/>
    <w:rsid w:val="00345C30"/>
    <w:rsid w:val="00345D61"/>
    <w:rsid w:val="00345FB9"/>
    <w:rsid w:val="0034661D"/>
    <w:rsid w:val="00346D4B"/>
    <w:rsid w:val="00346DB5"/>
    <w:rsid w:val="0034708A"/>
    <w:rsid w:val="003473AC"/>
    <w:rsid w:val="003473ED"/>
    <w:rsid w:val="003474E5"/>
    <w:rsid w:val="00347510"/>
    <w:rsid w:val="00347634"/>
    <w:rsid w:val="0034771D"/>
    <w:rsid w:val="00347776"/>
    <w:rsid w:val="00347C66"/>
    <w:rsid w:val="00347DB1"/>
    <w:rsid w:val="00347E30"/>
    <w:rsid w:val="00347F00"/>
    <w:rsid w:val="0035022F"/>
    <w:rsid w:val="003505EA"/>
    <w:rsid w:val="003506F3"/>
    <w:rsid w:val="00350888"/>
    <w:rsid w:val="003508F2"/>
    <w:rsid w:val="003509B5"/>
    <w:rsid w:val="00350B1C"/>
    <w:rsid w:val="00350C42"/>
    <w:rsid w:val="00350DCB"/>
    <w:rsid w:val="00350F94"/>
    <w:rsid w:val="00351022"/>
    <w:rsid w:val="00351148"/>
    <w:rsid w:val="003511E6"/>
    <w:rsid w:val="0035126B"/>
    <w:rsid w:val="00351333"/>
    <w:rsid w:val="003514C6"/>
    <w:rsid w:val="0035157B"/>
    <w:rsid w:val="003517C7"/>
    <w:rsid w:val="00351B54"/>
    <w:rsid w:val="00351CD9"/>
    <w:rsid w:val="00351D42"/>
    <w:rsid w:val="00351EBA"/>
    <w:rsid w:val="00352082"/>
    <w:rsid w:val="003520CA"/>
    <w:rsid w:val="00352319"/>
    <w:rsid w:val="003523DB"/>
    <w:rsid w:val="00352444"/>
    <w:rsid w:val="00352457"/>
    <w:rsid w:val="00352738"/>
    <w:rsid w:val="0035284F"/>
    <w:rsid w:val="00352913"/>
    <w:rsid w:val="00352948"/>
    <w:rsid w:val="00352B92"/>
    <w:rsid w:val="0035324A"/>
    <w:rsid w:val="00353341"/>
    <w:rsid w:val="0035348A"/>
    <w:rsid w:val="00353502"/>
    <w:rsid w:val="003535A9"/>
    <w:rsid w:val="003535B3"/>
    <w:rsid w:val="003538B1"/>
    <w:rsid w:val="00353A53"/>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766"/>
    <w:rsid w:val="00355919"/>
    <w:rsid w:val="00355AC2"/>
    <w:rsid w:val="00355C9D"/>
    <w:rsid w:val="00355DAE"/>
    <w:rsid w:val="00355F1B"/>
    <w:rsid w:val="00355F60"/>
    <w:rsid w:val="0035617E"/>
    <w:rsid w:val="0035622C"/>
    <w:rsid w:val="00356326"/>
    <w:rsid w:val="0035639F"/>
    <w:rsid w:val="003563B5"/>
    <w:rsid w:val="0035672A"/>
    <w:rsid w:val="003569CD"/>
    <w:rsid w:val="003569E3"/>
    <w:rsid w:val="00356A86"/>
    <w:rsid w:val="00356B02"/>
    <w:rsid w:val="00356BB1"/>
    <w:rsid w:val="00356D8B"/>
    <w:rsid w:val="00356F3D"/>
    <w:rsid w:val="00356FEC"/>
    <w:rsid w:val="0035732E"/>
    <w:rsid w:val="00357342"/>
    <w:rsid w:val="0035734C"/>
    <w:rsid w:val="003574F2"/>
    <w:rsid w:val="0035750F"/>
    <w:rsid w:val="003575BA"/>
    <w:rsid w:val="0035788F"/>
    <w:rsid w:val="003578C1"/>
    <w:rsid w:val="00357BED"/>
    <w:rsid w:val="00357E03"/>
    <w:rsid w:val="00357F1F"/>
    <w:rsid w:val="00357F76"/>
    <w:rsid w:val="00360027"/>
    <w:rsid w:val="00360054"/>
    <w:rsid w:val="0036027A"/>
    <w:rsid w:val="003602A4"/>
    <w:rsid w:val="00360560"/>
    <w:rsid w:val="0036069B"/>
    <w:rsid w:val="00360AB4"/>
    <w:rsid w:val="00360B10"/>
    <w:rsid w:val="00360BB0"/>
    <w:rsid w:val="00360C37"/>
    <w:rsid w:val="00360C59"/>
    <w:rsid w:val="00360E19"/>
    <w:rsid w:val="00360F82"/>
    <w:rsid w:val="00360FB0"/>
    <w:rsid w:val="0036110E"/>
    <w:rsid w:val="00361163"/>
    <w:rsid w:val="003616E4"/>
    <w:rsid w:val="003618B2"/>
    <w:rsid w:val="00361944"/>
    <w:rsid w:val="003619CF"/>
    <w:rsid w:val="00361A1C"/>
    <w:rsid w:val="00361B9B"/>
    <w:rsid w:val="00362266"/>
    <w:rsid w:val="0036234A"/>
    <w:rsid w:val="0036242C"/>
    <w:rsid w:val="00362485"/>
    <w:rsid w:val="003624BA"/>
    <w:rsid w:val="003624D0"/>
    <w:rsid w:val="00362855"/>
    <w:rsid w:val="003628FB"/>
    <w:rsid w:val="00362913"/>
    <w:rsid w:val="003629EE"/>
    <w:rsid w:val="00362B81"/>
    <w:rsid w:val="00362C3D"/>
    <w:rsid w:val="00362D09"/>
    <w:rsid w:val="00362E39"/>
    <w:rsid w:val="0036301A"/>
    <w:rsid w:val="0036310E"/>
    <w:rsid w:val="003633DC"/>
    <w:rsid w:val="00363BFD"/>
    <w:rsid w:val="003640D9"/>
    <w:rsid w:val="003641F5"/>
    <w:rsid w:val="0036420A"/>
    <w:rsid w:val="003642B8"/>
    <w:rsid w:val="003644A8"/>
    <w:rsid w:val="00364611"/>
    <w:rsid w:val="003647FC"/>
    <w:rsid w:val="0036496C"/>
    <w:rsid w:val="00364AE1"/>
    <w:rsid w:val="00364B02"/>
    <w:rsid w:val="00364B42"/>
    <w:rsid w:val="00364D64"/>
    <w:rsid w:val="003650F2"/>
    <w:rsid w:val="003651C6"/>
    <w:rsid w:val="003651C7"/>
    <w:rsid w:val="00365716"/>
    <w:rsid w:val="00365A3A"/>
    <w:rsid w:val="00365AE4"/>
    <w:rsid w:val="00365B72"/>
    <w:rsid w:val="0036667C"/>
    <w:rsid w:val="00366B9C"/>
    <w:rsid w:val="00366CBA"/>
    <w:rsid w:val="00366E9D"/>
    <w:rsid w:val="00366ED9"/>
    <w:rsid w:val="003673C7"/>
    <w:rsid w:val="00367461"/>
    <w:rsid w:val="00367497"/>
    <w:rsid w:val="00367507"/>
    <w:rsid w:val="00367C69"/>
    <w:rsid w:val="00367CBF"/>
    <w:rsid w:val="00367CF0"/>
    <w:rsid w:val="0037007E"/>
    <w:rsid w:val="0037008C"/>
    <w:rsid w:val="003700F6"/>
    <w:rsid w:val="003703C7"/>
    <w:rsid w:val="0037057A"/>
    <w:rsid w:val="0037071D"/>
    <w:rsid w:val="0037076D"/>
    <w:rsid w:val="003708D1"/>
    <w:rsid w:val="00370979"/>
    <w:rsid w:val="00370AAA"/>
    <w:rsid w:val="00370C60"/>
    <w:rsid w:val="00370D2A"/>
    <w:rsid w:val="00370EFF"/>
    <w:rsid w:val="00371157"/>
    <w:rsid w:val="003711A2"/>
    <w:rsid w:val="0037121E"/>
    <w:rsid w:val="0037137D"/>
    <w:rsid w:val="00371419"/>
    <w:rsid w:val="0037145E"/>
    <w:rsid w:val="003714AD"/>
    <w:rsid w:val="003714D6"/>
    <w:rsid w:val="003715C3"/>
    <w:rsid w:val="00371853"/>
    <w:rsid w:val="003718A9"/>
    <w:rsid w:val="00371A41"/>
    <w:rsid w:val="00371AD7"/>
    <w:rsid w:val="00371C4B"/>
    <w:rsid w:val="00371CDB"/>
    <w:rsid w:val="00371E99"/>
    <w:rsid w:val="00371F2A"/>
    <w:rsid w:val="00371F4B"/>
    <w:rsid w:val="00372294"/>
    <w:rsid w:val="00372470"/>
    <w:rsid w:val="00372505"/>
    <w:rsid w:val="00372606"/>
    <w:rsid w:val="00372611"/>
    <w:rsid w:val="003726D6"/>
    <w:rsid w:val="003726EC"/>
    <w:rsid w:val="00372A0E"/>
    <w:rsid w:val="00372B00"/>
    <w:rsid w:val="00372D0B"/>
    <w:rsid w:val="00372FBD"/>
    <w:rsid w:val="0037305B"/>
    <w:rsid w:val="003734CB"/>
    <w:rsid w:val="003735DD"/>
    <w:rsid w:val="003736B0"/>
    <w:rsid w:val="003736C4"/>
    <w:rsid w:val="0037373E"/>
    <w:rsid w:val="00373748"/>
    <w:rsid w:val="0037377F"/>
    <w:rsid w:val="003738AA"/>
    <w:rsid w:val="003739AB"/>
    <w:rsid w:val="00373BD9"/>
    <w:rsid w:val="00373D03"/>
    <w:rsid w:val="00374046"/>
    <w:rsid w:val="003740B7"/>
    <w:rsid w:val="00374540"/>
    <w:rsid w:val="0037463B"/>
    <w:rsid w:val="00374700"/>
    <w:rsid w:val="00374822"/>
    <w:rsid w:val="00374892"/>
    <w:rsid w:val="00374A78"/>
    <w:rsid w:val="00374CB0"/>
    <w:rsid w:val="00374E84"/>
    <w:rsid w:val="003753EB"/>
    <w:rsid w:val="003755D5"/>
    <w:rsid w:val="00375747"/>
    <w:rsid w:val="00375BB2"/>
    <w:rsid w:val="00375D0C"/>
    <w:rsid w:val="00375D6D"/>
    <w:rsid w:val="003760E2"/>
    <w:rsid w:val="003762F3"/>
    <w:rsid w:val="00376307"/>
    <w:rsid w:val="00376695"/>
    <w:rsid w:val="00376751"/>
    <w:rsid w:val="00376891"/>
    <w:rsid w:val="00376BD1"/>
    <w:rsid w:val="00376C4F"/>
    <w:rsid w:val="00376CBA"/>
    <w:rsid w:val="00376CC7"/>
    <w:rsid w:val="00376D11"/>
    <w:rsid w:val="00376E0A"/>
    <w:rsid w:val="00376E4E"/>
    <w:rsid w:val="00376FC4"/>
    <w:rsid w:val="0037701D"/>
    <w:rsid w:val="00377125"/>
    <w:rsid w:val="0037719D"/>
    <w:rsid w:val="00377465"/>
    <w:rsid w:val="0037763C"/>
    <w:rsid w:val="0037768E"/>
    <w:rsid w:val="003776C7"/>
    <w:rsid w:val="00377867"/>
    <w:rsid w:val="003778E5"/>
    <w:rsid w:val="00377935"/>
    <w:rsid w:val="00377994"/>
    <w:rsid w:val="00377AD0"/>
    <w:rsid w:val="00377B65"/>
    <w:rsid w:val="00377CA5"/>
    <w:rsid w:val="00377CC0"/>
    <w:rsid w:val="00377E44"/>
    <w:rsid w:val="00377E5B"/>
    <w:rsid w:val="00377EBD"/>
    <w:rsid w:val="00380204"/>
    <w:rsid w:val="00380226"/>
    <w:rsid w:val="0038086C"/>
    <w:rsid w:val="00380C8F"/>
    <w:rsid w:val="00380EAE"/>
    <w:rsid w:val="00381085"/>
    <w:rsid w:val="003811A3"/>
    <w:rsid w:val="00381317"/>
    <w:rsid w:val="0038141F"/>
    <w:rsid w:val="003815CE"/>
    <w:rsid w:val="00381734"/>
    <w:rsid w:val="003817D8"/>
    <w:rsid w:val="0038186E"/>
    <w:rsid w:val="00381A7A"/>
    <w:rsid w:val="00381DC4"/>
    <w:rsid w:val="00381F67"/>
    <w:rsid w:val="0038238C"/>
    <w:rsid w:val="0038262C"/>
    <w:rsid w:val="003826C9"/>
    <w:rsid w:val="00382AF0"/>
    <w:rsid w:val="00382B90"/>
    <w:rsid w:val="00382D13"/>
    <w:rsid w:val="00382D2E"/>
    <w:rsid w:val="00383022"/>
    <w:rsid w:val="00383151"/>
    <w:rsid w:val="003833DD"/>
    <w:rsid w:val="003833EC"/>
    <w:rsid w:val="003833F0"/>
    <w:rsid w:val="00383421"/>
    <w:rsid w:val="00383721"/>
    <w:rsid w:val="003837AA"/>
    <w:rsid w:val="00383908"/>
    <w:rsid w:val="003839B2"/>
    <w:rsid w:val="003839F1"/>
    <w:rsid w:val="00383A57"/>
    <w:rsid w:val="00383B62"/>
    <w:rsid w:val="00383D82"/>
    <w:rsid w:val="00383DCF"/>
    <w:rsid w:val="00383E96"/>
    <w:rsid w:val="00384433"/>
    <w:rsid w:val="0038465F"/>
    <w:rsid w:val="00384837"/>
    <w:rsid w:val="003848D0"/>
    <w:rsid w:val="0038491A"/>
    <w:rsid w:val="003849D3"/>
    <w:rsid w:val="00384A39"/>
    <w:rsid w:val="00384A3F"/>
    <w:rsid w:val="00384AED"/>
    <w:rsid w:val="00384B71"/>
    <w:rsid w:val="00384BFC"/>
    <w:rsid w:val="00384D14"/>
    <w:rsid w:val="00384DB9"/>
    <w:rsid w:val="00385032"/>
    <w:rsid w:val="0038510F"/>
    <w:rsid w:val="00385210"/>
    <w:rsid w:val="0038536F"/>
    <w:rsid w:val="003853BE"/>
    <w:rsid w:val="0038542E"/>
    <w:rsid w:val="0038548B"/>
    <w:rsid w:val="00385752"/>
    <w:rsid w:val="00385920"/>
    <w:rsid w:val="00385A72"/>
    <w:rsid w:val="00385B60"/>
    <w:rsid w:val="00385C8D"/>
    <w:rsid w:val="00385ED9"/>
    <w:rsid w:val="0038606F"/>
    <w:rsid w:val="003860EA"/>
    <w:rsid w:val="0038616D"/>
    <w:rsid w:val="0038628D"/>
    <w:rsid w:val="00386303"/>
    <w:rsid w:val="0038631D"/>
    <w:rsid w:val="00386347"/>
    <w:rsid w:val="00386441"/>
    <w:rsid w:val="003864B2"/>
    <w:rsid w:val="00386762"/>
    <w:rsid w:val="003869B7"/>
    <w:rsid w:val="00386A1C"/>
    <w:rsid w:val="00386B29"/>
    <w:rsid w:val="00386C80"/>
    <w:rsid w:val="00386CC0"/>
    <w:rsid w:val="00386DCF"/>
    <w:rsid w:val="00386E3D"/>
    <w:rsid w:val="00386E81"/>
    <w:rsid w:val="003872A1"/>
    <w:rsid w:val="003872C7"/>
    <w:rsid w:val="0038748B"/>
    <w:rsid w:val="003875A4"/>
    <w:rsid w:val="0038774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66"/>
    <w:rsid w:val="00390EF4"/>
    <w:rsid w:val="00390F41"/>
    <w:rsid w:val="00390FCA"/>
    <w:rsid w:val="0039102B"/>
    <w:rsid w:val="003912DF"/>
    <w:rsid w:val="003914B6"/>
    <w:rsid w:val="00391600"/>
    <w:rsid w:val="00391608"/>
    <w:rsid w:val="003917B7"/>
    <w:rsid w:val="00391999"/>
    <w:rsid w:val="00391CEF"/>
    <w:rsid w:val="00391E2D"/>
    <w:rsid w:val="00392023"/>
    <w:rsid w:val="0039202E"/>
    <w:rsid w:val="003921FC"/>
    <w:rsid w:val="003922F8"/>
    <w:rsid w:val="0039269C"/>
    <w:rsid w:val="00392918"/>
    <w:rsid w:val="003929B1"/>
    <w:rsid w:val="00392A8B"/>
    <w:rsid w:val="00392C9D"/>
    <w:rsid w:val="00392CCE"/>
    <w:rsid w:val="00392CFC"/>
    <w:rsid w:val="00393012"/>
    <w:rsid w:val="0039310C"/>
    <w:rsid w:val="00393225"/>
    <w:rsid w:val="003933A7"/>
    <w:rsid w:val="00393412"/>
    <w:rsid w:val="00393448"/>
    <w:rsid w:val="003934F3"/>
    <w:rsid w:val="0039391A"/>
    <w:rsid w:val="003939EB"/>
    <w:rsid w:val="00393A57"/>
    <w:rsid w:val="00393A60"/>
    <w:rsid w:val="00393DAC"/>
    <w:rsid w:val="00393E14"/>
    <w:rsid w:val="00393E85"/>
    <w:rsid w:val="00393EE6"/>
    <w:rsid w:val="0039422A"/>
    <w:rsid w:val="003944C6"/>
    <w:rsid w:val="003947A4"/>
    <w:rsid w:val="00394861"/>
    <w:rsid w:val="0039489F"/>
    <w:rsid w:val="0039498F"/>
    <w:rsid w:val="00394A48"/>
    <w:rsid w:val="00394AAE"/>
    <w:rsid w:val="00394AB0"/>
    <w:rsid w:val="00394D1B"/>
    <w:rsid w:val="00394FC4"/>
    <w:rsid w:val="00395183"/>
    <w:rsid w:val="003953A4"/>
    <w:rsid w:val="00395432"/>
    <w:rsid w:val="00395563"/>
    <w:rsid w:val="0039559F"/>
    <w:rsid w:val="0039583E"/>
    <w:rsid w:val="00395A1F"/>
    <w:rsid w:val="00395E54"/>
    <w:rsid w:val="00395F7F"/>
    <w:rsid w:val="00395FF2"/>
    <w:rsid w:val="003960F4"/>
    <w:rsid w:val="00396287"/>
    <w:rsid w:val="0039645E"/>
    <w:rsid w:val="0039688F"/>
    <w:rsid w:val="00396905"/>
    <w:rsid w:val="0039694A"/>
    <w:rsid w:val="00396A89"/>
    <w:rsid w:val="00396B27"/>
    <w:rsid w:val="00396BB5"/>
    <w:rsid w:val="00396C63"/>
    <w:rsid w:val="0039701D"/>
    <w:rsid w:val="0039708B"/>
    <w:rsid w:val="003970A2"/>
    <w:rsid w:val="003972BC"/>
    <w:rsid w:val="00397339"/>
    <w:rsid w:val="003975D7"/>
    <w:rsid w:val="00397665"/>
    <w:rsid w:val="0039769A"/>
    <w:rsid w:val="003979C4"/>
    <w:rsid w:val="00397AF8"/>
    <w:rsid w:val="00397B5C"/>
    <w:rsid w:val="00397C6D"/>
    <w:rsid w:val="00397E32"/>
    <w:rsid w:val="003A0030"/>
    <w:rsid w:val="003A0152"/>
    <w:rsid w:val="003A0156"/>
    <w:rsid w:val="003A0430"/>
    <w:rsid w:val="003A0525"/>
    <w:rsid w:val="003A0632"/>
    <w:rsid w:val="003A06C6"/>
    <w:rsid w:val="003A06D3"/>
    <w:rsid w:val="003A0718"/>
    <w:rsid w:val="003A0C68"/>
    <w:rsid w:val="003A0F46"/>
    <w:rsid w:val="003A121C"/>
    <w:rsid w:val="003A142E"/>
    <w:rsid w:val="003A1493"/>
    <w:rsid w:val="003A1509"/>
    <w:rsid w:val="003A1778"/>
    <w:rsid w:val="003A17E9"/>
    <w:rsid w:val="003A1AAF"/>
    <w:rsid w:val="003A1B52"/>
    <w:rsid w:val="003A1D86"/>
    <w:rsid w:val="003A1FB0"/>
    <w:rsid w:val="003A226D"/>
    <w:rsid w:val="003A22DB"/>
    <w:rsid w:val="003A237C"/>
    <w:rsid w:val="003A23B7"/>
    <w:rsid w:val="003A24BA"/>
    <w:rsid w:val="003A24D5"/>
    <w:rsid w:val="003A2532"/>
    <w:rsid w:val="003A27D8"/>
    <w:rsid w:val="003A2859"/>
    <w:rsid w:val="003A2928"/>
    <w:rsid w:val="003A2AA0"/>
    <w:rsid w:val="003A2BDF"/>
    <w:rsid w:val="003A30E2"/>
    <w:rsid w:val="003A3326"/>
    <w:rsid w:val="003A3409"/>
    <w:rsid w:val="003A364E"/>
    <w:rsid w:val="003A393D"/>
    <w:rsid w:val="003A3BC8"/>
    <w:rsid w:val="003A3E56"/>
    <w:rsid w:val="003A4296"/>
    <w:rsid w:val="003A4382"/>
    <w:rsid w:val="003A458A"/>
    <w:rsid w:val="003A4634"/>
    <w:rsid w:val="003A4644"/>
    <w:rsid w:val="003A46C9"/>
    <w:rsid w:val="003A46E3"/>
    <w:rsid w:val="003A47E0"/>
    <w:rsid w:val="003A490E"/>
    <w:rsid w:val="003A4A29"/>
    <w:rsid w:val="003A4A78"/>
    <w:rsid w:val="003A4E31"/>
    <w:rsid w:val="003A4EE8"/>
    <w:rsid w:val="003A5055"/>
    <w:rsid w:val="003A5298"/>
    <w:rsid w:val="003A535D"/>
    <w:rsid w:val="003A5473"/>
    <w:rsid w:val="003A574A"/>
    <w:rsid w:val="003A58E7"/>
    <w:rsid w:val="003A5BFF"/>
    <w:rsid w:val="003A5C3C"/>
    <w:rsid w:val="003A5DB9"/>
    <w:rsid w:val="003A5EF5"/>
    <w:rsid w:val="003A620B"/>
    <w:rsid w:val="003A6416"/>
    <w:rsid w:val="003A64EE"/>
    <w:rsid w:val="003A6526"/>
    <w:rsid w:val="003A6702"/>
    <w:rsid w:val="003A670C"/>
    <w:rsid w:val="003A6753"/>
    <w:rsid w:val="003A6789"/>
    <w:rsid w:val="003A680D"/>
    <w:rsid w:val="003A69D1"/>
    <w:rsid w:val="003A6AE5"/>
    <w:rsid w:val="003A6C06"/>
    <w:rsid w:val="003A6D7E"/>
    <w:rsid w:val="003A6E43"/>
    <w:rsid w:val="003A6F35"/>
    <w:rsid w:val="003A704C"/>
    <w:rsid w:val="003A7095"/>
    <w:rsid w:val="003A7126"/>
    <w:rsid w:val="003A72B1"/>
    <w:rsid w:val="003A7484"/>
    <w:rsid w:val="003A754B"/>
    <w:rsid w:val="003A7879"/>
    <w:rsid w:val="003A7A3D"/>
    <w:rsid w:val="003A7A6F"/>
    <w:rsid w:val="003A7BE2"/>
    <w:rsid w:val="003A7E76"/>
    <w:rsid w:val="003A7EEC"/>
    <w:rsid w:val="003B003C"/>
    <w:rsid w:val="003B0179"/>
    <w:rsid w:val="003B01F0"/>
    <w:rsid w:val="003B0235"/>
    <w:rsid w:val="003B03EA"/>
    <w:rsid w:val="003B042F"/>
    <w:rsid w:val="003B0481"/>
    <w:rsid w:val="003B0560"/>
    <w:rsid w:val="003B063B"/>
    <w:rsid w:val="003B079D"/>
    <w:rsid w:val="003B090A"/>
    <w:rsid w:val="003B099D"/>
    <w:rsid w:val="003B0A55"/>
    <w:rsid w:val="003B0ABA"/>
    <w:rsid w:val="003B0B7E"/>
    <w:rsid w:val="003B0C30"/>
    <w:rsid w:val="003B0C3F"/>
    <w:rsid w:val="003B0C71"/>
    <w:rsid w:val="003B0CA0"/>
    <w:rsid w:val="003B0D6D"/>
    <w:rsid w:val="003B1069"/>
    <w:rsid w:val="003B1213"/>
    <w:rsid w:val="003B1221"/>
    <w:rsid w:val="003B1367"/>
    <w:rsid w:val="003B1609"/>
    <w:rsid w:val="003B1623"/>
    <w:rsid w:val="003B17CB"/>
    <w:rsid w:val="003B1818"/>
    <w:rsid w:val="003B1842"/>
    <w:rsid w:val="003B1D77"/>
    <w:rsid w:val="003B2012"/>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DB3"/>
    <w:rsid w:val="003B3F48"/>
    <w:rsid w:val="003B3F4D"/>
    <w:rsid w:val="003B4052"/>
    <w:rsid w:val="003B4298"/>
    <w:rsid w:val="003B42CC"/>
    <w:rsid w:val="003B451E"/>
    <w:rsid w:val="003B4559"/>
    <w:rsid w:val="003B46FA"/>
    <w:rsid w:val="003B495D"/>
    <w:rsid w:val="003B4A06"/>
    <w:rsid w:val="003B4B09"/>
    <w:rsid w:val="003B4D5E"/>
    <w:rsid w:val="003B4D69"/>
    <w:rsid w:val="003B4FB3"/>
    <w:rsid w:val="003B5013"/>
    <w:rsid w:val="003B501D"/>
    <w:rsid w:val="003B5035"/>
    <w:rsid w:val="003B504E"/>
    <w:rsid w:val="003B50BD"/>
    <w:rsid w:val="003B515A"/>
    <w:rsid w:val="003B529A"/>
    <w:rsid w:val="003B52B0"/>
    <w:rsid w:val="003B5361"/>
    <w:rsid w:val="003B53B2"/>
    <w:rsid w:val="003B53CF"/>
    <w:rsid w:val="003B53FB"/>
    <w:rsid w:val="003B54D2"/>
    <w:rsid w:val="003B56FB"/>
    <w:rsid w:val="003B5821"/>
    <w:rsid w:val="003B5A54"/>
    <w:rsid w:val="003B5B47"/>
    <w:rsid w:val="003B5C35"/>
    <w:rsid w:val="003B5D00"/>
    <w:rsid w:val="003B5DA9"/>
    <w:rsid w:val="003B5E54"/>
    <w:rsid w:val="003B5F95"/>
    <w:rsid w:val="003B60A7"/>
    <w:rsid w:val="003B669F"/>
    <w:rsid w:val="003B68F4"/>
    <w:rsid w:val="003B695F"/>
    <w:rsid w:val="003B6B56"/>
    <w:rsid w:val="003B6B84"/>
    <w:rsid w:val="003B6C72"/>
    <w:rsid w:val="003B703E"/>
    <w:rsid w:val="003B7123"/>
    <w:rsid w:val="003B7189"/>
    <w:rsid w:val="003B78BF"/>
    <w:rsid w:val="003B7B25"/>
    <w:rsid w:val="003B7CC4"/>
    <w:rsid w:val="003B7CCD"/>
    <w:rsid w:val="003B7FBB"/>
    <w:rsid w:val="003C0111"/>
    <w:rsid w:val="003C0353"/>
    <w:rsid w:val="003C03B5"/>
    <w:rsid w:val="003C0447"/>
    <w:rsid w:val="003C0582"/>
    <w:rsid w:val="003C06FB"/>
    <w:rsid w:val="003C074E"/>
    <w:rsid w:val="003C0751"/>
    <w:rsid w:val="003C08B7"/>
    <w:rsid w:val="003C0B3D"/>
    <w:rsid w:val="003C0BA7"/>
    <w:rsid w:val="003C0C77"/>
    <w:rsid w:val="003C0CDB"/>
    <w:rsid w:val="003C0D31"/>
    <w:rsid w:val="003C1762"/>
    <w:rsid w:val="003C179E"/>
    <w:rsid w:val="003C1C7E"/>
    <w:rsid w:val="003C1E11"/>
    <w:rsid w:val="003C20EE"/>
    <w:rsid w:val="003C215B"/>
    <w:rsid w:val="003C2223"/>
    <w:rsid w:val="003C2231"/>
    <w:rsid w:val="003C2261"/>
    <w:rsid w:val="003C2592"/>
    <w:rsid w:val="003C2699"/>
    <w:rsid w:val="003C2715"/>
    <w:rsid w:val="003C27FA"/>
    <w:rsid w:val="003C2ACF"/>
    <w:rsid w:val="003C2C77"/>
    <w:rsid w:val="003C2D73"/>
    <w:rsid w:val="003C2FE8"/>
    <w:rsid w:val="003C31A5"/>
    <w:rsid w:val="003C321E"/>
    <w:rsid w:val="003C331D"/>
    <w:rsid w:val="003C3485"/>
    <w:rsid w:val="003C3534"/>
    <w:rsid w:val="003C3557"/>
    <w:rsid w:val="003C35B6"/>
    <w:rsid w:val="003C3A95"/>
    <w:rsid w:val="003C3D40"/>
    <w:rsid w:val="003C3DAE"/>
    <w:rsid w:val="003C4078"/>
    <w:rsid w:val="003C4366"/>
    <w:rsid w:val="003C456F"/>
    <w:rsid w:val="003C4744"/>
    <w:rsid w:val="003C4AC4"/>
    <w:rsid w:val="003C4E54"/>
    <w:rsid w:val="003C5164"/>
    <w:rsid w:val="003C559E"/>
    <w:rsid w:val="003C56B7"/>
    <w:rsid w:val="003C578D"/>
    <w:rsid w:val="003C5C30"/>
    <w:rsid w:val="003C5CC6"/>
    <w:rsid w:val="003C5DCF"/>
    <w:rsid w:val="003C5EDF"/>
    <w:rsid w:val="003C609B"/>
    <w:rsid w:val="003C66C8"/>
    <w:rsid w:val="003C67FF"/>
    <w:rsid w:val="003C6A40"/>
    <w:rsid w:val="003C6EA1"/>
    <w:rsid w:val="003C6FF4"/>
    <w:rsid w:val="003C7236"/>
    <w:rsid w:val="003C7437"/>
    <w:rsid w:val="003C75F2"/>
    <w:rsid w:val="003C7671"/>
    <w:rsid w:val="003C770F"/>
    <w:rsid w:val="003C7893"/>
    <w:rsid w:val="003C795A"/>
    <w:rsid w:val="003C7A78"/>
    <w:rsid w:val="003C7B7B"/>
    <w:rsid w:val="003C7CAD"/>
    <w:rsid w:val="003D0033"/>
    <w:rsid w:val="003D03C0"/>
    <w:rsid w:val="003D0412"/>
    <w:rsid w:val="003D05A6"/>
    <w:rsid w:val="003D060C"/>
    <w:rsid w:val="003D06D2"/>
    <w:rsid w:val="003D0789"/>
    <w:rsid w:val="003D09F4"/>
    <w:rsid w:val="003D0AF9"/>
    <w:rsid w:val="003D0C1B"/>
    <w:rsid w:val="003D0C28"/>
    <w:rsid w:val="003D0C8F"/>
    <w:rsid w:val="003D0D56"/>
    <w:rsid w:val="003D0E70"/>
    <w:rsid w:val="003D0EB0"/>
    <w:rsid w:val="003D0EFA"/>
    <w:rsid w:val="003D1148"/>
    <w:rsid w:val="003D115F"/>
    <w:rsid w:val="003D11E6"/>
    <w:rsid w:val="003D1291"/>
    <w:rsid w:val="003D158D"/>
    <w:rsid w:val="003D163C"/>
    <w:rsid w:val="003D1666"/>
    <w:rsid w:val="003D1677"/>
    <w:rsid w:val="003D178B"/>
    <w:rsid w:val="003D1C18"/>
    <w:rsid w:val="003D1C8E"/>
    <w:rsid w:val="003D1DBF"/>
    <w:rsid w:val="003D1DC4"/>
    <w:rsid w:val="003D1E06"/>
    <w:rsid w:val="003D2058"/>
    <w:rsid w:val="003D2639"/>
    <w:rsid w:val="003D2785"/>
    <w:rsid w:val="003D2ABE"/>
    <w:rsid w:val="003D2D63"/>
    <w:rsid w:val="003D2DAF"/>
    <w:rsid w:val="003D2DF6"/>
    <w:rsid w:val="003D2EE0"/>
    <w:rsid w:val="003D30F3"/>
    <w:rsid w:val="003D316C"/>
    <w:rsid w:val="003D3784"/>
    <w:rsid w:val="003D3839"/>
    <w:rsid w:val="003D38B3"/>
    <w:rsid w:val="003D3908"/>
    <w:rsid w:val="003D3929"/>
    <w:rsid w:val="003D3B47"/>
    <w:rsid w:val="003D3B96"/>
    <w:rsid w:val="003D3CE9"/>
    <w:rsid w:val="003D3F5B"/>
    <w:rsid w:val="003D3F91"/>
    <w:rsid w:val="003D4006"/>
    <w:rsid w:val="003D409D"/>
    <w:rsid w:val="003D40A7"/>
    <w:rsid w:val="003D419F"/>
    <w:rsid w:val="003D422D"/>
    <w:rsid w:val="003D425D"/>
    <w:rsid w:val="003D42EC"/>
    <w:rsid w:val="003D448B"/>
    <w:rsid w:val="003D4637"/>
    <w:rsid w:val="003D4697"/>
    <w:rsid w:val="003D4A16"/>
    <w:rsid w:val="003D52B6"/>
    <w:rsid w:val="003D52C9"/>
    <w:rsid w:val="003D5535"/>
    <w:rsid w:val="003D564D"/>
    <w:rsid w:val="003D58E5"/>
    <w:rsid w:val="003D5987"/>
    <w:rsid w:val="003D5AE6"/>
    <w:rsid w:val="003D5BC1"/>
    <w:rsid w:val="003D5CEA"/>
    <w:rsid w:val="003D5E44"/>
    <w:rsid w:val="003D5E70"/>
    <w:rsid w:val="003D5E7D"/>
    <w:rsid w:val="003D5FAD"/>
    <w:rsid w:val="003D607D"/>
    <w:rsid w:val="003D62A2"/>
    <w:rsid w:val="003D6308"/>
    <w:rsid w:val="003D64E2"/>
    <w:rsid w:val="003D651C"/>
    <w:rsid w:val="003D6564"/>
    <w:rsid w:val="003D677F"/>
    <w:rsid w:val="003D6809"/>
    <w:rsid w:val="003D6A21"/>
    <w:rsid w:val="003D6C07"/>
    <w:rsid w:val="003D6E07"/>
    <w:rsid w:val="003D733A"/>
    <w:rsid w:val="003D739F"/>
    <w:rsid w:val="003D76DD"/>
    <w:rsid w:val="003D7A37"/>
    <w:rsid w:val="003D7D7D"/>
    <w:rsid w:val="003D7E83"/>
    <w:rsid w:val="003D7F0B"/>
    <w:rsid w:val="003E0038"/>
    <w:rsid w:val="003E011D"/>
    <w:rsid w:val="003E02E1"/>
    <w:rsid w:val="003E0356"/>
    <w:rsid w:val="003E0809"/>
    <w:rsid w:val="003E095E"/>
    <w:rsid w:val="003E0A2E"/>
    <w:rsid w:val="003E0AED"/>
    <w:rsid w:val="003E0DF7"/>
    <w:rsid w:val="003E0EFE"/>
    <w:rsid w:val="003E1064"/>
    <w:rsid w:val="003E10BA"/>
    <w:rsid w:val="003E1349"/>
    <w:rsid w:val="003E1396"/>
    <w:rsid w:val="003E167C"/>
    <w:rsid w:val="003E1783"/>
    <w:rsid w:val="003E1824"/>
    <w:rsid w:val="003E1948"/>
    <w:rsid w:val="003E1C77"/>
    <w:rsid w:val="003E2040"/>
    <w:rsid w:val="003E208A"/>
    <w:rsid w:val="003E22D0"/>
    <w:rsid w:val="003E24CC"/>
    <w:rsid w:val="003E269B"/>
    <w:rsid w:val="003E2AC3"/>
    <w:rsid w:val="003E2AE6"/>
    <w:rsid w:val="003E2B0E"/>
    <w:rsid w:val="003E2C43"/>
    <w:rsid w:val="003E2E1A"/>
    <w:rsid w:val="003E2E2C"/>
    <w:rsid w:val="003E2F23"/>
    <w:rsid w:val="003E3011"/>
    <w:rsid w:val="003E3071"/>
    <w:rsid w:val="003E32C4"/>
    <w:rsid w:val="003E330D"/>
    <w:rsid w:val="003E350E"/>
    <w:rsid w:val="003E3522"/>
    <w:rsid w:val="003E3704"/>
    <w:rsid w:val="003E38B4"/>
    <w:rsid w:val="003E3ABC"/>
    <w:rsid w:val="003E3BA3"/>
    <w:rsid w:val="003E3C76"/>
    <w:rsid w:val="003E3E2A"/>
    <w:rsid w:val="003E40A0"/>
    <w:rsid w:val="003E4142"/>
    <w:rsid w:val="003E41D9"/>
    <w:rsid w:val="003E427D"/>
    <w:rsid w:val="003E4616"/>
    <w:rsid w:val="003E483F"/>
    <w:rsid w:val="003E48D3"/>
    <w:rsid w:val="003E4ADD"/>
    <w:rsid w:val="003E4AF3"/>
    <w:rsid w:val="003E4BDB"/>
    <w:rsid w:val="003E4CC8"/>
    <w:rsid w:val="003E51F3"/>
    <w:rsid w:val="003E52A7"/>
    <w:rsid w:val="003E537F"/>
    <w:rsid w:val="003E547D"/>
    <w:rsid w:val="003E5517"/>
    <w:rsid w:val="003E55A0"/>
    <w:rsid w:val="003E5640"/>
    <w:rsid w:val="003E56C5"/>
    <w:rsid w:val="003E591D"/>
    <w:rsid w:val="003E595A"/>
    <w:rsid w:val="003E59E6"/>
    <w:rsid w:val="003E5A69"/>
    <w:rsid w:val="003E5CD3"/>
    <w:rsid w:val="003E5D1E"/>
    <w:rsid w:val="003E5F1D"/>
    <w:rsid w:val="003E601A"/>
    <w:rsid w:val="003E61D3"/>
    <w:rsid w:val="003E630B"/>
    <w:rsid w:val="003E6625"/>
    <w:rsid w:val="003E675B"/>
    <w:rsid w:val="003E6891"/>
    <w:rsid w:val="003E693B"/>
    <w:rsid w:val="003E6BD6"/>
    <w:rsid w:val="003E6E88"/>
    <w:rsid w:val="003E6EB2"/>
    <w:rsid w:val="003E70BD"/>
    <w:rsid w:val="003E723C"/>
    <w:rsid w:val="003E72AB"/>
    <w:rsid w:val="003E7523"/>
    <w:rsid w:val="003E75B6"/>
    <w:rsid w:val="003E772D"/>
    <w:rsid w:val="003E78B2"/>
    <w:rsid w:val="003E7B6A"/>
    <w:rsid w:val="003E7C82"/>
    <w:rsid w:val="003E7FB3"/>
    <w:rsid w:val="003F0166"/>
    <w:rsid w:val="003F01FF"/>
    <w:rsid w:val="003F0396"/>
    <w:rsid w:val="003F0696"/>
    <w:rsid w:val="003F0E99"/>
    <w:rsid w:val="003F0E9A"/>
    <w:rsid w:val="003F0EF9"/>
    <w:rsid w:val="003F0F2E"/>
    <w:rsid w:val="003F0F36"/>
    <w:rsid w:val="003F0F83"/>
    <w:rsid w:val="003F100F"/>
    <w:rsid w:val="003F1060"/>
    <w:rsid w:val="003F10AD"/>
    <w:rsid w:val="003F112C"/>
    <w:rsid w:val="003F116D"/>
    <w:rsid w:val="003F12B7"/>
    <w:rsid w:val="003F136E"/>
    <w:rsid w:val="003F139B"/>
    <w:rsid w:val="003F14A6"/>
    <w:rsid w:val="003F19B2"/>
    <w:rsid w:val="003F19E7"/>
    <w:rsid w:val="003F1A8E"/>
    <w:rsid w:val="003F1B76"/>
    <w:rsid w:val="003F1CEC"/>
    <w:rsid w:val="003F1E62"/>
    <w:rsid w:val="003F1FC2"/>
    <w:rsid w:val="003F2220"/>
    <w:rsid w:val="003F2341"/>
    <w:rsid w:val="003F275D"/>
    <w:rsid w:val="003F290A"/>
    <w:rsid w:val="003F2976"/>
    <w:rsid w:val="003F2BA6"/>
    <w:rsid w:val="003F2C96"/>
    <w:rsid w:val="003F2EDD"/>
    <w:rsid w:val="003F30F3"/>
    <w:rsid w:val="003F318D"/>
    <w:rsid w:val="003F3517"/>
    <w:rsid w:val="003F352C"/>
    <w:rsid w:val="003F35C4"/>
    <w:rsid w:val="003F361D"/>
    <w:rsid w:val="003F3732"/>
    <w:rsid w:val="003F397B"/>
    <w:rsid w:val="003F3D83"/>
    <w:rsid w:val="003F3E8B"/>
    <w:rsid w:val="003F4119"/>
    <w:rsid w:val="003F4219"/>
    <w:rsid w:val="003F4302"/>
    <w:rsid w:val="003F4C8A"/>
    <w:rsid w:val="003F50D0"/>
    <w:rsid w:val="003F522C"/>
    <w:rsid w:val="003F5259"/>
    <w:rsid w:val="003F5266"/>
    <w:rsid w:val="003F5442"/>
    <w:rsid w:val="003F5697"/>
    <w:rsid w:val="003F56C1"/>
    <w:rsid w:val="003F58EB"/>
    <w:rsid w:val="003F5C5A"/>
    <w:rsid w:val="003F5D44"/>
    <w:rsid w:val="003F5F84"/>
    <w:rsid w:val="003F60B2"/>
    <w:rsid w:val="003F636B"/>
    <w:rsid w:val="003F64AE"/>
    <w:rsid w:val="003F6515"/>
    <w:rsid w:val="003F655C"/>
    <w:rsid w:val="003F6645"/>
    <w:rsid w:val="003F66DE"/>
    <w:rsid w:val="003F6BE1"/>
    <w:rsid w:val="003F6C5D"/>
    <w:rsid w:val="003F6F4D"/>
    <w:rsid w:val="003F7473"/>
    <w:rsid w:val="003F75CA"/>
    <w:rsid w:val="003F75FF"/>
    <w:rsid w:val="003F7840"/>
    <w:rsid w:val="003F7991"/>
    <w:rsid w:val="003F7A5F"/>
    <w:rsid w:val="003F7ACD"/>
    <w:rsid w:val="003F7B2D"/>
    <w:rsid w:val="003F7C38"/>
    <w:rsid w:val="003F7C9C"/>
    <w:rsid w:val="0040038B"/>
    <w:rsid w:val="00400426"/>
    <w:rsid w:val="00400439"/>
    <w:rsid w:val="004005E4"/>
    <w:rsid w:val="00400714"/>
    <w:rsid w:val="00400A5A"/>
    <w:rsid w:val="00400B67"/>
    <w:rsid w:val="00400D29"/>
    <w:rsid w:val="00400E42"/>
    <w:rsid w:val="00400E8A"/>
    <w:rsid w:val="00400FA2"/>
    <w:rsid w:val="00401078"/>
    <w:rsid w:val="004010E5"/>
    <w:rsid w:val="00401135"/>
    <w:rsid w:val="00401278"/>
    <w:rsid w:val="004012B3"/>
    <w:rsid w:val="004012F1"/>
    <w:rsid w:val="0040149B"/>
    <w:rsid w:val="004014A8"/>
    <w:rsid w:val="004014AC"/>
    <w:rsid w:val="00401571"/>
    <w:rsid w:val="00401A60"/>
    <w:rsid w:val="00401B6D"/>
    <w:rsid w:val="00401C3D"/>
    <w:rsid w:val="00401F64"/>
    <w:rsid w:val="00401F97"/>
    <w:rsid w:val="00401FBE"/>
    <w:rsid w:val="0040211B"/>
    <w:rsid w:val="004021D2"/>
    <w:rsid w:val="00402245"/>
    <w:rsid w:val="0040238E"/>
    <w:rsid w:val="004025A7"/>
    <w:rsid w:val="00402623"/>
    <w:rsid w:val="0040275C"/>
    <w:rsid w:val="004028AF"/>
    <w:rsid w:val="004029FA"/>
    <w:rsid w:val="00402AD8"/>
    <w:rsid w:val="00402B9E"/>
    <w:rsid w:val="00402FBD"/>
    <w:rsid w:val="0040318A"/>
    <w:rsid w:val="0040328B"/>
    <w:rsid w:val="004033EB"/>
    <w:rsid w:val="0040373E"/>
    <w:rsid w:val="00403796"/>
    <w:rsid w:val="004038FA"/>
    <w:rsid w:val="0040399A"/>
    <w:rsid w:val="00403B25"/>
    <w:rsid w:val="00403B42"/>
    <w:rsid w:val="00403C2E"/>
    <w:rsid w:val="00403C8B"/>
    <w:rsid w:val="00403C8E"/>
    <w:rsid w:val="00403CBE"/>
    <w:rsid w:val="00403E94"/>
    <w:rsid w:val="00403FDA"/>
    <w:rsid w:val="004041E0"/>
    <w:rsid w:val="004042C3"/>
    <w:rsid w:val="00404459"/>
    <w:rsid w:val="0040445E"/>
    <w:rsid w:val="0040468A"/>
    <w:rsid w:val="004048B2"/>
    <w:rsid w:val="00404975"/>
    <w:rsid w:val="00404B91"/>
    <w:rsid w:val="00404BBE"/>
    <w:rsid w:val="00404D12"/>
    <w:rsid w:val="00404DFB"/>
    <w:rsid w:val="00405087"/>
    <w:rsid w:val="004055EB"/>
    <w:rsid w:val="00405604"/>
    <w:rsid w:val="00405795"/>
    <w:rsid w:val="00405832"/>
    <w:rsid w:val="00405887"/>
    <w:rsid w:val="00405A86"/>
    <w:rsid w:val="00405AD5"/>
    <w:rsid w:val="00405B66"/>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6FD9"/>
    <w:rsid w:val="004071E4"/>
    <w:rsid w:val="0040725D"/>
    <w:rsid w:val="004073BA"/>
    <w:rsid w:val="00407414"/>
    <w:rsid w:val="004075F4"/>
    <w:rsid w:val="0040761A"/>
    <w:rsid w:val="004077A4"/>
    <w:rsid w:val="004077FE"/>
    <w:rsid w:val="004079ED"/>
    <w:rsid w:val="00407CFA"/>
    <w:rsid w:val="00407D4D"/>
    <w:rsid w:val="00407FF4"/>
    <w:rsid w:val="00410232"/>
    <w:rsid w:val="0041027E"/>
    <w:rsid w:val="004102B1"/>
    <w:rsid w:val="004102E6"/>
    <w:rsid w:val="0041053C"/>
    <w:rsid w:val="004107CC"/>
    <w:rsid w:val="004108C4"/>
    <w:rsid w:val="004109FC"/>
    <w:rsid w:val="004109FE"/>
    <w:rsid w:val="00410E9E"/>
    <w:rsid w:val="00410EAE"/>
    <w:rsid w:val="00411309"/>
    <w:rsid w:val="004114D9"/>
    <w:rsid w:val="004117FD"/>
    <w:rsid w:val="00411832"/>
    <w:rsid w:val="00411A02"/>
    <w:rsid w:val="00411BC1"/>
    <w:rsid w:val="00411DC6"/>
    <w:rsid w:val="00411DFD"/>
    <w:rsid w:val="00411F3A"/>
    <w:rsid w:val="004120F1"/>
    <w:rsid w:val="00412190"/>
    <w:rsid w:val="00412281"/>
    <w:rsid w:val="004126D7"/>
    <w:rsid w:val="00412AC3"/>
    <w:rsid w:val="00412AEF"/>
    <w:rsid w:val="00412C3E"/>
    <w:rsid w:val="00412ED4"/>
    <w:rsid w:val="00412FAC"/>
    <w:rsid w:val="004131C8"/>
    <w:rsid w:val="004132CC"/>
    <w:rsid w:val="004132CE"/>
    <w:rsid w:val="00413325"/>
    <w:rsid w:val="00413655"/>
    <w:rsid w:val="00413C01"/>
    <w:rsid w:val="00413C31"/>
    <w:rsid w:val="00414027"/>
    <w:rsid w:val="004140F9"/>
    <w:rsid w:val="004143D9"/>
    <w:rsid w:val="0041456E"/>
    <w:rsid w:val="0041473C"/>
    <w:rsid w:val="0041482F"/>
    <w:rsid w:val="00414902"/>
    <w:rsid w:val="00414925"/>
    <w:rsid w:val="004149C8"/>
    <w:rsid w:val="00414B12"/>
    <w:rsid w:val="00414D96"/>
    <w:rsid w:val="00414DC8"/>
    <w:rsid w:val="00414E83"/>
    <w:rsid w:val="00414EF7"/>
    <w:rsid w:val="00415002"/>
    <w:rsid w:val="0041523F"/>
    <w:rsid w:val="004152C5"/>
    <w:rsid w:val="004153B4"/>
    <w:rsid w:val="004156AA"/>
    <w:rsid w:val="00415746"/>
    <w:rsid w:val="00415A08"/>
    <w:rsid w:val="00415AB6"/>
    <w:rsid w:val="00415BC3"/>
    <w:rsid w:val="00415E2D"/>
    <w:rsid w:val="00416217"/>
    <w:rsid w:val="00416226"/>
    <w:rsid w:val="004165A7"/>
    <w:rsid w:val="00416790"/>
    <w:rsid w:val="004167EE"/>
    <w:rsid w:val="004168D8"/>
    <w:rsid w:val="00416A10"/>
    <w:rsid w:val="00416B5B"/>
    <w:rsid w:val="00416C25"/>
    <w:rsid w:val="00416CF0"/>
    <w:rsid w:val="004170B1"/>
    <w:rsid w:val="004172C1"/>
    <w:rsid w:val="004174ED"/>
    <w:rsid w:val="0041772A"/>
    <w:rsid w:val="00417739"/>
    <w:rsid w:val="0041778C"/>
    <w:rsid w:val="004178B8"/>
    <w:rsid w:val="004178BD"/>
    <w:rsid w:val="0041793B"/>
    <w:rsid w:val="00417A0D"/>
    <w:rsid w:val="00417B72"/>
    <w:rsid w:val="00417C51"/>
    <w:rsid w:val="00420233"/>
    <w:rsid w:val="004202CF"/>
    <w:rsid w:val="004203D6"/>
    <w:rsid w:val="0042048A"/>
    <w:rsid w:val="0042069F"/>
    <w:rsid w:val="00420940"/>
    <w:rsid w:val="00420C98"/>
    <w:rsid w:val="00420D56"/>
    <w:rsid w:val="00420D74"/>
    <w:rsid w:val="00420F7A"/>
    <w:rsid w:val="0042114B"/>
    <w:rsid w:val="0042148D"/>
    <w:rsid w:val="004215DE"/>
    <w:rsid w:val="00421690"/>
    <w:rsid w:val="00421829"/>
    <w:rsid w:val="004218D0"/>
    <w:rsid w:val="00421BD6"/>
    <w:rsid w:val="00421CC3"/>
    <w:rsid w:val="00421D76"/>
    <w:rsid w:val="00421ECC"/>
    <w:rsid w:val="00421F13"/>
    <w:rsid w:val="00421F60"/>
    <w:rsid w:val="00422197"/>
    <w:rsid w:val="004221F6"/>
    <w:rsid w:val="00422377"/>
    <w:rsid w:val="004224E6"/>
    <w:rsid w:val="00422568"/>
    <w:rsid w:val="00422780"/>
    <w:rsid w:val="0042284D"/>
    <w:rsid w:val="00422AC2"/>
    <w:rsid w:val="00422B60"/>
    <w:rsid w:val="00422B6A"/>
    <w:rsid w:val="00422BDD"/>
    <w:rsid w:val="00422C5A"/>
    <w:rsid w:val="00422F50"/>
    <w:rsid w:val="00423066"/>
    <w:rsid w:val="004230E7"/>
    <w:rsid w:val="00423303"/>
    <w:rsid w:val="004233CC"/>
    <w:rsid w:val="00423723"/>
    <w:rsid w:val="004237E9"/>
    <w:rsid w:val="004238E5"/>
    <w:rsid w:val="0042391C"/>
    <w:rsid w:val="00423997"/>
    <w:rsid w:val="0042399D"/>
    <w:rsid w:val="00423A58"/>
    <w:rsid w:val="00423CAA"/>
    <w:rsid w:val="00423CAB"/>
    <w:rsid w:val="00423E5B"/>
    <w:rsid w:val="00423E6B"/>
    <w:rsid w:val="004240C2"/>
    <w:rsid w:val="00424139"/>
    <w:rsid w:val="004241AD"/>
    <w:rsid w:val="004241BE"/>
    <w:rsid w:val="004242AD"/>
    <w:rsid w:val="00424B93"/>
    <w:rsid w:val="00424CDB"/>
    <w:rsid w:val="00424F21"/>
    <w:rsid w:val="0042505A"/>
    <w:rsid w:val="00425152"/>
    <w:rsid w:val="00425267"/>
    <w:rsid w:val="00425453"/>
    <w:rsid w:val="0042553B"/>
    <w:rsid w:val="0042563D"/>
    <w:rsid w:val="00425A10"/>
    <w:rsid w:val="00425C46"/>
    <w:rsid w:val="00425E5B"/>
    <w:rsid w:val="00425ED6"/>
    <w:rsid w:val="00425F41"/>
    <w:rsid w:val="004263C2"/>
    <w:rsid w:val="0042669F"/>
    <w:rsid w:val="004267B1"/>
    <w:rsid w:val="00426C5A"/>
    <w:rsid w:val="00426ECC"/>
    <w:rsid w:val="00426F37"/>
    <w:rsid w:val="004272C8"/>
    <w:rsid w:val="004273F6"/>
    <w:rsid w:val="004274F3"/>
    <w:rsid w:val="00427611"/>
    <w:rsid w:val="004277C9"/>
    <w:rsid w:val="004278AB"/>
    <w:rsid w:val="004278C0"/>
    <w:rsid w:val="00427C65"/>
    <w:rsid w:val="00427DD9"/>
    <w:rsid w:val="00427F35"/>
    <w:rsid w:val="00427F86"/>
    <w:rsid w:val="00430276"/>
    <w:rsid w:val="00430474"/>
    <w:rsid w:val="00430503"/>
    <w:rsid w:val="00430567"/>
    <w:rsid w:val="004305F2"/>
    <w:rsid w:val="00430973"/>
    <w:rsid w:val="00430A2F"/>
    <w:rsid w:val="00430A3A"/>
    <w:rsid w:val="00430B05"/>
    <w:rsid w:val="00430B7C"/>
    <w:rsid w:val="00430C1F"/>
    <w:rsid w:val="00430E8D"/>
    <w:rsid w:val="00430FCD"/>
    <w:rsid w:val="00431329"/>
    <w:rsid w:val="0043135D"/>
    <w:rsid w:val="00431426"/>
    <w:rsid w:val="00431464"/>
    <w:rsid w:val="00431730"/>
    <w:rsid w:val="00431786"/>
    <w:rsid w:val="0043182A"/>
    <w:rsid w:val="00431934"/>
    <w:rsid w:val="00431A74"/>
    <w:rsid w:val="00431C3B"/>
    <w:rsid w:val="00431E87"/>
    <w:rsid w:val="00431FDF"/>
    <w:rsid w:val="00432267"/>
    <w:rsid w:val="004322E5"/>
    <w:rsid w:val="00432385"/>
    <w:rsid w:val="004323A1"/>
    <w:rsid w:val="004326D6"/>
    <w:rsid w:val="0043282B"/>
    <w:rsid w:val="004328B4"/>
    <w:rsid w:val="004329EE"/>
    <w:rsid w:val="00432A9C"/>
    <w:rsid w:val="00432C6B"/>
    <w:rsid w:val="00432D76"/>
    <w:rsid w:val="00432DA0"/>
    <w:rsid w:val="00432E34"/>
    <w:rsid w:val="00433072"/>
    <w:rsid w:val="0043336B"/>
    <w:rsid w:val="00433379"/>
    <w:rsid w:val="004335C8"/>
    <w:rsid w:val="00433722"/>
    <w:rsid w:val="00433770"/>
    <w:rsid w:val="00433858"/>
    <w:rsid w:val="004338F1"/>
    <w:rsid w:val="00433C79"/>
    <w:rsid w:val="00433D41"/>
    <w:rsid w:val="00433D65"/>
    <w:rsid w:val="00433E97"/>
    <w:rsid w:val="00434236"/>
    <w:rsid w:val="00434578"/>
    <w:rsid w:val="004345B8"/>
    <w:rsid w:val="004345E4"/>
    <w:rsid w:val="00434906"/>
    <w:rsid w:val="00434A68"/>
    <w:rsid w:val="00434B12"/>
    <w:rsid w:val="00434D59"/>
    <w:rsid w:val="00434DD5"/>
    <w:rsid w:val="00434EE4"/>
    <w:rsid w:val="00434F98"/>
    <w:rsid w:val="00434FCD"/>
    <w:rsid w:val="00435144"/>
    <w:rsid w:val="00435264"/>
    <w:rsid w:val="0043532C"/>
    <w:rsid w:val="004353C5"/>
    <w:rsid w:val="00435461"/>
    <w:rsid w:val="00435478"/>
    <w:rsid w:val="0043554F"/>
    <w:rsid w:val="00435563"/>
    <w:rsid w:val="0043564E"/>
    <w:rsid w:val="004357A1"/>
    <w:rsid w:val="00435857"/>
    <w:rsid w:val="00435A00"/>
    <w:rsid w:val="00435C4D"/>
    <w:rsid w:val="00435EAD"/>
    <w:rsid w:val="004360EA"/>
    <w:rsid w:val="004363B6"/>
    <w:rsid w:val="00436524"/>
    <w:rsid w:val="00436932"/>
    <w:rsid w:val="004369F7"/>
    <w:rsid w:val="00436B5B"/>
    <w:rsid w:val="00436F3A"/>
    <w:rsid w:val="0043710D"/>
    <w:rsid w:val="004372AA"/>
    <w:rsid w:val="004372F9"/>
    <w:rsid w:val="00437495"/>
    <w:rsid w:val="004375A4"/>
    <w:rsid w:val="004377EE"/>
    <w:rsid w:val="00437BA8"/>
    <w:rsid w:val="00437BE6"/>
    <w:rsid w:val="00437CC5"/>
    <w:rsid w:val="00437D02"/>
    <w:rsid w:val="00437DAE"/>
    <w:rsid w:val="00437FB2"/>
    <w:rsid w:val="00440046"/>
    <w:rsid w:val="0044021B"/>
    <w:rsid w:val="004403B7"/>
    <w:rsid w:val="00440415"/>
    <w:rsid w:val="00440452"/>
    <w:rsid w:val="004406A7"/>
    <w:rsid w:val="00440809"/>
    <w:rsid w:val="004409A3"/>
    <w:rsid w:val="004409DA"/>
    <w:rsid w:val="00440A90"/>
    <w:rsid w:val="00440BE3"/>
    <w:rsid w:val="00440CC9"/>
    <w:rsid w:val="00440CE3"/>
    <w:rsid w:val="00440D5D"/>
    <w:rsid w:val="00440D9E"/>
    <w:rsid w:val="00440E56"/>
    <w:rsid w:val="00440F15"/>
    <w:rsid w:val="00441276"/>
    <w:rsid w:val="0044128F"/>
    <w:rsid w:val="004414A9"/>
    <w:rsid w:val="004414FB"/>
    <w:rsid w:val="004416B2"/>
    <w:rsid w:val="00441704"/>
    <w:rsid w:val="00441959"/>
    <w:rsid w:val="00441AAB"/>
    <w:rsid w:val="00441AC2"/>
    <w:rsid w:val="00441B66"/>
    <w:rsid w:val="00441CFE"/>
    <w:rsid w:val="00441DE1"/>
    <w:rsid w:val="00441EE8"/>
    <w:rsid w:val="00441F1E"/>
    <w:rsid w:val="004421AD"/>
    <w:rsid w:val="00442351"/>
    <w:rsid w:val="00442535"/>
    <w:rsid w:val="0044264F"/>
    <w:rsid w:val="0044292B"/>
    <w:rsid w:val="00442BDD"/>
    <w:rsid w:val="00442E39"/>
    <w:rsid w:val="0044309E"/>
    <w:rsid w:val="004431C9"/>
    <w:rsid w:val="0044347C"/>
    <w:rsid w:val="00443583"/>
    <w:rsid w:val="004438E2"/>
    <w:rsid w:val="00443910"/>
    <w:rsid w:val="00443A34"/>
    <w:rsid w:val="00444369"/>
    <w:rsid w:val="00444449"/>
    <w:rsid w:val="00444484"/>
    <w:rsid w:val="004446D2"/>
    <w:rsid w:val="0044472C"/>
    <w:rsid w:val="0044487F"/>
    <w:rsid w:val="00444907"/>
    <w:rsid w:val="00444D42"/>
    <w:rsid w:val="00444EF2"/>
    <w:rsid w:val="00444F36"/>
    <w:rsid w:val="00444F47"/>
    <w:rsid w:val="00444F9A"/>
    <w:rsid w:val="004450ED"/>
    <w:rsid w:val="0044592C"/>
    <w:rsid w:val="00445976"/>
    <w:rsid w:val="00445990"/>
    <w:rsid w:val="00445A3B"/>
    <w:rsid w:val="00445CA8"/>
    <w:rsid w:val="00445E9D"/>
    <w:rsid w:val="00446122"/>
    <w:rsid w:val="00446183"/>
    <w:rsid w:val="0044647A"/>
    <w:rsid w:val="0044657B"/>
    <w:rsid w:val="004469BA"/>
    <w:rsid w:val="00446A96"/>
    <w:rsid w:val="00446AF6"/>
    <w:rsid w:val="00446C26"/>
    <w:rsid w:val="00446D4A"/>
    <w:rsid w:val="00446FB4"/>
    <w:rsid w:val="004470C6"/>
    <w:rsid w:val="004472E1"/>
    <w:rsid w:val="00447434"/>
    <w:rsid w:val="004474B7"/>
    <w:rsid w:val="00447742"/>
    <w:rsid w:val="004477FB"/>
    <w:rsid w:val="00447847"/>
    <w:rsid w:val="00447AD6"/>
    <w:rsid w:val="00447B49"/>
    <w:rsid w:val="00447ECC"/>
    <w:rsid w:val="004500B4"/>
    <w:rsid w:val="004502F9"/>
    <w:rsid w:val="004507C3"/>
    <w:rsid w:val="004508EE"/>
    <w:rsid w:val="004509F2"/>
    <w:rsid w:val="00450B7D"/>
    <w:rsid w:val="00450BCC"/>
    <w:rsid w:val="00450BD7"/>
    <w:rsid w:val="00450C4E"/>
    <w:rsid w:val="00450EA6"/>
    <w:rsid w:val="00450EB4"/>
    <w:rsid w:val="00450ECC"/>
    <w:rsid w:val="00451100"/>
    <w:rsid w:val="004511F0"/>
    <w:rsid w:val="0045134F"/>
    <w:rsid w:val="0045155D"/>
    <w:rsid w:val="0045157E"/>
    <w:rsid w:val="004517BD"/>
    <w:rsid w:val="00451B21"/>
    <w:rsid w:val="00451CEA"/>
    <w:rsid w:val="00451F29"/>
    <w:rsid w:val="00451F4F"/>
    <w:rsid w:val="004521E9"/>
    <w:rsid w:val="00452323"/>
    <w:rsid w:val="00452471"/>
    <w:rsid w:val="00452766"/>
    <w:rsid w:val="004529ED"/>
    <w:rsid w:val="00452A66"/>
    <w:rsid w:val="00452AC3"/>
    <w:rsid w:val="00452EC5"/>
    <w:rsid w:val="004531BE"/>
    <w:rsid w:val="0045330B"/>
    <w:rsid w:val="0045342F"/>
    <w:rsid w:val="004535E3"/>
    <w:rsid w:val="004535FE"/>
    <w:rsid w:val="00453870"/>
    <w:rsid w:val="00453A1E"/>
    <w:rsid w:val="00453AC8"/>
    <w:rsid w:val="00453C89"/>
    <w:rsid w:val="00453CA6"/>
    <w:rsid w:val="00453CC8"/>
    <w:rsid w:val="00453E21"/>
    <w:rsid w:val="00453FAD"/>
    <w:rsid w:val="004542F5"/>
    <w:rsid w:val="0045444B"/>
    <w:rsid w:val="0045472B"/>
    <w:rsid w:val="0045473E"/>
    <w:rsid w:val="00454768"/>
    <w:rsid w:val="004547CF"/>
    <w:rsid w:val="0045480D"/>
    <w:rsid w:val="004549FA"/>
    <w:rsid w:val="00454A16"/>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87"/>
    <w:rsid w:val="00455AE6"/>
    <w:rsid w:val="00455B07"/>
    <w:rsid w:val="00455B9E"/>
    <w:rsid w:val="00455C59"/>
    <w:rsid w:val="00455CB0"/>
    <w:rsid w:val="004560F4"/>
    <w:rsid w:val="00456146"/>
    <w:rsid w:val="00456191"/>
    <w:rsid w:val="00456360"/>
    <w:rsid w:val="0045690C"/>
    <w:rsid w:val="00456BB3"/>
    <w:rsid w:val="00456F80"/>
    <w:rsid w:val="0045718D"/>
    <w:rsid w:val="00457628"/>
    <w:rsid w:val="0045774E"/>
    <w:rsid w:val="00457773"/>
    <w:rsid w:val="004578AA"/>
    <w:rsid w:val="004578DE"/>
    <w:rsid w:val="00457B75"/>
    <w:rsid w:val="00457CE0"/>
    <w:rsid w:val="00457D10"/>
    <w:rsid w:val="00457D1A"/>
    <w:rsid w:val="00457FFB"/>
    <w:rsid w:val="0046044D"/>
    <w:rsid w:val="00460499"/>
    <w:rsid w:val="004605DF"/>
    <w:rsid w:val="004607F1"/>
    <w:rsid w:val="00460904"/>
    <w:rsid w:val="00460B33"/>
    <w:rsid w:val="00460FBB"/>
    <w:rsid w:val="00460FC8"/>
    <w:rsid w:val="00461068"/>
    <w:rsid w:val="004610E1"/>
    <w:rsid w:val="004616A5"/>
    <w:rsid w:val="004616CB"/>
    <w:rsid w:val="0046199E"/>
    <w:rsid w:val="00461BAC"/>
    <w:rsid w:val="00461E6C"/>
    <w:rsid w:val="004621DD"/>
    <w:rsid w:val="00462402"/>
    <w:rsid w:val="00462412"/>
    <w:rsid w:val="0046248B"/>
    <w:rsid w:val="004624DE"/>
    <w:rsid w:val="00462784"/>
    <w:rsid w:val="00462790"/>
    <w:rsid w:val="004627C1"/>
    <w:rsid w:val="00462B7D"/>
    <w:rsid w:val="00462BBF"/>
    <w:rsid w:val="00462D12"/>
    <w:rsid w:val="00462D20"/>
    <w:rsid w:val="00462E9B"/>
    <w:rsid w:val="0046300D"/>
    <w:rsid w:val="004632D7"/>
    <w:rsid w:val="00463304"/>
    <w:rsid w:val="004633AE"/>
    <w:rsid w:val="00463461"/>
    <w:rsid w:val="0046355C"/>
    <w:rsid w:val="004635C2"/>
    <w:rsid w:val="0046374A"/>
    <w:rsid w:val="00463AFF"/>
    <w:rsid w:val="00463B82"/>
    <w:rsid w:val="00463BC6"/>
    <w:rsid w:val="00463E6F"/>
    <w:rsid w:val="00463FEE"/>
    <w:rsid w:val="00464093"/>
    <w:rsid w:val="004641A1"/>
    <w:rsid w:val="004642D5"/>
    <w:rsid w:val="004642F8"/>
    <w:rsid w:val="004643F9"/>
    <w:rsid w:val="004644D0"/>
    <w:rsid w:val="00464630"/>
    <w:rsid w:val="004647B6"/>
    <w:rsid w:val="004647E8"/>
    <w:rsid w:val="004648EF"/>
    <w:rsid w:val="00464BBF"/>
    <w:rsid w:val="00464C5C"/>
    <w:rsid w:val="00464D08"/>
    <w:rsid w:val="00464EEE"/>
    <w:rsid w:val="00464FE1"/>
    <w:rsid w:val="004651FC"/>
    <w:rsid w:val="00465460"/>
    <w:rsid w:val="0046571B"/>
    <w:rsid w:val="004658F0"/>
    <w:rsid w:val="00465912"/>
    <w:rsid w:val="00465A94"/>
    <w:rsid w:val="00465BF4"/>
    <w:rsid w:val="00465CA7"/>
    <w:rsid w:val="00465DB6"/>
    <w:rsid w:val="00465E83"/>
    <w:rsid w:val="00465ED3"/>
    <w:rsid w:val="00465F45"/>
    <w:rsid w:val="00465FD0"/>
    <w:rsid w:val="004662FE"/>
    <w:rsid w:val="004664D1"/>
    <w:rsid w:val="0046663A"/>
    <w:rsid w:val="00466DDD"/>
    <w:rsid w:val="00466E05"/>
    <w:rsid w:val="00466F28"/>
    <w:rsid w:val="004670C4"/>
    <w:rsid w:val="00467272"/>
    <w:rsid w:val="004672A4"/>
    <w:rsid w:val="0046734C"/>
    <w:rsid w:val="00467357"/>
    <w:rsid w:val="00467565"/>
    <w:rsid w:val="00467583"/>
    <w:rsid w:val="0046770A"/>
    <w:rsid w:val="00467786"/>
    <w:rsid w:val="00467BE0"/>
    <w:rsid w:val="00467C6A"/>
    <w:rsid w:val="00467C7D"/>
    <w:rsid w:val="00467DD7"/>
    <w:rsid w:val="004700B3"/>
    <w:rsid w:val="004701FD"/>
    <w:rsid w:val="0047026D"/>
    <w:rsid w:val="004703FF"/>
    <w:rsid w:val="00470469"/>
    <w:rsid w:val="00470855"/>
    <w:rsid w:val="00470968"/>
    <w:rsid w:val="00470BA3"/>
    <w:rsid w:val="00470CC2"/>
    <w:rsid w:val="00470CD6"/>
    <w:rsid w:val="00470CE6"/>
    <w:rsid w:val="00470D9F"/>
    <w:rsid w:val="0047104A"/>
    <w:rsid w:val="00471356"/>
    <w:rsid w:val="00471397"/>
    <w:rsid w:val="004714F8"/>
    <w:rsid w:val="00471504"/>
    <w:rsid w:val="00471531"/>
    <w:rsid w:val="004717F8"/>
    <w:rsid w:val="004718A4"/>
    <w:rsid w:val="00471913"/>
    <w:rsid w:val="0047194E"/>
    <w:rsid w:val="00471B24"/>
    <w:rsid w:val="00471FB0"/>
    <w:rsid w:val="004722ED"/>
    <w:rsid w:val="0047237C"/>
    <w:rsid w:val="00472417"/>
    <w:rsid w:val="004724B3"/>
    <w:rsid w:val="00472833"/>
    <w:rsid w:val="00472A59"/>
    <w:rsid w:val="00472B14"/>
    <w:rsid w:val="00472D65"/>
    <w:rsid w:val="00472E05"/>
    <w:rsid w:val="00472E07"/>
    <w:rsid w:val="00472E0B"/>
    <w:rsid w:val="00473171"/>
    <w:rsid w:val="00473277"/>
    <w:rsid w:val="004733C5"/>
    <w:rsid w:val="004735C7"/>
    <w:rsid w:val="00473B3F"/>
    <w:rsid w:val="00473BF1"/>
    <w:rsid w:val="00473CBF"/>
    <w:rsid w:val="00473CD5"/>
    <w:rsid w:val="00473D56"/>
    <w:rsid w:val="00473D70"/>
    <w:rsid w:val="00473F0C"/>
    <w:rsid w:val="00473FD6"/>
    <w:rsid w:val="00474231"/>
    <w:rsid w:val="004742E3"/>
    <w:rsid w:val="004745D9"/>
    <w:rsid w:val="00474796"/>
    <w:rsid w:val="004747AF"/>
    <w:rsid w:val="00474A6A"/>
    <w:rsid w:val="00474D1C"/>
    <w:rsid w:val="004750DD"/>
    <w:rsid w:val="0047524D"/>
    <w:rsid w:val="0047533A"/>
    <w:rsid w:val="004753AF"/>
    <w:rsid w:val="004753E5"/>
    <w:rsid w:val="00475472"/>
    <w:rsid w:val="0047551B"/>
    <w:rsid w:val="00475586"/>
    <w:rsid w:val="0047568D"/>
    <w:rsid w:val="0047570B"/>
    <w:rsid w:val="004757FB"/>
    <w:rsid w:val="00475CC4"/>
    <w:rsid w:val="0047640A"/>
    <w:rsid w:val="004765CD"/>
    <w:rsid w:val="00476836"/>
    <w:rsid w:val="00476972"/>
    <w:rsid w:val="0047700D"/>
    <w:rsid w:val="0047701D"/>
    <w:rsid w:val="0047717F"/>
    <w:rsid w:val="004773FA"/>
    <w:rsid w:val="004775BA"/>
    <w:rsid w:val="00477675"/>
    <w:rsid w:val="0047773D"/>
    <w:rsid w:val="00477807"/>
    <w:rsid w:val="0047794C"/>
    <w:rsid w:val="00477952"/>
    <w:rsid w:val="00477A96"/>
    <w:rsid w:val="00477DC1"/>
    <w:rsid w:val="00477F6B"/>
    <w:rsid w:val="00480106"/>
    <w:rsid w:val="004801C2"/>
    <w:rsid w:val="004805C3"/>
    <w:rsid w:val="00480998"/>
    <w:rsid w:val="00480B07"/>
    <w:rsid w:val="004811D2"/>
    <w:rsid w:val="004812A4"/>
    <w:rsid w:val="00481847"/>
    <w:rsid w:val="00481989"/>
    <w:rsid w:val="00481A42"/>
    <w:rsid w:val="00481D58"/>
    <w:rsid w:val="0048242A"/>
    <w:rsid w:val="00482439"/>
    <w:rsid w:val="004825DA"/>
    <w:rsid w:val="00482960"/>
    <w:rsid w:val="00482B26"/>
    <w:rsid w:val="0048309C"/>
    <w:rsid w:val="0048319F"/>
    <w:rsid w:val="00483216"/>
    <w:rsid w:val="004832ED"/>
    <w:rsid w:val="00483408"/>
    <w:rsid w:val="00483653"/>
    <w:rsid w:val="004838B4"/>
    <w:rsid w:val="00483A47"/>
    <w:rsid w:val="00483C6D"/>
    <w:rsid w:val="00483E2E"/>
    <w:rsid w:val="00483F58"/>
    <w:rsid w:val="00483F67"/>
    <w:rsid w:val="00483FEC"/>
    <w:rsid w:val="0048420D"/>
    <w:rsid w:val="0048427C"/>
    <w:rsid w:val="004843C1"/>
    <w:rsid w:val="004843FB"/>
    <w:rsid w:val="004845F6"/>
    <w:rsid w:val="00484754"/>
    <w:rsid w:val="004847F5"/>
    <w:rsid w:val="004848A6"/>
    <w:rsid w:val="0048496A"/>
    <w:rsid w:val="00484AE1"/>
    <w:rsid w:val="00484C1A"/>
    <w:rsid w:val="00484DDE"/>
    <w:rsid w:val="00485258"/>
    <w:rsid w:val="00485270"/>
    <w:rsid w:val="004853C1"/>
    <w:rsid w:val="00485409"/>
    <w:rsid w:val="00485638"/>
    <w:rsid w:val="0048571F"/>
    <w:rsid w:val="004857FB"/>
    <w:rsid w:val="00485BD3"/>
    <w:rsid w:val="004860D7"/>
    <w:rsid w:val="004860E5"/>
    <w:rsid w:val="0048691B"/>
    <w:rsid w:val="004869F4"/>
    <w:rsid w:val="00486C55"/>
    <w:rsid w:val="00486DED"/>
    <w:rsid w:val="00486F4E"/>
    <w:rsid w:val="00486F84"/>
    <w:rsid w:val="0048739B"/>
    <w:rsid w:val="004874BF"/>
    <w:rsid w:val="00487942"/>
    <w:rsid w:val="004879A1"/>
    <w:rsid w:val="004879D0"/>
    <w:rsid w:val="00487BB0"/>
    <w:rsid w:val="00487D92"/>
    <w:rsid w:val="00487F79"/>
    <w:rsid w:val="0049008A"/>
    <w:rsid w:val="0049010A"/>
    <w:rsid w:val="0049010C"/>
    <w:rsid w:val="0049028C"/>
    <w:rsid w:val="0049030F"/>
    <w:rsid w:val="00490315"/>
    <w:rsid w:val="004907AF"/>
    <w:rsid w:val="00490817"/>
    <w:rsid w:val="00490E17"/>
    <w:rsid w:val="00490EB3"/>
    <w:rsid w:val="004910E5"/>
    <w:rsid w:val="00491528"/>
    <w:rsid w:val="004918B1"/>
    <w:rsid w:val="00491B98"/>
    <w:rsid w:val="00491BB9"/>
    <w:rsid w:val="00491C99"/>
    <w:rsid w:val="00491E4C"/>
    <w:rsid w:val="00491E7A"/>
    <w:rsid w:val="00491FEF"/>
    <w:rsid w:val="00492052"/>
    <w:rsid w:val="00492202"/>
    <w:rsid w:val="00492269"/>
    <w:rsid w:val="004922D2"/>
    <w:rsid w:val="0049258A"/>
    <w:rsid w:val="004925AA"/>
    <w:rsid w:val="00492647"/>
    <w:rsid w:val="00492794"/>
    <w:rsid w:val="00492AD4"/>
    <w:rsid w:val="00492BDB"/>
    <w:rsid w:val="00492C0D"/>
    <w:rsid w:val="0049319D"/>
    <w:rsid w:val="00493294"/>
    <w:rsid w:val="0049356C"/>
    <w:rsid w:val="00493845"/>
    <w:rsid w:val="00493965"/>
    <w:rsid w:val="004939D2"/>
    <w:rsid w:val="00493A20"/>
    <w:rsid w:val="00493B70"/>
    <w:rsid w:val="00493C99"/>
    <w:rsid w:val="00493E53"/>
    <w:rsid w:val="004940C6"/>
    <w:rsid w:val="00494522"/>
    <w:rsid w:val="00494954"/>
    <w:rsid w:val="00494E72"/>
    <w:rsid w:val="00494EA4"/>
    <w:rsid w:val="00495009"/>
    <w:rsid w:val="0049513B"/>
    <w:rsid w:val="0049537C"/>
    <w:rsid w:val="0049543B"/>
    <w:rsid w:val="004955D2"/>
    <w:rsid w:val="004958E6"/>
    <w:rsid w:val="00495955"/>
    <w:rsid w:val="00495A46"/>
    <w:rsid w:val="00495BB2"/>
    <w:rsid w:val="00495C79"/>
    <w:rsid w:val="00495DC2"/>
    <w:rsid w:val="0049602A"/>
    <w:rsid w:val="0049618A"/>
    <w:rsid w:val="004962DA"/>
    <w:rsid w:val="0049637C"/>
    <w:rsid w:val="00496593"/>
    <w:rsid w:val="00496628"/>
    <w:rsid w:val="0049677F"/>
    <w:rsid w:val="0049678E"/>
    <w:rsid w:val="004967B3"/>
    <w:rsid w:val="004967D1"/>
    <w:rsid w:val="00496C33"/>
    <w:rsid w:val="00496DC9"/>
    <w:rsid w:val="00496E3C"/>
    <w:rsid w:val="0049752B"/>
    <w:rsid w:val="0049763E"/>
    <w:rsid w:val="00497812"/>
    <w:rsid w:val="00497856"/>
    <w:rsid w:val="00497859"/>
    <w:rsid w:val="00497893"/>
    <w:rsid w:val="004978A6"/>
    <w:rsid w:val="004978DD"/>
    <w:rsid w:val="00497A61"/>
    <w:rsid w:val="00497A9E"/>
    <w:rsid w:val="00497B0A"/>
    <w:rsid w:val="00497E22"/>
    <w:rsid w:val="00497FAF"/>
    <w:rsid w:val="004A042B"/>
    <w:rsid w:val="004A0430"/>
    <w:rsid w:val="004A0479"/>
    <w:rsid w:val="004A0497"/>
    <w:rsid w:val="004A0548"/>
    <w:rsid w:val="004A0604"/>
    <w:rsid w:val="004A0615"/>
    <w:rsid w:val="004A0787"/>
    <w:rsid w:val="004A0865"/>
    <w:rsid w:val="004A099B"/>
    <w:rsid w:val="004A0AE2"/>
    <w:rsid w:val="004A0BC8"/>
    <w:rsid w:val="004A0D6A"/>
    <w:rsid w:val="004A0E77"/>
    <w:rsid w:val="004A0E89"/>
    <w:rsid w:val="004A0E93"/>
    <w:rsid w:val="004A0F5C"/>
    <w:rsid w:val="004A0F8A"/>
    <w:rsid w:val="004A1417"/>
    <w:rsid w:val="004A14ED"/>
    <w:rsid w:val="004A159A"/>
    <w:rsid w:val="004A166A"/>
    <w:rsid w:val="004A169E"/>
    <w:rsid w:val="004A1A94"/>
    <w:rsid w:val="004A1AFC"/>
    <w:rsid w:val="004A1B21"/>
    <w:rsid w:val="004A1B3D"/>
    <w:rsid w:val="004A1C02"/>
    <w:rsid w:val="004A1D41"/>
    <w:rsid w:val="004A1F07"/>
    <w:rsid w:val="004A1F2F"/>
    <w:rsid w:val="004A2070"/>
    <w:rsid w:val="004A25C8"/>
    <w:rsid w:val="004A25F5"/>
    <w:rsid w:val="004A262D"/>
    <w:rsid w:val="004A2639"/>
    <w:rsid w:val="004A2796"/>
    <w:rsid w:val="004A2946"/>
    <w:rsid w:val="004A2E09"/>
    <w:rsid w:val="004A3134"/>
    <w:rsid w:val="004A32FF"/>
    <w:rsid w:val="004A3667"/>
    <w:rsid w:val="004A36AA"/>
    <w:rsid w:val="004A36AE"/>
    <w:rsid w:val="004A38DE"/>
    <w:rsid w:val="004A3A29"/>
    <w:rsid w:val="004A3A87"/>
    <w:rsid w:val="004A3ACB"/>
    <w:rsid w:val="004A3D57"/>
    <w:rsid w:val="004A3E63"/>
    <w:rsid w:val="004A4048"/>
    <w:rsid w:val="004A4059"/>
    <w:rsid w:val="004A41BD"/>
    <w:rsid w:val="004A4288"/>
    <w:rsid w:val="004A4369"/>
    <w:rsid w:val="004A43D5"/>
    <w:rsid w:val="004A479F"/>
    <w:rsid w:val="004A47F5"/>
    <w:rsid w:val="004A497D"/>
    <w:rsid w:val="004A4B26"/>
    <w:rsid w:val="004A4B79"/>
    <w:rsid w:val="004A4ECE"/>
    <w:rsid w:val="004A4F2B"/>
    <w:rsid w:val="004A5032"/>
    <w:rsid w:val="004A5057"/>
    <w:rsid w:val="004A50BF"/>
    <w:rsid w:val="004A51EB"/>
    <w:rsid w:val="004A5242"/>
    <w:rsid w:val="004A535B"/>
    <w:rsid w:val="004A54B6"/>
    <w:rsid w:val="004A5792"/>
    <w:rsid w:val="004A590F"/>
    <w:rsid w:val="004A591F"/>
    <w:rsid w:val="004A59AF"/>
    <w:rsid w:val="004A5C70"/>
    <w:rsid w:val="004A5E12"/>
    <w:rsid w:val="004A612A"/>
    <w:rsid w:val="004A6142"/>
    <w:rsid w:val="004A64CA"/>
    <w:rsid w:val="004A651E"/>
    <w:rsid w:val="004A6A22"/>
    <w:rsid w:val="004A6EFD"/>
    <w:rsid w:val="004A6F8B"/>
    <w:rsid w:val="004A6FD2"/>
    <w:rsid w:val="004A700B"/>
    <w:rsid w:val="004A718F"/>
    <w:rsid w:val="004A724B"/>
    <w:rsid w:val="004A7346"/>
    <w:rsid w:val="004A74D1"/>
    <w:rsid w:val="004A74F4"/>
    <w:rsid w:val="004A7517"/>
    <w:rsid w:val="004A7E01"/>
    <w:rsid w:val="004A7FAF"/>
    <w:rsid w:val="004B021A"/>
    <w:rsid w:val="004B024D"/>
    <w:rsid w:val="004B0282"/>
    <w:rsid w:val="004B03E3"/>
    <w:rsid w:val="004B0746"/>
    <w:rsid w:val="004B08C1"/>
    <w:rsid w:val="004B08F9"/>
    <w:rsid w:val="004B0903"/>
    <w:rsid w:val="004B0C12"/>
    <w:rsid w:val="004B0DF0"/>
    <w:rsid w:val="004B0DF2"/>
    <w:rsid w:val="004B0E04"/>
    <w:rsid w:val="004B0EE2"/>
    <w:rsid w:val="004B0F69"/>
    <w:rsid w:val="004B0FA5"/>
    <w:rsid w:val="004B136E"/>
    <w:rsid w:val="004B1399"/>
    <w:rsid w:val="004B1490"/>
    <w:rsid w:val="004B1626"/>
    <w:rsid w:val="004B168C"/>
    <w:rsid w:val="004B199F"/>
    <w:rsid w:val="004B19E6"/>
    <w:rsid w:val="004B1A9F"/>
    <w:rsid w:val="004B1B0E"/>
    <w:rsid w:val="004B1B24"/>
    <w:rsid w:val="004B1EF2"/>
    <w:rsid w:val="004B218E"/>
    <w:rsid w:val="004B221F"/>
    <w:rsid w:val="004B24D4"/>
    <w:rsid w:val="004B2520"/>
    <w:rsid w:val="004B268E"/>
    <w:rsid w:val="004B2803"/>
    <w:rsid w:val="004B2CF6"/>
    <w:rsid w:val="004B318F"/>
    <w:rsid w:val="004B3313"/>
    <w:rsid w:val="004B3388"/>
    <w:rsid w:val="004B339E"/>
    <w:rsid w:val="004B34B8"/>
    <w:rsid w:val="004B35AF"/>
    <w:rsid w:val="004B35C7"/>
    <w:rsid w:val="004B398E"/>
    <w:rsid w:val="004B39B9"/>
    <w:rsid w:val="004B3F3D"/>
    <w:rsid w:val="004B3F4D"/>
    <w:rsid w:val="004B4061"/>
    <w:rsid w:val="004B40F9"/>
    <w:rsid w:val="004B4129"/>
    <w:rsid w:val="004B4227"/>
    <w:rsid w:val="004B434D"/>
    <w:rsid w:val="004B4445"/>
    <w:rsid w:val="004B458E"/>
    <w:rsid w:val="004B45B5"/>
    <w:rsid w:val="004B49F1"/>
    <w:rsid w:val="004B4A26"/>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B1"/>
    <w:rsid w:val="004B60D2"/>
    <w:rsid w:val="004B62FE"/>
    <w:rsid w:val="004B6311"/>
    <w:rsid w:val="004B6335"/>
    <w:rsid w:val="004B635E"/>
    <w:rsid w:val="004B6518"/>
    <w:rsid w:val="004B6A64"/>
    <w:rsid w:val="004B6A68"/>
    <w:rsid w:val="004B6B6D"/>
    <w:rsid w:val="004B6BB9"/>
    <w:rsid w:val="004B6C50"/>
    <w:rsid w:val="004B6C7F"/>
    <w:rsid w:val="004B6F05"/>
    <w:rsid w:val="004B6F15"/>
    <w:rsid w:val="004B7459"/>
    <w:rsid w:val="004B789C"/>
    <w:rsid w:val="004B7EB1"/>
    <w:rsid w:val="004B7EB6"/>
    <w:rsid w:val="004C0069"/>
    <w:rsid w:val="004C008D"/>
    <w:rsid w:val="004C01A6"/>
    <w:rsid w:val="004C03BA"/>
    <w:rsid w:val="004C03F7"/>
    <w:rsid w:val="004C083E"/>
    <w:rsid w:val="004C0DE3"/>
    <w:rsid w:val="004C0EC6"/>
    <w:rsid w:val="004C1022"/>
    <w:rsid w:val="004C1049"/>
    <w:rsid w:val="004C10C9"/>
    <w:rsid w:val="004C1414"/>
    <w:rsid w:val="004C1642"/>
    <w:rsid w:val="004C1654"/>
    <w:rsid w:val="004C18FC"/>
    <w:rsid w:val="004C1B41"/>
    <w:rsid w:val="004C1C9A"/>
    <w:rsid w:val="004C1F2F"/>
    <w:rsid w:val="004C209B"/>
    <w:rsid w:val="004C2131"/>
    <w:rsid w:val="004C21EE"/>
    <w:rsid w:val="004C2215"/>
    <w:rsid w:val="004C2251"/>
    <w:rsid w:val="004C2771"/>
    <w:rsid w:val="004C2983"/>
    <w:rsid w:val="004C2D2A"/>
    <w:rsid w:val="004C2DAC"/>
    <w:rsid w:val="004C2E17"/>
    <w:rsid w:val="004C3142"/>
    <w:rsid w:val="004C31B3"/>
    <w:rsid w:val="004C32FD"/>
    <w:rsid w:val="004C3303"/>
    <w:rsid w:val="004C3377"/>
    <w:rsid w:val="004C33FC"/>
    <w:rsid w:val="004C361A"/>
    <w:rsid w:val="004C38A0"/>
    <w:rsid w:val="004C39CE"/>
    <w:rsid w:val="004C3A05"/>
    <w:rsid w:val="004C4284"/>
    <w:rsid w:val="004C428C"/>
    <w:rsid w:val="004C4300"/>
    <w:rsid w:val="004C4543"/>
    <w:rsid w:val="004C4552"/>
    <w:rsid w:val="004C4726"/>
    <w:rsid w:val="004C4990"/>
    <w:rsid w:val="004C4A05"/>
    <w:rsid w:val="004C4D22"/>
    <w:rsid w:val="004C4F09"/>
    <w:rsid w:val="004C5100"/>
    <w:rsid w:val="004C5195"/>
    <w:rsid w:val="004C52F8"/>
    <w:rsid w:val="004C5498"/>
    <w:rsid w:val="004C5799"/>
    <w:rsid w:val="004C5911"/>
    <w:rsid w:val="004C5923"/>
    <w:rsid w:val="004C5A78"/>
    <w:rsid w:val="004C5B78"/>
    <w:rsid w:val="004C60C3"/>
    <w:rsid w:val="004C631A"/>
    <w:rsid w:val="004C64CF"/>
    <w:rsid w:val="004C6A1F"/>
    <w:rsid w:val="004C71AA"/>
    <w:rsid w:val="004C729D"/>
    <w:rsid w:val="004C729E"/>
    <w:rsid w:val="004C732F"/>
    <w:rsid w:val="004C73A4"/>
    <w:rsid w:val="004C73BB"/>
    <w:rsid w:val="004C7540"/>
    <w:rsid w:val="004C7570"/>
    <w:rsid w:val="004C76EA"/>
    <w:rsid w:val="004C779E"/>
    <w:rsid w:val="004C77B0"/>
    <w:rsid w:val="004C793E"/>
    <w:rsid w:val="004C7A71"/>
    <w:rsid w:val="004C7B0B"/>
    <w:rsid w:val="004C7C06"/>
    <w:rsid w:val="004C7C37"/>
    <w:rsid w:val="004C7D5A"/>
    <w:rsid w:val="004C7E9F"/>
    <w:rsid w:val="004C7F26"/>
    <w:rsid w:val="004C7FA2"/>
    <w:rsid w:val="004D03F0"/>
    <w:rsid w:val="004D0495"/>
    <w:rsid w:val="004D0799"/>
    <w:rsid w:val="004D0A8E"/>
    <w:rsid w:val="004D0BBA"/>
    <w:rsid w:val="004D0C8D"/>
    <w:rsid w:val="004D0CA1"/>
    <w:rsid w:val="004D0D2D"/>
    <w:rsid w:val="004D0E70"/>
    <w:rsid w:val="004D0FC4"/>
    <w:rsid w:val="004D123F"/>
    <w:rsid w:val="004D1394"/>
    <w:rsid w:val="004D16DB"/>
    <w:rsid w:val="004D1787"/>
    <w:rsid w:val="004D179B"/>
    <w:rsid w:val="004D1A76"/>
    <w:rsid w:val="004D1CE1"/>
    <w:rsid w:val="004D1EF9"/>
    <w:rsid w:val="004D2060"/>
    <w:rsid w:val="004D2253"/>
    <w:rsid w:val="004D2356"/>
    <w:rsid w:val="004D236C"/>
    <w:rsid w:val="004D2514"/>
    <w:rsid w:val="004D278F"/>
    <w:rsid w:val="004D297D"/>
    <w:rsid w:val="004D2983"/>
    <w:rsid w:val="004D2D27"/>
    <w:rsid w:val="004D2D9C"/>
    <w:rsid w:val="004D2FE7"/>
    <w:rsid w:val="004D317D"/>
    <w:rsid w:val="004D32FB"/>
    <w:rsid w:val="004D335C"/>
    <w:rsid w:val="004D3476"/>
    <w:rsid w:val="004D36CD"/>
    <w:rsid w:val="004D3719"/>
    <w:rsid w:val="004D385F"/>
    <w:rsid w:val="004D3B39"/>
    <w:rsid w:val="004D3C70"/>
    <w:rsid w:val="004D3F71"/>
    <w:rsid w:val="004D413C"/>
    <w:rsid w:val="004D4157"/>
    <w:rsid w:val="004D415A"/>
    <w:rsid w:val="004D41E5"/>
    <w:rsid w:val="004D42DA"/>
    <w:rsid w:val="004D4522"/>
    <w:rsid w:val="004D4B8E"/>
    <w:rsid w:val="004D4BC2"/>
    <w:rsid w:val="004D4F32"/>
    <w:rsid w:val="004D4F56"/>
    <w:rsid w:val="004D4FE8"/>
    <w:rsid w:val="004D50FC"/>
    <w:rsid w:val="004D52F1"/>
    <w:rsid w:val="004D54B5"/>
    <w:rsid w:val="004D54DE"/>
    <w:rsid w:val="004D553B"/>
    <w:rsid w:val="004D5684"/>
    <w:rsid w:val="004D5979"/>
    <w:rsid w:val="004D5B5E"/>
    <w:rsid w:val="004D5D9C"/>
    <w:rsid w:val="004D5DD6"/>
    <w:rsid w:val="004D5E63"/>
    <w:rsid w:val="004D6004"/>
    <w:rsid w:val="004D6088"/>
    <w:rsid w:val="004D6137"/>
    <w:rsid w:val="004D625D"/>
    <w:rsid w:val="004D62F3"/>
    <w:rsid w:val="004D6457"/>
    <w:rsid w:val="004D6783"/>
    <w:rsid w:val="004D6906"/>
    <w:rsid w:val="004D717A"/>
    <w:rsid w:val="004D73E9"/>
    <w:rsid w:val="004D75BD"/>
    <w:rsid w:val="004D763F"/>
    <w:rsid w:val="004D76C3"/>
    <w:rsid w:val="004D76E2"/>
    <w:rsid w:val="004D77BA"/>
    <w:rsid w:val="004D795F"/>
    <w:rsid w:val="004D7BBD"/>
    <w:rsid w:val="004D7CC8"/>
    <w:rsid w:val="004D7DDE"/>
    <w:rsid w:val="004D7DF8"/>
    <w:rsid w:val="004D7ED4"/>
    <w:rsid w:val="004E00E9"/>
    <w:rsid w:val="004E0499"/>
    <w:rsid w:val="004E07C3"/>
    <w:rsid w:val="004E0892"/>
    <w:rsid w:val="004E0A9D"/>
    <w:rsid w:val="004E0ABE"/>
    <w:rsid w:val="004E0AFC"/>
    <w:rsid w:val="004E0B3A"/>
    <w:rsid w:val="004E0D58"/>
    <w:rsid w:val="004E0E54"/>
    <w:rsid w:val="004E106B"/>
    <w:rsid w:val="004E10BC"/>
    <w:rsid w:val="004E1184"/>
    <w:rsid w:val="004E11E7"/>
    <w:rsid w:val="004E1411"/>
    <w:rsid w:val="004E1438"/>
    <w:rsid w:val="004E173C"/>
    <w:rsid w:val="004E1741"/>
    <w:rsid w:val="004E1879"/>
    <w:rsid w:val="004E192D"/>
    <w:rsid w:val="004E1B1E"/>
    <w:rsid w:val="004E1C8F"/>
    <w:rsid w:val="004E1CBA"/>
    <w:rsid w:val="004E1D15"/>
    <w:rsid w:val="004E21EB"/>
    <w:rsid w:val="004E2256"/>
    <w:rsid w:val="004E250F"/>
    <w:rsid w:val="004E26B6"/>
    <w:rsid w:val="004E2745"/>
    <w:rsid w:val="004E27D3"/>
    <w:rsid w:val="004E2852"/>
    <w:rsid w:val="004E2859"/>
    <w:rsid w:val="004E2914"/>
    <w:rsid w:val="004E2B23"/>
    <w:rsid w:val="004E2BC8"/>
    <w:rsid w:val="004E30D8"/>
    <w:rsid w:val="004E3143"/>
    <w:rsid w:val="004E3175"/>
    <w:rsid w:val="004E35FE"/>
    <w:rsid w:val="004E39C3"/>
    <w:rsid w:val="004E3C8C"/>
    <w:rsid w:val="004E3DEC"/>
    <w:rsid w:val="004E413A"/>
    <w:rsid w:val="004E41DE"/>
    <w:rsid w:val="004E4492"/>
    <w:rsid w:val="004E467F"/>
    <w:rsid w:val="004E46FD"/>
    <w:rsid w:val="004E4753"/>
    <w:rsid w:val="004E4A35"/>
    <w:rsid w:val="004E4A51"/>
    <w:rsid w:val="004E4ACF"/>
    <w:rsid w:val="004E4C5C"/>
    <w:rsid w:val="004E4D92"/>
    <w:rsid w:val="004E4D9E"/>
    <w:rsid w:val="004E4E53"/>
    <w:rsid w:val="004E5003"/>
    <w:rsid w:val="004E516C"/>
    <w:rsid w:val="004E5203"/>
    <w:rsid w:val="004E5698"/>
    <w:rsid w:val="004E5708"/>
    <w:rsid w:val="004E575C"/>
    <w:rsid w:val="004E5B16"/>
    <w:rsid w:val="004E5C61"/>
    <w:rsid w:val="004E5F11"/>
    <w:rsid w:val="004E6052"/>
    <w:rsid w:val="004E60E9"/>
    <w:rsid w:val="004E614C"/>
    <w:rsid w:val="004E6237"/>
    <w:rsid w:val="004E62B2"/>
    <w:rsid w:val="004E639B"/>
    <w:rsid w:val="004E6596"/>
    <w:rsid w:val="004E666B"/>
    <w:rsid w:val="004E68AE"/>
    <w:rsid w:val="004E6A1E"/>
    <w:rsid w:val="004E6B62"/>
    <w:rsid w:val="004E6C88"/>
    <w:rsid w:val="004E6D61"/>
    <w:rsid w:val="004E70FE"/>
    <w:rsid w:val="004E721C"/>
    <w:rsid w:val="004E7273"/>
    <w:rsid w:val="004E7391"/>
    <w:rsid w:val="004E757D"/>
    <w:rsid w:val="004E76BB"/>
    <w:rsid w:val="004E773F"/>
    <w:rsid w:val="004E7804"/>
    <w:rsid w:val="004E7823"/>
    <w:rsid w:val="004E7A83"/>
    <w:rsid w:val="004E7D0E"/>
    <w:rsid w:val="004E7DF7"/>
    <w:rsid w:val="004E7FFC"/>
    <w:rsid w:val="004F006B"/>
    <w:rsid w:val="004F0199"/>
    <w:rsid w:val="004F0275"/>
    <w:rsid w:val="004F07E8"/>
    <w:rsid w:val="004F0A02"/>
    <w:rsid w:val="004F0DDD"/>
    <w:rsid w:val="004F0E12"/>
    <w:rsid w:val="004F108B"/>
    <w:rsid w:val="004F11A1"/>
    <w:rsid w:val="004F11A2"/>
    <w:rsid w:val="004F11FD"/>
    <w:rsid w:val="004F12B4"/>
    <w:rsid w:val="004F149E"/>
    <w:rsid w:val="004F15DA"/>
    <w:rsid w:val="004F166E"/>
    <w:rsid w:val="004F16B0"/>
    <w:rsid w:val="004F1809"/>
    <w:rsid w:val="004F1ACE"/>
    <w:rsid w:val="004F1D25"/>
    <w:rsid w:val="004F1E0B"/>
    <w:rsid w:val="004F1F03"/>
    <w:rsid w:val="004F1FF8"/>
    <w:rsid w:val="004F20A1"/>
    <w:rsid w:val="004F22F7"/>
    <w:rsid w:val="004F277A"/>
    <w:rsid w:val="004F28D7"/>
    <w:rsid w:val="004F28F2"/>
    <w:rsid w:val="004F2AEE"/>
    <w:rsid w:val="004F2B45"/>
    <w:rsid w:val="004F316C"/>
    <w:rsid w:val="004F32CF"/>
    <w:rsid w:val="004F335A"/>
    <w:rsid w:val="004F34BB"/>
    <w:rsid w:val="004F360E"/>
    <w:rsid w:val="004F3634"/>
    <w:rsid w:val="004F388A"/>
    <w:rsid w:val="004F3899"/>
    <w:rsid w:val="004F38A6"/>
    <w:rsid w:val="004F39D4"/>
    <w:rsid w:val="004F3CCC"/>
    <w:rsid w:val="004F3D4E"/>
    <w:rsid w:val="004F3DCF"/>
    <w:rsid w:val="004F3F13"/>
    <w:rsid w:val="004F3F75"/>
    <w:rsid w:val="004F400D"/>
    <w:rsid w:val="004F42F4"/>
    <w:rsid w:val="004F4473"/>
    <w:rsid w:val="004F4CEB"/>
    <w:rsid w:val="004F4E13"/>
    <w:rsid w:val="004F54FB"/>
    <w:rsid w:val="004F567D"/>
    <w:rsid w:val="004F5706"/>
    <w:rsid w:val="004F5750"/>
    <w:rsid w:val="004F591A"/>
    <w:rsid w:val="004F5932"/>
    <w:rsid w:val="004F5ECE"/>
    <w:rsid w:val="004F5FAA"/>
    <w:rsid w:val="004F6083"/>
    <w:rsid w:val="004F6113"/>
    <w:rsid w:val="004F61AB"/>
    <w:rsid w:val="004F655D"/>
    <w:rsid w:val="004F66E4"/>
    <w:rsid w:val="004F6A4B"/>
    <w:rsid w:val="004F6B95"/>
    <w:rsid w:val="004F711F"/>
    <w:rsid w:val="004F7176"/>
    <w:rsid w:val="004F72BC"/>
    <w:rsid w:val="004F74AD"/>
    <w:rsid w:val="004F751C"/>
    <w:rsid w:val="004F7534"/>
    <w:rsid w:val="004F76F0"/>
    <w:rsid w:val="004F7709"/>
    <w:rsid w:val="004F7814"/>
    <w:rsid w:val="004F78E4"/>
    <w:rsid w:val="004F78F7"/>
    <w:rsid w:val="004F7B76"/>
    <w:rsid w:val="004F7C3B"/>
    <w:rsid w:val="004F7C56"/>
    <w:rsid w:val="0050005E"/>
    <w:rsid w:val="0050007B"/>
    <w:rsid w:val="00500295"/>
    <w:rsid w:val="00500320"/>
    <w:rsid w:val="005003AC"/>
    <w:rsid w:val="0050074B"/>
    <w:rsid w:val="0050080D"/>
    <w:rsid w:val="00500852"/>
    <w:rsid w:val="00500A00"/>
    <w:rsid w:val="00500C63"/>
    <w:rsid w:val="00500C86"/>
    <w:rsid w:val="005010F7"/>
    <w:rsid w:val="00501107"/>
    <w:rsid w:val="005011FD"/>
    <w:rsid w:val="0050121D"/>
    <w:rsid w:val="005012ED"/>
    <w:rsid w:val="00501683"/>
    <w:rsid w:val="00501830"/>
    <w:rsid w:val="00501907"/>
    <w:rsid w:val="00501975"/>
    <w:rsid w:val="00501E0E"/>
    <w:rsid w:val="00501FA4"/>
    <w:rsid w:val="005020F2"/>
    <w:rsid w:val="005020F8"/>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A19"/>
    <w:rsid w:val="00503A65"/>
    <w:rsid w:val="00503BB2"/>
    <w:rsid w:val="00503BE3"/>
    <w:rsid w:val="00503C63"/>
    <w:rsid w:val="00503CB7"/>
    <w:rsid w:val="00503F3D"/>
    <w:rsid w:val="0050400C"/>
    <w:rsid w:val="00504201"/>
    <w:rsid w:val="0050425B"/>
    <w:rsid w:val="005044CD"/>
    <w:rsid w:val="0050473C"/>
    <w:rsid w:val="005048B5"/>
    <w:rsid w:val="005048E3"/>
    <w:rsid w:val="005048F8"/>
    <w:rsid w:val="00504ADC"/>
    <w:rsid w:val="00504BD7"/>
    <w:rsid w:val="00504C19"/>
    <w:rsid w:val="00504CB8"/>
    <w:rsid w:val="00504E97"/>
    <w:rsid w:val="00504FF3"/>
    <w:rsid w:val="00505222"/>
    <w:rsid w:val="0050554E"/>
    <w:rsid w:val="00505810"/>
    <w:rsid w:val="005058C0"/>
    <w:rsid w:val="00505A2C"/>
    <w:rsid w:val="00505ACA"/>
    <w:rsid w:val="00505AF2"/>
    <w:rsid w:val="00505B04"/>
    <w:rsid w:val="00505B36"/>
    <w:rsid w:val="00505DC1"/>
    <w:rsid w:val="00505F19"/>
    <w:rsid w:val="00505F50"/>
    <w:rsid w:val="005061C5"/>
    <w:rsid w:val="0050622B"/>
    <w:rsid w:val="0050630A"/>
    <w:rsid w:val="005064C9"/>
    <w:rsid w:val="005064FF"/>
    <w:rsid w:val="0050653E"/>
    <w:rsid w:val="00506785"/>
    <w:rsid w:val="00506795"/>
    <w:rsid w:val="00506835"/>
    <w:rsid w:val="00506935"/>
    <w:rsid w:val="0050696B"/>
    <w:rsid w:val="005069F8"/>
    <w:rsid w:val="00506A70"/>
    <w:rsid w:val="00506A8B"/>
    <w:rsid w:val="00506AB0"/>
    <w:rsid w:val="00506B58"/>
    <w:rsid w:val="00506B95"/>
    <w:rsid w:val="00506DC4"/>
    <w:rsid w:val="00506E36"/>
    <w:rsid w:val="005070F9"/>
    <w:rsid w:val="0050712B"/>
    <w:rsid w:val="0050723D"/>
    <w:rsid w:val="00507366"/>
    <w:rsid w:val="00507442"/>
    <w:rsid w:val="00507578"/>
    <w:rsid w:val="005075F1"/>
    <w:rsid w:val="00507745"/>
    <w:rsid w:val="00507766"/>
    <w:rsid w:val="0050781E"/>
    <w:rsid w:val="0050796D"/>
    <w:rsid w:val="00507A8B"/>
    <w:rsid w:val="00507AA6"/>
    <w:rsid w:val="00507AAD"/>
    <w:rsid w:val="00507BA1"/>
    <w:rsid w:val="00507DC0"/>
    <w:rsid w:val="005101D6"/>
    <w:rsid w:val="00510317"/>
    <w:rsid w:val="0051044F"/>
    <w:rsid w:val="00510480"/>
    <w:rsid w:val="0051053F"/>
    <w:rsid w:val="00510648"/>
    <w:rsid w:val="005106B9"/>
    <w:rsid w:val="00510B9E"/>
    <w:rsid w:val="00510C85"/>
    <w:rsid w:val="00510D93"/>
    <w:rsid w:val="00511016"/>
    <w:rsid w:val="0051136C"/>
    <w:rsid w:val="00511690"/>
    <w:rsid w:val="005116A3"/>
    <w:rsid w:val="0051171D"/>
    <w:rsid w:val="00511766"/>
    <w:rsid w:val="005117CA"/>
    <w:rsid w:val="00511986"/>
    <w:rsid w:val="00511A7F"/>
    <w:rsid w:val="00511BE8"/>
    <w:rsid w:val="00511D23"/>
    <w:rsid w:val="00511F8D"/>
    <w:rsid w:val="0051212C"/>
    <w:rsid w:val="0051219D"/>
    <w:rsid w:val="005121A0"/>
    <w:rsid w:val="0051228E"/>
    <w:rsid w:val="00512328"/>
    <w:rsid w:val="00512503"/>
    <w:rsid w:val="0051268E"/>
    <w:rsid w:val="00512704"/>
    <w:rsid w:val="00512889"/>
    <w:rsid w:val="00512A26"/>
    <w:rsid w:val="00512B61"/>
    <w:rsid w:val="0051311D"/>
    <w:rsid w:val="00513375"/>
    <w:rsid w:val="00513461"/>
    <w:rsid w:val="0051375C"/>
    <w:rsid w:val="005137B7"/>
    <w:rsid w:val="005138F5"/>
    <w:rsid w:val="005139BA"/>
    <w:rsid w:val="00513A26"/>
    <w:rsid w:val="00513C15"/>
    <w:rsid w:val="00513D4F"/>
    <w:rsid w:val="00513DC5"/>
    <w:rsid w:val="00513EAF"/>
    <w:rsid w:val="005140C6"/>
    <w:rsid w:val="0051410B"/>
    <w:rsid w:val="005142EA"/>
    <w:rsid w:val="0051438B"/>
    <w:rsid w:val="00514419"/>
    <w:rsid w:val="0051442E"/>
    <w:rsid w:val="005144C0"/>
    <w:rsid w:val="00514528"/>
    <w:rsid w:val="00514685"/>
    <w:rsid w:val="005149C8"/>
    <w:rsid w:val="005149DD"/>
    <w:rsid w:val="00514A76"/>
    <w:rsid w:val="00514AD0"/>
    <w:rsid w:val="00514B05"/>
    <w:rsid w:val="00514C81"/>
    <w:rsid w:val="00514CD0"/>
    <w:rsid w:val="00514DC0"/>
    <w:rsid w:val="005151B6"/>
    <w:rsid w:val="00515211"/>
    <w:rsid w:val="005152B8"/>
    <w:rsid w:val="0051549E"/>
    <w:rsid w:val="00515544"/>
    <w:rsid w:val="0051562B"/>
    <w:rsid w:val="00515672"/>
    <w:rsid w:val="00515958"/>
    <w:rsid w:val="00515AC0"/>
    <w:rsid w:val="00515B5E"/>
    <w:rsid w:val="00515DF5"/>
    <w:rsid w:val="00516164"/>
    <w:rsid w:val="005163A1"/>
    <w:rsid w:val="005165C0"/>
    <w:rsid w:val="00516613"/>
    <w:rsid w:val="0051666D"/>
    <w:rsid w:val="0051674A"/>
    <w:rsid w:val="00516915"/>
    <w:rsid w:val="005169FC"/>
    <w:rsid w:val="00516B99"/>
    <w:rsid w:val="00516B9A"/>
    <w:rsid w:val="00516BB7"/>
    <w:rsid w:val="00516BC5"/>
    <w:rsid w:val="00516C77"/>
    <w:rsid w:val="00516FCD"/>
    <w:rsid w:val="00517013"/>
    <w:rsid w:val="005171AA"/>
    <w:rsid w:val="005171EF"/>
    <w:rsid w:val="00517276"/>
    <w:rsid w:val="00517364"/>
    <w:rsid w:val="00517428"/>
    <w:rsid w:val="005174D0"/>
    <w:rsid w:val="0051757E"/>
    <w:rsid w:val="00517651"/>
    <w:rsid w:val="005176CA"/>
    <w:rsid w:val="00517869"/>
    <w:rsid w:val="00517C72"/>
    <w:rsid w:val="00517EF0"/>
    <w:rsid w:val="00517EF3"/>
    <w:rsid w:val="00517F35"/>
    <w:rsid w:val="00517F36"/>
    <w:rsid w:val="00520082"/>
    <w:rsid w:val="005200F9"/>
    <w:rsid w:val="005201E7"/>
    <w:rsid w:val="0052029D"/>
    <w:rsid w:val="005202B6"/>
    <w:rsid w:val="0052045F"/>
    <w:rsid w:val="005205DE"/>
    <w:rsid w:val="005207F5"/>
    <w:rsid w:val="0052084B"/>
    <w:rsid w:val="005208B4"/>
    <w:rsid w:val="00520960"/>
    <w:rsid w:val="005209B8"/>
    <w:rsid w:val="00520ABF"/>
    <w:rsid w:val="00520AE4"/>
    <w:rsid w:val="00520C14"/>
    <w:rsid w:val="00520ECB"/>
    <w:rsid w:val="00520F16"/>
    <w:rsid w:val="00520FBC"/>
    <w:rsid w:val="00521057"/>
    <w:rsid w:val="00521231"/>
    <w:rsid w:val="0052125C"/>
    <w:rsid w:val="005214E8"/>
    <w:rsid w:val="005215C7"/>
    <w:rsid w:val="005216AC"/>
    <w:rsid w:val="00521B8D"/>
    <w:rsid w:val="00521D97"/>
    <w:rsid w:val="00521E25"/>
    <w:rsid w:val="00521E29"/>
    <w:rsid w:val="00521FC1"/>
    <w:rsid w:val="00521FE4"/>
    <w:rsid w:val="00522162"/>
    <w:rsid w:val="00522214"/>
    <w:rsid w:val="00522253"/>
    <w:rsid w:val="005222D2"/>
    <w:rsid w:val="005222EE"/>
    <w:rsid w:val="00522430"/>
    <w:rsid w:val="005224E9"/>
    <w:rsid w:val="005225F7"/>
    <w:rsid w:val="00522A6F"/>
    <w:rsid w:val="00522C55"/>
    <w:rsid w:val="00522D7F"/>
    <w:rsid w:val="00522E58"/>
    <w:rsid w:val="00523214"/>
    <w:rsid w:val="005232F6"/>
    <w:rsid w:val="005233D1"/>
    <w:rsid w:val="00523473"/>
    <w:rsid w:val="005234EC"/>
    <w:rsid w:val="00523567"/>
    <w:rsid w:val="00523890"/>
    <w:rsid w:val="005238A1"/>
    <w:rsid w:val="00523939"/>
    <w:rsid w:val="005239FD"/>
    <w:rsid w:val="00523B1E"/>
    <w:rsid w:val="00523B34"/>
    <w:rsid w:val="00523BAA"/>
    <w:rsid w:val="00523DBF"/>
    <w:rsid w:val="00523FBD"/>
    <w:rsid w:val="00524261"/>
    <w:rsid w:val="005242A1"/>
    <w:rsid w:val="005245BB"/>
    <w:rsid w:val="005247B7"/>
    <w:rsid w:val="0052487E"/>
    <w:rsid w:val="00524931"/>
    <w:rsid w:val="00524BDE"/>
    <w:rsid w:val="00524E45"/>
    <w:rsid w:val="00525051"/>
    <w:rsid w:val="00525447"/>
    <w:rsid w:val="005258EF"/>
    <w:rsid w:val="00525B28"/>
    <w:rsid w:val="00525D28"/>
    <w:rsid w:val="00525D33"/>
    <w:rsid w:val="00525D8D"/>
    <w:rsid w:val="00526108"/>
    <w:rsid w:val="00526406"/>
    <w:rsid w:val="005264B6"/>
    <w:rsid w:val="00526913"/>
    <w:rsid w:val="005269BA"/>
    <w:rsid w:val="00526A96"/>
    <w:rsid w:val="00526CE6"/>
    <w:rsid w:val="00526DBB"/>
    <w:rsid w:val="00526DFB"/>
    <w:rsid w:val="0052705F"/>
    <w:rsid w:val="005270AE"/>
    <w:rsid w:val="005270C8"/>
    <w:rsid w:val="00527250"/>
    <w:rsid w:val="005272DF"/>
    <w:rsid w:val="005273EF"/>
    <w:rsid w:val="00527589"/>
    <w:rsid w:val="005275EC"/>
    <w:rsid w:val="0052762E"/>
    <w:rsid w:val="0052779E"/>
    <w:rsid w:val="00527842"/>
    <w:rsid w:val="0052796C"/>
    <w:rsid w:val="00527AAB"/>
    <w:rsid w:val="00527AAF"/>
    <w:rsid w:val="00527C4D"/>
    <w:rsid w:val="00527C68"/>
    <w:rsid w:val="00527D48"/>
    <w:rsid w:val="00527EC5"/>
    <w:rsid w:val="00527F34"/>
    <w:rsid w:val="005304A9"/>
    <w:rsid w:val="005304B1"/>
    <w:rsid w:val="005306DF"/>
    <w:rsid w:val="005307AD"/>
    <w:rsid w:val="0053088F"/>
    <w:rsid w:val="00530961"/>
    <w:rsid w:val="005309E5"/>
    <w:rsid w:val="00530D93"/>
    <w:rsid w:val="00530E4A"/>
    <w:rsid w:val="00531180"/>
    <w:rsid w:val="00531259"/>
    <w:rsid w:val="0053144D"/>
    <w:rsid w:val="005315C7"/>
    <w:rsid w:val="005316FA"/>
    <w:rsid w:val="0053172D"/>
    <w:rsid w:val="005317A6"/>
    <w:rsid w:val="00531810"/>
    <w:rsid w:val="0053199B"/>
    <w:rsid w:val="00531D5B"/>
    <w:rsid w:val="00531F87"/>
    <w:rsid w:val="00531FDB"/>
    <w:rsid w:val="00531FF4"/>
    <w:rsid w:val="00532331"/>
    <w:rsid w:val="005323AB"/>
    <w:rsid w:val="0053256C"/>
    <w:rsid w:val="005325BF"/>
    <w:rsid w:val="005325DB"/>
    <w:rsid w:val="0053264F"/>
    <w:rsid w:val="0053265B"/>
    <w:rsid w:val="00532860"/>
    <w:rsid w:val="00532A66"/>
    <w:rsid w:val="00532F4A"/>
    <w:rsid w:val="00532F84"/>
    <w:rsid w:val="0053311E"/>
    <w:rsid w:val="005336FC"/>
    <w:rsid w:val="00533911"/>
    <w:rsid w:val="00533B75"/>
    <w:rsid w:val="00533C00"/>
    <w:rsid w:val="005343B5"/>
    <w:rsid w:val="005344B4"/>
    <w:rsid w:val="00534531"/>
    <w:rsid w:val="00534793"/>
    <w:rsid w:val="00534797"/>
    <w:rsid w:val="00534A78"/>
    <w:rsid w:val="00534C10"/>
    <w:rsid w:val="00534CC7"/>
    <w:rsid w:val="00534E83"/>
    <w:rsid w:val="00534ED4"/>
    <w:rsid w:val="00534ED5"/>
    <w:rsid w:val="00534EF5"/>
    <w:rsid w:val="00535049"/>
    <w:rsid w:val="005350B1"/>
    <w:rsid w:val="00535177"/>
    <w:rsid w:val="005352E7"/>
    <w:rsid w:val="00535453"/>
    <w:rsid w:val="005358A1"/>
    <w:rsid w:val="005358DA"/>
    <w:rsid w:val="005358F0"/>
    <w:rsid w:val="00535945"/>
    <w:rsid w:val="00535A2E"/>
    <w:rsid w:val="00535EB7"/>
    <w:rsid w:val="00535EC1"/>
    <w:rsid w:val="005361D3"/>
    <w:rsid w:val="00536423"/>
    <w:rsid w:val="005364A5"/>
    <w:rsid w:val="0053657A"/>
    <w:rsid w:val="00536637"/>
    <w:rsid w:val="00536937"/>
    <w:rsid w:val="00536C6C"/>
    <w:rsid w:val="00536D91"/>
    <w:rsid w:val="00536E42"/>
    <w:rsid w:val="00536EB8"/>
    <w:rsid w:val="00536ED5"/>
    <w:rsid w:val="005370AB"/>
    <w:rsid w:val="0053734D"/>
    <w:rsid w:val="005374F8"/>
    <w:rsid w:val="00537571"/>
    <w:rsid w:val="005375E2"/>
    <w:rsid w:val="0053776F"/>
    <w:rsid w:val="00537872"/>
    <w:rsid w:val="005378AD"/>
    <w:rsid w:val="00537AD6"/>
    <w:rsid w:val="00537AEF"/>
    <w:rsid w:val="00537B1E"/>
    <w:rsid w:val="00537B70"/>
    <w:rsid w:val="00537C67"/>
    <w:rsid w:val="00537CEA"/>
    <w:rsid w:val="00537D10"/>
    <w:rsid w:val="00537D78"/>
    <w:rsid w:val="00537E5E"/>
    <w:rsid w:val="00537F66"/>
    <w:rsid w:val="00537F90"/>
    <w:rsid w:val="00540045"/>
    <w:rsid w:val="005400C7"/>
    <w:rsid w:val="005405BF"/>
    <w:rsid w:val="00540722"/>
    <w:rsid w:val="00540897"/>
    <w:rsid w:val="00540977"/>
    <w:rsid w:val="005409EA"/>
    <w:rsid w:val="005409F3"/>
    <w:rsid w:val="00540CD4"/>
    <w:rsid w:val="00540CF0"/>
    <w:rsid w:val="00540D1A"/>
    <w:rsid w:val="0054118C"/>
    <w:rsid w:val="005415B8"/>
    <w:rsid w:val="005415BA"/>
    <w:rsid w:val="005416E7"/>
    <w:rsid w:val="0054180B"/>
    <w:rsid w:val="00541832"/>
    <w:rsid w:val="00541B19"/>
    <w:rsid w:val="00541B90"/>
    <w:rsid w:val="00541D95"/>
    <w:rsid w:val="00541DB4"/>
    <w:rsid w:val="00541EAC"/>
    <w:rsid w:val="00541F85"/>
    <w:rsid w:val="00541F86"/>
    <w:rsid w:val="00541FE4"/>
    <w:rsid w:val="00542401"/>
    <w:rsid w:val="00542476"/>
    <w:rsid w:val="00542B18"/>
    <w:rsid w:val="00542BF4"/>
    <w:rsid w:val="00542BF9"/>
    <w:rsid w:val="00542DA8"/>
    <w:rsid w:val="00542F46"/>
    <w:rsid w:val="00543291"/>
    <w:rsid w:val="005435F5"/>
    <w:rsid w:val="0054375A"/>
    <w:rsid w:val="00543779"/>
    <w:rsid w:val="00543841"/>
    <w:rsid w:val="00543C5A"/>
    <w:rsid w:val="00543CD3"/>
    <w:rsid w:val="00543F85"/>
    <w:rsid w:val="00543FFC"/>
    <w:rsid w:val="00544133"/>
    <w:rsid w:val="005441A4"/>
    <w:rsid w:val="005442D4"/>
    <w:rsid w:val="005443E7"/>
    <w:rsid w:val="00544701"/>
    <w:rsid w:val="005447CD"/>
    <w:rsid w:val="00544913"/>
    <w:rsid w:val="00544953"/>
    <w:rsid w:val="00544B89"/>
    <w:rsid w:val="00544CBB"/>
    <w:rsid w:val="00544D3C"/>
    <w:rsid w:val="00544DC7"/>
    <w:rsid w:val="00544EFF"/>
    <w:rsid w:val="005450D5"/>
    <w:rsid w:val="00545122"/>
    <w:rsid w:val="00545397"/>
    <w:rsid w:val="005454E9"/>
    <w:rsid w:val="005455A5"/>
    <w:rsid w:val="00545653"/>
    <w:rsid w:val="0054574F"/>
    <w:rsid w:val="005457EA"/>
    <w:rsid w:val="005458C9"/>
    <w:rsid w:val="00545A07"/>
    <w:rsid w:val="00545B6B"/>
    <w:rsid w:val="00545BC3"/>
    <w:rsid w:val="00545BDE"/>
    <w:rsid w:val="00545C91"/>
    <w:rsid w:val="00545DE7"/>
    <w:rsid w:val="00545E8D"/>
    <w:rsid w:val="00545EF5"/>
    <w:rsid w:val="00545EFD"/>
    <w:rsid w:val="00546036"/>
    <w:rsid w:val="00546081"/>
    <w:rsid w:val="005462C2"/>
    <w:rsid w:val="00546387"/>
    <w:rsid w:val="005464F2"/>
    <w:rsid w:val="005465F1"/>
    <w:rsid w:val="005467AB"/>
    <w:rsid w:val="00546817"/>
    <w:rsid w:val="005468EA"/>
    <w:rsid w:val="0054690C"/>
    <w:rsid w:val="00546A68"/>
    <w:rsid w:val="00546AC1"/>
    <w:rsid w:val="00546B75"/>
    <w:rsid w:val="00546D1F"/>
    <w:rsid w:val="00546D32"/>
    <w:rsid w:val="00546D56"/>
    <w:rsid w:val="00546DD4"/>
    <w:rsid w:val="00547053"/>
    <w:rsid w:val="0054732F"/>
    <w:rsid w:val="005476AA"/>
    <w:rsid w:val="005476FA"/>
    <w:rsid w:val="00547932"/>
    <w:rsid w:val="005479B5"/>
    <w:rsid w:val="00547E32"/>
    <w:rsid w:val="0055034E"/>
    <w:rsid w:val="005503ED"/>
    <w:rsid w:val="0055040E"/>
    <w:rsid w:val="0055041E"/>
    <w:rsid w:val="00550833"/>
    <w:rsid w:val="005508E3"/>
    <w:rsid w:val="00550AE3"/>
    <w:rsid w:val="00550B32"/>
    <w:rsid w:val="00550EA5"/>
    <w:rsid w:val="0055100A"/>
    <w:rsid w:val="00551086"/>
    <w:rsid w:val="00551213"/>
    <w:rsid w:val="005517CA"/>
    <w:rsid w:val="005518C3"/>
    <w:rsid w:val="00551917"/>
    <w:rsid w:val="00551988"/>
    <w:rsid w:val="00551BAC"/>
    <w:rsid w:val="00551E32"/>
    <w:rsid w:val="00551E82"/>
    <w:rsid w:val="00552088"/>
    <w:rsid w:val="005520A7"/>
    <w:rsid w:val="005520C7"/>
    <w:rsid w:val="00552236"/>
    <w:rsid w:val="0055225B"/>
    <w:rsid w:val="00552504"/>
    <w:rsid w:val="005525AB"/>
    <w:rsid w:val="005525EA"/>
    <w:rsid w:val="00552808"/>
    <w:rsid w:val="0055295A"/>
    <w:rsid w:val="00552A52"/>
    <w:rsid w:val="00552D20"/>
    <w:rsid w:val="00552E5D"/>
    <w:rsid w:val="005531E3"/>
    <w:rsid w:val="005533D5"/>
    <w:rsid w:val="005538E5"/>
    <w:rsid w:val="00553935"/>
    <w:rsid w:val="00553B2C"/>
    <w:rsid w:val="00553CFB"/>
    <w:rsid w:val="00553DC9"/>
    <w:rsid w:val="00553EED"/>
    <w:rsid w:val="00554023"/>
    <w:rsid w:val="0055415B"/>
    <w:rsid w:val="005542DC"/>
    <w:rsid w:val="00554616"/>
    <w:rsid w:val="0055463D"/>
    <w:rsid w:val="005547DB"/>
    <w:rsid w:val="00554DBA"/>
    <w:rsid w:val="00554E04"/>
    <w:rsid w:val="00555000"/>
    <w:rsid w:val="005550B4"/>
    <w:rsid w:val="0055514F"/>
    <w:rsid w:val="00555172"/>
    <w:rsid w:val="005555A5"/>
    <w:rsid w:val="00555841"/>
    <w:rsid w:val="005558F4"/>
    <w:rsid w:val="0055596C"/>
    <w:rsid w:val="00555997"/>
    <w:rsid w:val="00555A44"/>
    <w:rsid w:val="00555A7A"/>
    <w:rsid w:val="00555AFC"/>
    <w:rsid w:val="00555B19"/>
    <w:rsid w:val="00555CBE"/>
    <w:rsid w:val="00555D6A"/>
    <w:rsid w:val="00555DE7"/>
    <w:rsid w:val="00555F95"/>
    <w:rsid w:val="00556068"/>
    <w:rsid w:val="005561AD"/>
    <w:rsid w:val="005562CA"/>
    <w:rsid w:val="005562D2"/>
    <w:rsid w:val="0055649E"/>
    <w:rsid w:val="005564CE"/>
    <w:rsid w:val="005565A0"/>
    <w:rsid w:val="00556634"/>
    <w:rsid w:val="00556647"/>
    <w:rsid w:val="00556688"/>
    <w:rsid w:val="0055680B"/>
    <w:rsid w:val="00556825"/>
    <w:rsid w:val="00556907"/>
    <w:rsid w:val="00556D72"/>
    <w:rsid w:val="00556DBF"/>
    <w:rsid w:val="0055741D"/>
    <w:rsid w:val="005576D2"/>
    <w:rsid w:val="005579D8"/>
    <w:rsid w:val="00557A05"/>
    <w:rsid w:val="00557A27"/>
    <w:rsid w:val="00557FE1"/>
    <w:rsid w:val="00560284"/>
    <w:rsid w:val="005603CB"/>
    <w:rsid w:val="00560429"/>
    <w:rsid w:val="005607F5"/>
    <w:rsid w:val="005608EC"/>
    <w:rsid w:val="0056098D"/>
    <w:rsid w:val="00560AEA"/>
    <w:rsid w:val="00560B21"/>
    <w:rsid w:val="00560B50"/>
    <w:rsid w:val="00560C68"/>
    <w:rsid w:val="00560E08"/>
    <w:rsid w:val="00560F42"/>
    <w:rsid w:val="00560F7C"/>
    <w:rsid w:val="00561032"/>
    <w:rsid w:val="0056139E"/>
    <w:rsid w:val="005615B8"/>
    <w:rsid w:val="005616BA"/>
    <w:rsid w:val="005616CE"/>
    <w:rsid w:val="00561933"/>
    <w:rsid w:val="00561B53"/>
    <w:rsid w:val="00561D9F"/>
    <w:rsid w:val="00562141"/>
    <w:rsid w:val="0056246F"/>
    <w:rsid w:val="005624B8"/>
    <w:rsid w:val="0056260B"/>
    <w:rsid w:val="0056266C"/>
    <w:rsid w:val="005628EA"/>
    <w:rsid w:val="00562A6E"/>
    <w:rsid w:val="00563110"/>
    <w:rsid w:val="0056329D"/>
    <w:rsid w:val="0056349E"/>
    <w:rsid w:val="005635AF"/>
    <w:rsid w:val="00563706"/>
    <w:rsid w:val="00563939"/>
    <w:rsid w:val="00563B71"/>
    <w:rsid w:val="00563D3D"/>
    <w:rsid w:val="00563DA6"/>
    <w:rsid w:val="00563ECE"/>
    <w:rsid w:val="00563EDF"/>
    <w:rsid w:val="00563FD9"/>
    <w:rsid w:val="0056413D"/>
    <w:rsid w:val="00564209"/>
    <w:rsid w:val="005643B0"/>
    <w:rsid w:val="00564659"/>
    <w:rsid w:val="00564877"/>
    <w:rsid w:val="0056495B"/>
    <w:rsid w:val="00564A16"/>
    <w:rsid w:val="00564DCB"/>
    <w:rsid w:val="00564EC6"/>
    <w:rsid w:val="00564ED8"/>
    <w:rsid w:val="00564EF0"/>
    <w:rsid w:val="00564FBF"/>
    <w:rsid w:val="005650D9"/>
    <w:rsid w:val="005650E7"/>
    <w:rsid w:val="00565299"/>
    <w:rsid w:val="005653D3"/>
    <w:rsid w:val="005658E2"/>
    <w:rsid w:val="00565CFC"/>
    <w:rsid w:val="00565E87"/>
    <w:rsid w:val="00565EC4"/>
    <w:rsid w:val="005660C7"/>
    <w:rsid w:val="005665C1"/>
    <w:rsid w:val="00566707"/>
    <w:rsid w:val="00566C01"/>
    <w:rsid w:val="00566DFC"/>
    <w:rsid w:val="00566E4F"/>
    <w:rsid w:val="005670DE"/>
    <w:rsid w:val="0056744B"/>
    <w:rsid w:val="00567475"/>
    <w:rsid w:val="0056758C"/>
    <w:rsid w:val="00567733"/>
    <w:rsid w:val="0056776E"/>
    <w:rsid w:val="00567781"/>
    <w:rsid w:val="005678EA"/>
    <w:rsid w:val="00567948"/>
    <w:rsid w:val="00567D88"/>
    <w:rsid w:val="00567E4F"/>
    <w:rsid w:val="00567EA2"/>
    <w:rsid w:val="0057007C"/>
    <w:rsid w:val="005700BB"/>
    <w:rsid w:val="005701D5"/>
    <w:rsid w:val="0057027A"/>
    <w:rsid w:val="00570436"/>
    <w:rsid w:val="00570584"/>
    <w:rsid w:val="00570714"/>
    <w:rsid w:val="00570990"/>
    <w:rsid w:val="005709DD"/>
    <w:rsid w:val="00570BBD"/>
    <w:rsid w:val="00570D3B"/>
    <w:rsid w:val="00570EBC"/>
    <w:rsid w:val="00570FC1"/>
    <w:rsid w:val="00571057"/>
    <w:rsid w:val="00571152"/>
    <w:rsid w:val="00571229"/>
    <w:rsid w:val="005715B3"/>
    <w:rsid w:val="0057163E"/>
    <w:rsid w:val="005716C6"/>
    <w:rsid w:val="005717F7"/>
    <w:rsid w:val="00571810"/>
    <w:rsid w:val="00571E1C"/>
    <w:rsid w:val="00571E4B"/>
    <w:rsid w:val="00571F0A"/>
    <w:rsid w:val="00571F10"/>
    <w:rsid w:val="00571FBA"/>
    <w:rsid w:val="005721A7"/>
    <w:rsid w:val="00572352"/>
    <w:rsid w:val="00572389"/>
    <w:rsid w:val="00572470"/>
    <w:rsid w:val="0057247F"/>
    <w:rsid w:val="005726E5"/>
    <w:rsid w:val="005728E3"/>
    <w:rsid w:val="00572939"/>
    <w:rsid w:val="0057294D"/>
    <w:rsid w:val="00572D9B"/>
    <w:rsid w:val="00572DB2"/>
    <w:rsid w:val="00572DB6"/>
    <w:rsid w:val="00572DEE"/>
    <w:rsid w:val="00572E12"/>
    <w:rsid w:val="0057305A"/>
    <w:rsid w:val="0057313F"/>
    <w:rsid w:val="00573309"/>
    <w:rsid w:val="00573318"/>
    <w:rsid w:val="00573477"/>
    <w:rsid w:val="005734A0"/>
    <w:rsid w:val="00573755"/>
    <w:rsid w:val="00573826"/>
    <w:rsid w:val="00573A5A"/>
    <w:rsid w:val="00573AAF"/>
    <w:rsid w:val="00573AC4"/>
    <w:rsid w:val="00573AFF"/>
    <w:rsid w:val="00573B74"/>
    <w:rsid w:val="00573CE7"/>
    <w:rsid w:val="00573DFE"/>
    <w:rsid w:val="00573EB6"/>
    <w:rsid w:val="005740DB"/>
    <w:rsid w:val="005740E2"/>
    <w:rsid w:val="00574197"/>
    <w:rsid w:val="005746BA"/>
    <w:rsid w:val="005746F8"/>
    <w:rsid w:val="005749CC"/>
    <w:rsid w:val="00574EE6"/>
    <w:rsid w:val="00574EF1"/>
    <w:rsid w:val="005751D1"/>
    <w:rsid w:val="00575201"/>
    <w:rsid w:val="0057532B"/>
    <w:rsid w:val="00575339"/>
    <w:rsid w:val="005753A3"/>
    <w:rsid w:val="005754C3"/>
    <w:rsid w:val="005755DB"/>
    <w:rsid w:val="0057576F"/>
    <w:rsid w:val="00575D16"/>
    <w:rsid w:val="00575D5E"/>
    <w:rsid w:val="00575D7A"/>
    <w:rsid w:val="005760EE"/>
    <w:rsid w:val="00576105"/>
    <w:rsid w:val="00576206"/>
    <w:rsid w:val="0057624B"/>
    <w:rsid w:val="00576473"/>
    <w:rsid w:val="005764AA"/>
    <w:rsid w:val="00576708"/>
    <w:rsid w:val="00576806"/>
    <w:rsid w:val="005768F2"/>
    <w:rsid w:val="00576D06"/>
    <w:rsid w:val="00576D50"/>
    <w:rsid w:val="00576E0A"/>
    <w:rsid w:val="00576EDF"/>
    <w:rsid w:val="005770B5"/>
    <w:rsid w:val="00577168"/>
    <w:rsid w:val="005772F1"/>
    <w:rsid w:val="00577452"/>
    <w:rsid w:val="00577856"/>
    <w:rsid w:val="00577960"/>
    <w:rsid w:val="00577981"/>
    <w:rsid w:val="00577AF8"/>
    <w:rsid w:val="00577BC6"/>
    <w:rsid w:val="00577CF3"/>
    <w:rsid w:val="00580147"/>
    <w:rsid w:val="00580249"/>
    <w:rsid w:val="005803DA"/>
    <w:rsid w:val="0058053F"/>
    <w:rsid w:val="0058059D"/>
    <w:rsid w:val="0058078B"/>
    <w:rsid w:val="00580806"/>
    <w:rsid w:val="00580A06"/>
    <w:rsid w:val="00580C40"/>
    <w:rsid w:val="00580DA6"/>
    <w:rsid w:val="00580E01"/>
    <w:rsid w:val="005811BA"/>
    <w:rsid w:val="0058155F"/>
    <w:rsid w:val="005815CA"/>
    <w:rsid w:val="00581615"/>
    <w:rsid w:val="005818C8"/>
    <w:rsid w:val="00581A4B"/>
    <w:rsid w:val="00581AD8"/>
    <w:rsid w:val="00581F39"/>
    <w:rsid w:val="00581F75"/>
    <w:rsid w:val="00582038"/>
    <w:rsid w:val="005821BB"/>
    <w:rsid w:val="00582342"/>
    <w:rsid w:val="00582516"/>
    <w:rsid w:val="00582531"/>
    <w:rsid w:val="00582577"/>
    <w:rsid w:val="005825A7"/>
    <w:rsid w:val="005825D8"/>
    <w:rsid w:val="005825F5"/>
    <w:rsid w:val="00582B65"/>
    <w:rsid w:val="00582F5E"/>
    <w:rsid w:val="005831C7"/>
    <w:rsid w:val="005832A5"/>
    <w:rsid w:val="005834E3"/>
    <w:rsid w:val="005835E3"/>
    <w:rsid w:val="0058362C"/>
    <w:rsid w:val="00583804"/>
    <w:rsid w:val="005838D1"/>
    <w:rsid w:val="00583951"/>
    <w:rsid w:val="00583B03"/>
    <w:rsid w:val="00583CCD"/>
    <w:rsid w:val="00583DDB"/>
    <w:rsid w:val="00583F42"/>
    <w:rsid w:val="0058418B"/>
    <w:rsid w:val="005841F3"/>
    <w:rsid w:val="00584221"/>
    <w:rsid w:val="0058424A"/>
    <w:rsid w:val="005842D1"/>
    <w:rsid w:val="0058461B"/>
    <w:rsid w:val="00584671"/>
    <w:rsid w:val="005848C9"/>
    <w:rsid w:val="00584942"/>
    <w:rsid w:val="00584B5A"/>
    <w:rsid w:val="00584C48"/>
    <w:rsid w:val="00584E04"/>
    <w:rsid w:val="00584ED4"/>
    <w:rsid w:val="00584F73"/>
    <w:rsid w:val="00584FE2"/>
    <w:rsid w:val="0058500B"/>
    <w:rsid w:val="005850EA"/>
    <w:rsid w:val="00585202"/>
    <w:rsid w:val="0058552E"/>
    <w:rsid w:val="0058562C"/>
    <w:rsid w:val="005856F7"/>
    <w:rsid w:val="005856FE"/>
    <w:rsid w:val="0058581C"/>
    <w:rsid w:val="00585987"/>
    <w:rsid w:val="00585ACE"/>
    <w:rsid w:val="00585E3E"/>
    <w:rsid w:val="00585E40"/>
    <w:rsid w:val="00585E76"/>
    <w:rsid w:val="00585FB7"/>
    <w:rsid w:val="0058609D"/>
    <w:rsid w:val="005861CB"/>
    <w:rsid w:val="0058627F"/>
    <w:rsid w:val="0058653F"/>
    <w:rsid w:val="00586587"/>
    <w:rsid w:val="00586651"/>
    <w:rsid w:val="00586727"/>
    <w:rsid w:val="00586851"/>
    <w:rsid w:val="0058695C"/>
    <w:rsid w:val="0058698C"/>
    <w:rsid w:val="0058698E"/>
    <w:rsid w:val="005869F6"/>
    <w:rsid w:val="00586A0B"/>
    <w:rsid w:val="00586D9A"/>
    <w:rsid w:val="00586E08"/>
    <w:rsid w:val="00586FBC"/>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867"/>
    <w:rsid w:val="005909F5"/>
    <w:rsid w:val="00590A06"/>
    <w:rsid w:val="00590A54"/>
    <w:rsid w:val="00590BBD"/>
    <w:rsid w:val="00590BE8"/>
    <w:rsid w:val="00590CA3"/>
    <w:rsid w:val="00590DB8"/>
    <w:rsid w:val="00590E83"/>
    <w:rsid w:val="00590F08"/>
    <w:rsid w:val="00590F13"/>
    <w:rsid w:val="00590F43"/>
    <w:rsid w:val="00590F9D"/>
    <w:rsid w:val="005912C4"/>
    <w:rsid w:val="00591421"/>
    <w:rsid w:val="00591533"/>
    <w:rsid w:val="0059154A"/>
    <w:rsid w:val="005915A6"/>
    <w:rsid w:val="005918D6"/>
    <w:rsid w:val="0059191B"/>
    <w:rsid w:val="00591EEB"/>
    <w:rsid w:val="005921E9"/>
    <w:rsid w:val="00592695"/>
    <w:rsid w:val="005926E2"/>
    <w:rsid w:val="00592933"/>
    <w:rsid w:val="00592A45"/>
    <w:rsid w:val="00592A48"/>
    <w:rsid w:val="00592BF6"/>
    <w:rsid w:val="00592C5D"/>
    <w:rsid w:val="00592CE0"/>
    <w:rsid w:val="00592CE9"/>
    <w:rsid w:val="00592E8D"/>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2D3"/>
    <w:rsid w:val="00594629"/>
    <w:rsid w:val="0059468D"/>
    <w:rsid w:val="005948E3"/>
    <w:rsid w:val="00594AA3"/>
    <w:rsid w:val="00594B18"/>
    <w:rsid w:val="00594B78"/>
    <w:rsid w:val="00594B9F"/>
    <w:rsid w:val="00594E3D"/>
    <w:rsid w:val="00594E58"/>
    <w:rsid w:val="00594F52"/>
    <w:rsid w:val="005950EF"/>
    <w:rsid w:val="00595279"/>
    <w:rsid w:val="00595574"/>
    <w:rsid w:val="005958D0"/>
    <w:rsid w:val="00595925"/>
    <w:rsid w:val="00595954"/>
    <w:rsid w:val="00595BFA"/>
    <w:rsid w:val="00595BFF"/>
    <w:rsid w:val="00595DBF"/>
    <w:rsid w:val="00595DEE"/>
    <w:rsid w:val="00595F87"/>
    <w:rsid w:val="00596073"/>
    <w:rsid w:val="0059609D"/>
    <w:rsid w:val="0059611E"/>
    <w:rsid w:val="00596192"/>
    <w:rsid w:val="005964A8"/>
    <w:rsid w:val="00596B1C"/>
    <w:rsid w:val="00596C18"/>
    <w:rsid w:val="00596EC5"/>
    <w:rsid w:val="00596FC9"/>
    <w:rsid w:val="00597439"/>
    <w:rsid w:val="005974A8"/>
    <w:rsid w:val="00597500"/>
    <w:rsid w:val="005977D3"/>
    <w:rsid w:val="00597898"/>
    <w:rsid w:val="00597AED"/>
    <w:rsid w:val="00597B4A"/>
    <w:rsid w:val="00597B62"/>
    <w:rsid w:val="00597CAA"/>
    <w:rsid w:val="00597CDE"/>
    <w:rsid w:val="00597E51"/>
    <w:rsid w:val="00597E92"/>
    <w:rsid w:val="00597EA0"/>
    <w:rsid w:val="005A00E6"/>
    <w:rsid w:val="005A0266"/>
    <w:rsid w:val="005A0326"/>
    <w:rsid w:val="005A03A6"/>
    <w:rsid w:val="005A03AF"/>
    <w:rsid w:val="005A03B5"/>
    <w:rsid w:val="005A0841"/>
    <w:rsid w:val="005A0BD2"/>
    <w:rsid w:val="005A0D83"/>
    <w:rsid w:val="005A0FA8"/>
    <w:rsid w:val="005A0FC4"/>
    <w:rsid w:val="005A1057"/>
    <w:rsid w:val="005A10E1"/>
    <w:rsid w:val="005A10FB"/>
    <w:rsid w:val="005A1118"/>
    <w:rsid w:val="005A120B"/>
    <w:rsid w:val="005A1357"/>
    <w:rsid w:val="005A159C"/>
    <w:rsid w:val="005A15C3"/>
    <w:rsid w:val="005A16AE"/>
    <w:rsid w:val="005A1747"/>
    <w:rsid w:val="005A17F8"/>
    <w:rsid w:val="005A18B5"/>
    <w:rsid w:val="005A1A3A"/>
    <w:rsid w:val="005A1C51"/>
    <w:rsid w:val="005A1DED"/>
    <w:rsid w:val="005A1F3F"/>
    <w:rsid w:val="005A206C"/>
    <w:rsid w:val="005A219F"/>
    <w:rsid w:val="005A23B2"/>
    <w:rsid w:val="005A23D1"/>
    <w:rsid w:val="005A2698"/>
    <w:rsid w:val="005A27B5"/>
    <w:rsid w:val="005A2855"/>
    <w:rsid w:val="005A28F9"/>
    <w:rsid w:val="005A2B94"/>
    <w:rsid w:val="005A2BF2"/>
    <w:rsid w:val="005A2CA8"/>
    <w:rsid w:val="005A2F90"/>
    <w:rsid w:val="005A3154"/>
    <w:rsid w:val="005A3244"/>
    <w:rsid w:val="005A32FD"/>
    <w:rsid w:val="005A33C6"/>
    <w:rsid w:val="005A3494"/>
    <w:rsid w:val="005A34F4"/>
    <w:rsid w:val="005A34F6"/>
    <w:rsid w:val="005A35D3"/>
    <w:rsid w:val="005A389D"/>
    <w:rsid w:val="005A398A"/>
    <w:rsid w:val="005A3BF7"/>
    <w:rsid w:val="005A3DDE"/>
    <w:rsid w:val="005A41CD"/>
    <w:rsid w:val="005A4338"/>
    <w:rsid w:val="005A4351"/>
    <w:rsid w:val="005A4447"/>
    <w:rsid w:val="005A454A"/>
    <w:rsid w:val="005A4628"/>
    <w:rsid w:val="005A4968"/>
    <w:rsid w:val="005A4A38"/>
    <w:rsid w:val="005A4F0B"/>
    <w:rsid w:val="005A4FCD"/>
    <w:rsid w:val="005A4FD4"/>
    <w:rsid w:val="005A5023"/>
    <w:rsid w:val="005A50D3"/>
    <w:rsid w:val="005A5393"/>
    <w:rsid w:val="005A53FA"/>
    <w:rsid w:val="005A574A"/>
    <w:rsid w:val="005A5868"/>
    <w:rsid w:val="005A5956"/>
    <w:rsid w:val="005A5CC1"/>
    <w:rsid w:val="005A5E40"/>
    <w:rsid w:val="005A6343"/>
    <w:rsid w:val="005A6406"/>
    <w:rsid w:val="005A64BB"/>
    <w:rsid w:val="005A64CE"/>
    <w:rsid w:val="005A650C"/>
    <w:rsid w:val="005A6968"/>
    <w:rsid w:val="005A6E68"/>
    <w:rsid w:val="005A6EBD"/>
    <w:rsid w:val="005A6F1A"/>
    <w:rsid w:val="005A7010"/>
    <w:rsid w:val="005A721F"/>
    <w:rsid w:val="005A74AD"/>
    <w:rsid w:val="005A7563"/>
    <w:rsid w:val="005A7759"/>
    <w:rsid w:val="005A7A47"/>
    <w:rsid w:val="005A7B5C"/>
    <w:rsid w:val="005B001E"/>
    <w:rsid w:val="005B00E6"/>
    <w:rsid w:val="005B02AC"/>
    <w:rsid w:val="005B02BE"/>
    <w:rsid w:val="005B070D"/>
    <w:rsid w:val="005B087A"/>
    <w:rsid w:val="005B0AA4"/>
    <w:rsid w:val="005B0E03"/>
    <w:rsid w:val="005B0E37"/>
    <w:rsid w:val="005B0E68"/>
    <w:rsid w:val="005B0EE5"/>
    <w:rsid w:val="005B0FC7"/>
    <w:rsid w:val="005B111E"/>
    <w:rsid w:val="005B12FD"/>
    <w:rsid w:val="005B13DE"/>
    <w:rsid w:val="005B156C"/>
    <w:rsid w:val="005B157B"/>
    <w:rsid w:val="005B15A0"/>
    <w:rsid w:val="005B1963"/>
    <w:rsid w:val="005B19AD"/>
    <w:rsid w:val="005B1BB8"/>
    <w:rsid w:val="005B1BCE"/>
    <w:rsid w:val="005B1EAF"/>
    <w:rsid w:val="005B1F7B"/>
    <w:rsid w:val="005B1FEE"/>
    <w:rsid w:val="005B21D4"/>
    <w:rsid w:val="005B235A"/>
    <w:rsid w:val="005B27C8"/>
    <w:rsid w:val="005B2D9F"/>
    <w:rsid w:val="005B2E3D"/>
    <w:rsid w:val="005B316B"/>
    <w:rsid w:val="005B3390"/>
    <w:rsid w:val="005B3397"/>
    <w:rsid w:val="005B3408"/>
    <w:rsid w:val="005B3468"/>
    <w:rsid w:val="005B3478"/>
    <w:rsid w:val="005B385D"/>
    <w:rsid w:val="005B3A06"/>
    <w:rsid w:val="005B3A72"/>
    <w:rsid w:val="005B3A8E"/>
    <w:rsid w:val="005B3CBA"/>
    <w:rsid w:val="005B3D42"/>
    <w:rsid w:val="005B3E01"/>
    <w:rsid w:val="005B40A5"/>
    <w:rsid w:val="005B4274"/>
    <w:rsid w:val="005B4337"/>
    <w:rsid w:val="005B44D0"/>
    <w:rsid w:val="005B453D"/>
    <w:rsid w:val="005B461F"/>
    <w:rsid w:val="005B4657"/>
    <w:rsid w:val="005B4843"/>
    <w:rsid w:val="005B4C6C"/>
    <w:rsid w:val="005B4FEC"/>
    <w:rsid w:val="005B5069"/>
    <w:rsid w:val="005B5600"/>
    <w:rsid w:val="005B56C6"/>
    <w:rsid w:val="005B5880"/>
    <w:rsid w:val="005B5951"/>
    <w:rsid w:val="005B5975"/>
    <w:rsid w:val="005B5B54"/>
    <w:rsid w:val="005B5D42"/>
    <w:rsid w:val="005B5DAA"/>
    <w:rsid w:val="005B5E36"/>
    <w:rsid w:val="005B5E6A"/>
    <w:rsid w:val="005B620A"/>
    <w:rsid w:val="005B6216"/>
    <w:rsid w:val="005B6469"/>
    <w:rsid w:val="005B64BA"/>
    <w:rsid w:val="005B64CE"/>
    <w:rsid w:val="005B64F0"/>
    <w:rsid w:val="005B6525"/>
    <w:rsid w:val="005B67A7"/>
    <w:rsid w:val="005B69D1"/>
    <w:rsid w:val="005B6A5D"/>
    <w:rsid w:val="005B6B95"/>
    <w:rsid w:val="005B6BD4"/>
    <w:rsid w:val="005B6C6A"/>
    <w:rsid w:val="005B700D"/>
    <w:rsid w:val="005B7114"/>
    <w:rsid w:val="005B72D0"/>
    <w:rsid w:val="005B72E5"/>
    <w:rsid w:val="005B72EC"/>
    <w:rsid w:val="005B7304"/>
    <w:rsid w:val="005B746A"/>
    <w:rsid w:val="005B74E0"/>
    <w:rsid w:val="005B763C"/>
    <w:rsid w:val="005B77C0"/>
    <w:rsid w:val="005B7AA8"/>
    <w:rsid w:val="005B7C2C"/>
    <w:rsid w:val="005B7C33"/>
    <w:rsid w:val="005B7CA2"/>
    <w:rsid w:val="005B7D65"/>
    <w:rsid w:val="005B7EA2"/>
    <w:rsid w:val="005B7EF3"/>
    <w:rsid w:val="005C0038"/>
    <w:rsid w:val="005C0144"/>
    <w:rsid w:val="005C01ED"/>
    <w:rsid w:val="005C0248"/>
    <w:rsid w:val="005C0302"/>
    <w:rsid w:val="005C033F"/>
    <w:rsid w:val="005C041A"/>
    <w:rsid w:val="005C04B3"/>
    <w:rsid w:val="005C04F8"/>
    <w:rsid w:val="005C05A0"/>
    <w:rsid w:val="005C06A1"/>
    <w:rsid w:val="005C0702"/>
    <w:rsid w:val="005C0762"/>
    <w:rsid w:val="005C0859"/>
    <w:rsid w:val="005C092B"/>
    <w:rsid w:val="005C0975"/>
    <w:rsid w:val="005C0ACD"/>
    <w:rsid w:val="005C0D19"/>
    <w:rsid w:val="005C0D54"/>
    <w:rsid w:val="005C0DFF"/>
    <w:rsid w:val="005C0FC5"/>
    <w:rsid w:val="005C10CF"/>
    <w:rsid w:val="005C13A2"/>
    <w:rsid w:val="005C144C"/>
    <w:rsid w:val="005C1741"/>
    <w:rsid w:val="005C1D35"/>
    <w:rsid w:val="005C1D61"/>
    <w:rsid w:val="005C1D8D"/>
    <w:rsid w:val="005C1EC5"/>
    <w:rsid w:val="005C1F5E"/>
    <w:rsid w:val="005C1FD7"/>
    <w:rsid w:val="005C2071"/>
    <w:rsid w:val="005C20E8"/>
    <w:rsid w:val="005C212B"/>
    <w:rsid w:val="005C2299"/>
    <w:rsid w:val="005C23E4"/>
    <w:rsid w:val="005C24CE"/>
    <w:rsid w:val="005C2518"/>
    <w:rsid w:val="005C26BD"/>
    <w:rsid w:val="005C2724"/>
    <w:rsid w:val="005C2C5E"/>
    <w:rsid w:val="005C2C8F"/>
    <w:rsid w:val="005C2E83"/>
    <w:rsid w:val="005C3009"/>
    <w:rsid w:val="005C337D"/>
    <w:rsid w:val="005C3390"/>
    <w:rsid w:val="005C3B8C"/>
    <w:rsid w:val="005C3BA1"/>
    <w:rsid w:val="005C3D54"/>
    <w:rsid w:val="005C3E48"/>
    <w:rsid w:val="005C4189"/>
    <w:rsid w:val="005C41B1"/>
    <w:rsid w:val="005C4201"/>
    <w:rsid w:val="005C4615"/>
    <w:rsid w:val="005C481F"/>
    <w:rsid w:val="005C4948"/>
    <w:rsid w:val="005C4A3C"/>
    <w:rsid w:val="005C4C13"/>
    <w:rsid w:val="005C4C8A"/>
    <w:rsid w:val="005C525D"/>
    <w:rsid w:val="005C5343"/>
    <w:rsid w:val="005C536A"/>
    <w:rsid w:val="005C5494"/>
    <w:rsid w:val="005C54A0"/>
    <w:rsid w:val="005C552D"/>
    <w:rsid w:val="005C58BD"/>
    <w:rsid w:val="005C5BA6"/>
    <w:rsid w:val="005C5D4B"/>
    <w:rsid w:val="005C5E93"/>
    <w:rsid w:val="005C5F12"/>
    <w:rsid w:val="005C626A"/>
    <w:rsid w:val="005C6328"/>
    <w:rsid w:val="005C6469"/>
    <w:rsid w:val="005C6509"/>
    <w:rsid w:val="005C696D"/>
    <w:rsid w:val="005C6B0B"/>
    <w:rsid w:val="005C6F39"/>
    <w:rsid w:val="005C6FA2"/>
    <w:rsid w:val="005C7484"/>
    <w:rsid w:val="005C758D"/>
    <w:rsid w:val="005C76F8"/>
    <w:rsid w:val="005C7719"/>
    <w:rsid w:val="005C77C1"/>
    <w:rsid w:val="005C7873"/>
    <w:rsid w:val="005C7A0B"/>
    <w:rsid w:val="005C7C39"/>
    <w:rsid w:val="005C7D9C"/>
    <w:rsid w:val="005C7E80"/>
    <w:rsid w:val="005D01C0"/>
    <w:rsid w:val="005D01F5"/>
    <w:rsid w:val="005D02EA"/>
    <w:rsid w:val="005D043D"/>
    <w:rsid w:val="005D04AC"/>
    <w:rsid w:val="005D0807"/>
    <w:rsid w:val="005D0974"/>
    <w:rsid w:val="005D0B1E"/>
    <w:rsid w:val="005D0B4C"/>
    <w:rsid w:val="005D0C3F"/>
    <w:rsid w:val="005D0C73"/>
    <w:rsid w:val="005D0C85"/>
    <w:rsid w:val="005D0C9A"/>
    <w:rsid w:val="005D0CDE"/>
    <w:rsid w:val="005D0D81"/>
    <w:rsid w:val="005D0F9E"/>
    <w:rsid w:val="005D10AA"/>
    <w:rsid w:val="005D1221"/>
    <w:rsid w:val="005D13BD"/>
    <w:rsid w:val="005D1780"/>
    <w:rsid w:val="005D17ED"/>
    <w:rsid w:val="005D197E"/>
    <w:rsid w:val="005D1A52"/>
    <w:rsid w:val="005D1C51"/>
    <w:rsid w:val="005D1C9B"/>
    <w:rsid w:val="005D1D2E"/>
    <w:rsid w:val="005D1D8F"/>
    <w:rsid w:val="005D1DD3"/>
    <w:rsid w:val="005D1E30"/>
    <w:rsid w:val="005D219F"/>
    <w:rsid w:val="005D224A"/>
    <w:rsid w:val="005D23DD"/>
    <w:rsid w:val="005D2542"/>
    <w:rsid w:val="005D2585"/>
    <w:rsid w:val="005D2715"/>
    <w:rsid w:val="005D28FB"/>
    <w:rsid w:val="005D2B89"/>
    <w:rsid w:val="005D2C93"/>
    <w:rsid w:val="005D2F60"/>
    <w:rsid w:val="005D2F7A"/>
    <w:rsid w:val="005D3000"/>
    <w:rsid w:val="005D3109"/>
    <w:rsid w:val="005D32B4"/>
    <w:rsid w:val="005D3491"/>
    <w:rsid w:val="005D3554"/>
    <w:rsid w:val="005D367C"/>
    <w:rsid w:val="005D3779"/>
    <w:rsid w:val="005D3A70"/>
    <w:rsid w:val="005D3A9C"/>
    <w:rsid w:val="005D3CE3"/>
    <w:rsid w:val="005D43DD"/>
    <w:rsid w:val="005D4512"/>
    <w:rsid w:val="005D45AD"/>
    <w:rsid w:val="005D46DE"/>
    <w:rsid w:val="005D4A5D"/>
    <w:rsid w:val="005D4C0B"/>
    <w:rsid w:val="005D4DB6"/>
    <w:rsid w:val="005D4E7E"/>
    <w:rsid w:val="005D4EF2"/>
    <w:rsid w:val="005D4FC0"/>
    <w:rsid w:val="005D5083"/>
    <w:rsid w:val="005D535B"/>
    <w:rsid w:val="005D53A1"/>
    <w:rsid w:val="005D5631"/>
    <w:rsid w:val="005D588E"/>
    <w:rsid w:val="005D5A25"/>
    <w:rsid w:val="005D5A9E"/>
    <w:rsid w:val="005D5B29"/>
    <w:rsid w:val="005D5B53"/>
    <w:rsid w:val="005D5C9B"/>
    <w:rsid w:val="005D5EC2"/>
    <w:rsid w:val="005D5EFC"/>
    <w:rsid w:val="005D62E7"/>
    <w:rsid w:val="005D652F"/>
    <w:rsid w:val="005D65FF"/>
    <w:rsid w:val="005D681F"/>
    <w:rsid w:val="005D682C"/>
    <w:rsid w:val="005D69D9"/>
    <w:rsid w:val="005D69E6"/>
    <w:rsid w:val="005D6A2B"/>
    <w:rsid w:val="005D6B04"/>
    <w:rsid w:val="005D6B9F"/>
    <w:rsid w:val="005D6BF5"/>
    <w:rsid w:val="005D6F02"/>
    <w:rsid w:val="005D70EB"/>
    <w:rsid w:val="005D76E6"/>
    <w:rsid w:val="005D78C4"/>
    <w:rsid w:val="005D7939"/>
    <w:rsid w:val="005D7991"/>
    <w:rsid w:val="005D7ACD"/>
    <w:rsid w:val="005D7B20"/>
    <w:rsid w:val="005D7BD1"/>
    <w:rsid w:val="005D7C07"/>
    <w:rsid w:val="005D7EFF"/>
    <w:rsid w:val="005D7F61"/>
    <w:rsid w:val="005E0449"/>
    <w:rsid w:val="005E0666"/>
    <w:rsid w:val="005E0732"/>
    <w:rsid w:val="005E0815"/>
    <w:rsid w:val="005E08B4"/>
    <w:rsid w:val="005E0923"/>
    <w:rsid w:val="005E0CAC"/>
    <w:rsid w:val="005E0D8F"/>
    <w:rsid w:val="005E10EA"/>
    <w:rsid w:val="005E10FC"/>
    <w:rsid w:val="005E11D4"/>
    <w:rsid w:val="005E140B"/>
    <w:rsid w:val="005E15A1"/>
    <w:rsid w:val="005E15F3"/>
    <w:rsid w:val="005E16B0"/>
    <w:rsid w:val="005E16C1"/>
    <w:rsid w:val="005E1927"/>
    <w:rsid w:val="005E1AAF"/>
    <w:rsid w:val="005E1C50"/>
    <w:rsid w:val="005E1CC1"/>
    <w:rsid w:val="005E20CE"/>
    <w:rsid w:val="005E20EE"/>
    <w:rsid w:val="005E22F9"/>
    <w:rsid w:val="005E285C"/>
    <w:rsid w:val="005E28BB"/>
    <w:rsid w:val="005E29CB"/>
    <w:rsid w:val="005E29EE"/>
    <w:rsid w:val="005E35E1"/>
    <w:rsid w:val="005E3601"/>
    <w:rsid w:val="005E362E"/>
    <w:rsid w:val="005E36B7"/>
    <w:rsid w:val="005E3A0F"/>
    <w:rsid w:val="005E3A86"/>
    <w:rsid w:val="005E3AF8"/>
    <w:rsid w:val="005E3C80"/>
    <w:rsid w:val="005E3E49"/>
    <w:rsid w:val="005E3E95"/>
    <w:rsid w:val="005E3EC7"/>
    <w:rsid w:val="005E3F71"/>
    <w:rsid w:val="005E463B"/>
    <w:rsid w:val="005E46C2"/>
    <w:rsid w:val="005E4741"/>
    <w:rsid w:val="005E47A4"/>
    <w:rsid w:val="005E47FD"/>
    <w:rsid w:val="005E4982"/>
    <w:rsid w:val="005E49F3"/>
    <w:rsid w:val="005E4A5F"/>
    <w:rsid w:val="005E4C29"/>
    <w:rsid w:val="005E4E03"/>
    <w:rsid w:val="005E4FE6"/>
    <w:rsid w:val="005E504B"/>
    <w:rsid w:val="005E50E8"/>
    <w:rsid w:val="005E5197"/>
    <w:rsid w:val="005E51F8"/>
    <w:rsid w:val="005E53B7"/>
    <w:rsid w:val="005E5417"/>
    <w:rsid w:val="005E542B"/>
    <w:rsid w:val="005E5549"/>
    <w:rsid w:val="005E555A"/>
    <w:rsid w:val="005E5576"/>
    <w:rsid w:val="005E57F1"/>
    <w:rsid w:val="005E5AB4"/>
    <w:rsid w:val="005E5DC1"/>
    <w:rsid w:val="005E5F2A"/>
    <w:rsid w:val="005E6148"/>
    <w:rsid w:val="005E637B"/>
    <w:rsid w:val="005E63DA"/>
    <w:rsid w:val="005E645C"/>
    <w:rsid w:val="005E650F"/>
    <w:rsid w:val="005E6526"/>
    <w:rsid w:val="005E65C6"/>
    <w:rsid w:val="005E66E4"/>
    <w:rsid w:val="005E6989"/>
    <w:rsid w:val="005E69D8"/>
    <w:rsid w:val="005E6B26"/>
    <w:rsid w:val="005E6E47"/>
    <w:rsid w:val="005E701E"/>
    <w:rsid w:val="005E7119"/>
    <w:rsid w:val="005E728D"/>
    <w:rsid w:val="005E72F7"/>
    <w:rsid w:val="005E7302"/>
    <w:rsid w:val="005E7371"/>
    <w:rsid w:val="005E7693"/>
    <w:rsid w:val="005E7878"/>
    <w:rsid w:val="005E787A"/>
    <w:rsid w:val="005E78C6"/>
    <w:rsid w:val="005E7C6D"/>
    <w:rsid w:val="005E7D4A"/>
    <w:rsid w:val="005E7DA7"/>
    <w:rsid w:val="005E7E5E"/>
    <w:rsid w:val="005F065F"/>
    <w:rsid w:val="005F06DA"/>
    <w:rsid w:val="005F0887"/>
    <w:rsid w:val="005F0AB3"/>
    <w:rsid w:val="005F0B0C"/>
    <w:rsid w:val="005F0E9F"/>
    <w:rsid w:val="005F0F11"/>
    <w:rsid w:val="005F0F69"/>
    <w:rsid w:val="005F11A7"/>
    <w:rsid w:val="005F143D"/>
    <w:rsid w:val="005F1666"/>
    <w:rsid w:val="005F1C4D"/>
    <w:rsid w:val="005F1C81"/>
    <w:rsid w:val="005F1D11"/>
    <w:rsid w:val="005F1DBD"/>
    <w:rsid w:val="005F1E41"/>
    <w:rsid w:val="005F1EAA"/>
    <w:rsid w:val="005F1FE9"/>
    <w:rsid w:val="005F20F6"/>
    <w:rsid w:val="005F21EA"/>
    <w:rsid w:val="005F233F"/>
    <w:rsid w:val="005F23B9"/>
    <w:rsid w:val="005F27B3"/>
    <w:rsid w:val="005F2B7B"/>
    <w:rsid w:val="005F2C42"/>
    <w:rsid w:val="005F2C70"/>
    <w:rsid w:val="005F2CBB"/>
    <w:rsid w:val="005F2E25"/>
    <w:rsid w:val="005F3409"/>
    <w:rsid w:val="005F346E"/>
    <w:rsid w:val="005F35CB"/>
    <w:rsid w:val="005F35EE"/>
    <w:rsid w:val="005F3606"/>
    <w:rsid w:val="005F364F"/>
    <w:rsid w:val="005F3729"/>
    <w:rsid w:val="005F3894"/>
    <w:rsid w:val="005F4004"/>
    <w:rsid w:val="005F4035"/>
    <w:rsid w:val="005F45F0"/>
    <w:rsid w:val="005F4628"/>
    <w:rsid w:val="005F46A0"/>
    <w:rsid w:val="005F4815"/>
    <w:rsid w:val="005F4941"/>
    <w:rsid w:val="005F4C69"/>
    <w:rsid w:val="005F4DD8"/>
    <w:rsid w:val="005F4E31"/>
    <w:rsid w:val="005F4FCA"/>
    <w:rsid w:val="005F50AE"/>
    <w:rsid w:val="005F51A0"/>
    <w:rsid w:val="005F53D5"/>
    <w:rsid w:val="005F54C2"/>
    <w:rsid w:val="005F56F7"/>
    <w:rsid w:val="005F5914"/>
    <w:rsid w:val="005F5AAD"/>
    <w:rsid w:val="005F5B21"/>
    <w:rsid w:val="005F5C04"/>
    <w:rsid w:val="005F6073"/>
    <w:rsid w:val="005F664A"/>
    <w:rsid w:val="005F66C7"/>
    <w:rsid w:val="005F6817"/>
    <w:rsid w:val="005F68C8"/>
    <w:rsid w:val="005F6A2A"/>
    <w:rsid w:val="005F6A64"/>
    <w:rsid w:val="005F6A7D"/>
    <w:rsid w:val="005F6D64"/>
    <w:rsid w:val="005F6DFB"/>
    <w:rsid w:val="005F6FEE"/>
    <w:rsid w:val="005F70B0"/>
    <w:rsid w:val="005F71EF"/>
    <w:rsid w:val="005F7285"/>
    <w:rsid w:val="005F7306"/>
    <w:rsid w:val="005F7339"/>
    <w:rsid w:val="005F76D1"/>
    <w:rsid w:val="005F780F"/>
    <w:rsid w:val="005F7877"/>
    <w:rsid w:val="005F789D"/>
    <w:rsid w:val="005F7AEE"/>
    <w:rsid w:val="005F7C1E"/>
    <w:rsid w:val="005F7E9D"/>
    <w:rsid w:val="006000E5"/>
    <w:rsid w:val="00600154"/>
    <w:rsid w:val="0060025B"/>
    <w:rsid w:val="006002C9"/>
    <w:rsid w:val="00600341"/>
    <w:rsid w:val="00600403"/>
    <w:rsid w:val="00600425"/>
    <w:rsid w:val="006004B1"/>
    <w:rsid w:val="00600573"/>
    <w:rsid w:val="006005BC"/>
    <w:rsid w:val="006007A2"/>
    <w:rsid w:val="00600812"/>
    <w:rsid w:val="006009BD"/>
    <w:rsid w:val="00600A27"/>
    <w:rsid w:val="00600A7B"/>
    <w:rsid w:val="00600D16"/>
    <w:rsid w:val="00600D9B"/>
    <w:rsid w:val="00600F39"/>
    <w:rsid w:val="006013C3"/>
    <w:rsid w:val="00601434"/>
    <w:rsid w:val="00601485"/>
    <w:rsid w:val="00601545"/>
    <w:rsid w:val="00601771"/>
    <w:rsid w:val="006017C4"/>
    <w:rsid w:val="00601915"/>
    <w:rsid w:val="00601965"/>
    <w:rsid w:val="006019F7"/>
    <w:rsid w:val="00601AB9"/>
    <w:rsid w:val="00601DAF"/>
    <w:rsid w:val="00601DBB"/>
    <w:rsid w:val="006022D9"/>
    <w:rsid w:val="0060256B"/>
    <w:rsid w:val="006025EF"/>
    <w:rsid w:val="0060273F"/>
    <w:rsid w:val="00602DEC"/>
    <w:rsid w:val="00602E6B"/>
    <w:rsid w:val="0060301F"/>
    <w:rsid w:val="0060309C"/>
    <w:rsid w:val="0060311A"/>
    <w:rsid w:val="00603318"/>
    <w:rsid w:val="00603413"/>
    <w:rsid w:val="00603470"/>
    <w:rsid w:val="0060363C"/>
    <w:rsid w:val="00603785"/>
    <w:rsid w:val="0060378B"/>
    <w:rsid w:val="00603B09"/>
    <w:rsid w:val="00603F41"/>
    <w:rsid w:val="0060407F"/>
    <w:rsid w:val="0060409F"/>
    <w:rsid w:val="006041C1"/>
    <w:rsid w:val="006042BA"/>
    <w:rsid w:val="00604336"/>
    <w:rsid w:val="00604498"/>
    <w:rsid w:val="006045A0"/>
    <w:rsid w:val="00604628"/>
    <w:rsid w:val="00604770"/>
    <w:rsid w:val="006047E2"/>
    <w:rsid w:val="006048E6"/>
    <w:rsid w:val="006048F3"/>
    <w:rsid w:val="006048F6"/>
    <w:rsid w:val="0060494F"/>
    <w:rsid w:val="00604AD8"/>
    <w:rsid w:val="00604B73"/>
    <w:rsid w:val="00604CA8"/>
    <w:rsid w:val="00604E51"/>
    <w:rsid w:val="00604E79"/>
    <w:rsid w:val="00604ED1"/>
    <w:rsid w:val="00604F66"/>
    <w:rsid w:val="00605171"/>
    <w:rsid w:val="00605234"/>
    <w:rsid w:val="006053F3"/>
    <w:rsid w:val="0060572B"/>
    <w:rsid w:val="006057FC"/>
    <w:rsid w:val="00605A4A"/>
    <w:rsid w:val="00605C23"/>
    <w:rsid w:val="00605DAC"/>
    <w:rsid w:val="00605F9A"/>
    <w:rsid w:val="00606059"/>
    <w:rsid w:val="006060CD"/>
    <w:rsid w:val="006061B7"/>
    <w:rsid w:val="00606238"/>
    <w:rsid w:val="00606246"/>
    <w:rsid w:val="006063F4"/>
    <w:rsid w:val="00606589"/>
    <w:rsid w:val="0060664B"/>
    <w:rsid w:val="00606823"/>
    <w:rsid w:val="006068C8"/>
    <w:rsid w:val="00606983"/>
    <w:rsid w:val="00606A4A"/>
    <w:rsid w:val="00606AE0"/>
    <w:rsid w:val="00606BB9"/>
    <w:rsid w:val="0060700D"/>
    <w:rsid w:val="00607249"/>
    <w:rsid w:val="006074F9"/>
    <w:rsid w:val="006078A5"/>
    <w:rsid w:val="00607961"/>
    <w:rsid w:val="00607FDD"/>
    <w:rsid w:val="006101B4"/>
    <w:rsid w:val="00610314"/>
    <w:rsid w:val="00610387"/>
    <w:rsid w:val="006103A7"/>
    <w:rsid w:val="0061051A"/>
    <w:rsid w:val="00610647"/>
    <w:rsid w:val="00610694"/>
    <w:rsid w:val="00610831"/>
    <w:rsid w:val="006108B7"/>
    <w:rsid w:val="0061091C"/>
    <w:rsid w:val="00610E11"/>
    <w:rsid w:val="00610FF4"/>
    <w:rsid w:val="00611124"/>
    <w:rsid w:val="00611125"/>
    <w:rsid w:val="0061139D"/>
    <w:rsid w:val="00611410"/>
    <w:rsid w:val="006114BA"/>
    <w:rsid w:val="0061176D"/>
    <w:rsid w:val="00611773"/>
    <w:rsid w:val="00611A3D"/>
    <w:rsid w:val="00611A7A"/>
    <w:rsid w:val="00611B0A"/>
    <w:rsid w:val="00611B82"/>
    <w:rsid w:val="00611BC6"/>
    <w:rsid w:val="00611BFE"/>
    <w:rsid w:val="00611E2E"/>
    <w:rsid w:val="006120F3"/>
    <w:rsid w:val="00612317"/>
    <w:rsid w:val="0061248F"/>
    <w:rsid w:val="006124B3"/>
    <w:rsid w:val="006125B8"/>
    <w:rsid w:val="006126A9"/>
    <w:rsid w:val="00612721"/>
    <w:rsid w:val="00612811"/>
    <w:rsid w:val="00612970"/>
    <w:rsid w:val="00612989"/>
    <w:rsid w:val="006129AE"/>
    <w:rsid w:val="00612A96"/>
    <w:rsid w:val="00612B60"/>
    <w:rsid w:val="00612C26"/>
    <w:rsid w:val="00612CE6"/>
    <w:rsid w:val="00612D1D"/>
    <w:rsid w:val="00612E19"/>
    <w:rsid w:val="006130ED"/>
    <w:rsid w:val="00613272"/>
    <w:rsid w:val="0061387A"/>
    <w:rsid w:val="00613898"/>
    <w:rsid w:val="0061395F"/>
    <w:rsid w:val="00613C69"/>
    <w:rsid w:val="00613EEB"/>
    <w:rsid w:val="00614251"/>
    <w:rsid w:val="006142BE"/>
    <w:rsid w:val="00614428"/>
    <w:rsid w:val="006145B5"/>
    <w:rsid w:val="006145B7"/>
    <w:rsid w:val="0061463D"/>
    <w:rsid w:val="0061483D"/>
    <w:rsid w:val="00614933"/>
    <w:rsid w:val="00614AAB"/>
    <w:rsid w:val="00614BA7"/>
    <w:rsid w:val="00614CBE"/>
    <w:rsid w:val="00615164"/>
    <w:rsid w:val="00615284"/>
    <w:rsid w:val="00615698"/>
    <w:rsid w:val="006156B1"/>
    <w:rsid w:val="006157FA"/>
    <w:rsid w:val="006158C1"/>
    <w:rsid w:val="006159C2"/>
    <w:rsid w:val="00615B60"/>
    <w:rsid w:val="00615BCF"/>
    <w:rsid w:val="00615BE6"/>
    <w:rsid w:val="00615DA4"/>
    <w:rsid w:val="00615DCB"/>
    <w:rsid w:val="00615F21"/>
    <w:rsid w:val="006161D2"/>
    <w:rsid w:val="00616456"/>
    <w:rsid w:val="0061664B"/>
    <w:rsid w:val="0061681F"/>
    <w:rsid w:val="00616865"/>
    <w:rsid w:val="00616927"/>
    <w:rsid w:val="006169E8"/>
    <w:rsid w:val="00616B7F"/>
    <w:rsid w:val="00616BB6"/>
    <w:rsid w:val="00616BC8"/>
    <w:rsid w:val="00616D48"/>
    <w:rsid w:val="00616D64"/>
    <w:rsid w:val="00616F06"/>
    <w:rsid w:val="006171AC"/>
    <w:rsid w:val="00617200"/>
    <w:rsid w:val="006173E2"/>
    <w:rsid w:val="00617417"/>
    <w:rsid w:val="00617428"/>
    <w:rsid w:val="00617590"/>
    <w:rsid w:val="00617610"/>
    <w:rsid w:val="006177BB"/>
    <w:rsid w:val="00617E3F"/>
    <w:rsid w:val="0062045C"/>
    <w:rsid w:val="00620526"/>
    <w:rsid w:val="0062054C"/>
    <w:rsid w:val="006205FC"/>
    <w:rsid w:val="006207C0"/>
    <w:rsid w:val="006207D7"/>
    <w:rsid w:val="00620837"/>
    <w:rsid w:val="0062096C"/>
    <w:rsid w:val="00620B4E"/>
    <w:rsid w:val="00620B7C"/>
    <w:rsid w:val="00620EBA"/>
    <w:rsid w:val="00620F0C"/>
    <w:rsid w:val="006211FC"/>
    <w:rsid w:val="006212A8"/>
    <w:rsid w:val="006214F4"/>
    <w:rsid w:val="0062151A"/>
    <w:rsid w:val="00621653"/>
    <w:rsid w:val="00621B60"/>
    <w:rsid w:val="00621B9A"/>
    <w:rsid w:val="00621CA9"/>
    <w:rsid w:val="00621CE4"/>
    <w:rsid w:val="00621E46"/>
    <w:rsid w:val="0062200F"/>
    <w:rsid w:val="006222B3"/>
    <w:rsid w:val="006223AB"/>
    <w:rsid w:val="00622418"/>
    <w:rsid w:val="00622466"/>
    <w:rsid w:val="00622619"/>
    <w:rsid w:val="00622823"/>
    <w:rsid w:val="006228DB"/>
    <w:rsid w:val="00622963"/>
    <w:rsid w:val="006229E2"/>
    <w:rsid w:val="00622D5D"/>
    <w:rsid w:val="0062312C"/>
    <w:rsid w:val="006231C6"/>
    <w:rsid w:val="006232E5"/>
    <w:rsid w:val="00623318"/>
    <w:rsid w:val="00623336"/>
    <w:rsid w:val="00623887"/>
    <w:rsid w:val="00623C0C"/>
    <w:rsid w:val="0062445B"/>
    <w:rsid w:val="00624508"/>
    <w:rsid w:val="00624600"/>
    <w:rsid w:val="0062474F"/>
    <w:rsid w:val="00624A0D"/>
    <w:rsid w:val="00624A88"/>
    <w:rsid w:val="00624C32"/>
    <w:rsid w:val="00624EA2"/>
    <w:rsid w:val="00624EFE"/>
    <w:rsid w:val="0062508F"/>
    <w:rsid w:val="006251B5"/>
    <w:rsid w:val="00625295"/>
    <w:rsid w:val="00625334"/>
    <w:rsid w:val="006254E7"/>
    <w:rsid w:val="0062552F"/>
    <w:rsid w:val="006255B4"/>
    <w:rsid w:val="006255BD"/>
    <w:rsid w:val="0062562B"/>
    <w:rsid w:val="00625B78"/>
    <w:rsid w:val="00625D12"/>
    <w:rsid w:val="006267D8"/>
    <w:rsid w:val="006267DD"/>
    <w:rsid w:val="00626898"/>
    <w:rsid w:val="00626A37"/>
    <w:rsid w:val="00626BD2"/>
    <w:rsid w:val="00626C59"/>
    <w:rsid w:val="00626F15"/>
    <w:rsid w:val="00626F64"/>
    <w:rsid w:val="006270BB"/>
    <w:rsid w:val="00627243"/>
    <w:rsid w:val="006272E6"/>
    <w:rsid w:val="0062737C"/>
    <w:rsid w:val="006273B7"/>
    <w:rsid w:val="006273BA"/>
    <w:rsid w:val="0062773D"/>
    <w:rsid w:val="006278BA"/>
    <w:rsid w:val="006279D7"/>
    <w:rsid w:val="006279E6"/>
    <w:rsid w:val="00627A06"/>
    <w:rsid w:val="00627A8A"/>
    <w:rsid w:val="00627AF4"/>
    <w:rsid w:val="00627BB0"/>
    <w:rsid w:val="00627C09"/>
    <w:rsid w:val="00627C21"/>
    <w:rsid w:val="00627C54"/>
    <w:rsid w:val="00627C80"/>
    <w:rsid w:val="00627D63"/>
    <w:rsid w:val="00627DF0"/>
    <w:rsid w:val="00627E47"/>
    <w:rsid w:val="00627ED7"/>
    <w:rsid w:val="00627F29"/>
    <w:rsid w:val="00627F5C"/>
    <w:rsid w:val="00630218"/>
    <w:rsid w:val="00630243"/>
    <w:rsid w:val="00630255"/>
    <w:rsid w:val="00630416"/>
    <w:rsid w:val="00630556"/>
    <w:rsid w:val="00630621"/>
    <w:rsid w:val="006308A3"/>
    <w:rsid w:val="006308AB"/>
    <w:rsid w:val="00630A02"/>
    <w:rsid w:val="00630B3E"/>
    <w:rsid w:val="00630BCA"/>
    <w:rsid w:val="00630E78"/>
    <w:rsid w:val="006312A5"/>
    <w:rsid w:val="0063165E"/>
    <w:rsid w:val="006316AD"/>
    <w:rsid w:val="0063179A"/>
    <w:rsid w:val="00631801"/>
    <w:rsid w:val="0063190E"/>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41"/>
    <w:rsid w:val="00632870"/>
    <w:rsid w:val="00632B94"/>
    <w:rsid w:val="00632D87"/>
    <w:rsid w:val="00632E14"/>
    <w:rsid w:val="00633086"/>
    <w:rsid w:val="0063328C"/>
    <w:rsid w:val="0063330A"/>
    <w:rsid w:val="0063330B"/>
    <w:rsid w:val="006333C2"/>
    <w:rsid w:val="006334D0"/>
    <w:rsid w:val="006334E4"/>
    <w:rsid w:val="006338DA"/>
    <w:rsid w:val="006339E9"/>
    <w:rsid w:val="00633A72"/>
    <w:rsid w:val="00633ABB"/>
    <w:rsid w:val="00633CC7"/>
    <w:rsid w:val="00633CE3"/>
    <w:rsid w:val="00633F0F"/>
    <w:rsid w:val="00634257"/>
    <w:rsid w:val="00634312"/>
    <w:rsid w:val="00634556"/>
    <w:rsid w:val="00634856"/>
    <w:rsid w:val="0063488F"/>
    <w:rsid w:val="006348CD"/>
    <w:rsid w:val="00634916"/>
    <w:rsid w:val="00634926"/>
    <w:rsid w:val="00634993"/>
    <w:rsid w:val="00634B52"/>
    <w:rsid w:val="00634DF0"/>
    <w:rsid w:val="00634E07"/>
    <w:rsid w:val="00634F28"/>
    <w:rsid w:val="006350D9"/>
    <w:rsid w:val="0063518A"/>
    <w:rsid w:val="0063533D"/>
    <w:rsid w:val="006357E3"/>
    <w:rsid w:val="0063595E"/>
    <w:rsid w:val="006359E7"/>
    <w:rsid w:val="00635ADD"/>
    <w:rsid w:val="00635AFF"/>
    <w:rsid w:val="00635B92"/>
    <w:rsid w:val="00635BB2"/>
    <w:rsid w:val="00635D18"/>
    <w:rsid w:val="00635DF2"/>
    <w:rsid w:val="00635F24"/>
    <w:rsid w:val="006360FA"/>
    <w:rsid w:val="006366BF"/>
    <w:rsid w:val="00636970"/>
    <w:rsid w:val="00636974"/>
    <w:rsid w:val="00636998"/>
    <w:rsid w:val="006369CD"/>
    <w:rsid w:val="00636A22"/>
    <w:rsid w:val="00636E27"/>
    <w:rsid w:val="00636F19"/>
    <w:rsid w:val="00637092"/>
    <w:rsid w:val="006370E1"/>
    <w:rsid w:val="006373CD"/>
    <w:rsid w:val="00637691"/>
    <w:rsid w:val="006378B8"/>
    <w:rsid w:val="00637998"/>
    <w:rsid w:val="006379B7"/>
    <w:rsid w:val="00637D07"/>
    <w:rsid w:val="00637D13"/>
    <w:rsid w:val="00637DAE"/>
    <w:rsid w:val="00637DC9"/>
    <w:rsid w:val="00640140"/>
    <w:rsid w:val="006405F3"/>
    <w:rsid w:val="0064066A"/>
    <w:rsid w:val="006407E1"/>
    <w:rsid w:val="0064094B"/>
    <w:rsid w:val="0064097A"/>
    <w:rsid w:val="00640A9B"/>
    <w:rsid w:val="00640D04"/>
    <w:rsid w:val="00640D1E"/>
    <w:rsid w:val="00640D30"/>
    <w:rsid w:val="006410F3"/>
    <w:rsid w:val="00641153"/>
    <w:rsid w:val="0064133D"/>
    <w:rsid w:val="0064135C"/>
    <w:rsid w:val="00641390"/>
    <w:rsid w:val="006414AE"/>
    <w:rsid w:val="006414F3"/>
    <w:rsid w:val="006414FE"/>
    <w:rsid w:val="006415D6"/>
    <w:rsid w:val="00641604"/>
    <w:rsid w:val="0064161C"/>
    <w:rsid w:val="00641930"/>
    <w:rsid w:val="006419B6"/>
    <w:rsid w:val="00641BD0"/>
    <w:rsid w:val="00641BE5"/>
    <w:rsid w:val="00641D09"/>
    <w:rsid w:val="00641DD8"/>
    <w:rsid w:val="00641E8F"/>
    <w:rsid w:val="00642025"/>
    <w:rsid w:val="006420DD"/>
    <w:rsid w:val="0064223C"/>
    <w:rsid w:val="00642291"/>
    <w:rsid w:val="0064250B"/>
    <w:rsid w:val="006427E9"/>
    <w:rsid w:val="0064286B"/>
    <w:rsid w:val="00642932"/>
    <w:rsid w:val="00642EC6"/>
    <w:rsid w:val="00643192"/>
    <w:rsid w:val="006437FD"/>
    <w:rsid w:val="0064384B"/>
    <w:rsid w:val="00643A50"/>
    <w:rsid w:val="00643B77"/>
    <w:rsid w:val="00643EDB"/>
    <w:rsid w:val="006440B5"/>
    <w:rsid w:val="006441E6"/>
    <w:rsid w:val="0064424D"/>
    <w:rsid w:val="00644273"/>
    <w:rsid w:val="00644448"/>
    <w:rsid w:val="0064483A"/>
    <w:rsid w:val="00644AA6"/>
    <w:rsid w:val="00644AF6"/>
    <w:rsid w:val="00644B37"/>
    <w:rsid w:val="00644BD0"/>
    <w:rsid w:val="00644BF3"/>
    <w:rsid w:val="00644D55"/>
    <w:rsid w:val="00644F1A"/>
    <w:rsid w:val="00645482"/>
    <w:rsid w:val="00645496"/>
    <w:rsid w:val="006454D8"/>
    <w:rsid w:val="006455A8"/>
    <w:rsid w:val="00645601"/>
    <w:rsid w:val="006456C6"/>
    <w:rsid w:val="0064583E"/>
    <w:rsid w:val="00645A79"/>
    <w:rsid w:val="006460E3"/>
    <w:rsid w:val="00646333"/>
    <w:rsid w:val="0064638B"/>
    <w:rsid w:val="00646478"/>
    <w:rsid w:val="0064658D"/>
    <w:rsid w:val="006466CA"/>
    <w:rsid w:val="0064697C"/>
    <w:rsid w:val="00646AB1"/>
    <w:rsid w:val="00646B24"/>
    <w:rsid w:val="00646CF7"/>
    <w:rsid w:val="00646DA6"/>
    <w:rsid w:val="00646E5C"/>
    <w:rsid w:val="00646F51"/>
    <w:rsid w:val="00647039"/>
    <w:rsid w:val="00647062"/>
    <w:rsid w:val="006470DA"/>
    <w:rsid w:val="006470E2"/>
    <w:rsid w:val="006471A4"/>
    <w:rsid w:val="006472FE"/>
    <w:rsid w:val="006473ED"/>
    <w:rsid w:val="00647632"/>
    <w:rsid w:val="006476CB"/>
    <w:rsid w:val="00647858"/>
    <w:rsid w:val="006478E7"/>
    <w:rsid w:val="00647975"/>
    <w:rsid w:val="006479A4"/>
    <w:rsid w:val="00647CD2"/>
    <w:rsid w:val="00647FEE"/>
    <w:rsid w:val="00650016"/>
    <w:rsid w:val="0065009F"/>
    <w:rsid w:val="00650110"/>
    <w:rsid w:val="006501D3"/>
    <w:rsid w:val="006505FC"/>
    <w:rsid w:val="0065081C"/>
    <w:rsid w:val="0065092E"/>
    <w:rsid w:val="00650940"/>
    <w:rsid w:val="00650CC8"/>
    <w:rsid w:val="00650D85"/>
    <w:rsid w:val="00650D93"/>
    <w:rsid w:val="00650DB5"/>
    <w:rsid w:val="00650E33"/>
    <w:rsid w:val="00651165"/>
    <w:rsid w:val="006512A3"/>
    <w:rsid w:val="00651354"/>
    <w:rsid w:val="00651442"/>
    <w:rsid w:val="00651910"/>
    <w:rsid w:val="00651A14"/>
    <w:rsid w:val="00651AC7"/>
    <w:rsid w:val="00651CFD"/>
    <w:rsid w:val="00651E29"/>
    <w:rsid w:val="00652031"/>
    <w:rsid w:val="00652041"/>
    <w:rsid w:val="00652061"/>
    <w:rsid w:val="0065215F"/>
    <w:rsid w:val="00652218"/>
    <w:rsid w:val="006524C0"/>
    <w:rsid w:val="0065279E"/>
    <w:rsid w:val="00652868"/>
    <w:rsid w:val="00652ACD"/>
    <w:rsid w:val="00652B63"/>
    <w:rsid w:val="00652B94"/>
    <w:rsid w:val="00652D4F"/>
    <w:rsid w:val="00652FED"/>
    <w:rsid w:val="006534B1"/>
    <w:rsid w:val="00653547"/>
    <w:rsid w:val="00653678"/>
    <w:rsid w:val="00653699"/>
    <w:rsid w:val="00653959"/>
    <w:rsid w:val="00653C90"/>
    <w:rsid w:val="00654001"/>
    <w:rsid w:val="00654021"/>
    <w:rsid w:val="00654256"/>
    <w:rsid w:val="006543B0"/>
    <w:rsid w:val="0065470F"/>
    <w:rsid w:val="00654717"/>
    <w:rsid w:val="0065485A"/>
    <w:rsid w:val="00654A4B"/>
    <w:rsid w:val="00654E80"/>
    <w:rsid w:val="00654FAC"/>
    <w:rsid w:val="006551F9"/>
    <w:rsid w:val="006555D9"/>
    <w:rsid w:val="0065581E"/>
    <w:rsid w:val="006559FE"/>
    <w:rsid w:val="00655BC5"/>
    <w:rsid w:val="00655F0E"/>
    <w:rsid w:val="00655FDE"/>
    <w:rsid w:val="00655FE5"/>
    <w:rsid w:val="0065603D"/>
    <w:rsid w:val="00656125"/>
    <w:rsid w:val="006561C9"/>
    <w:rsid w:val="00656223"/>
    <w:rsid w:val="00656361"/>
    <w:rsid w:val="00656477"/>
    <w:rsid w:val="0065653E"/>
    <w:rsid w:val="006566CB"/>
    <w:rsid w:val="00656710"/>
    <w:rsid w:val="00656ADE"/>
    <w:rsid w:val="00656E93"/>
    <w:rsid w:val="00656F4A"/>
    <w:rsid w:val="0065704E"/>
    <w:rsid w:val="0065718E"/>
    <w:rsid w:val="006571CD"/>
    <w:rsid w:val="0065736C"/>
    <w:rsid w:val="006573F0"/>
    <w:rsid w:val="006575D7"/>
    <w:rsid w:val="00657681"/>
    <w:rsid w:val="0065786D"/>
    <w:rsid w:val="0065788F"/>
    <w:rsid w:val="00657A0C"/>
    <w:rsid w:val="00657AE1"/>
    <w:rsid w:val="00657D94"/>
    <w:rsid w:val="00657DFE"/>
    <w:rsid w:val="00657EAA"/>
    <w:rsid w:val="00657EB5"/>
    <w:rsid w:val="006602AD"/>
    <w:rsid w:val="0066031E"/>
    <w:rsid w:val="00660329"/>
    <w:rsid w:val="00660503"/>
    <w:rsid w:val="00660523"/>
    <w:rsid w:val="0066061D"/>
    <w:rsid w:val="006606C0"/>
    <w:rsid w:val="006608D0"/>
    <w:rsid w:val="00660927"/>
    <w:rsid w:val="00660A67"/>
    <w:rsid w:val="00660DB6"/>
    <w:rsid w:val="006612A8"/>
    <w:rsid w:val="006612D0"/>
    <w:rsid w:val="006613FB"/>
    <w:rsid w:val="006615B8"/>
    <w:rsid w:val="0066162A"/>
    <w:rsid w:val="0066185D"/>
    <w:rsid w:val="00661D31"/>
    <w:rsid w:val="00661E64"/>
    <w:rsid w:val="00662251"/>
    <w:rsid w:val="0066235B"/>
    <w:rsid w:val="006624AF"/>
    <w:rsid w:val="0066288E"/>
    <w:rsid w:val="00662B06"/>
    <w:rsid w:val="00662C6C"/>
    <w:rsid w:val="00662F7E"/>
    <w:rsid w:val="00663039"/>
    <w:rsid w:val="006635DF"/>
    <w:rsid w:val="0066360E"/>
    <w:rsid w:val="0066361C"/>
    <w:rsid w:val="00663668"/>
    <w:rsid w:val="0066402C"/>
    <w:rsid w:val="0066413F"/>
    <w:rsid w:val="006641D4"/>
    <w:rsid w:val="00664359"/>
    <w:rsid w:val="00664437"/>
    <w:rsid w:val="00664507"/>
    <w:rsid w:val="00664872"/>
    <w:rsid w:val="00664958"/>
    <w:rsid w:val="00664DAA"/>
    <w:rsid w:val="00664EB2"/>
    <w:rsid w:val="00664FCD"/>
    <w:rsid w:val="0066523D"/>
    <w:rsid w:val="00665704"/>
    <w:rsid w:val="006659AD"/>
    <w:rsid w:val="006659DF"/>
    <w:rsid w:val="00665A61"/>
    <w:rsid w:val="00665B6F"/>
    <w:rsid w:val="00665D56"/>
    <w:rsid w:val="00665E1C"/>
    <w:rsid w:val="00665E96"/>
    <w:rsid w:val="00665EF1"/>
    <w:rsid w:val="00666086"/>
    <w:rsid w:val="00666118"/>
    <w:rsid w:val="006661BF"/>
    <w:rsid w:val="0066629E"/>
    <w:rsid w:val="00666333"/>
    <w:rsid w:val="006664D7"/>
    <w:rsid w:val="0066664A"/>
    <w:rsid w:val="006666F1"/>
    <w:rsid w:val="00666782"/>
    <w:rsid w:val="006667BF"/>
    <w:rsid w:val="00666844"/>
    <w:rsid w:val="00666A61"/>
    <w:rsid w:val="00666B40"/>
    <w:rsid w:val="00666B94"/>
    <w:rsid w:val="00666C07"/>
    <w:rsid w:val="00667535"/>
    <w:rsid w:val="00667767"/>
    <w:rsid w:val="006677D0"/>
    <w:rsid w:val="006678D0"/>
    <w:rsid w:val="00667BBC"/>
    <w:rsid w:val="00667CAD"/>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1E51"/>
    <w:rsid w:val="00672135"/>
    <w:rsid w:val="00672248"/>
    <w:rsid w:val="006724B9"/>
    <w:rsid w:val="006725BA"/>
    <w:rsid w:val="00672801"/>
    <w:rsid w:val="006729CF"/>
    <w:rsid w:val="00672BF3"/>
    <w:rsid w:val="00672D3D"/>
    <w:rsid w:val="00672DC0"/>
    <w:rsid w:val="00672E81"/>
    <w:rsid w:val="0067308D"/>
    <w:rsid w:val="0067310E"/>
    <w:rsid w:val="00673185"/>
    <w:rsid w:val="006733C1"/>
    <w:rsid w:val="00673468"/>
    <w:rsid w:val="0067352A"/>
    <w:rsid w:val="00673782"/>
    <w:rsid w:val="006738AB"/>
    <w:rsid w:val="00673909"/>
    <w:rsid w:val="0067393F"/>
    <w:rsid w:val="00673BBA"/>
    <w:rsid w:val="00673C5C"/>
    <w:rsid w:val="00673E68"/>
    <w:rsid w:val="00674343"/>
    <w:rsid w:val="0067437C"/>
    <w:rsid w:val="00674477"/>
    <w:rsid w:val="006745F1"/>
    <w:rsid w:val="00674752"/>
    <w:rsid w:val="006748E5"/>
    <w:rsid w:val="00674AD7"/>
    <w:rsid w:val="00674B51"/>
    <w:rsid w:val="00675122"/>
    <w:rsid w:val="0067525E"/>
    <w:rsid w:val="006753C9"/>
    <w:rsid w:val="00675449"/>
    <w:rsid w:val="0067598E"/>
    <w:rsid w:val="00675A60"/>
    <w:rsid w:val="00675BB6"/>
    <w:rsid w:val="00675BF7"/>
    <w:rsid w:val="00675E6A"/>
    <w:rsid w:val="00676019"/>
    <w:rsid w:val="006760A3"/>
    <w:rsid w:val="006761D3"/>
    <w:rsid w:val="006763EE"/>
    <w:rsid w:val="00676563"/>
    <w:rsid w:val="006765CF"/>
    <w:rsid w:val="006765D6"/>
    <w:rsid w:val="006765E8"/>
    <w:rsid w:val="00676622"/>
    <w:rsid w:val="006766A6"/>
    <w:rsid w:val="006767E9"/>
    <w:rsid w:val="006767F2"/>
    <w:rsid w:val="0067688E"/>
    <w:rsid w:val="00676919"/>
    <w:rsid w:val="00676995"/>
    <w:rsid w:val="00676A58"/>
    <w:rsid w:val="00676B13"/>
    <w:rsid w:val="00676C2B"/>
    <w:rsid w:val="00676CCE"/>
    <w:rsid w:val="00676F3A"/>
    <w:rsid w:val="00676F54"/>
    <w:rsid w:val="00676FFB"/>
    <w:rsid w:val="00677122"/>
    <w:rsid w:val="006772FF"/>
    <w:rsid w:val="00677590"/>
    <w:rsid w:val="00677622"/>
    <w:rsid w:val="006776C3"/>
    <w:rsid w:val="00677A8A"/>
    <w:rsid w:val="00677F22"/>
    <w:rsid w:val="00680118"/>
    <w:rsid w:val="00680185"/>
    <w:rsid w:val="006801DD"/>
    <w:rsid w:val="006802D9"/>
    <w:rsid w:val="00680708"/>
    <w:rsid w:val="006807B0"/>
    <w:rsid w:val="0068090A"/>
    <w:rsid w:val="006809B9"/>
    <w:rsid w:val="00680A66"/>
    <w:rsid w:val="00680BA2"/>
    <w:rsid w:val="00680E7C"/>
    <w:rsid w:val="00680ED1"/>
    <w:rsid w:val="006810A3"/>
    <w:rsid w:val="006810D2"/>
    <w:rsid w:val="0068120A"/>
    <w:rsid w:val="00681211"/>
    <w:rsid w:val="006812CB"/>
    <w:rsid w:val="0068143F"/>
    <w:rsid w:val="0068145D"/>
    <w:rsid w:val="0068156F"/>
    <w:rsid w:val="0068172D"/>
    <w:rsid w:val="0068176C"/>
    <w:rsid w:val="00681818"/>
    <w:rsid w:val="00681871"/>
    <w:rsid w:val="006819A7"/>
    <w:rsid w:val="006819E7"/>
    <w:rsid w:val="00681AF5"/>
    <w:rsid w:val="00681B1E"/>
    <w:rsid w:val="00681B40"/>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9FA"/>
    <w:rsid w:val="00682A2D"/>
    <w:rsid w:val="00682BE7"/>
    <w:rsid w:val="00682EBD"/>
    <w:rsid w:val="006831DA"/>
    <w:rsid w:val="006832A9"/>
    <w:rsid w:val="006832D9"/>
    <w:rsid w:val="0068390F"/>
    <w:rsid w:val="0068397C"/>
    <w:rsid w:val="006839EA"/>
    <w:rsid w:val="00683A80"/>
    <w:rsid w:val="00683BF0"/>
    <w:rsid w:val="00683DE2"/>
    <w:rsid w:val="00683FDA"/>
    <w:rsid w:val="00684149"/>
    <w:rsid w:val="0068420F"/>
    <w:rsid w:val="006842A3"/>
    <w:rsid w:val="006844DC"/>
    <w:rsid w:val="00684548"/>
    <w:rsid w:val="0068459D"/>
    <w:rsid w:val="00684761"/>
    <w:rsid w:val="00684871"/>
    <w:rsid w:val="00684C50"/>
    <w:rsid w:val="00685428"/>
    <w:rsid w:val="0068561B"/>
    <w:rsid w:val="006859E8"/>
    <w:rsid w:val="00685C5E"/>
    <w:rsid w:val="00685CAC"/>
    <w:rsid w:val="006862FF"/>
    <w:rsid w:val="00686674"/>
    <w:rsid w:val="006866BF"/>
    <w:rsid w:val="0068678B"/>
    <w:rsid w:val="0068699E"/>
    <w:rsid w:val="00686BCE"/>
    <w:rsid w:val="00687294"/>
    <w:rsid w:val="00687304"/>
    <w:rsid w:val="0068732A"/>
    <w:rsid w:val="006873F8"/>
    <w:rsid w:val="0068763C"/>
    <w:rsid w:val="006877C3"/>
    <w:rsid w:val="006877E6"/>
    <w:rsid w:val="006878EB"/>
    <w:rsid w:val="0068793B"/>
    <w:rsid w:val="00687C07"/>
    <w:rsid w:val="00687C1F"/>
    <w:rsid w:val="00687C8C"/>
    <w:rsid w:val="00687D95"/>
    <w:rsid w:val="00687E24"/>
    <w:rsid w:val="00687E85"/>
    <w:rsid w:val="00687FDA"/>
    <w:rsid w:val="0069003A"/>
    <w:rsid w:val="00690132"/>
    <w:rsid w:val="006901B1"/>
    <w:rsid w:val="006902EF"/>
    <w:rsid w:val="006902FE"/>
    <w:rsid w:val="006903E7"/>
    <w:rsid w:val="00690474"/>
    <w:rsid w:val="006904CA"/>
    <w:rsid w:val="006904F1"/>
    <w:rsid w:val="006905BC"/>
    <w:rsid w:val="0069067B"/>
    <w:rsid w:val="0069071D"/>
    <w:rsid w:val="00690896"/>
    <w:rsid w:val="006909A1"/>
    <w:rsid w:val="00690C48"/>
    <w:rsid w:val="00690C75"/>
    <w:rsid w:val="00690D5B"/>
    <w:rsid w:val="00690F8B"/>
    <w:rsid w:val="006910AE"/>
    <w:rsid w:val="006913BA"/>
    <w:rsid w:val="00691536"/>
    <w:rsid w:val="00691B49"/>
    <w:rsid w:val="00691E23"/>
    <w:rsid w:val="00691EBF"/>
    <w:rsid w:val="0069204F"/>
    <w:rsid w:val="0069206C"/>
    <w:rsid w:val="006920CE"/>
    <w:rsid w:val="006922C4"/>
    <w:rsid w:val="006923CB"/>
    <w:rsid w:val="006924F8"/>
    <w:rsid w:val="00692568"/>
    <w:rsid w:val="00692614"/>
    <w:rsid w:val="006927FC"/>
    <w:rsid w:val="00692A8B"/>
    <w:rsid w:val="00692C04"/>
    <w:rsid w:val="00692D49"/>
    <w:rsid w:val="00693113"/>
    <w:rsid w:val="00693248"/>
    <w:rsid w:val="00693285"/>
    <w:rsid w:val="00693472"/>
    <w:rsid w:val="006937F4"/>
    <w:rsid w:val="00693911"/>
    <w:rsid w:val="0069391B"/>
    <w:rsid w:val="006940FF"/>
    <w:rsid w:val="00694118"/>
    <w:rsid w:val="00694338"/>
    <w:rsid w:val="0069448B"/>
    <w:rsid w:val="00694529"/>
    <w:rsid w:val="00694589"/>
    <w:rsid w:val="00694612"/>
    <w:rsid w:val="00694647"/>
    <w:rsid w:val="00694665"/>
    <w:rsid w:val="00694826"/>
    <w:rsid w:val="006948D7"/>
    <w:rsid w:val="006949C1"/>
    <w:rsid w:val="00694A87"/>
    <w:rsid w:val="00694D4F"/>
    <w:rsid w:val="00694F18"/>
    <w:rsid w:val="00694F30"/>
    <w:rsid w:val="00694F85"/>
    <w:rsid w:val="00694FDA"/>
    <w:rsid w:val="0069513A"/>
    <w:rsid w:val="00695214"/>
    <w:rsid w:val="0069528E"/>
    <w:rsid w:val="0069542F"/>
    <w:rsid w:val="00695470"/>
    <w:rsid w:val="0069562F"/>
    <w:rsid w:val="006956B9"/>
    <w:rsid w:val="00695748"/>
    <w:rsid w:val="00695861"/>
    <w:rsid w:val="006958BD"/>
    <w:rsid w:val="00695AA9"/>
    <w:rsid w:val="00695BD9"/>
    <w:rsid w:val="00695CB9"/>
    <w:rsid w:val="00695E8F"/>
    <w:rsid w:val="00696447"/>
    <w:rsid w:val="0069658E"/>
    <w:rsid w:val="006965F9"/>
    <w:rsid w:val="006966D9"/>
    <w:rsid w:val="00696827"/>
    <w:rsid w:val="00696BCD"/>
    <w:rsid w:val="00696EDA"/>
    <w:rsid w:val="006970AC"/>
    <w:rsid w:val="00697120"/>
    <w:rsid w:val="006974B5"/>
    <w:rsid w:val="00697576"/>
    <w:rsid w:val="0069761F"/>
    <w:rsid w:val="0069765E"/>
    <w:rsid w:val="006976AA"/>
    <w:rsid w:val="00697F11"/>
    <w:rsid w:val="006A0142"/>
    <w:rsid w:val="006A0150"/>
    <w:rsid w:val="006A01F5"/>
    <w:rsid w:val="006A07A2"/>
    <w:rsid w:val="006A0803"/>
    <w:rsid w:val="006A0A12"/>
    <w:rsid w:val="006A0BBD"/>
    <w:rsid w:val="006A0E8C"/>
    <w:rsid w:val="006A10A7"/>
    <w:rsid w:val="006A10F7"/>
    <w:rsid w:val="006A124C"/>
    <w:rsid w:val="006A147F"/>
    <w:rsid w:val="006A179E"/>
    <w:rsid w:val="006A1807"/>
    <w:rsid w:val="006A18A0"/>
    <w:rsid w:val="006A1946"/>
    <w:rsid w:val="006A19A2"/>
    <w:rsid w:val="006A1CB7"/>
    <w:rsid w:val="006A1CE5"/>
    <w:rsid w:val="006A1E55"/>
    <w:rsid w:val="006A211A"/>
    <w:rsid w:val="006A2227"/>
    <w:rsid w:val="006A2356"/>
    <w:rsid w:val="006A262D"/>
    <w:rsid w:val="006A28F2"/>
    <w:rsid w:val="006A29EA"/>
    <w:rsid w:val="006A2A33"/>
    <w:rsid w:val="006A2A34"/>
    <w:rsid w:val="006A2BE2"/>
    <w:rsid w:val="006A2ED6"/>
    <w:rsid w:val="006A3005"/>
    <w:rsid w:val="006A315D"/>
    <w:rsid w:val="006A3185"/>
    <w:rsid w:val="006A32A6"/>
    <w:rsid w:val="006A33FB"/>
    <w:rsid w:val="006A3770"/>
    <w:rsid w:val="006A3ACB"/>
    <w:rsid w:val="006A3B42"/>
    <w:rsid w:val="006A3C7F"/>
    <w:rsid w:val="006A3FFE"/>
    <w:rsid w:val="006A409D"/>
    <w:rsid w:val="006A4205"/>
    <w:rsid w:val="006A4250"/>
    <w:rsid w:val="006A4367"/>
    <w:rsid w:val="006A43D9"/>
    <w:rsid w:val="006A4475"/>
    <w:rsid w:val="006A458E"/>
    <w:rsid w:val="006A484F"/>
    <w:rsid w:val="006A4967"/>
    <w:rsid w:val="006A4CA7"/>
    <w:rsid w:val="006A4D6E"/>
    <w:rsid w:val="006A4F33"/>
    <w:rsid w:val="006A5718"/>
    <w:rsid w:val="006A5B35"/>
    <w:rsid w:val="006A5DFC"/>
    <w:rsid w:val="006A5E20"/>
    <w:rsid w:val="006A6101"/>
    <w:rsid w:val="006A613E"/>
    <w:rsid w:val="006A6278"/>
    <w:rsid w:val="006A6509"/>
    <w:rsid w:val="006A6540"/>
    <w:rsid w:val="006A6605"/>
    <w:rsid w:val="006A6620"/>
    <w:rsid w:val="006A69AE"/>
    <w:rsid w:val="006A6A15"/>
    <w:rsid w:val="006A6A7A"/>
    <w:rsid w:val="006A6D19"/>
    <w:rsid w:val="006A6E0D"/>
    <w:rsid w:val="006A6E53"/>
    <w:rsid w:val="006A70FB"/>
    <w:rsid w:val="006A72C0"/>
    <w:rsid w:val="006A7454"/>
    <w:rsid w:val="006A74D9"/>
    <w:rsid w:val="006A7560"/>
    <w:rsid w:val="006A765A"/>
    <w:rsid w:val="006A76EC"/>
    <w:rsid w:val="006A77B6"/>
    <w:rsid w:val="006A7816"/>
    <w:rsid w:val="006A78FE"/>
    <w:rsid w:val="006A7A3B"/>
    <w:rsid w:val="006A7A44"/>
    <w:rsid w:val="006A7A9F"/>
    <w:rsid w:val="006A7AA4"/>
    <w:rsid w:val="006A7B4E"/>
    <w:rsid w:val="006A7C87"/>
    <w:rsid w:val="006A7D80"/>
    <w:rsid w:val="006A7E80"/>
    <w:rsid w:val="006B002B"/>
    <w:rsid w:val="006B0056"/>
    <w:rsid w:val="006B01E9"/>
    <w:rsid w:val="006B03AF"/>
    <w:rsid w:val="006B0422"/>
    <w:rsid w:val="006B0476"/>
    <w:rsid w:val="006B08D5"/>
    <w:rsid w:val="006B0915"/>
    <w:rsid w:val="006B0F62"/>
    <w:rsid w:val="006B1176"/>
    <w:rsid w:val="006B12ED"/>
    <w:rsid w:val="006B13EF"/>
    <w:rsid w:val="006B1A08"/>
    <w:rsid w:val="006B1D1D"/>
    <w:rsid w:val="006B1D39"/>
    <w:rsid w:val="006B1F71"/>
    <w:rsid w:val="006B243C"/>
    <w:rsid w:val="006B256E"/>
    <w:rsid w:val="006B27E3"/>
    <w:rsid w:val="006B281E"/>
    <w:rsid w:val="006B29B7"/>
    <w:rsid w:val="006B29C1"/>
    <w:rsid w:val="006B2A26"/>
    <w:rsid w:val="006B2E27"/>
    <w:rsid w:val="006B2E92"/>
    <w:rsid w:val="006B2F8E"/>
    <w:rsid w:val="006B3188"/>
    <w:rsid w:val="006B324B"/>
    <w:rsid w:val="006B3386"/>
    <w:rsid w:val="006B3491"/>
    <w:rsid w:val="006B35D9"/>
    <w:rsid w:val="006B3871"/>
    <w:rsid w:val="006B39A2"/>
    <w:rsid w:val="006B3CA5"/>
    <w:rsid w:val="006B3D97"/>
    <w:rsid w:val="006B3E9A"/>
    <w:rsid w:val="006B3FA6"/>
    <w:rsid w:val="006B403B"/>
    <w:rsid w:val="006B4129"/>
    <w:rsid w:val="006B42EC"/>
    <w:rsid w:val="006B43FE"/>
    <w:rsid w:val="006B44C5"/>
    <w:rsid w:val="006B461A"/>
    <w:rsid w:val="006B4745"/>
    <w:rsid w:val="006B4810"/>
    <w:rsid w:val="006B4858"/>
    <w:rsid w:val="006B48A4"/>
    <w:rsid w:val="006B4992"/>
    <w:rsid w:val="006B4A79"/>
    <w:rsid w:val="006B4BB3"/>
    <w:rsid w:val="006B4C54"/>
    <w:rsid w:val="006B4DB5"/>
    <w:rsid w:val="006B4DB8"/>
    <w:rsid w:val="006B4DE5"/>
    <w:rsid w:val="006B4F3F"/>
    <w:rsid w:val="006B55AA"/>
    <w:rsid w:val="006B57EE"/>
    <w:rsid w:val="006B5B33"/>
    <w:rsid w:val="006B5C76"/>
    <w:rsid w:val="006B5D76"/>
    <w:rsid w:val="006B6215"/>
    <w:rsid w:val="006B6507"/>
    <w:rsid w:val="006B65BC"/>
    <w:rsid w:val="006B6644"/>
    <w:rsid w:val="006B679E"/>
    <w:rsid w:val="006B6A7A"/>
    <w:rsid w:val="006B6B03"/>
    <w:rsid w:val="006B6C46"/>
    <w:rsid w:val="006B6CC4"/>
    <w:rsid w:val="006B6DFD"/>
    <w:rsid w:val="006B6EFD"/>
    <w:rsid w:val="006B6FCD"/>
    <w:rsid w:val="006B7022"/>
    <w:rsid w:val="006B704E"/>
    <w:rsid w:val="006B70F6"/>
    <w:rsid w:val="006B7166"/>
    <w:rsid w:val="006B7248"/>
    <w:rsid w:val="006B74ED"/>
    <w:rsid w:val="006B75B8"/>
    <w:rsid w:val="006B7738"/>
    <w:rsid w:val="006B7AD1"/>
    <w:rsid w:val="006B7AFC"/>
    <w:rsid w:val="006B7B8C"/>
    <w:rsid w:val="006B7D7C"/>
    <w:rsid w:val="006C0237"/>
    <w:rsid w:val="006C02F0"/>
    <w:rsid w:val="006C033D"/>
    <w:rsid w:val="006C03CA"/>
    <w:rsid w:val="006C04CD"/>
    <w:rsid w:val="006C0649"/>
    <w:rsid w:val="006C07DD"/>
    <w:rsid w:val="006C094E"/>
    <w:rsid w:val="006C0986"/>
    <w:rsid w:val="006C09F6"/>
    <w:rsid w:val="006C0C24"/>
    <w:rsid w:val="006C0C6D"/>
    <w:rsid w:val="006C0CF6"/>
    <w:rsid w:val="006C0FD9"/>
    <w:rsid w:val="006C0FE8"/>
    <w:rsid w:val="006C10CF"/>
    <w:rsid w:val="006C1119"/>
    <w:rsid w:val="006C134B"/>
    <w:rsid w:val="006C13C9"/>
    <w:rsid w:val="006C1BBA"/>
    <w:rsid w:val="006C1CB1"/>
    <w:rsid w:val="006C1DFC"/>
    <w:rsid w:val="006C1E46"/>
    <w:rsid w:val="006C1FE3"/>
    <w:rsid w:val="006C2197"/>
    <w:rsid w:val="006C230F"/>
    <w:rsid w:val="006C244F"/>
    <w:rsid w:val="006C24C2"/>
    <w:rsid w:val="006C25AC"/>
    <w:rsid w:val="006C2694"/>
    <w:rsid w:val="006C288C"/>
    <w:rsid w:val="006C292B"/>
    <w:rsid w:val="006C2BDC"/>
    <w:rsid w:val="006C2C4E"/>
    <w:rsid w:val="006C2DD8"/>
    <w:rsid w:val="006C2DF5"/>
    <w:rsid w:val="006C2EC1"/>
    <w:rsid w:val="006C2FBA"/>
    <w:rsid w:val="006C30C0"/>
    <w:rsid w:val="006C313A"/>
    <w:rsid w:val="006C31B2"/>
    <w:rsid w:val="006C32C7"/>
    <w:rsid w:val="006C32FE"/>
    <w:rsid w:val="006C3332"/>
    <w:rsid w:val="006C3505"/>
    <w:rsid w:val="006C358F"/>
    <w:rsid w:val="006C3684"/>
    <w:rsid w:val="006C3716"/>
    <w:rsid w:val="006C3A25"/>
    <w:rsid w:val="006C3C9B"/>
    <w:rsid w:val="006C427C"/>
    <w:rsid w:val="006C46AE"/>
    <w:rsid w:val="006C487E"/>
    <w:rsid w:val="006C4897"/>
    <w:rsid w:val="006C493D"/>
    <w:rsid w:val="006C495E"/>
    <w:rsid w:val="006C4999"/>
    <w:rsid w:val="006C4AF2"/>
    <w:rsid w:val="006C4E00"/>
    <w:rsid w:val="006C4EB5"/>
    <w:rsid w:val="006C4F1F"/>
    <w:rsid w:val="006C513C"/>
    <w:rsid w:val="006C51CA"/>
    <w:rsid w:val="006C53BE"/>
    <w:rsid w:val="006C53E7"/>
    <w:rsid w:val="006C56BA"/>
    <w:rsid w:val="006C5990"/>
    <w:rsid w:val="006C59CF"/>
    <w:rsid w:val="006C5ADE"/>
    <w:rsid w:val="006C5D56"/>
    <w:rsid w:val="006C5E12"/>
    <w:rsid w:val="006C5EF6"/>
    <w:rsid w:val="006C60C5"/>
    <w:rsid w:val="006C6129"/>
    <w:rsid w:val="006C615F"/>
    <w:rsid w:val="006C6165"/>
    <w:rsid w:val="006C62DB"/>
    <w:rsid w:val="006C640D"/>
    <w:rsid w:val="006C6582"/>
    <w:rsid w:val="006C689E"/>
    <w:rsid w:val="006C698B"/>
    <w:rsid w:val="006C69BB"/>
    <w:rsid w:val="006C6B36"/>
    <w:rsid w:val="006C6B6A"/>
    <w:rsid w:val="006C6BFA"/>
    <w:rsid w:val="006C6DD0"/>
    <w:rsid w:val="006C6F51"/>
    <w:rsid w:val="006C6F7A"/>
    <w:rsid w:val="006C7631"/>
    <w:rsid w:val="006C7722"/>
    <w:rsid w:val="006C7881"/>
    <w:rsid w:val="006C78D2"/>
    <w:rsid w:val="006C7A4E"/>
    <w:rsid w:val="006C7B6E"/>
    <w:rsid w:val="006C7BDF"/>
    <w:rsid w:val="006C7CBB"/>
    <w:rsid w:val="006C7D7E"/>
    <w:rsid w:val="006C7DF8"/>
    <w:rsid w:val="006C7F94"/>
    <w:rsid w:val="006D0616"/>
    <w:rsid w:val="006D06B3"/>
    <w:rsid w:val="006D0818"/>
    <w:rsid w:val="006D0C24"/>
    <w:rsid w:val="006D0CB7"/>
    <w:rsid w:val="006D0F28"/>
    <w:rsid w:val="006D10B9"/>
    <w:rsid w:val="006D12B9"/>
    <w:rsid w:val="006D134B"/>
    <w:rsid w:val="006D1495"/>
    <w:rsid w:val="006D153F"/>
    <w:rsid w:val="006D1878"/>
    <w:rsid w:val="006D1BB3"/>
    <w:rsid w:val="006D232E"/>
    <w:rsid w:val="006D24ED"/>
    <w:rsid w:val="006D27D6"/>
    <w:rsid w:val="006D284B"/>
    <w:rsid w:val="006D2893"/>
    <w:rsid w:val="006D2A3A"/>
    <w:rsid w:val="006D2A5E"/>
    <w:rsid w:val="006D30D9"/>
    <w:rsid w:val="006D3130"/>
    <w:rsid w:val="006D31D7"/>
    <w:rsid w:val="006D32BE"/>
    <w:rsid w:val="006D32BF"/>
    <w:rsid w:val="006D33A7"/>
    <w:rsid w:val="006D34F1"/>
    <w:rsid w:val="006D3763"/>
    <w:rsid w:val="006D3984"/>
    <w:rsid w:val="006D3CC8"/>
    <w:rsid w:val="006D3EFD"/>
    <w:rsid w:val="006D4489"/>
    <w:rsid w:val="006D4521"/>
    <w:rsid w:val="006D46D6"/>
    <w:rsid w:val="006D46FB"/>
    <w:rsid w:val="006D4730"/>
    <w:rsid w:val="006D47B1"/>
    <w:rsid w:val="006D47E9"/>
    <w:rsid w:val="006D5092"/>
    <w:rsid w:val="006D50D1"/>
    <w:rsid w:val="006D51CE"/>
    <w:rsid w:val="006D52B9"/>
    <w:rsid w:val="006D5303"/>
    <w:rsid w:val="006D5387"/>
    <w:rsid w:val="006D55A3"/>
    <w:rsid w:val="006D595D"/>
    <w:rsid w:val="006D5EFC"/>
    <w:rsid w:val="006D5F01"/>
    <w:rsid w:val="006D61C8"/>
    <w:rsid w:val="006D620A"/>
    <w:rsid w:val="006D6213"/>
    <w:rsid w:val="006D624D"/>
    <w:rsid w:val="006D6285"/>
    <w:rsid w:val="006D6317"/>
    <w:rsid w:val="006D662D"/>
    <w:rsid w:val="006D66B0"/>
    <w:rsid w:val="006D6769"/>
    <w:rsid w:val="006D68B4"/>
    <w:rsid w:val="006D68C2"/>
    <w:rsid w:val="006D6BF9"/>
    <w:rsid w:val="006D6CB5"/>
    <w:rsid w:val="006D6DC2"/>
    <w:rsid w:val="006D6FF7"/>
    <w:rsid w:val="006D75FC"/>
    <w:rsid w:val="006D7683"/>
    <w:rsid w:val="006D77A2"/>
    <w:rsid w:val="006D7809"/>
    <w:rsid w:val="006D7871"/>
    <w:rsid w:val="006D796B"/>
    <w:rsid w:val="006D79C3"/>
    <w:rsid w:val="006D7A5A"/>
    <w:rsid w:val="006D7DBA"/>
    <w:rsid w:val="006D7EC6"/>
    <w:rsid w:val="006D7EDF"/>
    <w:rsid w:val="006D7F04"/>
    <w:rsid w:val="006D7F9F"/>
    <w:rsid w:val="006E00BF"/>
    <w:rsid w:val="006E03D7"/>
    <w:rsid w:val="006E04E8"/>
    <w:rsid w:val="006E0568"/>
    <w:rsid w:val="006E05DF"/>
    <w:rsid w:val="006E06C9"/>
    <w:rsid w:val="006E0927"/>
    <w:rsid w:val="006E0A6C"/>
    <w:rsid w:val="006E0B44"/>
    <w:rsid w:val="006E0BC2"/>
    <w:rsid w:val="006E0D1B"/>
    <w:rsid w:val="006E1013"/>
    <w:rsid w:val="006E1074"/>
    <w:rsid w:val="006E12BF"/>
    <w:rsid w:val="006E16A4"/>
    <w:rsid w:val="006E1AA0"/>
    <w:rsid w:val="006E1B6C"/>
    <w:rsid w:val="006E1FA3"/>
    <w:rsid w:val="006E1FC9"/>
    <w:rsid w:val="006E2129"/>
    <w:rsid w:val="006E21D0"/>
    <w:rsid w:val="006E23C2"/>
    <w:rsid w:val="006E243F"/>
    <w:rsid w:val="006E26B5"/>
    <w:rsid w:val="006E2703"/>
    <w:rsid w:val="006E2738"/>
    <w:rsid w:val="006E282B"/>
    <w:rsid w:val="006E2867"/>
    <w:rsid w:val="006E2A08"/>
    <w:rsid w:val="006E2ABB"/>
    <w:rsid w:val="006E2B56"/>
    <w:rsid w:val="006E2C42"/>
    <w:rsid w:val="006E2E08"/>
    <w:rsid w:val="006E2E26"/>
    <w:rsid w:val="006E3504"/>
    <w:rsid w:val="006E3740"/>
    <w:rsid w:val="006E37FB"/>
    <w:rsid w:val="006E3B15"/>
    <w:rsid w:val="006E3BC0"/>
    <w:rsid w:val="006E3F84"/>
    <w:rsid w:val="006E3FC8"/>
    <w:rsid w:val="006E41DF"/>
    <w:rsid w:val="006E4430"/>
    <w:rsid w:val="006E46E7"/>
    <w:rsid w:val="006E498B"/>
    <w:rsid w:val="006E4ADA"/>
    <w:rsid w:val="006E4AE3"/>
    <w:rsid w:val="006E4BDA"/>
    <w:rsid w:val="006E4D40"/>
    <w:rsid w:val="006E4FA2"/>
    <w:rsid w:val="006E512D"/>
    <w:rsid w:val="006E546E"/>
    <w:rsid w:val="006E57B4"/>
    <w:rsid w:val="006E57EC"/>
    <w:rsid w:val="006E59F5"/>
    <w:rsid w:val="006E5C27"/>
    <w:rsid w:val="006E5C49"/>
    <w:rsid w:val="006E5C72"/>
    <w:rsid w:val="006E5D28"/>
    <w:rsid w:val="006E5E12"/>
    <w:rsid w:val="006E5F16"/>
    <w:rsid w:val="006E5F88"/>
    <w:rsid w:val="006E62C4"/>
    <w:rsid w:val="006E62C8"/>
    <w:rsid w:val="006E635A"/>
    <w:rsid w:val="006E6377"/>
    <w:rsid w:val="006E63AB"/>
    <w:rsid w:val="006E650F"/>
    <w:rsid w:val="006E6573"/>
    <w:rsid w:val="006E65F9"/>
    <w:rsid w:val="006E665B"/>
    <w:rsid w:val="006E66B6"/>
    <w:rsid w:val="006E6758"/>
    <w:rsid w:val="006E69DA"/>
    <w:rsid w:val="006E69E5"/>
    <w:rsid w:val="006E69F9"/>
    <w:rsid w:val="006E6A02"/>
    <w:rsid w:val="006E6A5A"/>
    <w:rsid w:val="006E6B40"/>
    <w:rsid w:val="006E6BC5"/>
    <w:rsid w:val="006E6FE6"/>
    <w:rsid w:val="006E706E"/>
    <w:rsid w:val="006E7090"/>
    <w:rsid w:val="006E719B"/>
    <w:rsid w:val="006E72B4"/>
    <w:rsid w:val="006E7558"/>
    <w:rsid w:val="006E75E6"/>
    <w:rsid w:val="006E7649"/>
    <w:rsid w:val="006E7652"/>
    <w:rsid w:val="006E7669"/>
    <w:rsid w:val="006E767C"/>
    <w:rsid w:val="006E7781"/>
    <w:rsid w:val="006E79B0"/>
    <w:rsid w:val="006E7F67"/>
    <w:rsid w:val="006E7F83"/>
    <w:rsid w:val="006F0046"/>
    <w:rsid w:val="006F019F"/>
    <w:rsid w:val="006F0466"/>
    <w:rsid w:val="006F046A"/>
    <w:rsid w:val="006F04CB"/>
    <w:rsid w:val="006F0722"/>
    <w:rsid w:val="006F07AA"/>
    <w:rsid w:val="006F09A5"/>
    <w:rsid w:val="006F0E6A"/>
    <w:rsid w:val="006F0F03"/>
    <w:rsid w:val="006F11C2"/>
    <w:rsid w:val="006F12B5"/>
    <w:rsid w:val="006F16E2"/>
    <w:rsid w:val="006F198C"/>
    <w:rsid w:val="006F19F6"/>
    <w:rsid w:val="006F1BAA"/>
    <w:rsid w:val="006F209F"/>
    <w:rsid w:val="006F21B4"/>
    <w:rsid w:val="006F21E9"/>
    <w:rsid w:val="006F2419"/>
    <w:rsid w:val="006F26E6"/>
    <w:rsid w:val="006F2A2E"/>
    <w:rsid w:val="006F2A72"/>
    <w:rsid w:val="006F2CC5"/>
    <w:rsid w:val="006F2DB1"/>
    <w:rsid w:val="006F2E00"/>
    <w:rsid w:val="006F2FBB"/>
    <w:rsid w:val="006F3072"/>
    <w:rsid w:val="006F30B4"/>
    <w:rsid w:val="006F312C"/>
    <w:rsid w:val="006F3149"/>
    <w:rsid w:val="006F31A5"/>
    <w:rsid w:val="006F3501"/>
    <w:rsid w:val="006F3605"/>
    <w:rsid w:val="006F3644"/>
    <w:rsid w:val="006F3824"/>
    <w:rsid w:val="006F3885"/>
    <w:rsid w:val="006F38EB"/>
    <w:rsid w:val="006F3C56"/>
    <w:rsid w:val="006F3DA6"/>
    <w:rsid w:val="006F3F6C"/>
    <w:rsid w:val="006F3FCE"/>
    <w:rsid w:val="006F43A0"/>
    <w:rsid w:val="006F43A1"/>
    <w:rsid w:val="006F462C"/>
    <w:rsid w:val="006F48AD"/>
    <w:rsid w:val="006F48BA"/>
    <w:rsid w:val="006F4A39"/>
    <w:rsid w:val="006F4BD4"/>
    <w:rsid w:val="006F4C44"/>
    <w:rsid w:val="006F4CD5"/>
    <w:rsid w:val="006F4CF9"/>
    <w:rsid w:val="006F4EE2"/>
    <w:rsid w:val="006F501B"/>
    <w:rsid w:val="006F5145"/>
    <w:rsid w:val="006F514D"/>
    <w:rsid w:val="006F528F"/>
    <w:rsid w:val="006F530F"/>
    <w:rsid w:val="006F542B"/>
    <w:rsid w:val="006F574C"/>
    <w:rsid w:val="006F5BEE"/>
    <w:rsid w:val="006F5D9C"/>
    <w:rsid w:val="006F5DE5"/>
    <w:rsid w:val="006F5F0D"/>
    <w:rsid w:val="006F5FFC"/>
    <w:rsid w:val="006F6243"/>
    <w:rsid w:val="006F62ED"/>
    <w:rsid w:val="006F6A16"/>
    <w:rsid w:val="006F6B20"/>
    <w:rsid w:val="006F6C45"/>
    <w:rsid w:val="006F6D19"/>
    <w:rsid w:val="006F6DA1"/>
    <w:rsid w:val="006F6FBA"/>
    <w:rsid w:val="006F70BD"/>
    <w:rsid w:val="006F754F"/>
    <w:rsid w:val="006F7560"/>
    <w:rsid w:val="006F769F"/>
    <w:rsid w:val="006F76A5"/>
    <w:rsid w:val="006F76C5"/>
    <w:rsid w:val="006F76DE"/>
    <w:rsid w:val="006F787C"/>
    <w:rsid w:val="006F78F8"/>
    <w:rsid w:val="006F7CA4"/>
    <w:rsid w:val="006F7F0E"/>
    <w:rsid w:val="00700025"/>
    <w:rsid w:val="007001F8"/>
    <w:rsid w:val="0070020F"/>
    <w:rsid w:val="007003C6"/>
    <w:rsid w:val="0070072C"/>
    <w:rsid w:val="00700895"/>
    <w:rsid w:val="00700A1F"/>
    <w:rsid w:val="00700B79"/>
    <w:rsid w:val="00700D36"/>
    <w:rsid w:val="00700D39"/>
    <w:rsid w:val="0070118D"/>
    <w:rsid w:val="007013F1"/>
    <w:rsid w:val="0070149A"/>
    <w:rsid w:val="00701802"/>
    <w:rsid w:val="007018B7"/>
    <w:rsid w:val="00701AEA"/>
    <w:rsid w:val="00701CCA"/>
    <w:rsid w:val="00701F14"/>
    <w:rsid w:val="00701FFD"/>
    <w:rsid w:val="0070210C"/>
    <w:rsid w:val="00702386"/>
    <w:rsid w:val="00702399"/>
    <w:rsid w:val="007024FB"/>
    <w:rsid w:val="0070255D"/>
    <w:rsid w:val="007025D1"/>
    <w:rsid w:val="00702A9B"/>
    <w:rsid w:val="00702B76"/>
    <w:rsid w:val="00702B88"/>
    <w:rsid w:val="00702D09"/>
    <w:rsid w:val="00702D2A"/>
    <w:rsid w:val="00702F03"/>
    <w:rsid w:val="00702F48"/>
    <w:rsid w:val="00702F57"/>
    <w:rsid w:val="00702FAF"/>
    <w:rsid w:val="00703057"/>
    <w:rsid w:val="007032CC"/>
    <w:rsid w:val="007034B8"/>
    <w:rsid w:val="007034D8"/>
    <w:rsid w:val="00703831"/>
    <w:rsid w:val="007038C5"/>
    <w:rsid w:val="00703A9E"/>
    <w:rsid w:val="00703B10"/>
    <w:rsid w:val="00703B90"/>
    <w:rsid w:val="00703CF2"/>
    <w:rsid w:val="00703E5B"/>
    <w:rsid w:val="00704199"/>
    <w:rsid w:val="007043BB"/>
    <w:rsid w:val="007044AE"/>
    <w:rsid w:val="00704691"/>
    <w:rsid w:val="00704FAB"/>
    <w:rsid w:val="00705006"/>
    <w:rsid w:val="0070523E"/>
    <w:rsid w:val="007056A5"/>
    <w:rsid w:val="0070577F"/>
    <w:rsid w:val="007058F7"/>
    <w:rsid w:val="0070593B"/>
    <w:rsid w:val="007059F9"/>
    <w:rsid w:val="00706557"/>
    <w:rsid w:val="0070656C"/>
    <w:rsid w:val="00706910"/>
    <w:rsid w:val="00706C1C"/>
    <w:rsid w:val="00706E99"/>
    <w:rsid w:val="0070706F"/>
    <w:rsid w:val="007070F1"/>
    <w:rsid w:val="007071C2"/>
    <w:rsid w:val="00707299"/>
    <w:rsid w:val="00707378"/>
    <w:rsid w:val="007076D0"/>
    <w:rsid w:val="0070798B"/>
    <w:rsid w:val="00707AA4"/>
    <w:rsid w:val="00707AAD"/>
    <w:rsid w:val="00707D21"/>
    <w:rsid w:val="00707F3E"/>
    <w:rsid w:val="00710341"/>
    <w:rsid w:val="0071034C"/>
    <w:rsid w:val="007108CD"/>
    <w:rsid w:val="00710A06"/>
    <w:rsid w:val="00710BBA"/>
    <w:rsid w:val="00710C86"/>
    <w:rsid w:val="00710D82"/>
    <w:rsid w:val="00710E6A"/>
    <w:rsid w:val="00710F48"/>
    <w:rsid w:val="007113CF"/>
    <w:rsid w:val="0071155C"/>
    <w:rsid w:val="007116A9"/>
    <w:rsid w:val="00711798"/>
    <w:rsid w:val="0071180C"/>
    <w:rsid w:val="0071190B"/>
    <w:rsid w:val="00711B29"/>
    <w:rsid w:val="00711F31"/>
    <w:rsid w:val="00711F86"/>
    <w:rsid w:val="00711FF3"/>
    <w:rsid w:val="00712012"/>
    <w:rsid w:val="007124BF"/>
    <w:rsid w:val="00712C70"/>
    <w:rsid w:val="00712CF8"/>
    <w:rsid w:val="00712D72"/>
    <w:rsid w:val="00712D90"/>
    <w:rsid w:val="00712E17"/>
    <w:rsid w:val="00712E1B"/>
    <w:rsid w:val="0071308F"/>
    <w:rsid w:val="007131FC"/>
    <w:rsid w:val="007131FE"/>
    <w:rsid w:val="00713362"/>
    <w:rsid w:val="00713502"/>
    <w:rsid w:val="007135FA"/>
    <w:rsid w:val="00713631"/>
    <w:rsid w:val="00713773"/>
    <w:rsid w:val="0071378D"/>
    <w:rsid w:val="007138F9"/>
    <w:rsid w:val="007139A8"/>
    <w:rsid w:val="007139EB"/>
    <w:rsid w:val="007139FD"/>
    <w:rsid w:val="00713A61"/>
    <w:rsid w:val="00713B80"/>
    <w:rsid w:val="00713D7B"/>
    <w:rsid w:val="00713DE9"/>
    <w:rsid w:val="007140E5"/>
    <w:rsid w:val="00714295"/>
    <w:rsid w:val="007144E7"/>
    <w:rsid w:val="00714884"/>
    <w:rsid w:val="007149DC"/>
    <w:rsid w:val="00714A7C"/>
    <w:rsid w:val="00714B05"/>
    <w:rsid w:val="00714B88"/>
    <w:rsid w:val="00714BD8"/>
    <w:rsid w:val="00714F3A"/>
    <w:rsid w:val="00715103"/>
    <w:rsid w:val="00715238"/>
    <w:rsid w:val="00715340"/>
    <w:rsid w:val="0071576A"/>
    <w:rsid w:val="0071586A"/>
    <w:rsid w:val="00715955"/>
    <w:rsid w:val="00715A20"/>
    <w:rsid w:val="00715B38"/>
    <w:rsid w:val="00715C52"/>
    <w:rsid w:val="00715CFF"/>
    <w:rsid w:val="00715D56"/>
    <w:rsid w:val="00715E20"/>
    <w:rsid w:val="00715F17"/>
    <w:rsid w:val="00715FE9"/>
    <w:rsid w:val="00716061"/>
    <w:rsid w:val="00716400"/>
    <w:rsid w:val="00716885"/>
    <w:rsid w:val="00716928"/>
    <w:rsid w:val="00716BC6"/>
    <w:rsid w:val="00716BE3"/>
    <w:rsid w:val="0071700E"/>
    <w:rsid w:val="00717094"/>
    <w:rsid w:val="007170CF"/>
    <w:rsid w:val="00717285"/>
    <w:rsid w:val="007172DA"/>
    <w:rsid w:val="00717440"/>
    <w:rsid w:val="00717442"/>
    <w:rsid w:val="007175E4"/>
    <w:rsid w:val="0071778B"/>
    <w:rsid w:val="0071791A"/>
    <w:rsid w:val="00717934"/>
    <w:rsid w:val="00717955"/>
    <w:rsid w:val="00717AED"/>
    <w:rsid w:val="00717B93"/>
    <w:rsid w:val="00717BD9"/>
    <w:rsid w:val="00717BE7"/>
    <w:rsid w:val="00717BF4"/>
    <w:rsid w:val="00717CC9"/>
    <w:rsid w:val="00717D13"/>
    <w:rsid w:val="00717E10"/>
    <w:rsid w:val="00717F5F"/>
    <w:rsid w:val="007201F7"/>
    <w:rsid w:val="0072033E"/>
    <w:rsid w:val="007204D0"/>
    <w:rsid w:val="00720543"/>
    <w:rsid w:val="00720849"/>
    <w:rsid w:val="007208BC"/>
    <w:rsid w:val="0072099A"/>
    <w:rsid w:val="00720A89"/>
    <w:rsid w:val="00720AE3"/>
    <w:rsid w:val="00720CC5"/>
    <w:rsid w:val="00720DA6"/>
    <w:rsid w:val="00720E7E"/>
    <w:rsid w:val="00720E95"/>
    <w:rsid w:val="00721257"/>
    <w:rsid w:val="007214CF"/>
    <w:rsid w:val="0072173E"/>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3EA"/>
    <w:rsid w:val="007234CE"/>
    <w:rsid w:val="007234DA"/>
    <w:rsid w:val="007234E3"/>
    <w:rsid w:val="0072366A"/>
    <w:rsid w:val="007236A8"/>
    <w:rsid w:val="00723AEA"/>
    <w:rsid w:val="00723B7D"/>
    <w:rsid w:val="00723DD4"/>
    <w:rsid w:val="00723E70"/>
    <w:rsid w:val="00723F8D"/>
    <w:rsid w:val="0072401C"/>
    <w:rsid w:val="007240A1"/>
    <w:rsid w:val="007240EB"/>
    <w:rsid w:val="00724289"/>
    <w:rsid w:val="00724363"/>
    <w:rsid w:val="00724399"/>
    <w:rsid w:val="007245C0"/>
    <w:rsid w:val="00724608"/>
    <w:rsid w:val="0072463E"/>
    <w:rsid w:val="00724676"/>
    <w:rsid w:val="00724955"/>
    <w:rsid w:val="00724B7C"/>
    <w:rsid w:val="00724BF2"/>
    <w:rsid w:val="00724BF7"/>
    <w:rsid w:val="00724BFC"/>
    <w:rsid w:val="00724C53"/>
    <w:rsid w:val="00724CEF"/>
    <w:rsid w:val="00724D6C"/>
    <w:rsid w:val="00724EAF"/>
    <w:rsid w:val="00724F16"/>
    <w:rsid w:val="00724F23"/>
    <w:rsid w:val="0072525D"/>
    <w:rsid w:val="00725262"/>
    <w:rsid w:val="0072539B"/>
    <w:rsid w:val="00725529"/>
    <w:rsid w:val="007255B8"/>
    <w:rsid w:val="00725AFF"/>
    <w:rsid w:val="00725B03"/>
    <w:rsid w:val="00725D38"/>
    <w:rsid w:val="007260CF"/>
    <w:rsid w:val="0072611D"/>
    <w:rsid w:val="007261B0"/>
    <w:rsid w:val="007264E7"/>
    <w:rsid w:val="007265A7"/>
    <w:rsid w:val="0072680A"/>
    <w:rsid w:val="00726838"/>
    <w:rsid w:val="0072685A"/>
    <w:rsid w:val="0072687B"/>
    <w:rsid w:val="007269B4"/>
    <w:rsid w:val="00726AE7"/>
    <w:rsid w:val="00726D2A"/>
    <w:rsid w:val="00726D94"/>
    <w:rsid w:val="00726EA5"/>
    <w:rsid w:val="00727052"/>
    <w:rsid w:val="00727387"/>
    <w:rsid w:val="0072738D"/>
    <w:rsid w:val="007275DF"/>
    <w:rsid w:val="00727723"/>
    <w:rsid w:val="00727980"/>
    <w:rsid w:val="007279DA"/>
    <w:rsid w:val="007279FA"/>
    <w:rsid w:val="00727A8D"/>
    <w:rsid w:val="00727AD9"/>
    <w:rsid w:val="00727C44"/>
    <w:rsid w:val="007301D4"/>
    <w:rsid w:val="007303D6"/>
    <w:rsid w:val="0073062A"/>
    <w:rsid w:val="007307EB"/>
    <w:rsid w:val="0073081A"/>
    <w:rsid w:val="007308AA"/>
    <w:rsid w:val="007309C6"/>
    <w:rsid w:val="00730B22"/>
    <w:rsid w:val="00730B2C"/>
    <w:rsid w:val="00730CBE"/>
    <w:rsid w:val="00730DD2"/>
    <w:rsid w:val="00730EFF"/>
    <w:rsid w:val="00730F10"/>
    <w:rsid w:val="007310A1"/>
    <w:rsid w:val="00731356"/>
    <w:rsid w:val="007313C3"/>
    <w:rsid w:val="007319CB"/>
    <w:rsid w:val="00731A89"/>
    <w:rsid w:val="00731AB3"/>
    <w:rsid w:val="00731BE7"/>
    <w:rsid w:val="00731C0D"/>
    <w:rsid w:val="00731C68"/>
    <w:rsid w:val="00731CFC"/>
    <w:rsid w:val="00731E38"/>
    <w:rsid w:val="00732141"/>
    <w:rsid w:val="0073256A"/>
    <w:rsid w:val="00732842"/>
    <w:rsid w:val="007329C3"/>
    <w:rsid w:val="00732A45"/>
    <w:rsid w:val="00732A88"/>
    <w:rsid w:val="00732B1B"/>
    <w:rsid w:val="00732B6A"/>
    <w:rsid w:val="00732BA2"/>
    <w:rsid w:val="00732E7B"/>
    <w:rsid w:val="00732F9A"/>
    <w:rsid w:val="00733054"/>
    <w:rsid w:val="007334C1"/>
    <w:rsid w:val="0073363B"/>
    <w:rsid w:val="00733674"/>
    <w:rsid w:val="0073384C"/>
    <w:rsid w:val="00733E86"/>
    <w:rsid w:val="00733F6D"/>
    <w:rsid w:val="00734107"/>
    <w:rsid w:val="00734566"/>
    <w:rsid w:val="0073461F"/>
    <w:rsid w:val="007346A6"/>
    <w:rsid w:val="0073473B"/>
    <w:rsid w:val="007347E6"/>
    <w:rsid w:val="00734AC6"/>
    <w:rsid w:val="00734CDD"/>
    <w:rsid w:val="00734D24"/>
    <w:rsid w:val="00734D5C"/>
    <w:rsid w:val="00734E7E"/>
    <w:rsid w:val="00735080"/>
    <w:rsid w:val="007353CF"/>
    <w:rsid w:val="00735549"/>
    <w:rsid w:val="00735799"/>
    <w:rsid w:val="00735AD5"/>
    <w:rsid w:val="00735BB5"/>
    <w:rsid w:val="00735BC9"/>
    <w:rsid w:val="00735C98"/>
    <w:rsid w:val="00735E06"/>
    <w:rsid w:val="00735E15"/>
    <w:rsid w:val="00735EB3"/>
    <w:rsid w:val="0073619D"/>
    <w:rsid w:val="007364AA"/>
    <w:rsid w:val="00736988"/>
    <w:rsid w:val="00736C91"/>
    <w:rsid w:val="007372BE"/>
    <w:rsid w:val="00737A88"/>
    <w:rsid w:val="00737B3D"/>
    <w:rsid w:val="00737C0D"/>
    <w:rsid w:val="00737E71"/>
    <w:rsid w:val="00737EAA"/>
    <w:rsid w:val="00737F38"/>
    <w:rsid w:val="00737FBD"/>
    <w:rsid w:val="0074023A"/>
    <w:rsid w:val="00740436"/>
    <w:rsid w:val="0074052B"/>
    <w:rsid w:val="00740A72"/>
    <w:rsid w:val="00740A82"/>
    <w:rsid w:val="00740A8A"/>
    <w:rsid w:val="00740CF7"/>
    <w:rsid w:val="007410A6"/>
    <w:rsid w:val="007410CB"/>
    <w:rsid w:val="00741174"/>
    <w:rsid w:val="00741270"/>
    <w:rsid w:val="007414BE"/>
    <w:rsid w:val="007414D7"/>
    <w:rsid w:val="007419D7"/>
    <w:rsid w:val="007419E7"/>
    <w:rsid w:val="00741E40"/>
    <w:rsid w:val="007420CA"/>
    <w:rsid w:val="00742160"/>
    <w:rsid w:val="0074222E"/>
    <w:rsid w:val="00742300"/>
    <w:rsid w:val="0074286D"/>
    <w:rsid w:val="007428C6"/>
    <w:rsid w:val="00742BAC"/>
    <w:rsid w:val="00742BDF"/>
    <w:rsid w:val="00742DDF"/>
    <w:rsid w:val="00742F19"/>
    <w:rsid w:val="0074308C"/>
    <w:rsid w:val="007430B8"/>
    <w:rsid w:val="00743338"/>
    <w:rsid w:val="0074335F"/>
    <w:rsid w:val="00743575"/>
    <w:rsid w:val="007435B7"/>
    <w:rsid w:val="0074361B"/>
    <w:rsid w:val="00743981"/>
    <w:rsid w:val="00743A30"/>
    <w:rsid w:val="00743B33"/>
    <w:rsid w:val="00743C1D"/>
    <w:rsid w:val="00743CF4"/>
    <w:rsid w:val="00744129"/>
    <w:rsid w:val="0074419E"/>
    <w:rsid w:val="007443E7"/>
    <w:rsid w:val="0074440F"/>
    <w:rsid w:val="00744460"/>
    <w:rsid w:val="007444D3"/>
    <w:rsid w:val="0074482F"/>
    <w:rsid w:val="007449DB"/>
    <w:rsid w:val="00744E8F"/>
    <w:rsid w:val="00744F83"/>
    <w:rsid w:val="00744F87"/>
    <w:rsid w:val="007450A8"/>
    <w:rsid w:val="0074512F"/>
    <w:rsid w:val="00745143"/>
    <w:rsid w:val="0074517A"/>
    <w:rsid w:val="007451C0"/>
    <w:rsid w:val="007451E5"/>
    <w:rsid w:val="00745263"/>
    <w:rsid w:val="00745355"/>
    <w:rsid w:val="007456BF"/>
    <w:rsid w:val="00745741"/>
    <w:rsid w:val="0074598E"/>
    <w:rsid w:val="00745C1A"/>
    <w:rsid w:val="00745D7B"/>
    <w:rsid w:val="00745EB7"/>
    <w:rsid w:val="00746859"/>
    <w:rsid w:val="00746A07"/>
    <w:rsid w:val="00746B37"/>
    <w:rsid w:val="00746CD2"/>
    <w:rsid w:val="00746D3C"/>
    <w:rsid w:val="00746D5B"/>
    <w:rsid w:val="00746F28"/>
    <w:rsid w:val="00746F2A"/>
    <w:rsid w:val="0074721A"/>
    <w:rsid w:val="00747369"/>
    <w:rsid w:val="0074747E"/>
    <w:rsid w:val="00747747"/>
    <w:rsid w:val="00747B11"/>
    <w:rsid w:val="00747C73"/>
    <w:rsid w:val="00747CDC"/>
    <w:rsid w:val="00747CF5"/>
    <w:rsid w:val="00750038"/>
    <w:rsid w:val="0075084E"/>
    <w:rsid w:val="00750C8F"/>
    <w:rsid w:val="00750DA4"/>
    <w:rsid w:val="00750E63"/>
    <w:rsid w:val="00750E7C"/>
    <w:rsid w:val="00750EC9"/>
    <w:rsid w:val="00750F2B"/>
    <w:rsid w:val="007510CB"/>
    <w:rsid w:val="00751441"/>
    <w:rsid w:val="00751552"/>
    <w:rsid w:val="007515D7"/>
    <w:rsid w:val="00751670"/>
    <w:rsid w:val="00751921"/>
    <w:rsid w:val="00751AEB"/>
    <w:rsid w:val="00751ED0"/>
    <w:rsid w:val="00751EE0"/>
    <w:rsid w:val="00751F19"/>
    <w:rsid w:val="00751FEE"/>
    <w:rsid w:val="007520E3"/>
    <w:rsid w:val="007523E2"/>
    <w:rsid w:val="007523E3"/>
    <w:rsid w:val="0075257B"/>
    <w:rsid w:val="00752778"/>
    <w:rsid w:val="0075281F"/>
    <w:rsid w:val="007529A9"/>
    <w:rsid w:val="00752C94"/>
    <w:rsid w:val="00752ED1"/>
    <w:rsid w:val="00753190"/>
    <w:rsid w:val="007532A3"/>
    <w:rsid w:val="00753556"/>
    <w:rsid w:val="00753786"/>
    <w:rsid w:val="007538C6"/>
    <w:rsid w:val="00753969"/>
    <w:rsid w:val="00753A34"/>
    <w:rsid w:val="00753ACC"/>
    <w:rsid w:val="00753C51"/>
    <w:rsid w:val="00753CCD"/>
    <w:rsid w:val="00754122"/>
    <w:rsid w:val="0075427E"/>
    <w:rsid w:val="00754302"/>
    <w:rsid w:val="007543A4"/>
    <w:rsid w:val="007543C9"/>
    <w:rsid w:val="00754612"/>
    <w:rsid w:val="00754633"/>
    <w:rsid w:val="007547A8"/>
    <w:rsid w:val="00754851"/>
    <w:rsid w:val="0075486C"/>
    <w:rsid w:val="0075491E"/>
    <w:rsid w:val="0075494F"/>
    <w:rsid w:val="007549FF"/>
    <w:rsid w:val="00754B11"/>
    <w:rsid w:val="00754D09"/>
    <w:rsid w:val="00754FE1"/>
    <w:rsid w:val="00755420"/>
    <w:rsid w:val="0075594B"/>
    <w:rsid w:val="00755AFD"/>
    <w:rsid w:val="00755B29"/>
    <w:rsid w:val="00755BBF"/>
    <w:rsid w:val="00755BC9"/>
    <w:rsid w:val="00755BE9"/>
    <w:rsid w:val="00755C10"/>
    <w:rsid w:val="00755D8B"/>
    <w:rsid w:val="00755E63"/>
    <w:rsid w:val="00755EBC"/>
    <w:rsid w:val="00755ED6"/>
    <w:rsid w:val="00755FEA"/>
    <w:rsid w:val="007560D0"/>
    <w:rsid w:val="0075631F"/>
    <w:rsid w:val="00756476"/>
    <w:rsid w:val="007565C4"/>
    <w:rsid w:val="007567BA"/>
    <w:rsid w:val="00756AF4"/>
    <w:rsid w:val="00756B97"/>
    <w:rsid w:val="00756BCA"/>
    <w:rsid w:val="00756BF0"/>
    <w:rsid w:val="00756CC7"/>
    <w:rsid w:val="00756E70"/>
    <w:rsid w:val="0075727B"/>
    <w:rsid w:val="00757467"/>
    <w:rsid w:val="007574E6"/>
    <w:rsid w:val="007576B5"/>
    <w:rsid w:val="0075799A"/>
    <w:rsid w:val="00757A22"/>
    <w:rsid w:val="00757B95"/>
    <w:rsid w:val="00757C2F"/>
    <w:rsid w:val="00757D32"/>
    <w:rsid w:val="00757E4B"/>
    <w:rsid w:val="0076031C"/>
    <w:rsid w:val="00760857"/>
    <w:rsid w:val="007608EC"/>
    <w:rsid w:val="00760B95"/>
    <w:rsid w:val="00760D0B"/>
    <w:rsid w:val="00760DD1"/>
    <w:rsid w:val="00761090"/>
    <w:rsid w:val="007612BA"/>
    <w:rsid w:val="0076168B"/>
    <w:rsid w:val="007616D3"/>
    <w:rsid w:val="0076184D"/>
    <w:rsid w:val="0076195E"/>
    <w:rsid w:val="00761D29"/>
    <w:rsid w:val="00761EB2"/>
    <w:rsid w:val="007622D4"/>
    <w:rsid w:val="00762368"/>
    <w:rsid w:val="007623F5"/>
    <w:rsid w:val="007625AA"/>
    <w:rsid w:val="007625F0"/>
    <w:rsid w:val="00762604"/>
    <w:rsid w:val="00762668"/>
    <w:rsid w:val="007628D2"/>
    <w:rsid w:val="00762CA5"/>
    <w:rsid w:val="00762E82"/>
    <w:rsid w:val="00763077"/>
    <w:rsid w:val="00763680"/>
    <w:rsid w:val="007636C4"/>
    <w:rsid w:val="00763820"/>
    <w:rsid w:val="0076385B"/>
    <w:rsid w:val="007639ED"/>
    <w:rsid w:val="00763CD9"/>
    <w:rsid w:val="00763FEB"/>
    <w:rsid w:val="00764217"/>
    <w:rsid w:val="0076421F"/>
    <w:rsid w:val="0076430B"/>
    <w:rsid w:val="007643CC"/>
    <w:rsid w:val="00764547"/>
    <w:rsid w:val="00764551"/>
    <w:rsid w:val="00764663"/>
    <w:rsid w:val="007646BA"/>
    <w:rsid w:val="007646C4"/>
    <w:rsid w:val="0076496D"/>
    <w:rsid w:val="007649ED"/>
    <w:rsid w:val="00764BD4"/>
    <w:rsid w:val="00764CEC"/>
    <w:rsid w:val="00764EEC"/>
    <w:rsid w:val="0076507E"/>
    <w:rsid w:val="0076517C"/>
    <w:rsid w:val="00765215"/>
    <w:rsid w:val="00765268"/>
    <w:rsid w:val="00765576"/>
    <w:rsid w:val="007655AC"/>
    <w:rsid w:val="00765742"/>
    <w:rsid w:val="00765C99"/>
    <w:rsid w:val="00765CD1"/>
    <w:rsid w:val="00765D2E"/>
    <w:rsid w:val="00765D5F"/>
    <w:rsid w:val="00765DDC"/>
    <w:rsid w:val="00765F2B"/>
    <w:rsid w:val="00765F83"/>
    <w:rsid w:val="00766125"/>
    <w:rsid w:val="0076629D"/>
    <w:rsid w:val="0076649B"/>
    <w:rsid w:val="007664C2"/>
    <w:rsid w:val="00766545"/>
    <w:rsid w:val="00766743"/>
    <w:rsid w:val="007667C8"/>
    <w:rsid w:val="007667F7"/>
    <w:rsid w:val="00766894"/>
    <w:rsid w:val="00766B1D"/>
    <w:rsid w:val="00766DD7"/>
    <w:rsid w:val="00766EBE"/>
    <w:rsid w:val="00767093"/>
    <w:rsid w:val="007672CA"/>
    <w:rsid w:val="00767417"/>
    <w:rsid w:val="00767665"/>
    <w:rsid w:val="007678A9"/>
    <w:rsid w:val="0076791C"/>
    <w:rsid w:val="00767EB2"/>
    <w:rsid w:val="007700B4"/>
    <w:rsid w:val="007700F4"/>
    <w:rsid w:val="007702E6"/>
    <w:rsid w:val="007702F1"/>
    <w:rsid w:val="007704C0"/>
    <w:rsid w:val="007709AE"/>
    <w:rsid w:val="00770F5A"/>
    <w:rsid w:val="00771178"/>
    <w:rsid w:val="007711AB"/>
    <w:rsid w:val="0077136C"/>
    <w:rsid w:val="00771405"/>
    <w:rsid w:val="007715C9"/>
    <w:rsid w:val="007715CB"/>
    <w:rsid w:val="00771605"/>
    <w:rsid w:val="00771720"/>
    <w:rsid w:val="0077192F"/>
    <w:rsid w:val="0077197E"/>
    <w:rsid w:val="00771D6C"/>
    <w:rsid w:val="007720BD"/>
    <w:rsid w:val="0077224D"/>
    <w:rsid w:val="007723B5"/>
    <w:rsid w:val="007723D8"/>
    <w:rsid w:val="00772A6C"/>
    <w:rsid w:val="00772B79"/>
    <w:rsid w:val="00772CB1"/>
    <w:rsid w:val="00772E98"/>
    <w:rsid w:val="0077301E"/>
    <w:rsid w:val="00773199"/>
    <w:rsid w:val="007732EA"/>
    <w:rsid w:val="007738DF"/>
    <w:rsid w:val="0077393B"/>
    <w:rsid w:val="00773990"/>
    <w:rsid w:val="00773A51"/>
    <w:rsid w:val="00773D13"/>
    <w:rsid w:val="00773DA9"/>
    <w:rsid w:val="00774264"/>
    <w:rsid w:val="00774297"/>
    <w:rsid w:val="0077436B"/>
    <w:rsid w:val="00774689"/>
    <w:rsid w:val="007747A1"/>
    <w:rsid w:val="00774893"/>
    <w:rsid w:val="0077495D"/>
    <w:rsid w:val="007749DF"/>
    <w:rsid w:val="00774B11"/>
    <w:rsid w:val="00774BEE"/>
    <w:rsid w:val="00774CDB"/>
    <w:rsid w:val="00774CF4"/>
    <w:rsid w:val="0077520D"/>
    <w:rsid w:val="00775525"/>
    <w:rsid w:val="0077552B"/>
    <w:rsid w:val="00775627"/>
    <w:rsid w:val="007756ED"/>
    <w:rsid w:val="007758E5"/>
    <w:rsid w:val="00775D11"/>
    <w:rsid w:val="00775E29"/>
    <w:rsid w:val="00775E3A"/>
    <w:rsid w:val="00775F41"/>
    <w:rsid w:val="00776123"/>
    <w:rsid w:val="00776180"/>
    <w:rsid w:val="00776316"/>
    <w:rsid w:val="00776601"/>
    <w:rsid w:val="00776945"/>
    <w:rsid w:val="00776A59"/>
    <w:rsid w:val="00776DA4"/>
    <w:rsid w:val="00776DE0"/>
    <w:rsid w:val="00776E69"/>
    <w:rsid w:val="00776EE7"/>
    <w:rsid w:val="00776EEA"/>
    <w:rsid w:val="0077705C"/>
    <w:rsid w:val="00777117"/>
    <w:rsid w:val="00777169"/>
    <w:rsid w:val="007771AF"/>
    <w:rsid w:val="00777231"/>
    <w:rsid w:val="0077732C"/>
    <w:rsid w:val="007778B8"/>
    <w:rsid w:val="00777D05"/>
    <w:rsid w:val="0078009F"/>
    <w:rsid w:val="00780293"/>
    <w:rsid w:val="007802C7"/>
    <w:rsid w:val="007802EA"/>
    <w:rsid w:val="00780310"/>
    <w:rsid w:val="0078034F"/>
    <w:rsid w:val="0078074E"/>
    <w:rsid w:val="007807F0"/>
    <w:rsid w:val="00780A2E"/>
    <w:rsid w:val="00780C5A"/>
    <w:rsid w:val="00780C86"/>
    <w:rsid w:val="00780D2C"/>
    <w:rsid w:val="00781065"/>
    <w:rsid w:val="007810F5"/>
    <w:rsid w:val="0078110A"/>
    <w:rsid w:val="00781123"/>
    <w:rsid w:val="00781140"/>
    <w:rsid w:val="00781298"/>
    <w:rsid w:val="007812BD"/>
    <w:rsid w:val="0078138F"/>
    <w:rsid w:val="00781514"/>
    <w:rsid w:val="007815D9"/>
    <w:rsid w:val="0078165A"/>
    <w:rsid w:val="00781771"/>
    <w:rsid w:val="0078179C"/>
    <w:rsid w:val="007818CD"/>
    <w:rsid w:val="007819DB"/>
    <w:rsid w:val="00781A5B"/>
    <w:rsid w:val="00781B29"/>
    <w:rsid w:val="00781C26"/>
    <w:rsid w:val="00781CE0"/>
    <w:rsid w:val="00781E73"/>
    <w:rsid w:val="00781F1A"/>
    <w:rsid w:val="00781F7F"/>
    <w:rsid w:val="007820F3"/>
    <w:rsid w:val="007821BE"/>
    <w:rsid w:val="007821D0"/>
    <w:rsid w:val="0078236F"/>
    <w:rsid w:val="00782396"/>
    <w:rsid w:val="00782553"/>
    <w:rsid w:val="0078268D"/>
    <w:rsid w:val="007826D0"/>
    <w:rsid w:val="00782742"/>
    <w:rsid w:val="0078282B"/>
    <w:rsid w:val="00782F0E"/>
    <w:rsid w:val="00782F81"/>
    <w:rsid w:val="007831F1"/>
    <w:rsid w:val="00783256"/>
    <w:rsid w:val="007834C0"/>
    <w:rsid w:val="00783680"/>
    <w:rsid w:val="007837BB"/>
    <w:rsid w:val="0078381C"/>
    <w:rsid w:val="0078389A"/>
    <w:rsid w:val="007838FB"/>
    <w:rsid w:val="00783AA1"/>
    <w:rsid w:val="00783B45"/>
    <w:rsid w:val="00783C26"/>
    <w:rsid w:val="00783C79"/>
    <w:rsid w:val="007842A0"/>
    <w:rsid w:val="00784342"/>
    <w:rsid w:val="0078438A"/>
    <w:rsid w:val="00784590"/>
    <w:rsid w:val="007846A7"/>
    <w:rsid w:val="007846B1"/>
    <w:rsid w:val="007846CD"/>
    <w:rsid w:val="007849F3"/>
    <w:rsid w:val="00784A2D"/>
    <w:rsid w:val="00784A70"/>
    <w:rsid w:val="00784ABE"/>
    <w:rsid w:val="00784E05"/>
    <w:rsid w:val="00784F94"/>
    <w:rsid w:val="007853C0"/>
    <w:rsid w:val="0078556D"/>
    <w:rsid w:val="007855F4"/>
    <w:rsid w:val="0078581F"/>
    <w:rsid w:val="007858D9"/>
    <w:rsid w:val="00785D37"/>
    <w:rsid w:val="00786049"/>
    <w:rsid w:val="007860DD"/>
    <w:rsid w:val="007860DF"/>
    <w:rsid w:val="007866FD"/>
    <w:rsid w:val="0078676E"/>
    <w:rsid w:val="00786B05"/>
    <w:rsid w:val="00786CA7"/>
    <w:rsid w:val="00786E0C"/>
    <w:rsid w:val="00786F55"/>
    <w:rsid w:val="0078701C"/>
    <w:rsid w:val="00787469"/>
    <w:rsid w:val="00787470"/>
    <w:rsid w:val="007876CE"/>
    <w:rsid w:val="0078778B"/>
    <w:rsid w:val="00787803"/>
    <w:rsid w:val="0078798F"/>
    <w:rsid w:val="00787D54"/>
    <w:rsid w:val="00787DCE"/>
    <w:rsid w:val="00787EE8"/>
    <w:rsid w:val="00787FEA"/>
    <w:rsid w:val="007900A4"/>
    <w:rsid w:val="00790205"/>
    <w:rsid w:val="007906BE"/>
    <w:rsid w:val="007907D6"/>
    <w:rsid w:val="007907D7"/>
    <w:rsid w:val="0079081E"/>
    <w:rsid w:val="0079086E"/>
    <w:rsid w:val="007908A6"/>
    <w:rsid w:val="00790946"/>
    <w:rsid w:val="0079095A"/>
    <w:rsid w:val="00790B75"/>
    <w:rsid w:val="00790D15"/>
    <w:rsid w:val="00790F95"/>
    <w:rsid w:val="00790FEC"/>
    <w:rsid w:val="0079101C"/>
    <w:rsid w:val="007912D6"/>
    <w:rsid w:val="00791771"/>
    <w:rsid w:val="007917F2"/>
    <w:rsid w:val="0079190C"/>
    <w:rsid w:val="00791CA1"/>
    <w:rsid w:val="00791CFC"/>
    <w:rsid w:val="00791FD8"/>
    <w:rsid w:val="0079230C"/>
    <w:rsid w:val="007923CB"/>
    <w:rsid w:val="00792761"/>
    <w:rsid w:val="00792A78"/>
    <w:rsid w:val="00792D9F"/>
    <w:rsid w:val="00792DCC"/>
    <w:rsid w:val="00792F10"/>
    <w:rsid w:val="00793050"/>
    <w:rsid w:val="00793299"/>
    <w:rsid w:val="0079339C"/>
    <w:rsid w:val="007933B7"/>
    <w:rsid w:val="007933FB"/>
    <w:rsid w:val="00793575"/>
    <w:rsid w:val="00793B99"/>
    <w:rsid w:val="00793E6F"/>
    <w:rsid w:val="007940C9"/>
    <w:rsid w:val="0079438E"/>
    <w:rsid w:val="0079442B"/>
    <w:rsid w:val="00794545"/>
    <w:rsid w:val="0079468C"/>
    <w:rsid w:val="00794BD0"/>
    <w:rsid w:val="00794BFB"/>
    <w:rsid w:val="00794C8E"/>
    <w:rsid w:val="00794C98"/>
    <w:rsid w:val="00794CB2"/>
    <w:rsid w:val="00794DF9"/>
    <w:rsid w:val="00794E78"/>
    <w:rsid w:val="007950EE"/>
    <w:rsid w:val="00795341"/>
    <w:rsid w:val="007953A4"/>
    <w:rsid w:val="007953BE"/>
    <w:rsid w:val="007957DC"/>
    <w:rsid w:val="00795B90"/>
    <w:rsid w:val="00795BA9"/>
    <w:rsid w:val="00795DA3"/>
    <w:rsid w:val="00795EAB"/>
    <w:rsid w:val="00795EB1"/>
    <w:rsid w:val="00795F39"/>
    <w:rsid w:val="0079618F"/>
    <w:rsid w:val="007961F6"/>
    <w:rsid w:val="00796484"/>
    <w:rsid w:val="0079650C"/>
    <w:rsid w:val="007965FE"/>
    <w:rsid w:val="007968C2"/>
    <w:rsid w:val="007969F4"/>
    <w:rsid w:val="00796A21"/>
    <w:rsid w:val="00796A22"/>
    <w:rsid w:val="00796B5B"/>
    <w:rsid w:val="00796C7D"/>
    <w:rsid w:val="00796CE5"/>
    <w:rsid w:val="00797022"/>
    <w:rsid w:val="007970E7"/>
    <w:rsid w:val="00797114"/>
    <w:rsid w:val="007974C2"/>
    <w:rsid w:val="007974C7"/>
    <w:rsid w:val="007976C4"/>
    <w:rsid w:val="007977EC"/>
    <w:rsid w:val="00797817"/>
    <w:rsid w:val="007979B5"/>
    <w:rsid w:val="00797A40"/>
    <w:rsid w:val="00797A8D"/>
    <w:rsid w:val="00797D43"/>
    <w:rsid w:val="00797F38"/>
    <w:rsid w:val="007A0523"/>
    <w:rsid w:val="007A05E9"/>
    <w:rsid w:val="007A07AB"/>
    <w:rsid w:val="007A07AF"/>
    <w:rsid w:val="007A0C94"/>
    <w:rsid w:val="007A0C9C"/>
    <w:rsid w:val="007A0CD8"/>
    <w:rsid w:val="007A0D9A"/>
    <w:rsid w:val="007A0DA8"/>
    <w:rsid w:val="007A0F4D"/>
    <w:rsid w:val="007A0F95"/>
    <w:rsid w:val="007A13B5"/>
    <w:rsid w:val="007A13BF"/>
    <w:rsid w:val="007A150A"/>
    <w:rsid w:val="007A1954"/>
    <w:rsid w:val="007A195A"/>
    <w:rsid w:val="007A1A2E"/>
    <w:rsid w:val="007A1AE7"/>
    <w:rsid w:val="007A1ECF"/>
    <w:rsid w:val="007A1EDA"/>
    <w:rsid w:val="007A1FDA"/>
    <w:rsid w:val="007A218C"/>
    <w:rsid w:val="007A22A7"/>
    <w:rsid w:val="007A2306"/>
    <w:rsid w:val="007A2324"/>
    <w:rsid w:val="007A2424"/>
    <w:rsid w:val="007A242E"/>
    <w:rsid w:val="007A249D"/>
    <w:rsid w:val="007A256E"/>
    <w:rsid w:val="007A258E"/>
    <w:rsid w:val="007A2779"/>
    <w:rsid w:val="007A28A3"/>
    <w:rsid w:val="007A296C"/>
    <w:rsid w:val="007A2986"/>
    <w:rsid w:val="007A2A06"/>
    <w:rsid w:val="007A2A57"/>
    <w:rsid w:val="007A2C32"/>
    <w:rsid w:val="007A2D6D"/>
    <w:rsid w:val="007A2E90"/>
    <w:rsid w:val="007A3271"/>
    <w:rsid w:val="007A3379"/>
    <w:rsid w:val="007A386F"/>
    <w:rsid w:val="007A3A30"/>
    <w:rsid w:val="007A3C5D"/>
    <w:rsid w:val="007A3EC7"/>
    <w:rsid w:val="007A3ED4"/>
    <w:rsid w:val="007A3EF2"/>
    <w:rsid w:val="007A3F40"/>
    <w:rsid w:val="007A3FBF"/>
    <w:rsid w:val="007A410B"/>
    <w:rsid w:val="007A412B"/>
    <w:rsid w:val="007A44BC"/>
    <w:rsid w:val="007A456E"/>
    <w:rsid w:val="007A4747"/>
    <w:rsid w:val="007A47E6"/>
    <w:rsid w:val="007A48B0"/>
    <w:rsid w:val="007A4A29"/>
    <w:rsid w:val="007A5001"/>
    <w:rsid w:val="007A5637"/>
    <w:rsid w:val="007A5755"/>
    <w:rsid w:val="007A57FF"/>
    <w:rsid w:val="007A5D4C"/>
    <w:rsid w:val="007A5D9A"/>
    <w:rsid w:val="007A5E8D"/>
    <w:rsid w:val="007A5F6D"/>
    <w:rsid w:val="007A6084"/>
    <w:rsid w:val="007A613C"/>
    <w:rsid w:val="007A61A2"/>
    <w:rsid w:val="007A6345"/>
    <w:rsid w:val="007A646E"/>
    <w:rsid w:val="007A6525"/>
    <w:rsid w:val="007A6539"/>
    <w:rsid w:val="007A65B0"/>
    <w:rsid w:val="007A66B2"/>
    <w:rsid w:val="007A66D1"/>
    <w:rsid w:val="007A6884"/>
    <w:rsid w:val="007A6C23"/>
    <w:rsid w:val="007A6F0C"/>
    <w:rsid w:val="007A70EE"/>
    <w:rsid w:val="007A7300"/>
    <w:rsid w:val="007A73C1"/>
    <w:rsid w:val="007A73F1"/>
    <w:rsid w:val="007A753E"/>
    <w:rsid w:val="007A7694"/>
    <w:rsid w:val="007A7F3D"/>
    <w:rsid w:val="007A7FD4"/>
    <w:rsid w:val="007B01F0"/>
    <w:rsid w:val="007B031A"/>
    <w:rsid w:val="007B0448"/>
    <w:rsid w:val="007B06C5"/>
    <w:rsid w:val="007B0741"/>
    <w:rsid w:val="007B0A71"/>
    <w:rsid w:val="007B0C9D"/>
    <w:rsid w:val="007B0D66"/>
    <w:rsid w:val="007B0DDF"/>
    <w:rsid w:val="007B102D"/>
    <w:rsid w:val="007B10BC"/>
    <w:rsid w:val="007B10DB"/>
    <w:rsid w:val="007B11B8"/>
    <w:rsid w:val="007B1216"/>
    <w:rsid w:val="007B128F"/>
    <w:rsid w:val="007B1413"/>
    <w:rsid w:val="007B14A6"/>
    <w:rsid w:val="007B14D9"/>
    <w:rsid w:val="007B162D"/>
    <w:rsid w:val="007B1855"/>
    <w:rsid w:val="007B1A1C"/>
    <w:rsid w:val="007B1A9F"/>
    <w:rsid w:val="007B1D3D"/>
    <w:rsid w:val="007B1D6E"/>
    <w:rsid w:val="007B1FC5"/>
    <w:rsid w:val="007B22F1"/>
    <w:rsid w:val="007B2361"/>
    <w:rsid w:val="007B2478"/>
    <w:rsid w:val="007B2808"/>
    <w:rsid w:val="007B2862"/>
    <w:rsid w:val="007B286A"/>
    <w:rsid w:val="007B2892"/>
    <w:rsid w:val="007B294F"/>
    <w:rsid w:val="007B29FB"/>
    <w:rsid w:val="007B2C91"/>
    <w:rsid w:val="007B2DDE"/>
    <w:rsid w:val="007B2E59"/>
    <w:rsid w:val="007B30FA"/>
    <w:rsid w:val="007B34AE"/>
    <w:rsid w:val="007B34B1"/>
    <w:rsid w:val="007B35BA"/>
    <w:rsid w:val="007B3877"/>
    <w:rsid w:val="007B38E4"/>
    <w:rsid w:val="007B3ACE"/>
    <w:rsid w:val="007B3BA3"/>
    <w:rsid w:val="007B3D26"/>
    <w:rsid w:val="007B3E00"/>
    <w:rsid w:val="007B3E5D"/>
    <w:rsid w:val="007B3F04"/>
    <w:rsid w:val="007B4053"/>
    <w:rsid w:val="007B4057"/>
    <w:rsid w:val="007B41E5"/>
    <w:rsid w:val="007B444B"/>
    <w:rsid w:val="007B46A1"/>
    <w:rsid w:val="007B4815"/>
    <w:rsid w:val="007B492C"/>
    <w:rsid w:val="007B4ABA"/>
    <w:rsid w:val="007B4B44"/>
    <w:rsid w:val="007B4B76"/>
    <w:rsid w:val="007B4C72"/>
    <w:rsid w:val="007B4D5E"/>
    <w:rsid w:val="007B4F2E"/>
    <w:rsid w:val="007B4F56"/>
    <w:rsid w:val="007B4F75"/>
    <w:rsid w:val="007B5127"/>
    <w:rsid w:val="007B5724"/>
    <w:rsid w:val="007B574F"/>
    <w:rsid w:val="007B594C"/>
    <w:rsid w:val="007B5C08"/>
    <w:rsid w:val="007B5D36"/>
    <w:rsid w:val="007B6198"/>
    <w:rsid w:val="007B626B"/>
    <w:rsid w:val="007B62EC"/>
    <w:rsid w:val="007B635D"/>
    <w:rsid w:val="007B646E"/>
    <w:rsid w:val="007B648F"/>
    <w:rsid w:val="007B64A9"/>
    <w:rsid w:val="007B64D4"/>
    <w:rsid w:val="007B6697"/>
    <w:rsid w:val="007B66C8"/>
    <w:rsid w:val="007B675E"/>
    <w:rsid w:val="007B6842"/>
    <w:rsid w:val="007B6AF6"/>
    <w:rsid w:val="007B6B90"/>
    <w:rsid w:val="007B6EDB"/>
    <w:rsid w:val="007B71FA"/>
    <w:rsid w:val="007B71FD"/>
    <w:rsid w:val="007B73B0"/>
    <w:rsid w:val="007B7445"/>
    <w:rsid w:val="007B7609"/>
    <w:rsid w:val="007B7699"/>
    <w:rsid w:val="007B788A"/>
    <w:rsid w:val="007B79B6"/>
    <w:rsid w:val="007B7B04"/>
    <w:rsid w:val="007B7B43"/>
    <w:rsid w:val="007B7BF4"/>
    <w:rsid w:val="007C0034"/>
    <w:rsid w:val="007C01BC"/>
    <w:rsid w:val="007C03DC"/>
    <w:rsid w:val="007C06DF"/>
    <w:rsid w:val="007C0B04"/>
    <w:rsid w:val="007C0B24"/>
    <w:rsid w:val="007C0BAC"/>
    <w:rsid w:val="007C0F74"/>
    <w:rsid w:val="007C0FCB"/>
    <w:rsid w:val="007C106C"/>
    <w:rsid w:val="007C1127"/>
    <w:rsid w:val="007C120A"/>
    <w:rsid w:val="007C1269"/>
    <w:rsid w:val="007C132B"/>
    <w:rsid w:val="007C1523"/>
    <w:rsid w:val="007C15C5"/>
    <w:rsid w:val="007C1662"/>
    <w:rsid w:val="007C16B7"/>
    <w:rsid w:val="007C19DC"/>
    <w:rsid w:val="007C1ADE"/>
    <w:rsid w:val="007C1B58"/>
    <w:rsid w:val="007C1C17"/>
    <w:rsid w:val="007C1EBB"/>
    <w:rsid w:val="007C1F0F"/>
    <w:rsid w:val="007C254E"/>
    <w:rsid w:val="007C2615"/>
    <w:rsid w:val="007C2659"/>
    <w:rsid w:val="007C28E0"/>
    <w:rsid w:val="007C2904"/>
    <w:rsid w:val="007C2A0F"/>
    <w:rsid w:val="007C2A46"/>
    <w:rsid w:val="007C2C1F"/>
    <w:rsid w:val="007C2E99"/>
    <w:rsid w:val="007C2EC6"/>
    <w:rsid w:val="007C2F93"/>
    <w:rsid w:val="007C2FB0"/>
    <w:rsid w:val="007C3277"/>
    <w:rsid w:val="007C34CD"/>
    <w:rsid w:val="007C34DA"/>
    <w:rsid w:val="007C35A9"/>
    <w:rsid w:val="007C36CD"/>
    <w:rsid w:val="007C3762"/>
    <w:rsid w:val="007C38CC"/>
    <w:rsid w:val="007C391D"/>
    <w:rsid w:val="007C39DE"/>
    <w:rsid w:val="007C3A46"/>
    <w:rsid w:val="007C3A62"/>
    <w:rsid w:val="007C3CF9"/>
    <w:rsid w:val="007C400D"/>
    <w:rsid w:val="007C4284"/>
    <w:rsid w:val="007C42C7"/>
    <w:rsid w:val="007C4414"/>
    <w:rsid w:val="007C465C"/>
    <w:rsid w:val="007C46A1"/>
    <w:rsid w:val="007C4726"/>
    <w:rsid w:val="007C47B2"/>
    <w:rsid w:val="007C47FE"/>
    <w:rsid w:val="007C47FF"/>
    <w:rsid w:val="007C48C5"/>
    <w:rsid w:val="007C4B2D"/>
    <w:rsid w:val="007C5089"/>
    <w:rsid w:val="007C5204"/>
    <w:rsid w:val="007C5583"/>
    <w:rsid w:val="007C59BA"/>
    <w:rsid w:val="007C5CE8"/>
    <w:rsid w:val="007C5CEE"/>
    <w:rsid w:val="007C63DD"/>
    <w:rsid w:val="007C643E"/>
    <w:rsid w:val="007C649E"/>
    <w:rsid w:val="007C65B1"/>
    <w:rsid w:val="007C67B4"/>
    <w:rsid w:val="007C69F3"/>
    <w:rsid w:val="007C6A23"/>
    <w:rsid w:val="007C6D87"/>
    <w:rsid w:val="007C6DB9"/>
    <w:rsid w:val="007C6DFE"/>
    <w:rsid w:val="007C6F57"/>
    <w:rsid w:val="007C71D2"/>
    <w:rsid w:val="007C755A"/>
    <w:rsid w:val="007C7560"/>
    <w:rsid w:val="007C757C"/>
    <w:rsid w:val="007C75FD"/>
    <w:rsid w:val="007C763E"/>
    <w:rsid w:val="007C77A0"/>
    <w:rsid w:val="007C7980"/>
    <w:rsid w:val="007C79A0"/>
    <w:rsid w:val="007C7AFD"/>
    <w:rsid w:val="007C7B0E"/>
    <w:rsid w:val="007C7C5A"/>
    <w:rsid w:val="007C7CC5"/>
    <w:rsid w:val="007C7EB4"/>
    <w:rsid w:val="007C7F4B"/>
    <w:rsid w:val="007D0345"/>
    <w:rsid w:val="007D045D"/>
    <w:rsid w:val="007D06CF"/>
    <w:rsid w:val="007D0A52"/>
    <w:rsid w:val="007D0B0C"/>
    <w:rsid w:val="007D0B48"/>
    <w:rsid w:val="007D0D4C"/>
    <w:rsid w:val="007D0ECC"/>
    <w:rsid w:val="007D0F16"/>
    <w:rsid w:val="007D0F8F"/>
    <w:rsid w:val="007D1146"/>
    <w:rsid w:val="007D15FF"/>
    <w:rsid w:val="007D17E7"/>
    <w:rsid w:val="007D1B79"/>
    <w:rsid w:val="007D1B97"/>
    <w:rsid w:val="007D1BBE"/>
    <w:rsid w:val="007D1C12"/>
    <w:rsid w:val="007D1F7C"/>
    <w:rsid w:val="007D206B"/>
    <w:rsid w:val="007D2185"/>
    <w:rsid w:val="007D2238"/>
    <w:rsid w:val="007D223D"/>
    <w:rsid w:val="007D2265"/>
    <w:rsid w:val="007D2330"/>
    <w:rsid w:val="007D2708"/>
    <w:rsid w:val="007D2729"/>
    <w:rsid w:val="007D2A3B"/>
    <w:rsid w:val="007D2A94"/>
    <w:rsid w:val="007D2B5A"/>
    <w:rsid w:val="007D2C32"/>
    <w:rsid w:val="007D2DCD"/>
    <w:rsid w:val="007D2DDE"/>
    <w:rsid w:val="007D33B4"/>
    <w:rsid w:val="007D34D5"/>
    <w:rsid w:val="007D356C"/>
    <w:rsid w:val="007D35C2"/>
    <w:rsid w:val="007D35C4"/>
    <w:rsid w:val="007D37D8"/>
    <w:rsid w:val="007D3852"/>
    <w:rsid w:val="007D391E"/>
    <w:rsid w:val="007D3989"/>
    <w:rsid w:val="007D3A64"/>
    <w:rsid w:val="007D40FD"/>
    <w:rsid w:val="007D4113"/>
    <w:rsid w:val="007D4156"/>
    <w:rsid w:val="007D431F"/>
    <w:rsid w:val="007D441B"/>
    <w:rsid w:val="007D45CC"/>
    <w:rsid w:val="007D467C"/>
    <w:rsid w:val="007D47D9"/>
    <w:rsid w:val="007D48B8"/>
    <w:rsid w:val="007D49D0"/>
    <w:rsid w:val="007D4CFD"/>
    <w:rsid w:val="007D4E4D"/>
    <w:rsid w:val="007D4F6F"/>
    <w:rsid w:val="007D532F"/>
    <w:rsid w:val="007D5567"/>
    <w:rsid w:val="007D5587"/>
    <w:rsid w:val="007D56BA"/>
    <w:rsid w:val="007D57B2"/>
    <w:rsid w:val="007D5999"/>
    <w:rsid w:val="007D59A2"/>
    <w:rsid w:val="007D5A9B"/>
    <w:rsid w:val="007D5C07"/>
    <w:rsid w:val="007D5E3A"/>
    <w:rsid w:val="007D5F24"/>
    <w:rsid w:val="007D61FB"/>
    <w:rsid w:val="007D62D4"/>
    <w:rsid w:val="007D64B7"/>
    <w:rsid w:val="007D6730"/>
    <w:rsid w:val="007D684F"/>
    <w:rsid w:val="007D69E9"/>
    <w:rsid w:val="007D6A0C"/>
    <w:rsid w:val="007D6DF6"/>
    <w:rsid w:val="007D6E2A"/>
    <w:rsid w:val="007D6ED0"/>
    <w:rsid w:val="007D6F15"/>
    <w:rsid w:val="007D6F50"/>
    <w:rsid w:val="007D7023"/>
    <w:rsid w:val="007D7036"/>
    <w:rsid w:val="007D71DC"/>
    <w:rsid w:val="007D73A1"/>
    <w:rsid w:val="007D765A"/>
    <w:rsid w:val="007D782D"/>
    <w:rsid w:val="007D7839"/>
    <w:rsid w:val="007D7AE8"/>
    <w:rsid w:val="007D7B73"/>
    <w:rsid w:val="007D7CB8"/>
    <w:rsid w:val="007D7CF3"/>
    <w:rsid w:val="007D7D6D"/>
    <w:rsid w:val="007D7E32"/>
    <w:rsid w:val="007D7F82"/>
    <w:rsid w:val="007D7FC6"/>
    <w:rsid w:val="007D7FDF"/>
    <w:rsid w:val="007E0020"/>
    <w:rsid w:val="007E01C5"/>
    <w:rsid w:val="007E05DD"/>
    <w:rsid w:val="007E06F5"/>
    <w:rsid w:val="007E071C"/>
    <w:rsid w:val="007E0808"/>
    <w:rsid w:val="007E0AA3"/>
    <w:rsid w:val="007E0AF4"/>
    <w:rsid w:val="007E0B32"/>
    <w:rsid w:val="007E0C06"/>
    <w:rsid w:val="007E0C13"/>
    <w:rsid w:val="007E0C44"/>
    <w:rsid w:val="007E0D88"/>
    <w:rsid w:val="007E11AA"/>
    <w:rsid w:val="007E144D"/>
    <w:rsid w:val="007E149D"/>
    <w:rsid w:val="007E152A"/>
    <w:rsid w:val="007E17D5"/>
    <w:rsid w:val="007E1A26"/>
    <w:rsid w:val="007E1D5A"/>
    <w:rsid w:val="007E20B1"/>
    <w:rsid w:val="007E21F0"/>
    <w:rsid w:val="007E223B"/>
    <w:rsid w:val="007E233E"/>
    <w:rsid w:val="007E2449"/>
    <w:rsid w:val="007E2479"/>
    <w:rsid w:val="007E2787"/>
    <w:rsid w:val="007E28E6"/>
    <w:rsid w:val="007E2EDF"/>
    <w:rsid w:val="007E2F0B"/>
    <w:rsid w:val="007E2FB1"/>
    <w:rsid w:val="007E2FBF"/>
    <w:rsid w:val="007E3036"/>
    <w:rsid w:val="007E344D"/>
    <w:rsid w:val="007E3522"/>
    <w:rsid w:val="007E3747"/>
    <w:rsid w:val="007E3DC0"/>
    <w:rsid w:val="007E3FCB"/>
    <w:rsid w:val="007E4611"/>
    <w:rsid w:val="007E468E"/>
    <w:rsid w:val="007E47CD"/>
    <w:rsid w:val="007E4E71"/>
    <w:rsid w:val="007E4E91"/>
    <w:rsid w:val="007E4FA0"/>
    <w:rsid w:val="007E546D"/>
    <w:rsid w:val="007E55CC"/>
    <w:rsid w:val="007E56F6"/>
    <w:rsid w:val="007E570B"/>
    <w:rsid w:val="007E5778"/>
    <w:rsid w:val="007E5788"/>
    <w:rsid w:val="007E5861"/>
    <w:rsid w:val="007E5956"/>
    <w:rsid w:val="007E5B8F"/>
    <w:rsid w:val="007E5CD6"/>
    <w:rsid w:val="007E5D2D"/>
    <w:rsid w:val="007E5D98"/>
    <w:rsid w:val="007E5EA8"/>
    <w:rsid w:val="007E5EB3"/>
    <w:rsid w:val="007E5F36"/>
    <w:rsid w:val="007E60C7"/>
    <w:rsid w:val="007E6105"/>
    <w:rsid w:val="007E61D0"/>
    <w:rsid w:val="007E658D"/>
    <w:rsid w:val="007E65F3"/>
    <w:rsid w:val="007E675A"/>
    <w:rsid w:val="007E69DA"/>
    <w:rsid w:val="007E6A87"/>
    <w:rsid w:val="007E6C61"/>
    <w:rsid w:val="007E6C73"/>
    <w:rsid w:val="007E6C96"/>
    <w:rsid w:val="007E6D1A"/>
    <w:rsid w:val="007E6EF5"/>
    <w:rsid w:val="007E6F0C"/>
    <w:rsid w:val="007E7041"/>
    <w:rsid w:val="007E7095"/>
    <w:rsid w:val="007E70B8"/>
    <w:rsid w:val="007E74C5"/>
    <w:rsid w:val="007E7599"/>
    <w:rsid w:val="007E7696"/>
    <w:rsid w:val="007E78E4"/>
    <w:rsid w:val="007E78E6"/>
    <w:rsid w:val="007E7C7F"/>
    <w:rsid w:val="007E7DA1"/>
    <w:rsid w:val="007E7F8D"/>
    <w:rsid w:val="007F0110"/>
    <w:rsid w:val="007F01DF"/>
    <w:rsid w:val="007F023F"/>
    <w:rsid w:val="007F0336"/>
    <w:rsid w:val="007F0344"/>
    <w:rsid w:val="007F0479"/>
    <w:rsid w:val="007F06D6"/>
    <w:rsid w:val="007F078B"/>
    <w:rsid w:val="007F085D"/>
    <w:rsid w:val="007F085E"/>
    <w:rsid w:val="007F0A85"/>
    <w:rsid w:val="007F0B33"/>
    <w:rsid w:val="007F0D12"/>
    <w:rsid w:val="007F0E90"/>
    <w:rsid w:val="007F0F17"/>
    <w:rsid w:val="007F10CD"/>
    <w:rsid w:val="007F1182"/>
    <w:rsid w:val="007F1419"/>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2B0"/>
    <w:rsid w:val="007F32C3"/>
    <w:rsid w:val="007F3407"/>
    <w:rsid w:val="007F35F7"/>
    <w:rsid w:val="007F393D"/>
    <w:rsid w:val="007F3C4C"/>
    <w:rsid w:val="007F3CFC"/>
    <w:rsid w:val="007F3D15"/>
    <w:rsid w:val="007F3E30"/>
    <w:rsid w:val="007F3FF3"/>
    <w:rsid w:val="007F3FF5"/>
    <w:rsid w:val="007F409A"/>
    <w:rsid w:val="007F41BD"/>
    <w:rsid w:val="007F431A"/>
    <w:rsid w:val="007F462D"/>
    <w:rsid w:val="007F4657"/>
    <w:rsid w:val="007F46C5"/>
    <w:rsid w:val="007F4724"/>
    <w:rsid w:val="007F47C6"/>
    <w:rsid w:val="007F4852"/>
    <w:rsid w:val="007F49D5"/>
    <w:rsid w:val="007F4C6F"/>
    <w:rsid w:val="007F4D0D"/>
    <w:rsid w:val="007F4DA3"/>
    <w:rsid w:val="007F4DB8"/>
    <w:rsid w:val="007F4F43"/>
    <w:rsid w:val="007F5121"/>
    <w:rsid w:val="007F527B"/>
    <w:rsid w:val="007F53CE"/>
    <w:rsid w:val="007F572C"/>
    <w:rsid w:val="007F59C9"/>
    <w:rsid w:val="007F5ADF"/>
    <w:rsid w:val="007F5B75"/>
    <w:rsid w:val="007F5C69"/>
    <w:rsid w:val="007F5D78"/>
    <w:rsid w:val="007F600A"/>
    <w:rsid w:val="007F623F"/>
    <w:rsid w:val="007F6260"/>
    <w:rsid w:val="007F6269"/>
    <w:rsid w:val="007F627D"/>
    <w:rsid w:val="007F6666"/>
    <w:rsid w:val="007F6839"/>
    <w:rsid w:val="007F69D2"/>
    <w:rsid w:val="007F6DCF"/>
    <w:rsid w:val="007F6DF6"/>
    <w:rsid w:val="007F6E71"/>
    <w:rsid w:val="007F6E88"/>
    <w:rsid w:val="007F6EB3"/>
    <w:rsid w:val="007F6F1A"/>
    <w:rsid w:val="007F6F83"/>
    <w:rsid w:val="007F6FDA"/>
    <w:rsid w:val="007F70E7"/>
    <w:rsid w:val="007F712A"/>
    <w:rsid w:val="007F71E5"/>
    <w:rsid w:val="007F7211"/>
    <w:rsid w:val="007F7259"/>
    <w:rsid w:val="007F7519"/>
    <w:rsid w:val="007F76A8"/>
    <w:rsid w:val="007F7709"/>
    <w:rsid w:val="007F7752"/>
    <w:rsid w:val="007F792F"/>
    <w:rsid w:val="007F79D2"/>
    <w:rsid w:val="007F79EA"/>
    <w:rsid w:val="007F7A23"/>
    <w:rsid w:val="007F7AC3"/>
    <w:rsid w:val="007F7AF8"/>
    <w:rsid w:val="007F7F36"/>
    <w:rsid w:val="007F7FC6"/>
    <w:rsid w:val="0080001C"/>
    <w:rsid w:val="008002D2"/>
    <w:rsid w:val="00800398"/>
    <w:rsid w:val="008007DF"/>
    <w:rsid w:val="0080086E"/>
    <w:rsid w:val="00800A17"/>
    <w:rsid w:val="00800BC1"/>
    <w:rsid w:val="00800E61"/>
    <w:rsid w:val="00800F3E"/>
    <w:rsid w:val="0080130F"/>
    <w:rsid w:val="00801392"/>
    <w:rsid w:val="0080149E"/>
    <w:rsid w:val="008017ED"/>
    <w:rsid w:val="00801B2C"/>
    <w:rsid w:val="00801B89"/>
    <w:rsid w:val="00801C92"/>
    <w:rsid w:val="00801CAA"/>
    <w:rsid w:val="00801CD7"/>
    <w:rsid w:val="00801DB6"/>
    <w:rsid w:val="00801EA6"/>
    <w:rsid w:val="008021AC"/>
    <w:rsid w:val="0080250A"/>
    <w:rsid w:val="008026B9"/>
    <w:rsid w:val="00802B45"/>
    <w:rsid w:val="00802B96"/>
    <w:rsid w:val="00802E44"/>
    <w:rsid w:val="00802E8E"/>
    <w:rsid w:val="00802F77"/>
    <w:rsid w:val="008031E1"/>
    <w:rsid w:val="008032B9"/>
    <w:rsid w:val="008035DD"/>
    <w:rsid w:val="00803687"/>
    <w:rsid w:val="00803D47"/>
    <w:rsid w:val="00803DBB"/>
    <w:rsid w:val="00803F1A"/>
    <w:rsid w:val="0080411B"/>
    <w:rsid w:val="00804223"/>
    <w:rsid w:val="008043A2"/>
    <w:rsid w:val="008045C8"/>
    <w:rsid w:val="00804727"/>
    <w:rsid w:val="0080475A"/>
    <w:rsid w:val="008048D4"/>
    <w:rsid w:val="00804B2F"/>
    <w:rsid w:val="00804B4A"/>
    <w:rsid w:val="00804BE1"/>
    <w:rsid w:val="00804D79"/>
    <w:rsid w:val="00804DD9"/>
    <w:rsid w:val="00804E52"/>
    <w:rsid w:val="008050F3"/>
    <w:rsid w:val="0080519D"/>
    <w:rsid w:val="00805216"/>
    <w:rsid w:val="00805272"/>
    <w:rsid w:val="008052BC"/>
    <w:rsid w:val="00805437"/>
    <w:rsid w:val="008054D5"/>
    <w:rsid w:val="00805668"/>
    <w:rsid w:val="0080566F"/>
    <w:rsid w:val="00805E48"/>
    <w:rsid w:val="00805F9F"/>
    <w:rsid w:val="008060D4"/>
    <w:rsid w:val="008061A3"/>
    <w:rsid w:val="0080650A"/>
    <w:rsid w:val="00806732"/>
    <w:rsid w:val="00806766"/>
    <w:rsid w:val="00806784"/>
    <w:rsid w:val="00806973"/>
    <w:rsid w:val="00806C7F"/>
    <w:rsid w:val="00806CE2"/>
    <w:rsid w:val="00806EA4"/>
    <w:rsid w:val="00807271"/>
    <w:rsid w:val="008073BE"/>
    <w:rsid w:val="00807461"/>
    <w:rsid w:val="00807522"/>
    <w:rsid w:val="008075E9"/>
    <w:rsid w:val="008077FD"/>
    <w:rsid w:val="00807874"/>
    <w:rsid w:val="008078CC"/>
    <w:rsid w:val="008079A9"/>
    <w:rsid w:val="00807B34"/>
    <w:rsid w:val="00807CC7"/>
    <w:rsid w:val="00807EAC"/>
    <w:rsid w:val="0081021F"/>
    <w:rsid w:val="00810228"/>
    <w:rsid w:val="00810327"/>
    <w:rsid w:val="0081053A"/>
    <w:rsid w:val="00810564"/>
    <w:rsid w:val="00810681"/>
    <w:rsid w:val="008107CE"/>
    <w:rsid w:val="00810964"/>
    <w:rsid w:val="00810BE2"/>
    <w:rsid w:val="00810BE4"/>
    <w:rsid w:val="00810E31"/>
    <w:rsid w:val="00810EC4"/>
    <w:rsid w:val="00810F0B"/>
    <w:rsid w:val="0081157D"/>
    <w:rsid w:val="00811916"/>
    <w:rsid w:val="00811B8D"/>
    <w:rsid w:val="00811CC6"/>
    <w:rsid w:val="00811CD5"/>
    <w:rsid w:val="00811E4E"/>
    <w:rsid w:val="00811E82"/>
    <w:rsid w:val="00811E86"/>
    <w:rsid w:val="00811E96"/>
    <w:rsid w:val="00811EB8"/>
    <w:rsid w:val="00811ED8"/>
    <w:rsid w:val="008121B5"/>
    <w:rsid w:val="00812324"/>
    <w:rsid w:val="0081247D"/>
    <w:rsid w:val="00812594"/>
    <w:rsid w:val="0081266D"/>
    <w:rsid w:val="0081289B"/>
    <w:rsid w:val="00812A4F"/>
    <w:rsid w:val="00812B23"/>
    <w:rsid w:val="00812E32"/>
    <w:rsid w:val="0081317C"/>
    <w:rsid w:val="008131DA"/>
    <w:rsid w:val="008132AC"/>
    <w:rsid w:val="008132B3"/>
    <w:rsid w:val="008132F4"/>
    <w:rsid w:val="00813510"/>
    <w:rsid w:val="0081370C"/>
    <w:rsid w:val="00813738"/>
    <w:rsid w:val="008138FF"/>
    <w:rsid w:val="00813961"/>
    <w:rsid w:val="008139B9"/>
    <w:rsid w:val="00813A90"/>
    <w:rsid w:val="00813C95"/>
    <w:rsid w:val="00813CA3"/>
    <w:rsid w:val="00813D2F"/>
    <w:rsid w:val="00813DCD"/>
    <w:rsid w:val="008141A8"/>
    <w:rsid w:val="008141E8"/>
    <w:rsid w:val="00814582"/>
    <w:rsid w:val="008145CE"/>
    <w:rsid w:val="00814617"/>
    <w:rsid w:val="008147AD"/>
    <w:rsid w:val="00814BEF"/>
    <w:rsid w:val="00814EC1"/>
    <w:rsid w:val="00814F0D"/>
    <w:rsid w:val="00814F30"/>
    <w:rsid w:val="0081514B"/>
    <w:rsid w:val="00815375"/>
    <w:rsid w:val="00815506"/>
    <w:rsid w:val="0081556A"/>
    <w:rsid w:val="00815684"/>
    <w:rsid w:val="008157F1"/>
    <w:rsid w:val="008158CA"/>
    <w:rsid w:val="0081591D"/>
    <w:rsid w:val="00815ACF"/>
    <w:rsid w:val="0081685F"/>
    <w:rsid w:val="00816DD2"/>
    <w:rsid w:val="00816F1D"/>
    <w:rsid w:val="0081732A"/>
    <w:rsid w:val="008174F0"/>
    <w:rsid w:val="00817697"/>
    <w:rsid w:val="008176D9"/>
    <w:rsid w:val="0081777C"/>
    <w:rsid w:val="0081787F"/>
    <w:rsid w:val="00817897"/>
    <w:rsid w:val="008178FC"/>
    <w:rsid w:val="00817A4D"/>
    <w:rsid w:val="00817AC0"/>
    <w:rsid w:val="00817AC3"/>
    <w:rsid w:val="00817B5D"/>
    <w:rsid w:val="00817D33"/>
    <w:rsid w:val="00817F22"/>
    <w:rsid w:val="00817F44"/>
    <w:rsid w:val="00820267"/>
    <w:rsid w:val="008202D2"/>
    <w:rsid w:val="008203F3"/>
    <w:rsid w:val="00820437"/>
    <w:rsid w:val="0082056D"/>
    <w:rsid w:val="008206A0"/>
    <w:rsid w:val="00820908"/>
    <w:rsid w:val="00820954"/>
    <w:rsid w:val="008209D6"/>
    <w:rsid w:val="00820A5C"/>
    <w:rsid w:val="00820E9E"/>
    <w:rsid w:val="00820FBE"/>
    <w:rsid w:val="008213E0"/>
    <w:rsid w:val="008214DD"/>
    <w:rsid w:val="008217C5"/>
    <w:rsid w:val="0082188A"/>
    <w:rsid w:val="00821AF1"/>
    <w:rsid w:val="00821E30"/>
    <w:rsid w:val="00821F95"/>
    <w:rsid w:val="0082201C"/>
    <w:rsid w:val="00822079"/>
    <w:rsid w:val="0082224D"/>
    <w:rsid w:val="008225F2"/>
    <w:rsid w:val="008229BE"/>
    <w:rsid w:val="00822B80"/>
    <w:rsid w:val="00822C3F"/>
    <w:rsid w:val="00822CC2"/>
    <w:rsid w:val="00822D95"/>
    <w:rsid w:val="00822DE3"/>
    <w:rsid w:val="00822F0D"/>
    <w:rsid w:val="00822F77"/>
    <w:rsid w:val="00822FA1"/>
    <w:rsid w:val="008230BF"/>
    <w:rsid w:val="00823105"/>
    <w:rsid w:val="0082312F"/>
    <w:rsid w:val="008232DE"/>
    <w:rsid w:val="00823300"/>
    <w:rsid w:val="00823509"/>
    <w:rsid w:val="0082350B"/>
    <w:rsid w:val="0082352B"/>
    <w:rsid w:val="008236B6"/>
    <w:rsid w:val="00823894"/>
    <w:rsid w:val="008238DA"/>
    <w:rsid w:val="0082399D"/>
    <w:rsid w:val="00823ABE"/>
    <w:rsid w:val="00823B37"/>
    <w:rsid w:val="00823BDD"/>
    <w:rsid w:val="00823D84"/>
    <w:rsid w:val="00823DDC"/>
    <w:rsid w:val="00823E12"/>
    <w:rsid w:val="00824160"/>
    <w:rsid w:val="00824425"/>
    <w:rsid w:val="008249B8"/>
    <w:rsid w:val="00824B5B"/>
    <w:rsid w:val="00824C17"/>
    <w:rsid w:val="00824E37"/>
    <w:rsid w:val="00824F32"/>
    <w:rsid w:val="00824F6B"/>
    <w:rsid w:val="00825002"/>
    <w:rsid w:val="00825042"/>
    <w:rsid w:val="00825074"/>
    <w:rsid w:val="0082509F"/>
    <w:rsid w:val="008251EB"/>
    <w:rsid w:val="00825491"/>
    <w:rsid w:val="00825604"/>
    <w:rsid w:val="00825670"/>
    <w:rsid w:val="008257AE"/>
    <w:rsid w:val="0082588D"/>
    <w:rsid w:val="008259AF"/>
    <w:rsid w:val="00825A53"/>
    <w:rsid w:val="0082647B"/>
    <w:rsid w:val="008264D8"/>
    <w:rsid w:val="008264D9"/>
    <w:rsid w:val="0082683A"/>
    <w:rsid w:val="008269D1"/>
    <w:rsid w:val="00826A40"/>
    <w:rsid w:val="00826A51"/>
    <w:rsid w:val="00826C9E"/>
    <w:rsid w:val="00826CAB"/>
    <w:rsid w:val="00827268"/>
    <w:rsid w:val="008272A3"/>
    <w:rsid w:val="0082734E"/>
    <w:rsid w:val="008276B7"/>
    <w:rsid w:val="008279E8"/>
    <w:rsid w:val="00827B06"/>
    <w:rsid w:val="00827CC5"/>
    <w:rsid w:val="00827CD1"/>
    <w:rsid w:val="00827E3D"/>
    <w:rsid w:val="00827FC5"/>
    <w:rsid w:val="0083022E"/>
    <w:rsid w:val="00830345"/>
    <w:rsid w:val="00830489"/>
    <w:rsid w:val="00830524"/>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15D"/>
    <w:rsid w:val="00832196"/>
    <w:rsid w:val="0083228E"/>
    <w:rsid w:val="008322F6"/>
    <w:rsid w:val="0083230D"/>
    <w:rsid w:val="00832866"/>
    <w:rsid w:val="00832AFC"/>
    <w:rsid w:val="00832B97"/>
    <w:rsid w:val="00832BA1"/>
    <w:rsid w:val="00832D73"/>
    <w:rsid w:val="00832EB2"/>
    <w:rsid w:val="00832EE9"/>
    <w:rsid w:val="0083303F"/>
    <w:rsid w:val="008330ED"/>
    <w:rsid w:val="00833165"/>
    <w:rsid w:val="0083318E"/>
    <w:rsid w:val="00833209"/>
    <w:rsid w:val="00833366"/>
    <w:rsid w:val="00833401"/>
    <w:rsid w:val="00833570"/>
    <w:rsid w:val="008335F1"/>
    <w:rsid w:val="00833807"/>
    <w:rsid w:val="008338F2"/>
    <w:rsid w:val="00833A5A"/>
    <w:rsid w:val="0083420D"/>
    <w:rsid w:val="00834656"/>
    <w:rsid w:val="0083489E"/>
    <w:rsid w:val="00834C14"/>
    <w:rsid w:val="00834CC1"/>
    <w:rsid w:val="00835270"/>
    <w:rsid w:val="0083537A"/>
    <w:rsid w:val="0083545D"/>
    <w:rsid w:val="0083546F"/>
    <w:rsid w:val="00835658"/>
    <w:rsid w:val="00835802"/>
    <w:rsid w:val="00835BE9"/>
    <w:rsid w:val="00835BEA"/>
    <w:rsid w:val="00835C16"/>
    <w:rsid w:val="0083600D"/>
    <w:rsid w:val="008360EA"/>
    <w:rsid w:val="0083620D"/>
    <w:rsid w:val="00836251"/>
    <w:rsid w:val="008363BC"/>
    <w:rsid w:val="0083645E"/>
    <w:rsid w:val="008365E6"/>
    <w:rsid w:val="008366A8"/>
    <w:rsid w:val="00836746"/>
    <w:rsid w:val="008367D2"/>
    <w:rsid w:val="00836CB2"/>
    <w:rsid w:val="00836EED"/>
    <w:rsid w:val="0083711A"/>
    <w:rsid w:val="0083722A"/>
    <w:rsid w:val="008372B8"/>
    <w:rsid w:val="00837705"/>
    <w:rsid w:val="00837988"/>
    <w:rsid w:val="00837A4F"/>
    <w:rsid w:val="00837B5F"/>
    <w:rsid w:val="00837BEF"/>
    <w:rsid w:val="00837D44"/>
    <w:rsid w:val="00837DEE"/>
    <w:rsid w:val="00837F93"/>
    <w:rsid w:val="00840263"/>
    <w:rsid w:val="008402DF"/>
    <w:rsid w:val="008402EF"/>
    <w:rsid w:val="0084031D"/>
    <w:rsid w:val="0084077C"/>
    <w:rsid w:val="00840D21"/>
    <w:rsid w:val="00840D24"/>
    <w:rsid w:val="00840D62"/>
    <w:rsid w:val="00840D64"/>
    <w:rsid w:val="00840EEC"/>
    <w:rsid w:val="00841136"/>
    <w:rsid w:val="008413B9"/>
    <w:rsid w:val="0084161F"/>
    <w:rsid w:val="00841BB9"/>
    <w:rsid w:val="00841C7D"/>
    <w:rsid w:val="00841CBF"/>
    <w:rsid w:val="00841D39"/>
    <w:rsid w:val="008420E6"/>
    <w:rsid w:val="008421A5"/>
    <w:rsid w:val="008424E7"/>
    <w:rsid w:val="008426E9"/>
    <w:rsid w:val="00842997"/>
    <w:rsid w:val="00842A2B"/>
    <w:rsid w:val="00842A5B"/>
    <w:rsid w:val="00842AB3"/>
    <w:rsid w:val="00842E4B"/>
    <w:rsid w:val="00842F62"/>
    <w:rsid w:val="0084310F"/>
    <w:rsid w:val="0084313B"/>
    <w:rsid w:val="0084319D"/>
    <w:rsid w:val="008431E9"/>
    <w:rsid w:val="0084320F"/>
    <w:rsid w:val="008433B7"/>
    <w:rsid w:val="0084348C"/>
    <w:rsid w:val="00843728"/>
    <w:rsid w:val="00843731"/>
    <w:rsid w:val="0084376E"/>
    <w:rsid w:val="00843872"/>
    <w:rsid w:val="00843B14"/>
    <w:rsid w:val="00843B87"/>
    <w:rsid w:val="00843F1F"/>
    <w:rsid w:val="00843F49"/>
    <w:rsid w:val="00843F60"/>
    <w:rsid w:val="00843FC4"/>
    <w:rsid w:val="00843FD9"/>
    <w:rsid w:val="0084407D"/>
    <w:rsid w:val="008440CB"/>
    <w:rsid w:val="008442DC"/>
    <w:rsid w:val="0084431D"/>
    <w:rsid w:val="008448E6"/>
    <w:rsid w:val="0084490E"/>
    <w:rsid w:val="00844A6E"/>
    <w:rsid w:val="00844CDA"/>
    <w:rsid w:val="00844CDE"/>
    <w:rsid w:val="00844EE1"/>
    <w:rsid w:val="00844F02"/>
    <w:rsid w:val="008451CA"/>
    <w:rsid w:val="00845242"/>
    <w:rsid w:val="008452DE"/>
    <w:rsid w:val="00845357"/>
    <w:rsid w:val="0084537B"/>
    <w:rsid w:val="008454E5"/>
    <w:rsid w:val="008457F0"/>
    <w:rsid w:val="008457F5"/>
    <w:rsid w:val="0084589F"/>
    <w:rsid w:val="00845AE8"/>
    <w:rsid w:val="00845BCB"/>
    <w:rsid w:val="00845E25"/>
    <w:rsid w:val="00845FB6"/>
    <w:rsid w:val="008460E7"/>
    <w:rsid w:val="008461C5"/>
    <w:rsid w:val="00846419"/>
    <w:rsid w:val="00846564"/>
    <w:rsid w:val="00846A70"/>
    <w:rsid w:val="00846ADC"/>
    <w:rsid w:val="00846F2E"/>
    <w:rsid w:val="00847543"/>
    <w:rsid w:val="00847986"/>
    <w:rsid w:val="008479A3"/>
    <w:rsid w:val="00847A9A"/>
    <w:rsid w:val="00847C2A"/>
    <w:rsid w:val="00847C78"/>
    <w:rsid w:val="00847D52"/>
    <w:rsid w:val="00847D57"/>
    <w:rsid w:val="00847E3D"/>
    <w:rsid w:val="00847F80"/>
    <w:rsid w:val="00847FBE"/>
    <w:rsid w:val="0085007C"/>
    <w:rsid w:val="008503C0"/>
    <w:rsid w:val="008504AE"/>
    <w:rsid w:val="008507F5"/>
    <w:rsid w:val="008508A6"/>
    <w:rsid w:val="00850BFD"/>
    <w:rsid w:val="00850C09"/>
    <w:rsid w:val="00850D6F"/>
    <w:rsid w:val="00851032"/>
    <w:rsid w:val="00851172"/>
    <w:rsid w:val="008518D5"/>
    <w:rsid w:val="00851901"/>
    <w:rsid w:val="00851AC6"/>
    <w:rsid w:val="00851B46"/>
    <w:rsid w:val="00851D29"/>
    <w:rsid w:val="00851EB4"/>
    <w:rsid w:val="00851EC5"/>
    <w:rsid w:val="00851ED3"/>
    <w:rsid w:val="00851FD5"/>
    <w:rsid w:val="0085206F"/>
    <w:rsid w:val="00852228"/>
    <w:rsid w:val="008522F8"/>
    <w:rsid w:val="0085239E"/>
    <w:rsid w:val="008525B8"/>
    <w:rsid w:val="0085270B"/>
    <w:rsid w:val="00852848"/>
    <w:rsid w:val="00852A62"/>
    <w:rsid w:val="00852A6F"/>
    <w:rsid w:val="00852AE3"/>
    <w:rsid w:val="00852CF4"/>
    <w:rsid w:val="00852E7A"/>
    <w:rsid w:val="00852EEC"/>
    <w:rsid w:val="00852EF6"/>
    <w:rsid w:val="00852F0B"/>
    <w:rsid w:val="008530A2"/>
    <w:rsid w:val="00853117"/>
    <w:rsid w:val="0085338E"/>
    <w:rsid w:val="008533E4"/>
    <w:rsid w:val="0085386E"/>
    <w:rsid w:val="0085392A"/>
    <w:rsid w:val="00853A2D"/>
    <w:rsid w:val="00853A82"/>
    <w:rsid w:val="00853B5D"/>
    <w:rsid w:val="00853BA1"/>
    <w:rsid w:val="00853CB7"/>
    <w:rsid w:val="00853D2C"/>
    <w:rsid w:val="00853DF7"/>
    <w:rsid w:val="00853ED9"/>
    <w:rsid w:val="0085402C"/>
    <w:rsid w:val="008542B9"/>
    <w:rsid w:val="008542D4"/>
    <w:rsid w:val="00854394"/>
    <w:rsid w:val="00854425"/>
    <w:rsid w:val="008544D7"/>
    <w:rsid w:val="00854747"/>
    <w:rsid w:val="008549A7"/>
    <w:rsid w:val="00854C36"/>
    <w:rsid w:val="00854CED"/>
    <w:rsid w:val="00854E15"/>
    <w:rsid w:val="00854F10"/>
    <w:rsid w:val="0085503D"/>
    <w:rsid w:val="008550F8"/>
    <w:rsid w:val="0085513F"/>
    <w:rsid w:val="0085525E"/>
    <w:rsid w:val="008552A8"/>
    <w:rsid w:val="00855302"/>
    <w:rsid w:val="00855692"/>
    <w:rsid w:val="0085569F"/>
    <w:rsid w:val="00855B34"/>
    <w:rsid w:val="00855B69"/>
    <w:rsid w:val="00855E90"/>
    <w:rsid w:val="00856036"/>
    <w:rsid w:val="0085622B"/>
    <w:rsid w:val="00856231"/>
    <w:rsid w:val="008562D4"/>
    <w:rsid w:val="008563B5"/>
    <w:rsid w:val="008567B7"/>
    <w:rsid w:val="00856AA3"/>
    <w:rsid w:val="00856B63"/>
    <w:rsid w:val="00856CD8"/>
    <w:rsid w:val="00856D67"/>
    <w:rsid w:val="00856EE0"/>
    <w:rsid w:val="00857115"/>
    <w:rsid w:val="00857680"/>
    <w:rsid w:val="008577A7"/>
    <w:rsid w:val="008577CC"/>
    <w:rsid w:val="008578D2"/>
    <w:rsid w:val="00857AA8"/>
    <w:rsid w:val="00857C67"/>
    <w:rsid w:val="00860076"/>
    <w:rsid w:val="00860204"/>
    <w:rsid w:val="008602B2"/>
    <w:rsid w:val="008603BF"/>
    <w:rsid w:val="00860638"/>
    <w:rsid w:val="00860763"/>
    <w:rsid w:val="0086082C"/>
    <w:rsid w:val="00860888"/>
    <w:rsid w:val="008608B9"/>
    <w:rsid w:val="00860990"/>
    <w:rsid w:val="008609E9"/>
    <w:rsid w:val="00860BB5"/>
    <w:rsid w:val="00860C7B"/>
    <w:rsid w:val="008613DE"/>
    <w:rsid w:val="008614FE"/>
    <w:rsid w:val="0086180C"/>
    <w:rsid w:val="00861910"/>
    <w:rsid w:val="00861926"/>
    <w:rsid w:val="00861953"/>
    <w:rsid w:val="0086197B"/>
    <w:rsid w:val="00861A71"/>
    <w:rsid w:val="00861B63"/>
    <w:rsid w:val="00861B7C"/>
    <w:rsid w:val="00861BBD"/>
    <w:rsid w:val="00861CF8"/>
    <w:rsid w:val="00861E5E"/>
    <w:rsid w:val="00861E70"/>
    <w:rsid w:val="00861FC3"/>
    <w:rsid w:val="00861FF1"/>
    <w:rsid w:val="00862078"/>
    <w:rsid w:val="00862525"/>
    <w:rsid w:val="0086258C"/>
    <w:rsid w:val="008626D3"/>
    <w:rsid w:val="00862813"/>
    <w:rsid w:val="008629DF"/>
    <w:rsid w:val="00862AB8"/>
    <w:rsid w:val="00862B1D"/>
    <w:rsid w:val="00862D4E"/>
    <w:rsid w:val="00863364"/>
    <w:rsid w:val="008636F1"/>
    <w:rsid w:val="00863718"/>
    <w:rsid w:val="00863BB4"/>
    <w:rsid w:val="00863D5A"/>
    <w:rsid w:val="00863DF0"/>
    <w:rsid w:val="00863F08"/>
    <w:rsid w:val="0086439E"/>
    <w:rsid w:val="00864814"/>
    <w:rsid w:val="00864EBD"/>
    <w:rsid w:val="00864F00"/>
    <w:rsid w:val="00864F4B"/>
    <w:rsid w:val="00865401"/>
    <w:rsid w:val="008654F6"/>
    <w:rsid w:val="00865640"/>
    <w:rsid w:val="00865779"/>
    <w:rsid w:val="0086578B"/>
    <w:rsid w:val="00865A9B"/>
    <w:rsid w:val="00865AFF"/>
    <w:rsid w:val="00865B14"/>
    <w:rsid w:val="00865E4E"/>
    <w:rsid w:val="00865F65"/>
    <w:rsid w:val="00865FFF"/>
    <w:rsid w:val="00866271"/>
    <w:rsid w:val="00866392"/>
    <w:rsid w:val="008664F2"/>
    <w:rsid w:val="0086679A"/>
    <w:rsid w:val="008668CC"/>
    <w:rsid w:val="0086696A"/>
    <w:rsid w:val="008669D4"/>
    <w:rsid w:val="00866BFE"/>
    <w:rsid w:val="00867033"/>
    <w:rsid w:val="00867647"/>
    <w:rsid w:val="0086768A"/>
    <w:rsid w:val="008677BE"/>
    <w:rsid w:val="008677E3"/>
    <w:rsid w:val="00867EFD"/>
    <w:rsid w:val="00867FCF"/>
    <w:rsid w:val="00867FEE"/>
    <w:rsid w:val="00870012"/>
    <w:rsid w:val="00870131"/>
    <w:rsid w:val="00870306"/>
    <w:rsid w:val="00870420"/>
    <w:rsid w:val="008705F5"/>
    <w:rsid w:val="0087086C"/>
    <w:rsid w:val="00870983"/>
    <w:rsid w:val="00870C7F"/>
    <w:rsid w:val="00871299"/>
    <w:rsid w:val="008712DE"/>
    <w:rsid w:val="0087164D"/>
    <w:rsid w:val="008717F1"/>
    <w:rsid w:val="00871899"/>
    <w:rsid w:val="00871953"/>
    <w:rsid w:val="00871B14"/>
    <w:rsid w:val="00871B6C"/>
    <w:rsid w:val="00871C1C"/>
    <w:rsid w:val="00872255"/>
    <w:rsid w:val="00872277"/>
    <w:rsid w:val="0087236E"/>
    <w:rsid w:val="00872478"/>
    <w:rsid w:val="00872514"/>
    <w:rsid w:val="008728C0"/>
    <w:rsid w:val="00872933"/>
    <w:rsid w:val="00872943"/>
    <w:rsid w:val="00872A29"/>
    <w:rsid w:val="00872CF0"/>
    <w:rsid w:val="00872CF7"/>
    <w:rsid w:val="0087305E"/>
    <w:rsid w:val="008731F3"/>
    <w:rsid w:val="008732AC"/>
    <w:rsid w:val="0087336B"/>
    <w:rsid w:val="008738A2"/>
    <w:rsid w:val="00873B24"/>
    <w:rsid w:val="0087402A"/>
    <w:rsid w:val="00874054"/>
    <w:rsid w:val="008740FC"/>
    <w:rsid w:val="008741A1"/>
    <w:rsid w:val="008743C6"/>
    <w:rsid w:val="0087496E"/>
    <w:rsid w:val="00874BE4"/>
    <w:rsid w:val="00874C41"/>
    <w:rsid w:val="008751BC"/>
    <w:rsid w:val="0087520F"/>
    <w:rsid w:val="008752ED"/>
    <w:rsid w:val="0087545D"/>
    <w:rsid w:val="00875571"/>
    <w:rsid w:val="00875597"/>
    <w:rsid w:val="008755E1"/>
    <w:rsid w:val="0087586E"/>
    <w:rsid w:val="0087598E"/>
    <w:rsid w:val="008759F8"/>
    <w:rsid w:val="00875A55"/>
    <w:rsid w:val="00875C2F"/>
    <w:rsid w:val="00875EF8"/>
    <w:rsid w:val="00875F77"/>
    <w:rsid w:val="00876128"/>
    <w:rsid w:val="008761BF"/>
    <w:rsid w:val="0087634B"/>
    <w:rsid w:val="00876680"/>
    <w:rsid w:val="008767F0"/>
    <w:rsid w:val="00876869"/>
    <w:rsid w:val="00876A4A"/>
    <w:rsid w:val="00876A68"/>
    <w:rsid w:val="00876B33"/>
    <w:rsid w:val="00876CE8"/>
    <w:rsid w:val="00876DEC"/>
    <w:rsid w:val="00876F97"/>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3A"/>
    <w:rsid w:val="0088054F"/>
    <w:rsid w:val="00880597"/>
    <w:rsid w:val="008807F3"/>
    <w:rsid w:val="00880959"/>
    <w:rsid w:val="008809F3"/>
    <w:rsid w:val="008809FC"/>
    <w:rsid w:val="00880A14"/>
    <w:rsid w:val="00880D70"/>
    <w:rsid w:val="00880DEC"/>
    <w:rsid w:val="00880E14"/>
    <w:rsid w:val="00880ECB"/>
    <w:rsid w:val="008810B9"/>
    <w:rsid w:val="008811D4"/>
    <w:rsid w:val="00881369"/>
    <w:rsid w:val="00881389"/>
    <w:rsid w:val="008813EA"/>
    <w:rsid w:val="0088162A"/>
    <w:rsid w:val="00881682"/>
    <w:rsid w:val="00881CF3"/>
    <w:rsid w:val="00881F5F"/>
    <w:rsid w:val="008820B0"/>
    <w:rsid w:val="0088213A"/>
    <w:rsid w:val="0088225E"/>
    <w:rsid w:val="0088229E"/>
    <w:rsid w:val="0088233C"/>
    <w:rsid w:val="008823E7"/>
    <w:rsid w:val="008825A1"/>
    <w:rsid w:val="008825B5"/>
    <w:rsid w:val="008827CA"/>
    <w:rsid w:val="008827DD"/>
    <w:rsid w:val="00882851"/>
    <w:rsid w:val="00882F56"/>
    <w:rsid w:val="0088308A"/>
    <w:rsid w:val="008830BF"/>
    <w:rsid w:val="008834A4"/>
    <w:rsid w:val="0088366E"/>
    <w:rsid w:val="00883A6C"/>
    <w:rsid w:val="00883B45"/>
    <w:rsid w:val="00883DA1"/>
    <w:rsid w:val="00884461"/>
    <w:rsid w:val="00884541"/>
    <w:rsid w:val="008846CC"/>
    <w:rsid w:val="00884969"/>
    <w:rsid w:val="008849BC"/>
    <w:rsid w:val="00884AC5"/>
    <w:rsid w:val="00884B3D"/>
    <w:rsid w:val="00884C80"/>
    <w:rsid w:val="00884D88"/>
    <w:rsid w:val="00884F37"/>
    <w:rsid w:val="008851FF"/>
    <w:rsid w:val="00885351"/>
    <w:rsid w:val="008856C5"/>
    <w:rsid w:val="00885861"/>
    <w:rsid w:val="0088589F"/>
    <w:rsid w:val="00885D42"/>
    <w:rsid w:val="00885EEF"/>
    <w:rsid w:val="00886110"/>
    <w:rsid w:val="00886372"/>
    <w:rsid w:val="00886443"/>
    <w:rsid w:val="008864A3"/>
    <w:rsid w:val="008865DC"/>
    <w:rsid w:val="00886688"/>
    <w:rsid w:val="0088678C"/>
    <w:rsid w:val="0088688A"/>
    <w:rsid w:val="00886B85"/>
    <w:rsid w:val="00886E2B"/>
    <w:rsid w:val="0088709A"/>
    <w:rsid w:val="008870DB"/>
    <w:rsid w:val="00887111"/>
    <w:rsid w:val="00887184"/>
    <w:rsid w:val="00887CE1"/>
    <w:rsid w:val="00887F3D"/>
    <w:rsid w:val="00887F85"/>
    <w:rsid w:val="008901D4"/>
    <w:rsid w:val="00890216"/>
    <w:rsid w:val="0089024E"/>
    <w:rsid w:val="00890270"/>
    <w:rsid w:val="0089028C"/>
    <w:rsid w:val="00890374"/>
    <w:rsid w:val="008904AA"/>
    <w:rsid w:val="00890723"/>
    <w:rsid w:val="00890AE3"/>
    <w:rsid w:val="00890E2D"/>
    <w:rsid w:val="00891264"/>
    <w:rsid w:val="00891341"/>
    <w:rsid w:val="00891358"/>
    <w:rsid w:val="008913E0"/>
    <w:rsid w:val="008917E2"/>
    <w:rsid w:val="00891863"/>
    <w:rsid w:val="008919BC"/>
    <w:rsid w:val="00891CDB"/>
    <w:rsid w:val="00891D59"/>
    <w:rsid w:val="00891E5D"/>
    <w:rsid w:val="00891E5F"/>
    <w:rsid w:val="00891F48"/>
    <w:rsid w:val="008920DF"/>
    <w:rsid w:val="00892217"/>
    <w:rsid w:val="00892484"/>
    <w:rsid w:val="008924AD"/>
    <w:rsid w:val="0089271F"/>
    <w:rsid w:val="00892980"/>
    <w:rsid w:val="008929A4"/>
    <w:rsid w:val="00892C09"/>
    <w:rsid w:val="00892ED8"/>
    <w:rsid w:val="00893040"/>
    <w:rsid w:val="0089307E"/>
    <w:rsid w:val="0089316A"/>
    <w:rsid w:val="00893422"/>
    <w:rsid w:val="008936CB"/>
    <w:rsid w:val="0089381C"/>
    <w:rsid w:val="008938F5"/>
    <w:rsid w:val="00893989"/>
    <w:rsid w:val="00893A91"/>
    <w:rsid w:val="00893D64"/>
    <w:rsid w:val="00893EFA"/>
    <w:rsid w:val="00893FB6"/>
    <w:rsid w:val="00893FB7"/>
    <w:rsid w:val="00893FFC"/>
    <w:rsid w:val="00894124"/>
    <w:rsid w:val="00894169"/>
    <w:rsid w:val="00894292"/>
    <w:rsid w:val="008942DA"/>
    <w:rsid w:val="008945EE"/>
    <w:rsid w:val="0089466A"/>
    <w:rsid w:val="00894705"/>
    <w:rsid w:val="00894778"/>
    <w:rsid w:val="008948D3"/>
    <w:rsid w:val="008949D4"/>
    <w:rsid w:val="008949D5"/>
    <w:rsid w:val="00894BC4"/>
    <w:rsid w:val="00894DE2"/>
    <w:rsid w:val="0089507B"/>
    <w:rsid w:val="008951AE"/>
    <w:rsid w:val="008953CB"/>
    <w:rsid w:val="0089555C"/>
    <w:rsid w:val="00895684"/>
    <w:rsid w:val="008956D3"/>
    <w:rsid w:val="00895843"/>
    <w:rsid w:val="00895A11"/>
    <w:rsid w:val="00895AC5"/>
    <w:rsid w:val="00895AD6"/>
    <w:rsid w:val="00895AE7"/>
    <w:rsid w:val="00895B5E"/>
    <w:rsid w:val="00895E46"/>
    <w:rsid w:val="00895EAC"/>
    <w:rsid w:val="00895F30"/>
    <w:rsid w:val="008960CC"/>
    <w:rsid w:val="008966B5"/>
    <w:rsid w:val="008968E4"/>
    <w:rsid w:val="00896B20"/>
    <w:rsid w:val="00896C50"/>
    <w:rsid w:val="00896FE4"/>
    <w:rsid w:val="00896FF8"/>
    <w:rsid w:val="008972A8"/>
    <w:rsid w:val="008974FE"/>
    <w:rsid w:val="0089751D"/>
    <w:rsid w:val="00897AC1"/>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0CA1"/>
    <w:rsid w:val="008A1121"/>
    <w:rsid w:val="008A11D0"/>
    <w:rsid w:val="008A18A1"/>
    <w:rsid w:val="008A18D5"/>
    <w:rsid w:val="008A1B15"/>
    <w:rsid w:val="008A1BE0"/>
    <w:rsid w:val="008A221B"/>
    <w:rsid w:val="008A223B"/>
    <w:rsid w:val="008A25C5"/>
    <w:rsid w:val="008A26BA"/>
    <w:rsid w:val="008A2778"/>
    <w:rsid w:val="008A29CE"/>
    <w:rsid w:val="008A29DA"/>
    <w:rsid w:val="008A2A43"/>
    <w:rsid w:val="008A2E8E"/>
    <w:rsid w:val="008A2EE7"/>
    <w:rsid w:val="008A30C0"/>
    <w:rsid w:val="008A3171"/>
    <w:rsid w:val="008A31DD"/>
    <w:rsid w:val="008A31EC"/>
    <w:rsid w:val="008A3246"/>
    <w:rsid w:val="008A3270"/>
    <w:rsid w:val="008A3339"/>
    <w:rsid w:val="008A351B"/>
    <w:rsid w:val="008A373B"/>
    <w:rsid w:val="008A37B3"/>
    <w:rsid w:val="008A37C1"/>
    <w:rsid w:val="008A384F"/>
    <w:rsid w:val="008A38AD"/>
    <w:rsid w:val="008A3B49"/>
    <w:rsid w:val="008A3BD9"/>
    <w:rsid w:val="008A3D3A"/>
    <w:rsid w:val="008A3EBA"/>
    <w:rsid w:val="008A412B"/>
    <w:rsid w:val="008A4260"/>
    <w:rsid w:val="008A4375"/>
    <w:rsid w:val="008A459B"/>
    <w:rsid w:val="008A45BE"/>
    <w:rsid w:val="008A473C"/>
    <w:rsid w:val="008A493D"/>
    <w:rsid w:val="008A4A5D"/>
    <w:rsid w:val="008A4AB3"/>
    <w:rsid w:val="008A4D60"/>
    <w:rsid w:val="008A4DBF"/>
    <w:rsid w:val="008A4E17"/>
    <w:rsid w:val="008A4E54"/>
    <w:rsid w:val="008A4F7D"/>
    <w:rsid w:val="008A5124"/>
    <w:rsid w:val="008A51A1"/>
    <w:rsid w:val="008A548C"/>
    <w:rsid w:val="008A5509"/>
    <w:rsid w:val="008A57E1"/>
    <w:rsid w:val="008A5A47"/>
    <w:rsid w:val="008A5ABC"/>
    <w:rsid w:val="008A626B"/>
    <w:rsid w:val="008A62E6"/>
    <w:rsid w:val="008A6461"/>
    <w:rsid w:val="008A6699"/>
    <w:rsid w:val="008A6779"/>
    <w:rsid w:val="008A68CF"/>
    <w:rsid w:val="008A6A29"/>
    <w:rsid w:val="008A6A3E"/>
    <w:rsid w:val="008A6AFC"/>
    <w:rsid w:val="008A6F48"/>
    <w:rsid w:val="008A6F8B"/>
    <w:rsid w:val="008A7259"/>
    <w:rsid w:val="008A72D4"/>
    <w:rsid w:val="008A72E5"/>
    <w:rsid w:val="008A7477"/>
    <w:rsid w:val="008A76FB"/>
    <w:rsid w:val="008A7911"/>
    <w:rsid w:val="008A7CD6"/>
    <w:rsid w:val="008A7DE2"/>
    <w:rsid w:val="008B009D"/>
    <w:rsid w:val="008B01AA"/>
    <w:rsid w:val="008B0385"/>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19F3"/>
    <w:rsid w:val="008B1CA8"/>
    <w:rsid w:val="008B1D94"/>
    <w:rsid w:val="008B1E10"/>
    <w:rsid w:val="008B22DE"/>
    <w:rsid w:val="008B2392"/>
    <w:rsid w:val="008B248A"/>
    <w:rsid w:val="008B25C6"/>
    <w:rsid w:val="008B2740"/>
    <w:rsid w:val="008B2873"/>
    <w:rsid w:val="008B28BE"/>
    <w:rsid w:val="008B296D"/>
    <w:rsid w:val="008B29C2"/>
    <w:rsid w:val="008B2B6D"/>
    <w:rsid w:val="008B2BDE"/>
    <w:rsid w:val="008B2BF0"/>
    <w:rsid w:val="008B2DAE"/>
    <w:rsid w:val="008B316A"/>
    <w:rsid w:val="008B33F5"/>
    <w:rsid w:val="008B346E"/>
    <w:rsid w:val="008B34F4"/>
    <w:rsid w:val="008B392D"/>
    <w:rsid w:val="008B3A0E"/>
    <w:rsid w:val="008B3C20"/>
    <w:rsid w:val="008B3CBB"/>
    <w:rsid w:val="008B3CFC"/>
    <w:rsid w:val="008B3D08"/>
    <w:rsid w:val="008B3E66"/>
    <w:rsid w:val="008B3E75"/>
    <w:rsid w:val="008B423E"/>
    <w:rsid w:val="008B4447"/>
    <w:rsid w:val="008B4509"/>
    <w:rsid w:val="008B4561"/>
    <w:rsid w:val="008B474B"/>
    <w:rsid w:val="008B497D"/>
    <w:rsid w:val="008B4A44"/>
    <w:rsid w:val="008B4AE3"/>
    <w:rsid w:val="008B4C2B"/>
    <w:rsid w:val="008B4F26"/>
    <w:rsid w:val="008B4FD9"/>
    <w:rsid w:val="008B500F"/>
    <w:rsid w:val="008B5055"/>
    <w:rsid w:val="008B5127"/>
    <w:rsid w:val="008B5228"/>
    <w:rsid w:val="008B52F3"/>
    <w:rsid w:val="008B540F"/>
    <w:rsid w:val="008B55DC"/>
    <w:rsid w:val="008B5673"/>
    <w:rsid w:val="008B56B7"/>
    <w:rsid w:val="008B5751"/>
    <w:rsid w:val="008B5A5F"/>
    <w:rsid w:val="008B5A79"/>
    <w:rsid w:val="008B5CB9"/>
    <w:rsid w:val="008B5F80"/>
    <w:rsid w:val="008B664F"/>
    <w:rsid w:val="008B6782"/>
    <w:rsid w:val="008B68BC"/>
    <w:rsid w:val="008B6B8C"/>
    <w:rsid w:val="008B6C4C"/>
    <w:rsid w:val="008B6F4F"/>
    <w:rsid w:val="008B714F"/>
    <w:rsid w:val="008B724F"/>
    <w:rsid w:val="008B74B8"/>
    <w:rsid w:val="008B751F"/>
    <w:rsid w:val="008B76E8"/>
    <w:rsid w:val="008B7CAA"/>
    <w:rsid w:val="008C00B6"/>
    <w:rsid w:val="008C00C1"/>
    <w:rsid w:val="008C01DB"/>
    <w:rsid w:val="008C0287"/>
    <w:rsid w:val="008C0363"/>
    <w:rsid w:val="008C08E1"/>
    <w:rsid w:val="008C08F7"/>
    <w:rsid w:val="008C092C"/>
    <w:rsid w:val="008C0BD4"/>
    <w:rsid w:val="008C0F0A"/>
    <w:rsid w:val="008C0F92"/>
    <w:rsid w:val="008C0FBF"/>
    <w:rsid w:val="008C12BD"/>
    <w:rsid w:val="008C1380"/>
    <w:rsid w:val="008C14AC"/>
    <w:rsid w:val="008C150F"/>
    <w:rsid w:val="008C15A2"/>
    <w:rsid w:val="008C160B"/>
    <w:rsid w:val="008C160F"/>
    <w:rsid w:val="008C170F"/>
    <w:rsid w:val="008C17A7"/>
    <w:rsid w:val="008C17ED"/>
    <w:rsid w:val="008C19F0"/>
    <w:rsid w:val="008C1DD5"/>
    <w:rsid w:val="008C1E3B"/>
    <w:rsid w:val="008C1EFE"/>
    <w:rsid w:val="008C1F40"/>
    <w:rsid w:val="008C273D"/>
    <w:rsid w:val="008C2872"/>
    <w:rsid w:val="008C2A77"/>
    <w:rsid w:val="008C2BC7"/>
    <w:rsid w:val="008C2BF0"/>
    <w:rsid w:val="008C2C76"/>
    <w:rsid w:val="008C2D86"/>
    <w:rsid w:val="008C2DA7"/>
    <w:rsid w:val="008C2FA6"/>
    <w:rsid w:val="008C300E"/>
    <w:rsid w:val="008C331E"/>
    <w:rsid w:val="008C3455"/>
    <w:rsid w:val="008C34AE"/>
    <w:rsid w:val="008C38A1"/>
    <w:rsid w:val="008C3923"/>
    <w:rsid w:val="008C3E53"/>
    <w:rsid w:val="008C40BD"/>
    <w:rsid w:val="008C4382"/>
    <w:rsid w:val="008C4504"/>
    <w:rsid w:val="008C4541"/>
    <w:rsid w:val="008C46EA"/>
    <w:rsid w:val="008C4782"/>
    <w:rsid w:val="008C4A1A"/>
    <w:rsid w:val="008C4BF3"/>
    <w:rsid w:val="008C4D3F"/>
    <w:rsid w:val="008C5078"/>
    <w:rsid w:val="008C5219"/>
    <w:rsid w:val="008C54F7"/>
    <w:rsid w:val="008C5655"/>
    <w:rsid w:val="008C5860"/>
    <w:rsid w:val="008C58C9"/>
    <w:rsid w:val="008C5BB4"/>
    <w:rsid w:val="008C5EA3"/>
    <w:rsid w:val="008C5EB9"/>
    <w:rsid w:val="008C6116"/>
    <w:rsid w:val="008C61D5"/>
    <w:rsid w:val="008C61D8"/>
    <w:rsid w:val="008C6210"/>
    <w:rsid w:val="008C6381"/>
    <w:rsid w:val="008C6488"/>
    <w:rsid w:val="008C6527"/>
    <w:rsid w:val="008C658F"/>
    <w:rsid w:val="008C6815"/>
    <w:rsid w:val="008C6896"/>
    <w:rsid w:val="008C690D"/>
    <w:rsid w:val="008C708C"/>
    <w:rsid w:val="008C71C4"/>
    <w:rsid w:val="008C7515"/>
    <w:rsid w:val="008C75FC"/>
    <w:rsid w:val="008C79A4"/>
    <w:rsid w:val="008C79DB"/>
    <w:rsid w:val="008C79E9"/>
    <w:rsid w:val="008C7B34"/>
    <w:rsid w:val="008D01BD"/>
    <w:rsid w:val="008D0284"/>
    <w:rsid w:val="008D02A3"/>
    <w:rsid w:val="008D02F3"/>
    <w:rsid w:val="008D03A5"/>
    <w:rsid w:val="008D03FA"/>
    <w:rsid w:val="008D051B"/>
    <w:rsid w:val="008D05A4"/>
    <w:rsid w:val="008D05E8"/>
    <w:rsid w:val="008D0739"/>
    <w:rsid w:val="008D07D0"/>
    <w:rsid w:val="008D07DD"/>
    <w:rsid w:val="008D0837"/>
    <w:rsid w:val="008D0886"/>
    <w:rsid w:val="008D0903"/>
    <w:rsid w:val="008D092B"/>
    <w:rsid w:val="008D0A50"/>
    <w:rsid w:val="008D0D96"/>
    <w:rsid w:val="008D0DC1"/>
    <w:rsid w:val="008D0E3E"/>
    <w:rsid w:val="008D10CE"/>
    <w:rsid w:val="008D127B"/>
    <w:rsid w:val="008D1536"/>
    <w:rsid w:val="008D168B"/>
    <w:rsid w:val="008D16FE"/>
    <w:rsid w:val="008D1813"/>
    <w:rsid w:val="008D1AFA"/>
    <w:rsid w:val="008D1B11"/>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EA"/>
    <w:rsid w:val="008D3852"/>
    <w:rsid w:val="008D3930"/>
    <w:rsid w:val="008D39F6"/>
    <w:rsid w:val="008D3ACC"/>
    <w:rsid w:val="008D3CC7"/>
    <w:rsid w:val="008D3F61"/>
    <w:rsid w:val="008D4166"/>
    <w:rsid w:val="008D4264"/>
    <w:rsid w:val="008D431A"/>
    <w:rsid w:val="008D44DC"/>
    <w:rsid w:val="008D453A"/>
    <w:rsid w:val="008D4618"/>
    <w:rsid w:val="008D477D"/>
    <w:rsid w:val="008D47CE"/>
    <w:rsid w:val="008D48B0"/>
    <w:rsid w:val="008D4930"/>
    <w:rsid w:val="008D4948"/>
    <w:rsid w:val="008D4A6B"/>
    <w:rsid w:val="008D4B93"/>
    <w:rsid w:val="008D4C2C"/>
    <w:rsid w:val="008D4D95"/>
    <w:rsid w:val="008D4E8E"/>
    <w:rsid w:val="008D4FDF"/>
    <w:rsid w:val="008D5178"/>
    <w:rsid w:val="008D52BD"/>
    <w:rsid w:val="008D553A"/>
    <w:rsid w:val="008D57B8"/>
    <w:rsid w:val="008D5B17"/>
    <w:rsid w:val="008D5BEB"/>
    <w:rsid w:val="008D5F38"/>
    <w:rsid w:val="008D606B"/>
    <w:rsid w:val="008D6188"/>
    <w:rsid w:val="008D61FC"/>
    <w:rsid w:val="008D6241"/>
    <w:rsid w:val="008D62BE"/>
    <w:rsid w:val="008D65CF"/>
    <w:rsid w:val="008D663E"/>
    <w:rsid w:val="008D66CC"/>
    <w:rsid w:val="008D69F4"/>
    <w:rsid w:val="008D6A47"/>
    <w:rsid w:val="008D6B41"/>
    <w:rsid w:val="008D6DA2"/>
    <w:rsid w:val="008D6E0C"/>
    <w:rsid w:val="008D6E71"/>
    <w:rsid w:val="008D70DE"/>
    <w:rsid w:val="008D71CC"/>
    <w:rsid w:val="008D71E9"/>
    <w:rsid w:val="008D7419"/>
    <w:rsid w:val="008D742D"/>
    <w:rsid w:val="008D752E"/>
    <w:rsid w:val="008D7625"/>
    <w:rsid w:val="008D7665"/>
    <w:rsid w:val="008D7763"/>
    <w:rsid w:val="008D77AB"/>
    <w:rsid w:val="008D77D9"/>
    <w:rsid w:val="008D7D4C"/>
    <w:rsid w:val="008D7E94"/>
    <w:rsid w:val="008E003A"/>
    <w:rsid w:val="008E063F"/>
    <w:rsid w:val="008E087F"/>
    <w:rsid w:val="008E0A05"/>
    <w:rsid w:val="008E0AAB"/>
    <w:rsid w:val="008E0CC1"/>
    <w:rsid w:val="008E0DC3"/>
    <w:rsid w:val="008E0DD9"/>
    <w:rsid w:val="008E1055"/>
    <w:rsid w:val="008E12AB"/>
    <w:rsid w:val="008E145B"/>
    <w:rsid w:val="008E14BF"/>
    <w:rsid w:val="008E1515"/>
    <w:rsid w:val="008E1590"/>
    <w:rsid w:val="008E15D4"/>
    <w:rsid w:val="008E1936"/>
    <w:rsid w:val="008E1A1A"/>
    <w:rsid w:val="008E1AF3"/>
    <w:rsid w:val="008E1F2E"/>
    <w:rsid w:val="008E1F65"/>
    <w:rsid w:val="008E2022"/>
    <w:rsid w:val="008E20AF"/>
    <w:rsid w:val="008E243D"/>
    <w:rsid w:val="008E24F3"/>
    <w:rsid w:val="008E26D9"/>
    <w:rsid w:val="008E277C"/>
    <w:rsid w:val="008E29F6"/>
    <w:rsid w:val="008E2D86"/>
    <w:rsid w:val="008E2DBE"/>
    <w:rsid w:val="008E30B9"/>
    <w:rsid w:val="008E31CB"/>
    <w:rsid w:val="008E32DF"/>
    <w:rsid w:val="008E34EF"/>
    <w:rsid w:val="008E37BB"/>
    <w:rsid w:val="008E387D"/>
    <w:rsid w:val="008E3969"/>
    <w:rsid w:val="008E39AD"/>
    <w:rsid w:val="008E3B41"/>
    <w:rsid w:val="008E3B9E"/>
    <w:rsid w:val="008E3DCD"/>
    <w:rsid w:val="008E3E8C"/>
    <w:rsid w:val="008E4146"/>
    <w:rsid w:val="008E4202"/>
    <w:rsid w:val="008E422D"/>
    <w:rsid w:val="008E4461"/>
    <w:rsid w:val="008E4914"/>
    <w:rsid w:val="008E494F"/>
    <w:rsid w:val="008E496B"/>
    <w:rsid w:val="008E4978"/>
    <w:rsid w:val="008E4E3E"/>
    <w:rsid w:val="008E4F6F"/>
    <w:rsid w:val="008E4F93"/>
    <w:rsid w:val="008E50F1"/>
    <w:rsid w:val="008E51C0"/>
    <w:rsid w:val="008E529F"/>
    <w:rsid w:val="008E5392"/>
    <w:rsid w:val="008E56D8"/>
    <w:rsid w:val="008E5B6A"/>
    <w:rsid w:val="008E5C4A"/>
    <w:rsid w:val="008E5E55"/>
    <w:rsid w:val="008E5F5A"/>
    <w:rsid w:val="008E606F"/>
    <w:rsid w:val="008E60DF"/>
    <w:rsid w:val="008E6383"/>
    <w:rsid w:val="008E6476"/>
    <w:rsid w:val="008E65C8"/>
    <w:rsid w:val="008E679E"/>
    <w:rsid w:val="008E68FF"/>
    <w:rsid w:val="008E6955"/>
    <w:rsid w:val="008E6BDE"/>
    <w:rsid w:val="008E6BE7"/>
    <w:rsid w:val="008E6D55"/>
    <w:rsid w:val="008E6EB0"/>
    <w:rsid w:val="008E715F"/>
    <w:rsid w:val="008E71C1"/>
    <w:rsid w:val="008E7223"/>
    <w:rsid w:val="008E73FF"/>
    <w:rsid w:val="008E743A"/>
    <w:rsid w:val="008E744A"/>
    <w:rsid w:val="008E74FE"/>
    <w:rsid w:val="008E7547"/>
    <w:rsid w:val="008E765D"/>
    <w:rsid w:val="008E767A"/>
    <w:rsid w:val="008E78D6"/>
    <w:rsid w:val="008E7A90"/>
    <w:rsid w:val="008E7B40"/>
    <w:rsid w:val="008E7BA3"/>
    <w:rsid w:val="008E7BF0"/>
    <w:rsid w:val="008E7D4B"/>
    <w:rsid w:val="008E7E11"/>
    <w:rsid w:val="008E7EDB"/>
    <w:rsid w:val="008E7F75"/>
    <w:rsid w:val="008F006B"/>
    <w:rsid w:val="008F058D"/>
    <w:rsid w:val="008F0838"/>
    <w:rsid w:val="008F08AE"/>
    <w:rsid w:val="008F09A8"/>
    <w:rsid w:val="008F0B19"/>
    <w:rsid w:val="008F0B7F"/>
    <w:rsid w:val="008F0C92"/>
    <w:rsid w:val="008F0C9E"/>
    <w:rsid w:val="008F0FEA"/>
    <w:rsid w:val="008F1018"/>
    <w:rsid w:val="008F112E"/>
    <w:rsid w:val="008F1238"/>
    <w:rsid w:val="008F1317"/>
    <w:rsid w:val="008F15AC"/>
    <w:rsid w:val="008F15C1"/>
    <w:rsid w:val="008F15F9"/>
    <w:rsid w:val="008F19CA"/>
    <w:rsid w:val="008F1A33"/>
    <w:rsid w:val="008F1A3C"/>
    <w:rsid w:val="008F1B1F"/>
    <w:rsid w:val="008F1CE7"/>
    <w:rsid w:val="008F1F32"/>
    <w:rsid w:val="008F1F7C"/>
    <w:rsid w:val="008F2256"/>
    <w:rsid w:val="008F2411"/>
    <w:rsid w:val="008F2721"/>
    <w:rsid w:val="008F2916"/>
    <w:rsid w:val="008F2CB4"/>
    <w:rsid w:val="008F2D8F"/>
    <w:rsid w:val="008F2E69"/>
    <w:rsid w:val="008F2F31"/>
    <w:rsid w:val="008F313A"/>
    <w:rsid w:val="008F3170"/>
    <w:rsid w:val="008F31DD"/>
    <w:rsid w:val="008F3265"/>
    <w:rsid w:val="008F32B6"/>
    <w:rsid w:val="008F3336"/>
    <w:rsid w:val="008F3379"/>
    <w:rsid w:val="008F3570"/>
    <w:rsid w:val="008F3B50"/>
    <w:rsid w:val="008F3B6D"/>
    <w:rsid w:val="008F412F"/>
    <w:rsid w:val="008F425B"/>
    <w:rsid w:val="008F426C"/>
    <w:rsid w:val="008F435D"/>
    <w:rsid w:val="008F43AB"/>
    <w:rsid w:val="008F447C"/>
    <w:rsid w:val="008F448E"/>
    <w:rsid w:val="008F44B9"/>
    <w:rsid w:val="008F4545"/>
    <w:rsid w:val="008F458B"/>
    <w:rsid w:val="008F4666"/>
    <w:rsid w:val="008F473B"/>
    <w:rsid w:val="008F4861"/>
    <w:rsid w:val="008F498C"/>
    <w:rsid w:val="008F4B89"/>
    <w:rsid w:val="008F4DB4"/>
    <w:rsid w:val="008F4F33"/>
    <w:rsid w:val="008F4FF2"/>
    <w:rsid w:val="008F501E"/>
    <w:rsid w:val="008F50D7"/>
    <w:rsid w:val="008F5176"/>
    <w:rsid w:val="008F5483"/>
    <w:rsid w:val="008F54B1"/>
    <w:rsid w:val="008F5666"/>
    <w:rsid w:val="008F57DD"/>
    <w:rsid w:val="008F5872"/>
    <w:rsid w:val="008F58DB"/>
    <w:rsid w:val="008F5946"/>
    <w:rsid w:val="008F5958"/>
    <w:rsid w:val="008F5EC0"/>
    <w:rsid w:val="008F5FB5"/>
    <w:rsid w:val="008F6035"/>
    <w:rsid w:val="008F63E1"/>
    <w:rsid w:val="008F64F5"/>
    <w:rsid w:val="008F661C"/>
    <w:rsid w:val="008F6638"/>
    <w:rsid w:val="008F663A"/>
    <w:rsid w:val="008F6986"/>
    <w:rsid w:val="008F69DB"/>
    <w:rsid w:val="008F6A65"/>
    <w:rsid w:val="008F6A7E"/>
    <w:rsid w:val="008F6B88"/>
    <w:rsid w:val="008F6C88"/>
    <w:rsid w:val="008F6DF7"/>
    <w:rsid w:val="008F7035"/>
    <w:rsid w:val="008F7271"/>
    <w:rsid w:val="008F7298"/>
    <w:rsid w:val="008F72E5"/>
    <w:rsid w:val="008F7333"/>
    <w:rsid w:val="008F740C"/>
    <w:rsid w:val="008F741E"/>
    <w:rsid w:val="008F7536"/>
    <w:rsid w:val="008F7618"/>
    <w:rsid w:val="008F76AB"/>
    <w:rsid w:val="008F7816"/>
    <w:rsid w:val="008F7825"/>
    <w:rsid w:val="008F7850"/>
    <w:rsid w:val="008F795C"/>
    <w:rsid w:val="008F7A22"/>
    <w:rsid w:val="008F7BAE"/>
    <w:rsid w:val="008F7BB3"/>
    <w:rsid w:val="008F7D07"/>
    <w:rsid w:val="008F7E39"/>
    <w:rsid w:val="0090005C"/>
    <w:rsid w:val="009003F1"/>
    <w:rsid w:val="009003F8"/>
    <w:rsid w:val="009004A0"/>
    <w:rsid w:val="0090066E"/>
    <w:rsid w:val="009006A0"/>
    <w:rsid w:val="00900703"/>
    <w:rsid w:val="009009DD"/>
    <w:rsid w:val="00900A8F"/>
    <w:rsid w:val="00900AA0"/>
    <w:rsid w:val="00900AA2"/>
    <w:rsid w:val="00900B36"/>
    <w:rsid w:val="00900C06"/>
    <w:rsid w:val="00900C5F"/>
    <w:rsid w:val="00900D6C"/>
    <w:rsid w:val="00900F9A"/>
    <w:rsid w:val="00901248"/>
    <w:rsid w:val="009012B6"/>
    <w:rsid w:val="0090146E"/>
    <w:rsid w:val="0090152D"/>
    <w:rsid w:val="00901649"/>
    <w:rsid w:val="00901708"/>
    <w:rsid w:val="009018A2"/>
    <w:rsid w:val="00901A37"/>
    <w:rsid w:val="00901A69"/>
    <w:rsid w:val="00901AEE"/>
    <w:rsid w:val="00901AEF"/>
    <w:rsid w:val="00901B51"/>
    <w:rsid w:val="00901B9D"/>
    <w:rsid w:val="00901EE8"/>
    <w:rsid w:val="00902361"/>
    <w:rsid w:val="0090237F"/>
    <w:rsid w:val="009023FD"/>
    <w:rsid w:val="00902563"/>
    <w:rsid w:val="009027CE"/>
    <w:rsid w:val="009028AB"/>
    <w:rsid w:val="0090292A"/>
    <w:rsid w:val="00902ABE"/>
    <w:rsid w:val="00902BFA"/>
    <w:rsid w:val="00902C1C"/>
    <w:rsid w:val="00902C85"/>
    <w:rsid w:val="00902D8A"/>
    <w:rsid w:val="0090305F"/>
    <w:rsid w:val="00903124"/>
    <w:rsid w:val="009033FB"/>
    <w:rsid w:val="009035B6"/>
    <w:rsid w:val="009037F8"/>
    <w:rsid w:val="00903846"/>
    <w:rsid w:val="009039A4"/>
    <w:rsid w:val="00903AFB"/>
    <w:rsid w:val="00903B01"/>
    <w:rsid w:val="00903B1B"/>
    <w:rsid w:val="00903BD3"/>
    <w:rsid w:val="00903D93"/>
    <w:rsid w:val="00903EBA"/>
    <w:rsid w:val="0090408D"/>
    <w:rsid w:val="009040AD"/>
    <w:rsid w:val="00904266"/>
    <w:rsid w:val="0090429F"/>
    <w:rsid w:val="009044C6"/>
    <w:rsid w:val="00904608"/>
    <w:rsid w:val="009046C8"/>
    <w:rsid w:val="00904786"/>
    <w:rsid w:val="009049B9"/>
    <w:rsid w:val="00904D11"/>
    <w:rsid w:val="00904D85"/>
    <w:rsid w:val="00904D87"/>
    <w:rsid w:val="00904E0D"/>
    <w:rsid w:val="00904EC9"/>
    <w:rsid w:val="00904EDF"/>
    <w:rsid w:val="00904EF5"/>
    <w:rsid w:val="0090524A"/>
    <w:rsid w:val="0090539B"/>
    <w:rsid w:val="009053EB"/>
    <w:rsid w:val="009054A2"/>
    <w:rsid w:val="009056FD"/>
    <w:rsid w:val="009058E4"/>
    <w:rsid w:val="00905A75"/>
    <w:rsid w:val="00905C6A"/>
    <w:rsid w:val="00905CC6"/>
    <w:rsid w:val="00905DC5"/>
    <w:rsid w:val="00905EBF"/>
    <w:rsid w:val="00905F24"/>
    <w:rsid w:val="0090624B"/>
    <w:rsid w:val="009064AB"/>
    <w:rsid w:val="0090662F"/>
    <w:rsid w:val="009066D1"/>
    <w:rsid w:val="009067F1"/>
    <w:rsid w:val="00906B33"/>
    <w:rsid w:val="00906CA0"/>
    <w:rsid w:val="00906DC2"/>
    <w:rsid w:val="00906DF1"/>
    <w:rsid w:val="00906E0E"/>
    <w:rsid w:val="00906F39"/>
    <w:rsid w:val="00906F8F"/>
    <w:rsid w:val="009070A6"/>
    <w:rsid w:val="009070FA"/>
    <w:rsid w:val="009071C8"/>
    <w:rsid w:val="009072E2"/>
    <w:rsid w:val="00907744"/>
    <w:rsid w:val="009077CA"/>
    <w:rsid w:val="0090783E"/>
    <w:rsid w:val="00907867"/>
    <w:rsid w:val="00907A14"/>
    <w:rsid w:val="00907A50"/>
    <w:rsid w:val="00907A9A"/>
    <w:rsid w:val="00907CA2"/>
    <w:rsid w:val="00907E91"/>
    <w:rsid w:val="00907F19"/>
    <w:rsid w:val="00907FB4"/>
    <w:rsid w:val="00910139"/>
    <w:rsid w:val="00910197"/>
    <w:rsid w:val="00910428"/>
    <w:rsid w:val="0091053C"/>
    <w:rsid w:val="0091063A"/>
    <w:rsid w:val="0091094A"/>
    <w:rsid w:val="009109B6"/>
    <w:rsid w:val="00910A5E"/>
    <w:rsid w:val="00910C47"/>
    <w:rsid w:val="00910D4A"/>
    <w:rsid w:val="00911038"/>
    <w:rsid w:val="00911078"/>
    <w:rsid w:val="009110AA"/>
    <w:rsid w:val="009110F8"/>
    <w:rsid w:val="0091114A"/>
    <w:rsid w:val="00911237"/>
    <w:rsid w:val="00911503"/>
    <w:rsid w:val="00911530"/>
    <w:rsid w:val="009117C6"/>
    <w:rsid w:val="00911810"/>
    <w:rsid w:val="00911861"/>
    <w:rsid w:val="009118BA"/>
    <w:rsid w:val="00911BC7"/>
    <w:rsid w:val="00911BD0"/>
    <w:rsid w:val="00911D01"/>
    <w:rsid w:val="00911D13"/>
    <w:rsid w:val="00911DBC"/>
    <w:rsid w:val="00912075"/>
    <w:rsid w:val="009121FE"/>
    <w:rsid w:val="00912491"/>
    <w:rsid w:val="009124B3"/>
    <w:rsid w:val="0091256E"/>
    <w:rsid w:val="0091271B"/>
    <w:rsid w:val="00912886"/>
    <w:rsid w:val="00912A87"/>
    <w:rsid w:val="00912C0E"/>
    <w:rsid w:val="00912C81"/>
    <w:rsid w:val="00912CCF"/>
    <w:rsid w:val="00912F26"/>
    <w:rsid w:val="0091342F"/>
    <w:rsid w:val="00913725"/>
    <w:rsid w:val="00913891"/>
    <w:rsid w:val="009138D1"/>
    <w:rsid w:val="009139B1"/>
    <w:rsid w:val="00913C9F"/>
    <w:rsid w:val="00913DFA"/>
    <w:rsid w:val="00913EE9"/>
    <w:rsid w:val="00913F61"/>
    <w:rsid w:val="009145E2"/>
    <w:rsid w:val="009148F6"/>
    <w:rsid w:val="00914AC8"/>
    <w:rsid w:val="00914BA6"/>
    <w:rsid w:val="00914DB0"/>
    <w:rsid w:val="00914DF8"/>
    <w:rsid w:val="00914EDB"/>
    <w:rsid w:val="00915123"/>
    <w:rsid w:val="0091539A"/>
    <w:rsid w:val="009154F5"/>
    <w:rsid w:val="009155E9"/>
    <w:rsid w:val="0091562F"/>
    <w:rsid w:val="0091571E"/>
    <w:rsid w:val="00915C5E"/>
    <w:rsid w:val="00915EAE"/>
    <w:rsid w:val="00915EF0"/>
    <w:rsid w:val="00915FE5"/>
    <w:rsid w:val="0091608D"/>
    <w:rsid w:val="009161E7"/>
    <w:rsid w:val="009163A4"/>
    <w:rsid w:val="00916DB3"/>
    <w:rsid w:val="00916DB7"/>
    <w:rsid w:val="00916F1B"/>
    <w:rsid w:val="009170BD"/>
    <w:rsid w:val="009170C4"/>
    <w:rsid w:val="009171FB"/>
    <w:rsid w:val="0091727E"/>
    <w:rsid w:val="009178AE"/>
    <w:rsid w:val="009178E6"/>
    <w:rsid w:val="00917C59"/>
    <w:rsid w:val="00917CF1"/>
    <w:rsid w:val="00917F1F"/>
    <w:rsid w:val="00917F5F"/>
    <w:rsid w:val="00917FCD"/>
    <w:rsid w:val="0092026F"/>
    <w:rsid w:val="00920272"/>
    <w:rsid w:val="00920492"/>
    <w:rsid w:val="0092092D"/>
    <w:rsid w:val="00920A06"/>
    <w:rsid w:val="00920AE3"/>
    <w:rsid w:val="00920B50"/>
    <w:rsid w:val="00920D03"/>
    <w:rsid w:val="00920DDA"/>
    <w:rsid w:val="00920EB3"/>
    <w:rsid w:val="0092102A"/>
    <w:rsid w:val="00921452"/>
    <w:rsid w:val="00921542"/>
    <w:rsid w:val="009215C6"/>
    <w:rsid w:val="00921966"/>
    <w:rsid w:val="00921D77"/>
    <w:rsid w:val="00921FC4"/>
    <w:rsid w:val="0092226D"/>
    <w:rsid w:val="00922474"/>
    <w:rsid w:val="0092251B"/>
    <w:rsid w:val="00922613"/>
    <w:rsid w:val="0092267D"/>
    <w:rsid w:val="009227BA"/>
    <w:rsid w:val="009227C9"/>
    <w:rsid w:val="009228F4"/>
    <w:rsid w:val="0092296E"/>
    <w:rsid w:val="00922ACE"/>
    <w:rsid w:val="00922C65"/>
    <w:rsid w:val="00922C69"/>
    <w:rsid w:val="00922ECE"/>
    <w:rsid w:val="00922FE3"/>
    <w:rsid w:val="009233BE"/>
    <w:rsid w:val="00923406"/>
    <w:rsid w:val="0092389D"/>
    <w:rsid w:val="0092399A"/>
    <w:rsid w:val="00923A6A"/>
    <w:rsid w:val="00923A71"/>
    <w:rsid w:val="00923E3B"/>
    <w:rsid w:val="00924132"/>
    <w:rsid w:val="0092459C"/>
    <w:rsid w:val="00924615"/>
    <w:rsid w:val="0092467A"/>
    <w:rsid w:val="0092469D"/>
    <w:rsid w:val="009249AE"/>
    <w:rsid w:val="00924A6C"/>
    <w:rsid w:val="00924B3A"/>
    <w:rsid w:val="00924B5F"/>
    <w:rsid w:val="00924BA4"/>
    <w:rsid w:val="00924BF3"/>
    <w:rsid w:val="00924C6F"/>
    <w:rsid w:val="00924CC7"/>
    <w:rsid w:val="00924D42"/>
    <w:rsid w:val="00924D63"/>
    <w:rsid w:val="00924E3F"/>
    <w:rsid w:val="00924EC0"/>
    <w:rsid w:val="00924F39"/>
    <w:rsid w:val="0092525E"/>
    <w:rsid w:val="00925419"/>
    <w:rsid w:val="00925495"/>
    <w:rsid w:val="00925617"/>
    <w:rsid w:val="00925C02"/>
    <w:rsid w:val="00925F43"/>
    <w:rsid w:val="00925FE9"/>
    <w:rsid w:val="009261FD"/>
    <w:rsid w:val="00926267"/>
    <w:rsid w:val="0092675F"/>
    <w:rsid w:val="00926817"/>
    <w:rsid w:val="00926867"/>
    <w:rsid w:val="00926A3A"/>
    <w:rsid w:val="00926B76"/>
    <w:rsid w:val="00926C61"/>
    <w:rsid w:val="00926CDB"/>
    <w:rsid w:val="00926CDF"/>
    <w:rsid w:val="00926F83"/>
    <w:rsid w:val="00927049"/>
    <w:rsid w:val="0092710C"/>
    <w:rsid w:val="00927158"/>
    <w:rsid w:val="0092739C"/>
    <w:rsid w:val="00927708"/>
    <w:rsid w:val="00927756"/>
    <w:rsid w:val="0092780F"/>
    <w:rsid w:val="00927823"/>
    <w:rsid w:val="00927B62"/>
    <w:rsid w:val="00927BE5"/>
    <w:rsid w:val="00927C64"/>
    <w:rsid w:val="00927EBD"/>
    <w:rsid w:val="009300F5"/>
    <w:rsid w:val="00930213"/>
    <w:rsid w:val="0093023F"/>
    <w:rsid w:val="00930604"/>
    <w:rsid w:val="00930734"/>
    <w:rsid w:val="00930987"/>
    <w:rsid w:val="00930A9F"/>
    <w:rsid w:val="00930AE3"/>
    <w:rsid w:val="00930E38"/>
    <w:rsid w:val="00930F13"/>
    <w:rsid w:val="00931012"/>
    <w:rsid w:val="00931427"/>
    <w:rsid w:val="00931469"/>
    <w:rsid w:val="00931A85"/>
    <w:rsid w:val="00931BE3"/>
    <w:rsid w:val="00931F21"/>
    <w:rsid w:val="009323AB"/>
    <w:rsid w:val="00932453"/>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39A4"/>
    <w:rsid w:val="0093421E"/>
    <w:rsid w:val="009342D0"/>
    <w:rsid w:val="009343A7"/>
    <w:rsid w:val="009344D4"/>
    <w:rsid w:val="009348AD"/>
    <w:rsid w:val="00934934"/>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13F"/>
    <w:rsid w:val="009372EB"/>
    <w:rsid w:val="00937393"/>
    <w:rsid w:val="00937438"/>
    <w:rsid w:val="00937604"/>
    <w:rsid w:val="0093762D"/>
    <w:rsid w:val="00937791"/>
    <w:rsid w:val="009377B6"/>
    <w:rsid w:val="009378A6"/>
    <w:rsid w:val="00937913"/>
    <w:rsid w:val="00937A99"/>
    <w:rsid w:val="00937D71"/>
    <w:rsid w:val="00937F28"/>
    <w:rsid w:val="00937FC1"/>
    <w:rsid w:val="00940147"/>
    <w:rsid w:val="009405CF"/>
    <w:rsid w:val="00940616"/>
    <w:rsid w:val="00940634"/>
    <w:rsid w:val="0094065B"/>
    <w:rsid w:val="009406CB"/>
    <w:rsid w:val="00940746"/>
    <w:rsid w:val="009409A1"/>
    <w:rsid w:val="00940CC8"/>
    <w:rsid w:val="009410A6"/>
    <w:rsid w:val="0094118C"/>
    <w:rsid w:val="0094122E"/>
    <w:rsid w:val="0094123E"/>
    <w:rsid w:val="00941256"/>
    <w:rsid w:val="0094137F"/>
    <w:rsid w:val="009413D7"/>
    <w:rsid w:val="0094141A"/>
    <w:rsid w:val="0094150C"/>
    <w:rsid w:val="009418B9"/>
    <w:rsid w:val="00941902"/>
    <w:rsid w:val="00941C50"/>
    <w:rsid w:val="00941C99"/>
    <w:rsid w:val="00941D37"/>
    <w:rsid w:val="00941E51"/>
    <w:rsid w:val="00941FA5"/>
    <w:rsid w:val="00942104"/>
    <w:rsid w:val="00942279"/>
    <w:rsid w:val="0094235F"/>
    <w:rsid w:val="0094253E"/>
    <w:rsid w:val="00942602"/>
    <w:rsid w:val="00942629"/>
    <w:rsid w:val="00942675"/>
    <w:rsid w:val="009426DE"/>
    <w:rsid w:val="0094277C"/>
    <w:rsid w:val="009427D6"/>
    <w:rsid w:val="009427F0"/>
    <w:rsid w:val="00942DB7"/>
    <w:rsid w:val="00942E0B"/>
    <w:rsid w:val="0094312E"/>
    <w:rsid w:val="00943284"/>
    <w:rsid w:val="00943415"/>
    <w:rsid w:val="00943481"/>
    <w:rsid w:val="0094348E"/>
    <w:rsid w:val="00943794"/>
    <w:rsid w:val="00943A85"/>
    <w:rsid w:val="00943DA3"/>
    <w:rsid w:val="00943E39"/>
    <w:rsid w:val="00943E47"/>
    <w:rsid w:val="009441D2"/>
    <w:rsid w:val="00944201"/>
    <w:rsid w:val="009443F7"/>
    <w:rsid w:val="0094447A"/>
    <w:rsid w:val="009444AB"/>
    <w:rsid w:val="009444B0"/>
    <w:rsid w:val="0094452E"/>
    <w:rsid w:val="00944541"/>
    <w:rsid w:val="00944853"/>
    <w:rsid w:val="009448B8"/>
    <w:rsid w:val="009449AB"/>
    <w:rsid w:val="00944EAC"/>
    <w:rsid w:val="00944F54"/>
    <w:rsid w:val="00945196"/>
    <w:rsid w:val="0094522F"/>
    <w:rsid w:val="00945312"/>
    <w:rsid w:val="00945413"/>
    <w:rsid w:val="0094551F"/>
    <w:rsid w:val="009456B1"/>
    <w:rsid w:val="009458A4"/>
    <w:rsid w:val="0094597F"/>
    <w:rsid w:val="00945DFA"/>
    <w:rsid w:val="00945E3D"/>
    <w:rsid w:val="00945E93"/>
    <w:rsid w:val="00945EBE"/>
    <w:rsid w:val="00946037"/>
    <w:rsid w:val="009460E7"/>
    <w:rsid w:val="00946228"/>
    <w:rsid w:val="00946281"/>
    <w:rsid w:val="009469A4"/>
    <w:rsid w:val="00946A07"/>
    <w:rsid w:val="00946AA7"/>
    <w:rsid w:val="00946AC3"/>
    <w:rsid w:val="00946E7F"/>
    <w:rsid w:val="00946F81"/>
    <w:rsid w:val="009470C9"/>
    <w:rsid w:val="009470EE"/>
    <w:rsid w:val="0094713B"/>
    <w:rsid w:val="00947427"/>
    <w:rsid w:val="00947627"/>
    <w:rsid w:val="00947883"/>
    <w:rsid w:val="009478FC"/>
    <w:rsid w:val="009479E4"/>
    <w:rsid w:val="009479FA"/>
    <w:rsid w:val="00947AF9"/>
    <w:rsid w:val="009500B6"/>
    <w:rsid w:val="00950121"/>
    <w:rsid w:val="009501C9"/>
    <w:rsid w:val="00950425"/>
    <w:rsid w:val="0095067F"/>
    <w:rsid w:val="009508AE"/>
    <w:rsid w:val="00950909"/>
    <w:rsid w:val="00950A38"/>
    <w:rsid w:val="00950B38"/>
    <w:rsid w:val="00950B73"/>
    <w:rsid w:val="00950EDC"/>
    <w:rsid w:val="00951142"/>
    <w:rsid w:val="00951251"/>
    <w:rsid w:val="009513A7"/>
    <w:rsid w:val="0095143B"/>
    <w:rsid w:val="00951542"/>
    <w:rsid w:val="00951742"/>
    <w:rsid w:val="009517D8"/>
    <w:rsid w:val="00951881"/>
    <w:rsid w:val="00951977"/>
    <w:rsid w:val="00951B2D"/>
    <w:rsid w:val="00951F6D"/>
    <w:rsid w:val="00952063"/>
    <w:rsid w:val="0095218C"/>
    <w:rsid w:val="009521CD"/>
    <w:rsid w:val="0095234E"/>
    <w:rsid w:val="009524C6"/>
    <w:rsid w:val="00952583"/>
    <w:rsid w:val="009527C0"/>
    <w:rsid w:val="009529C2"/>
    <w:rsid w:val="00952B12"/>
    <w:rsid w:val="00952C12"/>
    <w:rsid w:val="00952D7A"/>
    <w:rsid w:val="009531CA"/>
    <w:rsid w:val="009531DC"/>
    <w:rsid w:val="00953291"/>
    <w:rsid w:val="009533A8"/>
    <w:rsid w:val="009534D3"/>
    <w:rsid w:val="00953514"/>
    <w:rsid w:val="009536BA"/>
    <w:rsid w:val="009536BD"/>
    <w:rsid w:val="009537CC"/>
    <w:rsid w:val="00953D77"/>
    <w:rsid w:val="00953DA4"/>
    <w:rsid w:val="00953DC6"/>
    <w:rsid w:val="00953DD7"/>
    <w:rsid w:val="00953DE3"/>
    <w:rsid w:val="00953E43"/>
    <w:rsid w:val="00953E5D"/>
    <w:rsid w:val="00953EEB"/>
    <w:rsid w:val="00953FE5"/>
    <w:rsid w:val="009540C6"/>
    <w:rsid w:val="00954676"/>
    <w:rsid w:val="0095468C"/>
    <w:rsid w:val="00954789"/>
    <w:rsid w:val="00954AC5"/>
    <w:rsid w:val="00954CB7"/>
    <w:rsid w:val="00954CEB"/>
    <w:rsid w:val="00954DAC"/>
    <w:rsid w:val="00954E2F"/>
    <w:rsid w:val="00955172"/>
    <w:rsid w:val="00955485"/>
    <w:rsid w:val="009554B9"/>
    <w:rsid w:val="0095552D"/>
    <w:rsid w:val="00955570"/>
    <w:rsid w:val="00955664"/>
    <w:rsid w:val="009556DA"/>
    <w:rsid w:val="009557F7"/>
    <w:rsid w:val="00955B0B"/>
    <w:rsid w:val="00955B81"/>
    <w:rsid w:val="00955C9C"/>
    <w:rsid w:val="00955E01"/>
    <w:rsid w:val="00955F20"/>
    <w:rsid w:val="00956023"/>
    <w:rsid w:val="0095602A"/>
    <w:rsid w:val="00956107"/>
    <w:rsid w:val="0095630A"/>
    <w:rsid w:val="0095635E"/>
    <w:rsid w:val="00956713"/>
    <w:rsid w:val="00956829"/>
    <w:rsid w:val="009568FB"/>
    <w:rsid w:val="00956919"/>
    <w:rsid w:val="00956ED4"/>
    <w:rsid w:val="00956FDB"/>
    <w:rsid w:val="0095717F"/>
    <w:rsid w:val="00957204"/>
    <w:rsid w:val="00957634"/>
    <w:rsid w:val="00957C55"/>
    <w:rsid w:val="00957D23"/>
    <w:rsid w:val="00957E68"/>
    <w:rsid w:val="00957F94"/>
    <w:rsid w:val="0096002A"/>
    <w:rsid w:val="0096002B"/>
    <w:rsid w:val="00960116"/>
    <w:rsid w:val="009601DD"/>
    <w:rsid w:val="00960569"/>
    <w:rsid w:val="009605E4"/>
    <w:rsid w:val="00960676"/>
    <w:rsid w:val="009606B2"/>
    <w:rsid w:val="0096088A"/>
    <w:rsid w:val="00960A03"/>
    <w:rsid w:val="00960A1B"/>
    <w:rsid w:val="00960AA4"/>
    <w:rsid w:val="00960B29"/>
    <w:rsid w:val="00960D07"/>
    <w:rsid w:val="00960E57"/>
    <w:rsid w:val="00960EE2"/>
    <w:rsid w:val="009611A6"/>
    <w:rsid w:val="00961267"/>
    <w:rsid w:val="0096140F"/>
    <w:rsid w:val="0096142F"/>
    <w:rsid w:val="009615D6"/>
    <w:rsid w:val="0096168D"/>
    <w:rsid w:val="00961B20"/>
    <w:rsid w:val="00961C87"/>
    <w:rsid w:val="00961E00"/>
    <w:rsid w:val="00961E9E"/>
    <w:rsid w:val="00961F26"/>
    <w:rsid w:val="00961FA8"/>
    <w:rsid w:val="00962396"/>
    <w:rsid w:val="0096248F"/>
    <w:rsid w:val="009626A2"/>
    <w:rsid w:val="0096287D"/>
    <w:rsid w:val="009629CA"/>
    <w:rsid w:val="00962A5E"/>
    <w:rsid w:val="00962B45"/>
    <w:rsid w:val="00962C64"/>
    <w:rsid w:val="00962C98"/>
    <w:rsid w:val="00962D22"/>
    <w:rsid w:val="00962D97"/>
    <w:rsid w:val="00962F42"/>
    <w:rsid w:val="0096302A"/>
    <w:rsid w:val="009632D8"/>
    <w:rsid w:val="00963371"/>
    <w:rsid w:val="009635D1"/>
    <w:rsid w:val="0096371E"/>
    <w:rsid w:val="009637E3"/>
    <w:rsid w:val="00963828"/>
    <w:rsid w:val="009639A8"/>
    <w:rsid w:val="00963ABD"/>
    <w:rsid w:val="00963D51"/>
    <w:rsid w:val="00963F71"/>
    <w:rsid w:val="00964144"/>
    <w:rsid w:val="00964309"/>
    <w:rsid w:val="00964794"/>
    <w:rsid w:val="009647A3"/>
    <w:rsid w:val="009648AA"/>
    <w:rsid w:val="0096497E"/>
    <w:rsid w:val="00964B6D"/>
    <w:rsid w:val="00964DE8"/>
    <w:rsid w:val="00965019"/>
    <w:rsid w:val="00965082"/>
    <w:rsid w:val="0096511C"/>
    <w:rsid w:val="0096550B"/>
    <w:rsid w:val="009658F5"/>
    <w:rsid w:val="00965C00"/>
    <w:rsid w:val="00965C21"/>
    <w:rsid w:val="00965CCF"/>
    <w:rsid w:val="00965E97"/>
    <w:rsid w:val="00965F8E"/>
    <w:rsid w:val="00965FF4"/>
    <w:rsid w:val="009660E8"/>
    <w:rsid w:val="0096630C"/>
    <w:rsid w:val="00966564"/>
    <w:rsid w:val="0096661B"/>
    <w:rsid w:val="00966634"/>
    <w:rsid w:val="009666D8"/>
    <w:rsid w:val="009667AF"/>
    <w:rsid w:val="009668CC"/>
    <w:rsid w:val="009668DA"/>
    <w:rsid w:val="00966A84"/>
    <w:rsid w:val="00966BBE"/>
    <w:rsid w:val="00966EFD"/>
    <w:rsid w:val="0096739F"/>
    <w:rsid w:val="0096754F"/>
    <w:rsid w:val="009678DC"/>
    <w:rsid w:val="009679D7"/>
    <w:rsid w:val="00967A6D"/>
    <w:rsid w:val="00967D7C"/>
    <w:rsid w:val="00967E7D"/>
    <w:rsid w:val="00967FEE"/>
    <w:rsid w:val="009700A8"/>
    <w:rsid w:val="0097018A"/>
    <w:rsid w:val="00970200"/>
    <w:rsid w:val="0097020D"/>
    <w:rsid w:val="00970526"/>
    <w:rsid w:val="0097069E"/>
    <w:rsid w:val="0097070D"/>
    <w:rsid w:val="0097079D"/>
    <w:rsid w:val="00970A58"/>
    <w:rsid w:val="00970B1B"/>
    <w:rsid w:val="00970C19"/>
    <w:rsid w:val="00970DD7"/>
    <w:rsid w:val="00970E70"/>
    <w:rsid w:val="00970F17"/>
    <w:rsid w:val="00970FD3"/>
    <w:rsid w:val="00971018"/>
    <w:rsid w:val="009710FD"/>
    <w:rsid w:val="00971276"/>
    <w:rsid w:val="00971380"/>
    <w:rsid w:val="00971410"/>
    <w:rsid w:val="00971453"/>
    <w:rsid w:val="009714AD"/>
    <w:rsid w:val="00971523"/>
    <w:rsid w:val="0097152D"/>
    <w:rsid w:val="00971668"/>
    <w:rsid w:val="0097170F"/>
    <w:rsid w:val="0097176B"/>
    <w:rsid w:val="00971810"/>
    <w:rsid w:val="00971B78"/>
    <w:rsid w:val="00971B95"/>
    <w:rsid w:val="00971BCE"/>
    <w:rsid w:val="00971DC9"/>
    <w:rsid w:val="00972022"/>
    <w:rsid w:val="00972080"/>
    <w:rsid w:val="00972281"/>
    <w:rsid w:val="0097239D"/>
    <w:rsid w:val="009724D5"/>
    <w:rsid w:val="00972515"/>
    <w:rsid w:val="00972545"/>
    <w:rsid w:val="009727EB"/>
    <w:rsid w:val="00972858"/>
    <w:rsid w:val="009729C9"/>
    <w:rsid w:val="00972B41"/>
    <w:rsid w:val="00972FBA"/>
    <w:rsid w:val="00973004"/>
    <w:rsid w:val="0097308A"/>
    <w:rsid w:val="009732A6"/>
    <w:rsid w:val="009732F7"/>
    <w:rsid w:val="00973438"/>
    <w:rsid w:val="00973554"/>
    <w:rsid w:val="00973633"/>
    <w:rsid w:val="009737BB"/>
    <w:rsid w:val="00973B92"/>
    <w:rsid w:val="00973C29"/>
    <w:rsid w:val="00973D66"/>
    <w:rsid w:val="00974101"/>
    <w:rsid w:val="009743C1"/>
    <w:rsid w:val="009744AC"/>
    <w:rsid w:val="0097471E"/>
    <w:rsid w:val="00974A3E"/>
    <w:rsid w:val="00974ABC"/>
    <w:rsid w:val="00974AE3"/>
    <w:rsid w:val="00974C8E"/>
    <w:rsid w:val="00974CAA"/>
    <w:rsid w:val="009752DA"/>
    <w:rsid w:val="009752F4"/>
    <w:rsid w:val="0097531A"/>
    <w:rsid w:val="00975428"/>
    <w:rsid w:val="0097569E"/>
    <w:rsid w:val="00975884"/>
    <w:rsid w:val="009759D8"/>
    <w:rsid w:val="00975A1D"/>
    <w:rsid w:val="00975B97"/>
    <w:rsid w:val="00975C20"/>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BA7"/>
    <w:rsid w:val="00977C72"/>
    <w:rsid w:val="00977F5A"/>
    <w:rsid w:val="00977F7B"/>
    <w:rsid w:val="00977FA4"/>
    <w:rsid w:val="00977FF3"/>
    <w:rsid w:val="0098003A"/>
    <w:rsid w:val="009803F2"/>
    <w:rsid w:val="00980968"/>
    <w:rsid w:val="009809B1"/>
    <w:rsid w:val="00980D4C"/>
    <w:rsid w:val="00980D5D"/>
    <w:rsid w:val="00980FDF"/>
    <w:rsid w:val="00981012"/>
    <w:rsid w:val="00981163"/>
    <w:rsid w:val="0098117F"/>
    <w:rsid w:val="009813B9"/>
    <w:rsid w:val="00981492"/>
    <w:rsid w:val="0098168A"/>
    <w:rsid w:val="00981710"/>
    <w:rsid w:val="00981725"/>
    <w:rsid w:val="00981964"/>
    <w:rsid w:val="00981AC4"/>
    <w:rsid w:val="00981DAF"/>
    <w:rsid w:val="00981F75"/>
    <w:rsid w:val="009827E1"/>
    <w:rsid w:val="009828E0"/>
    <w:rsid w:val="009829CD"/>
    <w:rsid w:val="00982AB0"/>
    <w:rsid w:val="00982ABA"/>
    <w:rsid w:val="00982B4E"/>
    <w:rsid w:val="00982BE3"/>
    <w:rsid w:val="00982C65"/>
    <w:rsid w:val="00982CAA"/>
    <w:rsid w:val="00982D3D"/>
    <w:rsid w:val="00982D44"/>
    <w:rsid w:val="009834B6"/>
    <w:rsid w:val="00983626"/>
    <w:rsid w:val="0098383C"/>
    <w:rsid w:val="009838E6"/>
    <w:rsid w:val="009838FC"/>
    <w:rsid w:val="00983AA3"/>
    <w:rsid w:val="00983B63"/>
    <w:rsid w:val="00983CD1"/>
    <w:rsid w:val="00983D52"/>
    <w:rsid w:val="00983FF3"/>
    <w:rsid w:val="00984071"/>
    <w:rsid w:val="009840B3"/>
    <w:rsid w:val="0098442B"/>
    <w:rsid w:val="00984443"/>
    <w:rsid w:val="0098457A"/>
    <w:rsid w:val="009845C3"/>
    <w:rsid w:val="00984706"/>
    <w:rsid w:val="00984974"/>
    <w:rsid w:val="00984B23"/>
    <w:rsid w:val="00984E71"/>
    <w:rsid w:val="00984E80"/>
    <w:rsid w:val="00985117"/>
    <w:rsid w:val="00985399"/>
    <w:rsid w:val="00985741"/>
    <w:rsid w:val="00985D8A"/>
    <w:rsid w:val="00985FA3"/>
    <w:rsid w:val="00986035"/>
    <w:rsid w:val="0098617B"/>
    <w:rsid w:val="00986274"/>
    <w:rsid w:val="00986475"/>
    <w:rsid w:val="00986610"/>
    <w:rsid w:val="0098665D"/>
    <w:rsid w:val="0098681F"/>
    <w:rsid w:val="00986988"/>
    <w:rsid w:val="00986A4E"/>
    <w:rsid w:val="00986BA8"/>
    <w:rsid w:val="00986BDA"/>
    <w:rsid w:val="00986C38"/>
    <w:rsid w:val="00986F40"/>
    <w:rsid w:val="00986FD6"/>
    <w:rsid w:val="00987003"/>
    <w:rsid w:val="00987415"/>
    <w:rsid w:val="0098743D"/>
    <w:rsid w:val="00987628"/>
    <w:rsid w:val="009879D6"/>
    <w:rsid w:val="00987ABA"/>
    <w:rsid w:val="00987BB6"/>
    <w:rsid w:val="00987BF9"/>
    <w:rsid w:val="00987F4A"/>
    <w:rsid w:val="0099000C"/>
    <w:rsid w:val="009901EB"/>
    <w:rsid w:val="00990232"/>
    <w:rsid w:val="009903C7"/>
    <w:rsid w:val="009905EC"/>
    <w:rsid w:val="009906D7"/>
    <w:rsid w:val="0099070C"/>
    <w:rsid w:val="009909CB"/>
    <w:rsid w:val="00990B7E"/>
    <w:rsid w:val="00990EBE"/>
    <w:rsid w:val="009915AE"/>
    <w:rsid w:val="009918FB"/>
    <w:rsid w:val="00991982"/>
    <w:rsid w:val="00991D91"/>
    <w:rsid w:val="00991F41"/>
    <w:rsid w:val="00991F90"/>
    <w:rsid w:val="0099209F"/>
    <w:rsid w:val="00992405"/>
    <w:rsid w:val="00992764"/>
    <w:rsid w:val="009927E5"/>
    <w:rsid w:val="00992C26"/>
    <w:rsid w:val="00992D43"/>
    <w:rsid w:val="00992D8C"/>
    <w:rsid w:val="00992E95"/>
    <w:rsid w:val="00992F2E"/>
    <w:rsid w:val="00993010"/>
    <w:rsid w:val="0099329C"/>
    <w:rsid w:val="009934D9"/>
    <w:rsid w:val="009938C8"/>
    <w:rsid w:val="009938D7"/>
    <w:rsid w:val="009939A8"/>
    <w:rsid w:val="00993AF9"/>
    <w:rsid w:val="00993B12"/>
    <w:rsid w:val="00993CD6"/>
    <w:rsid w:val="00993D2D"/>
    <w:rsid w:val="009941E2"/>
    <w:rsid w:val="0099434A"/>
    <w:rsid w:val="00994533"/>
    <w:rsid w:val="009948FA"/>
    <w:rsid w:val="00994A43"/>
    <w:rsid w:val="00994A8A"/>
    <w:rsid w:val="00994B44"/>
    <w:rsid w:val="00994C39"/>
    <w:rsid w:val="00994CDA"/>
    <w:rsid w:val="00994EA0"/>
    <w:rsid w:val="00994F69"/>
    <w:rsid w:val="0099503F"/>
    <w:rsid w:val="00995313"/>
    <w:rsid w:val="00995330"/>
    <w:rsid w:val="00995369"/>
    <w:rsid w:val="0099545B"/>
    <w:rsid w:val="0099547B"/>
    <w:rsid w:val="00995526"/>
    <w:rsid w:val="00995794"/>
    <w:rsid w:val="00995E0C"/>
    <w:rsid w:val="00995E6D"/>
    <w:rsid w:val="00995FB1"/>
    <w:rsid w:val="00996042"/>
    <w:rsid w:val="00996295"/>
    <w:rsid w:val="00996615"/>
    <w:rsid w:val="00996648"/>
    <w:rsid w:val="00996702"/>
    <w:rsid w:val="009968C4"/>
    <w:rsid w:val="00996B16"/>
    <w:rsid w:val="00996B7A"/>
    <w:rsid w:val="00996CF7"/>
    <w:rsid w:val="009970EC"/>
    <w:rsid w:val="00997194"/>
    <w:rsid w:val="009971FE"/>
    <w:rsid w:val="009972A0"/>
    <w:rsid w:val="00997418"/>
    <w:rsid w:val="0099750F"/>
    <w:rsid w:val="00997690"/>
    <w:rsid w:val="009976BB"/>
    <w:rsid w:val="009978B5"/>
    <w:rsid w:val="00997BA5"/>
    <w:rsid w:val="00997C79"/>
    <w:rsid w:val="00997CA1"/>
    <w:rsid w:val="009A0129"/>
    <w:rsid w:val="009A03E1"/>
    <w:rsid w:val="009A04CF"/>
    <w:rsid w:val="009A077F"/>
    <w:rsid w:val="009A07E1"/>
    <w:rsid w:val="009A0B55"/>
    <w:rsid w:val="009A127D"/>
    <w:rsid w:val="009A149A"/>
    <w:rsid w:val="009A1578"/>
    <w:rsid w:val="009A15B4"/>
    <w:rsid w:val="009A15B9"/>
    <w:rsid w:val="009A1804"/>
    <w:rsid w:val="009A1A14"/>
    <w:rsid w:val="009A1AD6"/>
    <w:rsid w:val="009A1BDE"/>
    <w:rsid w:val="009A1EEF"/>
    <w:rsid w:val="009A204F"/>
    <w:rsid w:val="009A2192"/>
    <w:rsid w:val="009A247D"/>
    <w:rsid w:val="009A25EE"/>
    <w:rsid w:val="009A2646"/>
    <w:rsid w:val="009A269D"/>
    <w:rsid w:val="009A2CE2"/>
    <w:rsid w:val="009A2CFD"/>
    <w:rsid w:val="009A2D33"/>
    <w:rsid w:val="009A2DDE"/>
    <w:rsid w:val="009A2E24"/>
    <w:rsid w:val="009A2F72"/>
    <w:rsid w:val="009A2FB7"/>
    <w:rsid w:val="009A3256"/>
    <w:rsid w:val="009A3506"/>
    <w:rsid w:val="009A3514"/>
    <w:rsid w:val="009A3779"/>
    <w:rsid w:val="009A3957"/>
    <w:rsid w:val="009A3C90"/>
    <w:rsid w:val="009A3D4C"/>
    <w:rsid w:val="009A4007"/>
    <w:rsid w:val="009A414D"/>
    <w:rsid w:val="009A423C"/>
    <w:rsid w:val="009A4303"/>
    <w:rsid w:val="009A437D"/>
    <w:rsid w:val="009A4424"/>
    <w:rsid w:val="009A4575"/>
    <w:rsid w:val="009A4780"/>
    <w:rsid w:val="009A4952"/>
    <w:rsid w:val="009A4AD6"/>
    <w:rsid w:val="009A4E7D"/>
    <w:rsid w:val="009A4E96"/>
    <w:rsid w:val="009A4F12"/>
    <w:rsid w:val="009A522D"/>
    <w:rsid w:val="009A5522"/>
    <w:rsid w:val="009A555A"/>
    <w:rsid w:val="009A584E"/>
    <w:rsid w:val="009A5887"/>
    <w:rsid w:val="009A5AE2"/>
    <w:rsid w:val="009A5B4D"/>
    <w:rsid w:val="009A5BDE"/>
    <w:rsid w:val="009A5D53"/>
    <w:rsid w:val="009A5E0D"/>
    <w:rsid w:val="009A5EC8"/>
    <w:rsid w:val="009A5F86"/>
    <w:rsid w:val="009A5FA7"/>
    <w:rsid w:val="009A60CC"/>
    <w:rsid w:val="009A60EB"/>
    <w:rsid w:val="009A612C"/>
    <w:rsid w:val="009A622A"/>
    <w:rsid w:val="009A627B"/>
    <w:rsid w:val="009A6285"/>
    <w:rsid w:val="009A64DE"/>
    <w:rsid w:val="009A68E4"/>
    <w:rsid w:val="009A692B"/>
    <w:rsid w:val="009A6AF5"/>
    <w:rsid w:val="009A6C79"/>
    <w:rsid w:val="009A6D80"/>
    <w:rsid w:val="009A6FB4"/>
    <w:rsid w:val="009A7146"/>
    <w:rsid w:val="009A7288"/>
    <w:rsid w:val="009A7320"/>
    <w:rsid w:val="009A75CC"/>
    <w:rsid w:val="009A7671"/>
    <w:rsid w:val="009A7870"/>
    <w:rsid w:val="009A79F4"/>
    <w:rsid w:val="009A7AE6"/>
    <w:rsid w:val="009A7D7D"/>
    <w:rsid w:val="009B01AD"/>
    <w:rsid w:val="009B0373"/>
    <w:rsid w:val="009B0458"/>
    <w:rsid w:val="009B07B7"/>
    <w:rsid w:val="009B08B0"/>
    <w:rsid w:val="009B09F5"/>
    <w:rsid w:val="009B0A17"/>
    <w:rsid w:val="009B0B5F"/>
    <w:rsid w:val="009B1113"/>
    <w:rsid w:val="009B1252"/>
    <w:rsid w:val="009B1362"/>
    <w:rsid w:val="009B16FA"/>
    <w:rsid w:val="009B18FB"/>
    <w:rsid w:val="009B1991"/>
    <w:rsid w:val="009B1A6E"/>
    <w:rsid w:val="009B1B1B"/>
    <w:rsid w:val="009B1DEE"/>
    <w:rsid w:val="009B1FB7"/>
    <w:rsid w:val="009B22B6"/>
    <w:rsid w:val="009B26D1"/>
    <w:rsid w:val="009B2863"/>
    <w:rsid w:val="009B2B14"/>
    <w:rsid w:val="009B2B1B"/>
    <w:rsid w:val="009B2D29"/>
    <w:rsid w:val="009B2D70"/>
    <w:rsid w:val="009B2F4A"/>
    <w:rsid w:val="009B2F59"/>
    <w:rsid w:val="009B3133"/>
    <w:rsid w:val="009B322D"/>
    <w:rsid w:val="009B347C"/>
    <w:rsid w:val="009B35FD"/>
    <w:rsid w:val="009B3713"/>
    <w:rsid w:val="009B372C"/>
    <w:rsid w:val="009B3762"/>
    <w:rsid w:val="009B37DC"/>
    <w:rsid w:val="009B38BA"/>
    <w:rsid w:val="009B3E3B"/>
    <w:rsid w:val="009B3F31"/>
    <w:rsid w:val="009B3FF1"/>
    <w:rsid w:val="009B4345"/>
    <w:rsid w:val="009B435A"/>
    <w:rsid w:val="009B45BB"/>
    <w:rsid w:val="009B476C"/>
    <w:rsid w:val="009B4817"/>
    <w:rsid w:val="009B4D48"/>
    <w:rsid w:val="009B4EF8"/>
    <w:rsid w:val="009B5094"/>
    <w:rsid w:val="009B51C1"/>
    <w:rsid w:val="009B5351"/>
    <w:rsid w:val="009B56EA"/>
    <w:rsid w:val="009B57CC"/>
    <w:rsid w:val="009B58D6"/>
    <w:rsid w:val="009B5B5A"/>
    <w:rsid w:val="009B5BEE"/>
    <w:rsid w:val="009B5D53"/>
    <w:rsid w:val="009B61C6"/>
    <w:rsid w:val="009B6275"/>
    <w:rsid w:val="009B652B"/>
    <w:rsid w:val="009B6776"/>
    <w:rsid w:val="009B678B"/>
    <w:rsid w:val="009B6955"/>
    <w:rsid w:val="009B696E"/>
    <w:rsid w:val="009B69F1"/>
    <w:rsid w:val="009B6BA6"/>
    <w:rsid w:val="009B6BBA"/>
    <w:rsid w:val="009B6EC7"/>
    <w:rsid w:val="009B71FC"/>
    <w:rsid w:val="009B73FD"/>
    <w:rsid w:val="009B74D1"/>
    <w:rsid w:val="009B7676"/>
    <w:rsid w:val="009B79FF"/>
    <w:rsid w:val="009C0134"/>
    <w:rsid w:val="009C03F7"/>
    <w:rsid w:val="009C0566"/>
    <w:rsid w:val="009C0919"/>
    <w:rsid w:val="009C0AB8"/>
    <w:rsid w:val="009C0CB5"/>
    <w:rsid w:val="009C0FA9"/>
    <w:rsid w:val="009C157C"/>
    <w:rsid w:val="009C15AD"/>
    <w:rsid w:val="009C1869"/>
    <w:rsid w:val="009C186B"/>
    <w:rsid w:val="009C1A36"/>
    <w:rsid w:val="009C1A4E"/>
    <w:rsid w:val="009C1A73"/>
    <w:rsid w:val="009C1CA7"/>
    <w:rsid w:val="009C1CD3"/>
    <w:rsid w:val="009C1EDE"/>
    <w:rsid w:val="009C20F9"/>
    <w:rsid w:val="009C211C"/>
    <w:rsid w:val="009C217D"/>
    <w:rsid w:val="009C2200"/>
    <w:rsid w:val="009C2316"/>
    <w:rsid w:val="009C2898"/>
    <w:rsid w:val="009C28A2"/>
    <w:rsid w:val="009C2A6E"/>
    <w:rsid w:val="009C2ACA"/>
    <w:rsid w:val="009C30BC"/>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75B"/>
    <w:rsid w:val="009C4846"/>
    <w:rsid w:val="009C487D"/>
    <w:rsid w:val="009C48F8"/>
    <w:rsid w:val="009C49A0"/>
    <w:rsid w:val="009C4A5D"/>
    <w:rsid w:val="009C4B55"/>
    <w:rsid w:val="009C4B56"/>
    <w:rsid w:val="009C4C59"/>
    <w:rsid w:val="009C4F4C"/>
    <w:rsid w:val="009C54BE"/>
    <w:rsid w:val="009C5626"/>
    <w:rsid w:val="009C56D2"/>
    <w:rsid w:val="009C5806"/>
    <w:rsid w:val="009C584B"/>
    <w:rsid w:val="009C592E"/>
    <w:rsid w:val="009C5A62"/>
    <w:rsid w:val="009C5A72"/>
    <w:rsid w:val="009C5BA7"/>
    <w:rsid w:val="009C5CC1"/>
    <w:rsid w:val="009C5E51"/>
    <w:rsid w:val="009C6149"/>
    <w:rsid w:val="009C62A2"/>
    <w:rsid w:val="009C62A7"/>
    <w:rsid w:val="009C66EC"/>
    <w:rsid w:val="009C6811"/>
    <w:rsid w:val="009C6924"/>
    <w:rsid w:val="009C6CC1"/>
    <w:rsid w:val="009C6DAF"/>
    <w:rsid w:val="009C6DBD"/>
    <w:rsid w:val="009C73C6"/>
    <w:rsid w:val="009C740D"/>
    <w:rsid w:val="009C7609"/>
    <w:rsid w:val="009C762B"/>
    <w:rsid w:val="009C772F"/>
    <w:rsid w:val="009C77A6"/>
    <w:rsid w:val="009C79AE"/>
    <w:rsid w:val="009C7B0C"/>
    <w:rsid w:val="009C7B7A"/>
    <w:rsid w:val="009C7B8C"/>
    <w:rsid w:val="009C7E2A"/>
    <w:rsid w:val="009D00BB"/>
    <w:rsid w:val="009D06B7"/>
    <w:rsid w:val="009D06CE"/>
    <w:rsid w:val="009D07B8"/>
    <w:rsid w:val="009D096C"/>
    <w:rsid w:val="009D0A62"/>
    <w:rsid w:val="009D0B36"/>
    <w:rsid w:val="009D0BA1"/>
    <w:rsid w:val="009D1059"/>
    <w:rsid w:val="009D1073"/>
    <w:rsid w:val="009D13B5"/>
    <w:rsid w:val="009D14CC"/>
    <w:rsid w:val="009D158B"/>
    <w:rsid w:val="009D16D6"/>
    <w:rsid w:val="009D17D1"/>
    <w:rsid w:val="009D1919"/>
    <w:rsid w:val="009D197C"/>
    <w:rsid w:val="009D1B4F"/>
    <w:rsid w:val="009D1CB8"/>
    <w:rsid w:val="009D1F80"/>
    <w:rsid w:val="009D1FEF"/>
    <w:rsid w:val="009D1FF2"/>
    <w:rsid w:val="009D2003"/>
    <w:rsid w:val="009D26C8"/>
    <w:rsid w:val="009D27E7"/>
    <w:rsid w:val="009D2A5D"/>
    <w:rsid w:val="009D2B61"/>
    <w:rsid w:val="009D2BBD"/>
    <w:rsid w:val="009D2D89"/>
    <w:rsid w:val="009D2DBA"/>
    <w:rsid w:val="009D30A3"/>
    <w:rsid w:val="009D313B"/>
    <w:rsid w:val="009D3935"/>
    <w:rsid w:val="009D3BA8"/>
    <w:rsid w:val="009D3DF6"/>
    <w:rsid w:val="009D3EB1"/>
    <w:rsid w:val="009D3F36"/>
    <w:rsid w:val="009D4062"/>
    <w:rsid w:val="009D41E8"/>
    <w:rsid w:val="009D444F"/>
    <w:rsid w:val="009D45AD"/>
    <w:rsid w:val="009D46EC"/>
    <w:rsid w:val="009D4778"/>
    <w:rsid w:val="009D47D5"/>
    <w:rsid w:val="009D48FE"/>
    <w:rsid w:val="009D4934"/>
    <w:rsid w:val="009D4A13"/>
    <w:rsid w:val="009D4A5F"/>
    <w:rsid w:val="009D4A68"/>
    <w:rsid w:val="009D4CB8"/>
    <w:rsid w:val="009D4D1B"/>
    <w:rsid w:val="009D4F14"/>
    <w:rsid w:val="009D51CB"/>
    <w:rsid w:val="009D5330"/>
    <w:rsid w:val="009D53B1"/>
    <w:rsid w:val="009D5486"/>
    <w:rsid w:val="009D54DE"/>
    <w:rsid w:val="009D5670"/>
    <w:rsid w:val="009D581B"/>
    <w:rsid w:val="009D5936"/>
    <w:rsid w:val="009D5B41"/>
    <w:rsid w:val="009D5D23"/>
    <w:rsid w:val="009D5EDB"/>
    <w:rsid w:val="009D5F95"/>
    <w:rsid w:val="009D5FC6"/>
    <w:rsid w:val="009D61E1"/>
    <w:rsid w:val="009D6231"/>
    <w:rsid w:val="009D64FD"/>
    <w:rsid w:val="009D654E"/>
    <w:rsid w:val="009D6551"/>
    <w:rsid w:val="009D659B"/>
    <w:rsid w:val="009D6773"/>
    <w:rsid w:val="009D67FE"/>
    <w:rsid w:val="009D6E44"/>
    <w:rsid w:val="009D73B6"/>
    <w:rsid w:val="009D778A"/>
    <w:rsid w:val="009D788B"/>
    <w:rsid w:val="009D7894"/>
    <w:rsid w:val="009D7926"/>
    <w:rsid w:val="009D7A51"/>
    <w:rsid w:val="009D7C6B"/>
    <w:rsid w:val="009D7CB2"/>
    <w:rsid w:val="009D7ED3"/>
    <w:rsid w:val="009E005D"/>
    <w:rsid w:val="009E0535"/>
    <w:rsid w:val="009E070F"/>
    <w:rsid w:val="009E0734"/>
    <w:rsid w:val="009E092B"/>
    <w:rsid w:val="009E0982"/>
    <w:rsid w:val="009E0B05"/>
    <w:rsid w:val="009E0FCA"/>
    <w:rsid w:val="009E1107"/>
    <w:rsid w:val="009E11AC"/>
    <w:rsid w:val="009E1253"/>
    <w:rsid w:val="009E137A"/>
    <w:rsid w:val="009E140C"/>
    <w:rsid w:val="009E163A"/>
    <w:rsid w:val="009E163D"/>
    <w:rsid w:val="009E1B74"/>
    <w:rsid w:val="009E1B84"/>
    <w:rsid w:val="009E1B95"/>
    <w:rsid w:val="009E1C19"/>
    <w:rsid w:val="009E1C9E"/>
    <w:rsid w:val="009E1D51"/>
    <w:rsid w:val="009E1ED0"/>
    <w:rsid w:val="009E1F02"/>
    <w:rsid w:val="009E20A0"/>
    <w:rsid w:val="009E2116"/>
    <w:rsid w:val="009E21EE"/>
    <w:rsid w:val="009E220F"/>
    <w:rsid w:val="009E23D5"/>
    <w:rsid w:val="009E2443"/>
    <w:rsid w:val="009E2638"/>
    <w:rsid w:val="009E2765"/>
    <w:rsid w:val="009E2813"/>
    <w:rsid w:val="009E2894"/>
    <w:rsid w:val="009E2DBE"/>
    <w:rsid w:val="009E2E0D"/>
    <w:rsid w:val="009E332E"/>
    <w:rsid w:val="009E3381"/>
    <w:rsid w:val="009E35C3"/>
    <w:rsid w:val="009E3638"/>
    <w:rsid w:val="009E37F8"/>
    <w:rsid w:val="009E3988"/>
    <w:rsid w:val="009E3AD0"/>
    <w:rsid w:val="009E3D29"/>
    <w:rsid w:val="009E3D51"/>
    <w:rsid w:val="009E3FA4"/>
    <w:rsid w:val="009E40A1"/>
    <w:rsid w:val="009E4114"/>
    <w:rsid w:val="009E41EA"/>
    <w:rsid w:val="009E448D"/>
    <w:rsid w:val="009E4731"/>
    <w:rsid w:val="009E482C"/>
    <w:rsid w:val="009E4ADB"/>
    <w:rsid w:val="009E4BA3"/>
    <w:rsid w:val="009E4C9E"/>
    <w:rsid w:val="009E51A4"/>
    <w:rsid w:val="009E5258"/>
    <w:rsid w:val="009E54BC"/>
    <w:rsid w:val="009E55E6"/>
    <w:rsid w:val="009E5716"/>
    <w:rsid w:val="009E573D"/>
    <w:rsid w:val="009E57A6"/>
    <w:rsid w:val="009E585B"/>
    <w:rsid w:val="009E59AD"/>
    <w:rsid w:val="009E5A37"/>
    <w:rsid w:val="009E5A72"/>
    <w:rsid w:val="009E5AAD"/>
    <w:rsid w:val="009E5B29"/>
    <w:rsid w:val="009E5EB5"/>
    <w:rsid w:val="009E5EC4"/>
    <w:rsid w:val="009E600D"/>
    <w:rsid w:val="009E601B"/>
    <w:rsid w:val="009E616B"/>
    <w:rsid w:val="009E61FC"/>
    <w:rsid w:val="009E61FD"/>
    <w:rsid w:val="009E624F"/>
    <w:rsid w:val="009E661E"/>
    <w:rsid w:val="009E663B"/>
    <w:rsid w:val="009E6667"/>
    <w:rsid w:val="009E6986"/>
    <w:rsid w:val="009E6CB0"/>
    <w:rsid w:val="009E6D09"/>
    <w:rsid w:val="009E6E74"/>
    <w:rsid w:val="009E6F88"/>
    <w:rsid w:val="009E70D0"/>
    <w:rsid w:val="009E70D4"/>
    <w:rsid w:val="009E719A"/>
    <w:rsid w:val="009E73CD"/>
    <w:rsid w:val="009E7A9D"/>
    <w:rsid w:val="009E7B52"/>
    <w:rsid w:val="009E7B5D"/>
    <w:rsid w:val="009E7E7C"/>
    <w:rsid w:val="009F0045"/>
    <w:rsid w:val="009F0115"/>
    <w:rsid w:val="009F015C"/>
    <w:rsid w:val="009F0341"/>
    <w:rsid w:val="009F0406"/>
    <w:rsid w:val="009F0540"/>
    <w:rsid w:val="009F0637"/>
    <w:rsid w:val="009F0965"/>
    <w:rsid w:val="009F0C4E"/>
    <w:rsid w:val="009F0CFF"/>
    <w:rsid w:val="009F0E7B"/>
    <w:rsid w:val="009F1064"/>
    <w:rsid w:val="009F1153"/>
    <w:rsid w:val="009F1256"/>
    <w:rsid w:val="009F14EC"/>
    <w:rsid w:val="009F18F7"/>
    <w:rsid w:val="009F1ADE"/>
    <w:rsid w:val="009F1BA2"/>
    <w:rsid w:val="009F1BDB"/>
    <w:rsid w:val="009F1BE0"/>
    <w:rsid w:val="009F1ED5"/>
    <w:rsid w:val="009F2220"/>
    <w:rsid w:val="009F22D0"/>
    <w:rsid w:val="009F2641"/>
    <w:rsid w:val="009F26E4"/>
    <w:rsid w:val="009F26E9"/>
    <w:rsid w:val="009F277D"/>
    <w:rsid w:val="009F27A1"/>
    <w:rsid w:val="009F2995"/>
    <w:rsid w:val="009F2A5D"/>
    <w:rsid w:val="009F2BBD"/>
    <w:rsid w:val="009F2EDA"/>
    <w:rsid w:val="009F3345"/>
    <w:rsid w:val="009F351A"/>
    <w:rsid w:val="009F3675"/>
    <w:rsid w:val="009F39BD"/>
    <w:rsid w:val="009F3A42"/>
    <w:rsid w:val="009F3BB5"/>
    <w:rsid w:val="009F3CF7"/>
    <w:rsid w:val="009F4007"/>
    <w:rsid w:val="009F423E"/>
    <w:rsid w:val="009F4339"/>
    <w:rsid w:val="009F450B"/>
    <w:rsid w:val="009F4711"/>
    <w:rsid w:val="009F4796"/>
    <w:rsid w:val="009F47BF"/>
    <w:rsid w:val="009F4944"/>
    <w:rsid w:val="009F49F3"/>
    <w:rsid w:val="009F4AB8"/>
    <w:rsid w:val="009F4D10"/>
    <w:rsid w:val="009F4EC3"/>
    <w:rsid w:val="009F5018"/>
    <w:rsid w:val="009F5136"/>
    <w:rsid w:val="009F51D8"/>
    <w:rsid w:val="009F532C"/>
    <w:rsid w:val="009F5366"/>
    <w:rsid w:val="009F54BF"/>
    <w:rsid w:val="009F5608"/>
    <w:rsid w:val="009F5A96"/>
    <w:rsid w:val="009F5B52"/>
    <w:rsid w:val="009F5BD2"/>
    <w:rsid w:val="009F5C1B"/>
    <w:rsid w:val="009F5FB1"/>
    <w:rsid w:val="009F5FFF"/>
    <w:rsid w:val="009F615B"/>
    <w:rsid w:val="009F629C"/>
    <w:rsid w:val="009F655A"/>
    <w:rsid w:val="009F67D8"/>
    <w:rsid w:val="009F6A6D"/>
    <w:rsid w:val="009F6C6D"/>
    <w:rsid w:val="009F6C8D"/>
    <w:rsid w:val="009F6E08"/>
    <w:rsid w:val="009F6F30"/>
    <w:rsid w:val="009F6FF5"/>
    <w:rsid w:val="009F7092"/>
    <w:rsid w:val="009F743F"/>
    <w:rsid w:val="009F7698"/>
    <w:rsid w:val="009F7905"/>
    <w:rsid w:val="009F7972"/>
    <w:rsid w:val="009F7A89"/>
    <w:rsid w:val="009F7BFE"/>
    <w:rsid w:val="009F7CD7"/>
    <w:rsid w:val="009F7E88"/>
    <w:rsid w:val="00A00155"/>
    <w:rsid w:val="00A0020F"/>
    <w:rsid w:val="00A0050B"/>
    <w:rsid w:val="00A00680"/>
    <w:rsid w:val="00A00C5B"/>
    <w:rsid w:val="00A00DC9"/>
    <w:rsid w:val="00A00E00"/>
    <w:rsid w:val="00A00E22"/>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203"/>
    <w:rsid w:val="00A022F9"/>
    <w:rsid w:val="00A0276C"/>
    <w:rsid w:val="00A02A14"/>
    <w:rsid w:val="00A02A6A"/>
    <w:rsid w:val="00A02D64"/>
    <w:rsid w:val="00A02E88"/>
    <w:rsid w:val="00A02F05"/>
    <w:rsid w:val="00A0306A"/>
    <w:rsid w:val="00A0313F"/>
    <w:rsid w:val="00A03339"/>
    <w:rsid w:val="00A03378"/>
    <w:rsid w:val="00A035D4"/>
    <w:rsid w:val="00A0364C"/>
    <w:rsid w:val="00A03799"/>
    <w:rsid w:val="00A038E8"/>
    <w:rsid w:val="00A03AEC"/>
    <w:rsid w:val="00A03CB2"/>
    <w:rsid w:val="00A03FC5"/>
    <w:rsid w:val="00A04202"/>
    <w:rsid w:val="00A0459C"/>
    <w:rsid w:val="00A046AD"/>
    <w:rsid w:val="00A048BB"/>
    <w:rsid w:val="00A04975"/>
    <w:rsid w:val="00A04A17"/>
    <w:rsid w:val="00A04D03"/>
    <w:rsid w:val="00A04D4E"/>
    <w:rsid w:val="00A04D73"/>
    <w:rsid w:val="00A04E65"/>
    <w:rsid w:val="00A04EDA"/>
    <w:rsid w:val="00A04F24"/>
    <w:rsid w:val="00A05066"/>
    <w:rsid w:val="00A051FB"/>
    <w:rsid w:val="00A052BC"/>
    <w:rsid w:val="00A05323"/>
    <w:rsid w:val="00A05339"/>
    <w:rsid w:val="00A05438"/>
    <w:rsid w:val="00A0555F"/>
    <w:rsid w:val="00A05595"/>
    <w:rsid w:val="00A058CA"/>
    <w:rsid w:val="00A05C98"/>
    <w:rsid w:val="00A05D2C"/>
    <w:rsid w:val="00A05DBE"/>
    <w:rsid w:val="00A05E80"/>
    <w:rsid w:val="00A05E8E"/>
    <w:rsid w:val="00A05EB0"/>
    <w:rsid w:val="00A05F28"/>
    <w:rsid w:val="00A05F58"/>
    <w:rsid w:val="00A06129"/>
    <w:rsid w:val="00A06650"/>
    <w:rsid w:val="00A067BB"/>
    <w:rsid w:val="00A06922"/>
    <w:rsid w:val="00A069FE"/>
    <w:rsid w:val="00A06A08"/>
    <w:rsid w:val="00A06B8E"/>
    <w:rsid w:val="00A06FE9"/>
    <w:rsid w:val="00A06FEC"/>
    <w:rsid w:val="00A072E7"/>
    <w:rsid w:val="00A0747B"/>
    <w:rsid w:val="00A076D1"/>
    <w:rsid w:val="00A0795E"/>
    <w:rsid w:val="00A07DB4"/>
    <w:rsid w:val="00A07EE9"/>
    <w:rsid w:val="00A10017"/>
    <w:rsid w:val="00A10099"/>
    <w:rsid w:val="00A10449"/>
    <w:rsid w:val="00A10538"/>
    <w:rsid w:val="00A1054A"/>
    <w:rsid w:val="00A1054D"/>
    <w:rsid w:val="00A1072B"/>
    <w:rsid w:val="00A10DCA"/>
    <w:rsid w:val="00A10F7C"/>
    <w:rsid w:val="00A1110A"/>
    <w:rsid w:val="00A11217"/>
    <w:rsid w:val="00A1123E"/>
    <w:rsid w:val="00A112FC"/>
    <w:rsid w:val="00A11525"/>
    <w:rsid w:val="00A11970"/>
    <w:rsid w:val="00A119EA"/>
    <w:rsid w:val="00A11A80"/>
    <w:rsid w:val="00A11AD7"/>
    <w:rsid w:val="00A11E0C"/>
    <w:rsid w:val="00A11F3E"/>
    <w:rsid w:val="00A12056"/>
    <w:rsid w:val="00A12077"/>
    <w:rsid w:val="00A12202"/>
    <w:rsid w:val="00A12349"/>
    <w:rsid w:val="00A123C3"/>
    <w:rsid w:val="00A1259E"/>
    <w:rsid w:val="00A1259F"/>
    <w:rsid w:val="00A125B9"/>
    <w:rsid w:val="00A125DE"/>
    <w:rsid w:val="00A1263C"/>
    <w:rsid w:val="00A12967"/>
    <w:rsid w:val="00A129FF"/>
    <w:rsid w:val="00A12A53"/>
    <w:rsid w:val="00A12A59"/>
    <w:rsid w:val="00A12AC1"/>
    <w:rsid w:val="00A12BF7"/>
    <w:rsid w:val="00A12EF2"/>
    <w:rsid w:val="00A13291"/>
    <w:rsid w:val="00A132A7"/>
    <w:rsid w:val="00A1347E"/>
    <w:rsid w:val="00A13692"/>
    <w:rsid w:val="00A136B4"/>
    <w:rsid w:val="00A136C1"/>
    <w:rsid w:val="00A136D4"/>
    <w:rsid w:val="00A1384D"/>
    <w:rsid w:val="00A13AFA"/>
    <w:rsid w:val="00A13DBE"/>
    <w:rsid w:val="00A13E0F"/>
    <w:rsid w:val="00A13E82"/>
    <w:rsid w:val="00A13FBD"/>
    <w:rsid w:val="00A141E2"/>
    <w:rsid w:val="00A1492F"/>
    <w:rsid w:val="00A14A4C"/>
    <w:rsid w:val="00A14BE7"/>
    <w:rsid w:val="00A14CB4"/>
    <w:rsid w:val="00A14E06"/>
    <w:rsid w:val="00A14E96"/>
    <w:rsid w:val="00A1500F"/>
    <w:rsid w:val="00A1502B"/>
    <w:rsid w:val="00A15126"/>
    <w:rsid w:val="00A1512C"/>
    <w:rsid w:val="00A1521F"/>
    <w:rsid w:val="00A1543D"/>
    <w:rsid w:val="00A1545D"/>
    <w:rsid w:val="00A156DB"/>
    <w:rsid w:val="00A15843"/>
    <w:rsid w:val="00A15967"/>
    <w:rsid w:val="00A159E1"/>
    <w:rsid w:val="00A16129"/>
    <w:rsid w:val="00A1615D"/>
    <w:rsid w:val="00A16230"/>
    <w:rsid w:val="00A166C7"/>
    <w:rsid w:val="00A166FA"/>
    <w:rsid w:val="00A16968"/>
    <w:rsid w:val="00A169F9"/>
    <w:rsid w:val="00A16D05"/>
    <w:rsid w:val="00A16F80"/>
    <w:rsid w:val="00A171E3"/>
    <w:rsid w:val="00A1720D"/>
    <w:rsid w:val="00A17226"/>
    <w:rsid w:val="00A17236"/>
    <w:rsid w:val="00A17489"/>
    <w:rsid w:val="00A1753E"/>
    <w:rsid w:val="00A175A8"/>
    <w:rsid w:val="00A175EE"/>
    <w:rsid w:val="00A176E8"/>
    <w:rsid w:val="00A177B4"/>
    <w:rsid w:val="00A17A50"/>
    <w:rsid w:val="00A17A86"/>
    <w:rsid w:val="00A17AD8"/>
    <w:rsid w:val="00A17BC0"/>
    <w:rsid w:val="00A17E6E"/>
    <w:rsid w:val="00A20074"/>
    <w:rsid w:val="00A202DC"/>
    <w:rsid w:val="00A202F7"/>
    <w:rsid w:val="00A2034E"/>
    <w:rsid w:val="00A206D3"/>
    <w:rsid w:val="00A207B4"/>
    <w:rsid w:val="00A207E0"/>
    <w:rsid w:val="00A20961"/>
    <w:rsid w:val="00A20CAF"/>
    <w:rsid w:val="00A20DAE"/>
    <w:rsid w:val="00A20DDF"/>
    <w:rsid w:val="00A21173"/>
    <w:rsid w:val="00A21241"/>
    <w:rsid w:val="00A216FA"/>
    <w:rsid w:val="00A218A1"/>
    <w:rsid w:val="00A218B4"/>
    <w:rsid w:val="00A219A0"/>
    <w:rsid w:val="00A219D2"/>
    <w:rsid w:val="00A21B9A"/>
    <w:rsid w:val="00A21E0D"/>
    <w:rsid w:val="00A21E3F"/>
    <w:rsid w:val="00A21E75"/>
    <w:rsid w:val="00A21ED4"/>
    <w:rsid w:val="00A21F19"/>
    <w:rsid w:val="00A221D5"/>
    <w:rsid w:val="00A222E8"/>
    <w:rsid w:val="00A2260B"/>
    <w:rsid w:val="00A227A2"/>
    <w:rsid w:val="00A22A76"/>
    <w:rsid w:val="00A22A87"/>
    <w:rsid w:val="00A22DC6"/>
    <w:rsid w:val="00A22E89"/>
    <w:rsid w:val="00A22F01"/>
    <w:rsid w:val="00A23078"/>
    <w:rsid w:val="00A23091"/>
    <w:rsid w:val="00A23122"/>
    <w:rsid w:val="00A23190"/>
    <w:rsid w:val="00A23223"/>
    <w:rsid w:val="00A23739"/>
    <w:rsid w:val="00A23E14"/>
    <w:rsid w:val="00A23F1E"/>
    <w:rsid w:val="00A241E7"/>
    <w:rsid w:val="00A2432D"/>
    <w:rsid w:val="00A2442D"/>
    <w:rsid w:val="00A245AB"/>
    <w:rsid w:val="00A24610"/>
    <w:rsid w:val="00A24651"/>
    <w:rsid w:val="00A24771"/>
    <w:rsid w:val="00A2477E"/>
    <w:rsid w:val="00A24CCA"/>
    <w:rsid w:val="00A24F7A"/>
    <w:rsid w:val="00A251DB"/>
    <w:rsid w:val="00A2563C"/>
    <w:rsid w:val="00A2567A"/>
    <w:rsid w:val="00A2568C"/>
    <w:rsid w:val="00A25712"/>
    <w:rsid w:val="00A257B1"/>
    <w:rsid w:val="00A257E1"/>
    <w:rsid w:val="00A25BB5"/>
    <w:rsid w:val="00A25C50"/>
    <w:rsid w:val="00A25D64"/>
    <w:rsid w:val="00A25EA5"/>
    <w:rsid w:val="00A2626B"/>
    <w:rsid w:val="00A262A2"/>
    <w:rsid w:val="00A262EC"/>
    <w:rsid w:val="00A263FB"/>
    <w:rsid w:val="00A264DA"/>
    <w:rsid w:val="00A265B2"/>
    <w:rsid w:val="00A26679"/>
    <w:rsid w:val="00A267A9"/>
    <w:rsid w:val="00A269C5"/>
    <w:rsid w:val="00A26BDE"/>
    <w:rsid w:val="00A26BE0"/>
    <w:rsid w:val="00A26D7E"/>
    <w:rsid w:val="00A26E45"/>
    <w:rsid w:val="00A271E2"/>
    <w:rsid w:val="00A27272"/>
    <w:rsid w:val="00A277A2"/>
    <w:rsid w:val="00A277CE"/>
    <w:rsid w:val="00A2785E"/>
    <w:rsid w:val="00A2786A"/>
    <w:rsid w:val="00A27914"/>
    <w:rsid w:val="00A2796F"/>
    <w:rsid w:val="00A27998"/>
    <w:rsid w:val="00A27AC5"/>
    <w:rsid w:val="00A27ADA"/>
    <w:rsid w:val="00A27B30"/>
    <w:rsid w:val="00A27D22"/>
    <w:rsid w:val="00A30198"/>
    <w:rsid w:val="00A303D8"/>
    <w:rsid w:val="00A304BD"/>
    <w:rsid w:val="00A30899"/>
    <w:rsid w:val="00A308A2"/>
    <w:rsid w:val="00A30AB1"/>
    <w:rsid w:val="00A30CEA"/>
    <w:rsid w:val="00A30D28"/>
    <w:rsid w:val="00A30E76"/>
    <w:rsid w:val="00A3126C"/>
    <w:rsid w:val="00A312CD"/>
    <w:rsid w:val="00A314B9"/>
    <w:rsid w:val="00A314DA"/>
    <w:rsid w:val="00A315BD"/>
    <w:rsid w:val="00A31686"/>
    <w:rsid w:val="00A316D9"/>
    <w:rsid w:val="00A316DF"/>
    <w:rsid w:val="00A317C8"/>
    <w:rsid w:val="00A318A2"/>
    <w:rsid w:val="00A31963"/>
    <w:rsid w:val="00A31B52"/>
    <w:rsid w:val="00A31B8C"/>
    <w:rsid w:val="00A31C68"/>
    <w:rsid w:val="00A31DA0"/>
    <w:rsid w:val="00A31DC1"/>
    <w:rsid w:val="00A31FE1"/>
    <w:rsid w:val="00A32194"/>
    <w:rsid w:val="00A323D9"/>
    <w:rsid w:val="00A326E4"/>
    <w:rsid w:val="00A32773"/>
    <w:rsid w:val="00A3280F"/>
    <w:rsid w:val="00A32810"/>
    <w:rsid w:val="00A32A6B"/>
    <w:rsid w:val="00A32E97"/>
    <w:rsid w:val="00A33116"/>
    <w:rsid w:val="00A331AB"/>
    <w:rsid w:val="00A331AE"/>
    <w:rsid w:val="00A336D0"/>
    <w:rsid w:val="00A336E8"/>
    <w:rsid w:val="00A33762"/>
    <w:rsid w:val="00A338B0"/>
    <w:rsid w:val="00A338C5"/>
    <w:rsid w:val="00A339FC"/>
    <w:rsid w:val="00A33DA6"/>
    <w:rsid w:val="00A340CB"/>
    <w:rsid w:val="00A340E8"/>
    <w:rsid w:val="00A342E8"/>
    <w:rsid w:val="00A3441B"/>
    <w:rsid w:val="00A34578"/>
    <w:rsid w:val="00A3459A"/>
    <w:rsid w:val="00A34692"/>
    <w:rsid w:val="00A346E4"/>
    <w:rsid w:val="00A34815"/>
    <w:rsid w:val="00A34856"/>
    <w:rsid w:val="00A34881"/>
    <w:rsid w:val="00A348E0"/>
    <w:rsid w:val="00A34962"/>
    <w:rsid w:val="00A34A33"/>
    <w:rsid w:val="00A34DDC"/>
    <w:rsid w:val="00A34E15"/>
    <w:rsid w:val="00A35168"/>
    <w:rsid w:val="00A351A5"/>
    <w:rsid w:val="00A35261"/>
    <w:rsid w:val="00A353DB"/>
    <w:rsid w:val="00A35531"/>
    <w:rsid w:val="00A35B4F"/>
    <w:rsid w:val="00A35D66"/>
    <w:rsid w:val="00A3612B"/>
    <w:rsid w:val="00A363B4"/>
    <w:rsid w:val="00A365E7"/>
    <w:rsid w:val="00A367DB"/>
    <w:rsid w:val="00A36957"/>
    <w:rsid w:val="00A369DB"/>
    <w:rsid w:val="00A36B31"/>
    <w:rsid w:val="00A36C80"/>
    <w:rsid w:val="00A36CB4"/>
    <w:rsid w:val="00A37021"/>
    <w:rsid w:val="00A373A0"/>
    <w:rsid w:val="00A37667"/>
    <w:rsid w:val="00A378B3"/>
    <w:rsid w:val="00A37AFE"/>
    <w:rsid w:val="00A37B7A"/>
    <w:rsid w:val="00A37D7E"/>
    <w:rsid w:val="00A37EC9"/>
    <w:rsid w:val="00A37F04"/>
    <w:rsid w:val="00A37F3B"/>
    <w:rsid w:val="00A401E1"/>
    <w:rsid w:val="00A40645"/>
    <w:rsid w:val="00A406B3"/>
    <w:rsid w:val="00A4077E"/>
    <w:rsid w:val="00A40A9F"/>
    <w:rsid w:val="00A40BA7"/>
    <w:rsid w:val="00A40BE6"/>
    <w:rsid w:val="00A40C67"/>
    <w:rsid w:val="00A41250"/>
    <w:rsid w:val="00A41402"/>
    <w:rsid w:val="00A41651"/>
    <w:rsid w:val="00A41661"/>
    <w:rsid w:val="00A41717"/>
    <w:rsid w:val="00A41AFF"/>
    <w:rsid w:val="00A41B94"/>
    <w:rsid w:val="00A41D02"/>
    <w:rsid w:val="00A41E21"/>
    <w:rsid w:val="00A41F53"/>
    <w:rsid w:val="00A42004"/>
    <w:rsid w:val="00A42024"/>
    <w:rsid w:val="00A42150"/>
    <w:rsid w:val="00A42268"/>
    <w:rsid w:val="00A42548"/>
    <w:rsid w:val="00A427B1"/>
    <w:rsid w:val="00A4280C"/>
    <w:rsid w:val="00A4280F"/>
    <w:rsid w:val="00A42E8E"/>
    <w:rsid w:val="00A42F3C"/>
    <w:rsid w:val="00A43089"/>
    <w:rsid w:val="00A434CE"/>
    <w:rsid w:val="00A435C4"/>
    <w:rsid w:val="00A43642"/>
    <w:rsid w:val="00A436CE"/>
    <w:rsid w:val="00A437D9"/>
    <w:rsid w:val="00A4392C"/>
    <w:rsid w:val="00A4394C"/>
    <w:rsid w:val="00A4398F"/>
    <w:rsid w:val="00A43FAE"/>
    <w:rsid w:val="00A43FDC"/>
    <w:rsid w:val="00A4403E"/>
    <w:rsid w:val="00A44501"/>
    <w:rsid w:val="00A445CD"/>
    <w:rsid w:val="00A445D3"/>
    <w:rsid w:val="00A44701"/>
    <w:rsid w:val="00A44830"/>
    <w:rsid w:val="00A44A9D"/>
    <w:rsid w:val="00A44B24"/>
    <w:rsid w:val="00A44BE5"/>
    <w:rsid w:val="00A44BEA"/>
    <w:rsid w:val="00A44C16"/>
    <w:rsid w:val="00A44C7A"/>
    <w:rsid w:val="00A44D2B"/>
    <w:rsid w:val="00A44E65"/>
    <w:rsid w:val="00A44FCE"/>
    <w:rsid w:val="00A45125"/>
    <w:rsid w:val="00A459ED"/>
    <w:rsid w:val="00A45C4F"/>
    <w:rsid w:val="00A45EE3"/>
    <w:rsid w:val="00A45FBD"/>
    <w:rsid w:val="00A46277"/>
    <w:rsid w:val="00A4667C"/>
    <w:rsid w:val="00A46694"/>
    <w:rsid w:val="00A46782"/>
    <w:rsid w:val="00A46927"/>
    <w:rsid w:val="00A46B05"/>
    <w:rsid w:val="00A46CFA"/>
    <w:rsid w:val="00A46D7B"/>
    <w:rsid w:val="00A46DC3"/>
    <w:rsid w:val="00A46E41"/>
    <w:rsid w:val="00A46E74"/>
    <w:rsid w:val="00A46EEB"/>
    <w:rsid w:val="00A473F3"/>
    <w:rsid w:val="00A47545"/>
    <w:rsid w:val="00A47657"/>
    <w:rsid w:val="00A4799F"/>
    <w:rsid w:val="00A47D1A"/>
    <w:rsid w:val="00A47E00"/>
    <w:rsid w:val="00A47EE0"/>
    <w:rsid w:val="00A501DF"/>
    <w:rsid w:val="00A50484"/>
    <w:rsid w:val="00A5056A"/>
    <w:rsid w:val="00A5071E"/>
    <w:rsid w:val="00A507FF"/>
    <w:rsid w:val="00A50AC2"/>
    <w:rsid w:val="00A50B23"/>
    <w:rsid w:val="00A50E4B"/>
    <w:rsid w:val="00A50F34"/>
    <w:rsid w:val="00A51349"/>
    <w:rsid w:val="00A5144E"/>
    <w:rsid w:val="00A514B5"/>
    <w:rsid w:val="00A5165D"/>
    <w:rsid w:val="00A517C8"/>
    <w:rsid w:val="00A51835"/>
    <w:rsid w:val="00A51840"/>
    <w:rsid w:val="00A51B79"/>
    <w:rsid w:val="00A51D07"/>
    <w:rsid w:val="00A52016"/>
    <w:rsid w:val="00A521FF"/>
    <w:rsid w:val="00A52541"/>
    <w:rsid w:val="00A52665"/>
    <w:rsid w:val="00A5268C"/>
    <w:rsid w:val="00A52A14"/>
    <w:rsid w:val="00A52F32"/>
    <w:rsid w:val="00A52F8D"/>
    <w:rsid w:val="00A52F90"/>
    <w:rsid w:val="00A52FA4"/>
    <w:rsid w:val="00A5307D"/>
    <w:rsid w:val="00A53321"/>
    <w:rsid w:val="00A5337A"/>
    <w:rsid w:val="00A53557"/>
    <w:rsid w:val="00A536D9"/>
    <w:rsid w:val="00A5388A"/>
    <w:rsid w:val="00A539D0"/>
    <w:rsid w:val="00A53B09"/>
    <w:rsid w:val="00A53CAF"/>
    <w:rsid w:val="00A53D7B"/>
    <w:rsid w:val="00A53E90"/>
    <w:rsid w:val="00A53EB8"/>
    <w:rsid w:val="00A53EDD"/>
    <w:rsid w:val="00A53EF4"/>
    <w:rsid w:val="00A54402"/>
    <w:rsid w:val="00A54866"/>
    <w:rsid w:val="00A54B7B"/>
    <w:rsid w:val="00A54D5C"/>
    <w:rsid w:val="00A54FE2"/>
    <w:rsid w:val="00A5504E"/>
    <w:rsid w:val="00A55415"/>
    <w:rsid w:val="00A5571D"/>
    <w:rsid w:val="00A55955"/>
    <w:rsid w:val="00A55B94"/>
    <w:rsid w:val="00A55DDD"/>
    <w:rsid w:val="00A55E11"/>
    <w:rsid w:val="00A55FE1"/>
    <w:rsid w:val="00A5623C"/>
    <w:rsid w:val="00A5641A"/>
    <w:rsid w:val="00A567D3"/>
    <w:rsid w:val="00A568A8"/>
    <w:rsid w:val="00A56ADA"/>
    <w:rsid w:val="00A56B90"/>
    <w:rsid w:val="00A56BEC"/>
    <w:rsid w:val="00A56C03"/>
    <w:rsid w:val="00A56CA1"/>
    <w:rsid w:val="00A56E1E"/>
    <w:rsid w:val="00A5712A"/>
    <w:rsid w:val="00A571FF"/>
    <w:rsid w:val="00A572B1"/>
    <w:rsid w:val="00A57499"/>
    <w:rsid w:val="00A575A3"/>
    <w:rsid w:val="00A57705"/>
    <w:rsid w:val="00A5778E"/>
    <w:rsid w:val="00A577BA"/>
    <w:rsid w:val="00A577BF"/>
    <w:rsid w:val="00A577D5"/>
    <w:rsid w:val="00A577E1"/>
    <w:rsid w:val="00A5783A"/>
    <w:rsid w:val="00A57856"/>
    <w:rsid w:val="00A57872"/>
    <w:rsid w:val="00A57958"/>
    <w:rsid w:val="00A57B7A"/>
    <w:rsid w:val="00A57CCE"/>
    <w:rsid w:val="00A57E7C"/>
    <w:rsid w:val="00A57F7C"/>
    <w:rsid w:val="00A60095"/>
    <w:rsid w:val="00A60316"/>
    <w:rsid w:val="00A60394"/>
    <w:rsid w:val="00A603EA"/>
    <w:rsid w:val="00A6040C"/>
    <w:rsid w:val="00A605E4"/>
    <w:rsid w:val="00A60699"/>
    <w:rsid w:val="00A608A0"/>
    <w:rsid w:val="00A609D2"/>
    <w:rsid w:val="00A60A3C"/>
    <w:rsid w:val="00A60B36"/>
    <w:rsid w:val="00A60B88"/>
    <w:rsid w:val="00A60C40"/>
    <w:rsid w:val="00A60CB4"/>
    <w:rsid w:val="00A60E7C"/>
    <w:rsid w:val="00A61277"/>
    <w:rsid w:val="00A61279"/>
    <w:rsid w:val="00A6146D"/>
    <w:rsid w:val="00A61623"/>
    <w:rsid w:val="00A61C66"/>
    <w:rsid w:val="00A61D60"/>
    <w:rsid w:val="00A61E58"/>
    <w:rsid w:val="00A620B3"/>
    <w:rsid w:val="00A620D7"/>
    <w:rsid w:val="00A62700"/>
    <w:rsid w:val="00A628B4"/>
    <w:rsid w:val="00A62A49"/>
    <w:rsid w:val="00A62AC7"/>
    <w:rsid w:val="00A63062"/>
    <w:rsid w:val="00A63322"/>
    <w:rsid w:val="00A63517"/>
    <w:rsid w:val="00A63563"/>
    <w:rsid w:val="00A63862"/>
    <w:rsid w:val="00A6389E"/>
    <w:rsid w:val="00A63BBD"/>
    <w:rsid w:val="00A640C7"/>
    <w:rsid w:val="00A640F4"/>
    <w:rsid w:val="00A6419F"/>
    <w:rsid w:val="00A64373"/>
    <w:rsid w:val="00A64400"/>
    <w:rsid w:val="00A6490D"/>
    <w:rsid w:val="00A6491D"/>
    <w:rsid w:val="00A64994"/>
    <w:rsid w:val="00A64A5E"/>
    <w:rsid w:val="00A64DC5"/>
    <w:rsid w:val="00A64F61"/>
    <w:rsid w:val="00A64F7B"/>
    <w:rsid w:val="00A64FEB"/>
    <w:rsid w:val="00A6518B"/>
    <w:rsid w:val="00A6526E"/>
    <w:rsid w:val="00A65984"/>
    <w:rsid w:val="00A65D44"/>
    <w:rsid w:val="00A65D5A"/>
    <w:rsid w:val="00A65F36"/>
    <w:rsid w:val="00A662CC"/>
    <w:rsid w:val="00A66300"/>
    <w:rsid w:val="00A664A6"/>
    <w:rsid w:val="00A664D9"/>
    <w:rsid w:val="00A664F1"/>
    <w:rsid w:val="00A664F8"/>
    <w:rsid w:val="00A665A8"/>
    <w:rsid w:val="00A66633"/>
    <w:rsid w:val="00A66897"/>
    <w:rsid w:val="00A669FE"/>
    <w:rsid w:val="00A66A7C"/>
    <w:rsid w:val="00A66B24"/>
    <w:rsid w:val="00A66BBB"/>
    <w:rsid w:val="00A66EE5"/>
    <w:rsid w:val="00A66EFE"/>
    <w:rsid w:val="00A670DB"/>
    <w:rsid w:val="00A670F6"/>
    <w:rsid w:val="00A6715D"/>
    <w:rsid w:val="00A671DA"/>
    <w:rsid w:val="00A674B2"/>
    <w:rsid w:val="00A675B5"/>
    <w:rsid w:val="00A675B6"/>
    <w:rsid w:val="00A6761F"/>
    <w:rsid w:val="00A67873"/>
    <w:rsid w:val="00A6792C"/>
    <w:rsid w:val="00A679AB"/>
    <w:rsid w:val="00A679FB"/>
    <w:rsid w:val="00A67A30"/>
    <w:rsid w:val="00A67C28"/>
    <w:rsid w:val="00A67CAE"/>
    <w:rsid w:val="00A67CDB"/>
    <w:rsid w:val="00A70059"/>
    <w:rsid w:val="00A701D3"/>
    <w:rsid w:val="00A703FC"/>
    <w:rsid w:val="00A704B9"/>
    <w:rsid w:val="00A705F4"/>
    <w:rsid w:val="00A7069E"/>
    <w:rsid w:val="00A707B8"/>
    <w:rsid w:val="00A70BA7"/>
    <w:rsid w:val="00A70C19"/>
    <w:rsid w:val="00A70E1F"/>
    <w:rsid w:val="00A70E49"/>
    <w:rsid w:val="00A70E61"/>
    <w:rsid w:val="00A70E65"/>
    <w:rsid w:val="00A70EEF"/>
    <w:rsid w:val="00A711C3"/>
    <w:rsid w:val="00A712D1"/>
    <w:rsid w:val="00A71454"/>
    <w:rsid w:val="00A714A6"/>
    <w:rsid w:val="00A715FA"/>
    <w:rsid w:val="00A7162B"/>
    <w:rsid w:val="00A71DAD"/>
    <w:rsid w:val="00A71E01"/>
    <w:rsid w:val="00A71E1B"/>
    <w:rsid w:val="00A71E96"/>
    <w:rsid w:val="00A724C6"/>
    <w:rsid w:val="00A72731"/>
    <w:rsid w:val="00A727A3"/>
    <w:rsid w:val="00A72AF5"/>
    <w:rsid w:val="00A72E9A"/>
    <w:rsid w:val="00A73241"/>
    <w:rsid w:val="00A73353"/>
    <w:rsid w:val="00A73421"/>
    <w:rsid w:val="00A73438"/>
    <w:rsid w:val="00A7353F"/>
    <w:rsid w:val="00A738EA"/>
    <w:rsid w:val="00A73A31"/>
    <w:rsid w:val="00A73A7D"/>
    <w:rsid w:val="00A73D5C"/>
    <w:rsid w:val="00A73D90"/>
    <w:rsid w:val="00A73DC4"/>
    <w:rsid w:val="00A73F4A"/>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4B0"/>
    <w:rsid w:val="00A7665C"/>
    <w:rsid w:val="00A766A8"/>
    <w:rsid w:val="00A766AD"/>
    <w:rsid w:val="00A76712"/>
    <w:rsid w:val="00A7672F"/>
    <w:rsid w:val="00A769C0"/>
    <w:rsid w:val="00A769D7"/>
    <w:rsid w:val="00A76B19"/>
    <w:rsid w:val="00A76E28"/>
    <w:rsid w:val="00A76E39"/>
    <w:rsid w:val="00A772DA"/>
    <w:rsid w:val="00A77526"/>
    <w:rsid w:val="00A7760D"/>
    <w:rsid w:val="00A778F8"/>
    <w:rsid w:val="00A77C8F"/>
    <w:rsid w:val="00A80276"/>
    <w:rsid w:val="00A8029C"/>
    <w:rsid w:val="00A80356"/>
    <w:rsid w:val="00A80569"/>
    <w:rsid w:val="00A805E9"/>
    <w:rsid w:val="00A80773"/>
    <w:rsid w:val="00A80793"/>
    <w:rsid w:val="00A80951"/>
    <w:rsid w:val="00A80B24"/>
    <w:rsid w:val="00A80B6C"/>
    <w:rsid w:val="00A80C7F"/>
    <w:rsid w:val="00A80D37"/>
    <w:rsid w:val="00A80DEB"/>
    <w:rsid w:val="00A80E16"/>
    <w:rsid w:val="00A81044"/>
    <w:rsid w:val="00A81161"/>
    <w:rsid w:val="00A81193"/>
    <w:rsid w:val="00A81217"/>
    <w:rsid w:val="00A813E0"/>
    <w:rsid w:val="00A8171E"/>
    <w:rsid w:val="00A81977"/>
    <w:rsid w:val="00A819CF"/>
    <w:rsid w:val="00A81DED"/>
    <w:rsid w:val="00A81DF5"/>
    <w:rsid w:val="00A81DFC"/>
    <w:rsid w:val="00A81FB4"/>
    <w:rsid w:val="00A82144"/>
    <w:rsid w:val="00A8236A"/>
    <w:rsid w:val="00A82498"/>
    <w:rsid w:val="00A825D9"/>
    <w:rsid w:val="00A8274E"/>
    <w:rsid w:val="00A8298F"/>
    <w:rsid w:val="00A82A98"/>
    <w:rsid w:val="00A82C84"/>
    <w:rsid w:val="00A82CB1"/>
    <w:rsid w:val="00A83018"/>
    <w:rsid w:val="00A83609"/>
    <w:rsid w:val="00A83738"/>
    <w:rsid w:val="00A83A4F"/>
    <w:rsid w:val="00A83AAE"/>
    <w:rsid w:val="00A83AC0"/>
    <w:rsid w:val="00A83AC4"/>
    <w:rsid w:val="00A83B4C"/>
    <w:rsid w:val="00A83CB4"/>
    <w:rsid w:val="00A83D3D"/>
    <w:rsid w:val="00A83E09"/>
    <w:rsid w:val="00A83F0C"/>
    <w:rsid w:val="00A83FF8"/>
    <w:rsid w:val="00A84158"/>
    <w:rsid w:val="00A841F2"/>
    <w:rsid w:val="00A84294"/>
    <w:rsid w:val="00A8431C"/>
    <w:rsid w:val="00A843FD"/>
    <w:rsid w:val="00A848A0"/>
    <w:rsid w:val="00A8490F"/>
    <w:rsid w:val="00A84AC3"/>
    <w:rsid w:val="00A84F01"/>
    <w:rsid w:val="00A8510B"/>
    <w:rsid w:val="00A85288"/>
    <w:rsid w:val="00A85299"/>
    <w:rsid w:val="00A85451"/>
    <w:rsid w:val="00A85571"/>
    <w:rsid w:val="00A85A8C"/>
    <w:rsid w:val="00A85BA9"/>
    <w:rsid w:val="00A85D21"/>
    <w:rsid w:val="00A85F13"/>
    <w:rsid w:val="00A860D5"/>
    <w:rsid w:val="00A862A5"/>
    <w:rsid w:val="00A86737"/>
    <w:rsid w:val="00A86742"/>
    <w:rsid w:val="00A8680A"/>
    <w:rsid w:val="00A868D6"/>
    <w:rsid w:val="00A868FF"/>
    <w:rsid w:val="00A86A0B"/>
    <w:rsid w:val="00A86BC7"/>
    <w:rsid w:val="00A86D2A"/>
    <w:rsid w:val="00A87083"/>
    <w:rsid w:val="00A871BF"/>
    <w:rsid w:val="00A8775D"/>
    <w:rsid w:val="00A879D6"/>
    <w:rsid w:val="00A87A0D"/>
    <w:rsid w:val="00A87A18"/>
    <w:rsid w:val="00A87C30"/>
    <w:rsid w:val="00A87C55"/>
    <w:rsid w:val="00A87CF3"/>
    <w:rsid w:val="00A87D3E"/>
    <w:rsid w:val="00A87D96"/>
    <w:rsid w:val="00A87FB5"/>
    <w:rsid w:val="00A9029A"/>
    <w:rsid w:val="00A9048A"/>
    <w:rsid w:val="00A90558"/>
    <w:rsid w:val="00A90748"/>
    <w:rsid w:val="00A907A3"/>
    <w:rsid w:val="00A90967"/>
    <w:rsid w:val="00A90D4D"/>
    <w:rsid w:val="00A90F1B"/>
    <w:rsid w:val="00A90F51"/>
    <w:rsid w:val="00A90FEA"/>
    <w:rsid w:val="00A911C5"/>
    <w:rsid w:val="00A91321"/>
    <w:rsid w:val="00A91582"/>
    <w:rsid w:val="00A91B6C"/>
    <w:rsid w:val="00A91B82"/>
    <w:rsid w:val="00A92849"/>
    <w:rsid w:val="00A92B54"/>
    <w:rsid w:val="00A92C67"/>
    <w:rsid w:val="00A92C77"/>
    <w:rsid w:val="00A93313"/>
    <w:rsid w:val="00A935F3"/>
    <w:rsid w:val="00A93672"/>
    <w:rsid w:val="00A93677"/>
    <w:rsid w:val="00A93C49"/>
    <w:rsid w:val="00A9401B"/>
    <w:rsid w:val="00A941F4"/>
    <w:rsid w:val="00A945B3"/>
    <w:rsid w:val="00A945C0"/>
    <w:rsid w:val="00A945D0"/>
    <w:rsid w:val="00A946C7"/>
    <w:rsid w:val="00A94706"/>
    <w:rsid w:val="00A94858"/>
    <w:rsid w:val="00A94940"/>
    <w:rsid w:val="00A94BF0"/>
    <w:rsid w:val="00A94BF4"/>
    <w:rsid w:val="00A94C93"/>
    <w:rsid w:val="00A94CF5"/>
    <w:rsid w:val="00A94D18"/>
    <w:rsid w:val="00A94D58"/>
    <w:rsid w:val="00A94E8B"/>
    <w:rsid w:val="00A951B7"/>
    <w:rsid w:val="00A95245"/>
    <w:rsid w:val="00A952E4"/>
    <w:rsid w:val="00A953E1"/>
    <w:rsid w:val="00A95631"/>
    <w:rsid w:val="00A958B5"/>
    <w:rsid w:val="00A95BDB"/>
    <w:rsid w:val="00A95C10"/>
    <w:rsid w:val="00A95DB4"/>
    <w:rsid w:val="00A96178"/>
    <w:rsid w:val="00A968B6"/>
    <w:rsid w:val="00A96980"/>
    <w:rsid w:val="00A96D2B"/>
    <w:rsid w:val="00A96D7C"/>
    <w:rsid w:val="00A96E16"/>
    <w:rsid w:val="00A97041"/>
    <w:rsid w:val="00A971BE"/>
    <w:rsid w:val="00A971E5"/>
    <w:rsid w:val="00A9723D"/>
    <w:rsid w:val="00A972DC"/>
    <w:rsid w:val="00A974A6"/>
    <w:rsid w:val="00A97738"/>
    <w:rsid w:val="00A97761"/>
    <w:rsid w:val="00A97A0E"/>
    <w:rsid w:val="00A97C62"/>
    <w:rsid w:val="00AA0210"/>
    <w:rsid w:val="00AA023B"/>
    <w:rsid w:val="00AA025A"/>
    <w:rsid w:val="00AA0411"/>
    <w:rsid w:val="00AA06C0"/>
    <w:rsid w:val="00AA06DF"/>
    <w:rsid w:val="00AA0A89"/>
    <w:rsid w:val="00AA0DDC"/>
    <w:rsid w:val="00AA0E11"/>
    <w:rsid w:val="00AA0EA2"/>
    <w:rsid w:val="00AA1014"/>
    <w:rsid w:val="00AA12EA"/>
    <w:rsid w:val="00AA147B"/>
    <w:rsid w:val="00AA165F"/>
    <w:rsid w:val="00AA1922"/>
    <w:rsid w:val="00AA1A49"/>
    <w:rsid w:val="00AA1A93"/>
    <w:rsid w:val="00AA1ACE"/>
    <w:rsid w:val="00AA1AE9"/>
    <w:rsid w:val="00AA1B38"/>
    <w:rsid w:val="00AA1E5C"/>
    <w:rsid w:val="00AA1FB9"/>
    <w:rsid w:val="00AA2149"/>
    <w:rsid w:val="00AA24BF"/>
    <w:rsid w:val="00AA25E4"/>
    <w:rsid w:val="00AA27AF"/>
    <w:rsid w:val="00AA281A"/>
    <w:rsid w:val="00AA2833"/>
    <w:rsid w:val="00AA294A"/>
    <w:rsid w:val="00AA2E73"/>
    <w:rsid w:val="00AA3184"/>
    <w:rsid w:val="00AA3495"/>
    <w:rsid w:val="00AA34EE"/>
    <w:rsid w:val="00AA36C2"/>
    <w:rsid w:val="00AA3908"/>
    <w:rsid w:val="00AA3993"/>
    <w:rsid w:val="00AA39FD"/>
    <w:rsid w:val="00AA3CEF"/>
    <w:rsid w:val="00AA3D59"/>
    <w:rsid w:val="00AA4267"/>
    <w:rsid w:val="00AA4306"/>
    <w:rsid w:val="00AA4505"/>
    <w:rsid w:val="00AA463B"/>
    <w:rsid w:val="00AA4727"/>
    <w:rsid w:val="00AA47F7"/>
    <w:rsid w:val="00AA49FB"/>
    <w:rsid w:val="00AA4BB8"/>
    <w:rsid w:val="00AA4CD7"/>
    <w:rsid w:val="00AA4E71"/>
    <w:rsid w:val="00AA4E96"/>
    <w:rsid w:val="00AA502E"/>
    <w:rsid w:val="00AA5063"/>
    <w:rsid w:val="00AA5294"/>
    <w:rsid w:val="00AA530B"/>
    <w:rsid w:val="00AA53FD"/>
    <w:rsid w:val="00AA5473"/>
    <w:rsid w:val="00AA548C"/>
    <w:rsid w:val="00AA5622"/>
    <w:rsid w:val="00AA5700"/>
    <w:rsid w:val="00AA59AB"/>
    <w:rsid w:val="00AA5AB4"/>
    <w:rsid w:val="00AA5C79"/>
    <w:rsid w:val="00AA5DCF"/>
    <w:rsid w:val="00AA5DD4"/>
    <w:rsid w:val="00AA5EBA"/>
    <w:rsid w:val="00AA5F6B"/>
    <w:rsid w:val="00AA6198"/>
    <w:rsid w:val="00AA61FE"/>
    <w:rsid w:val="00AA6460"/>
    <w:rsid w:val="00AA6480"/>
    <w:rsid w:val="00AA6585"/>
    <w:rsid w:val="00AA65F1"/>
    <w:rsid w:val="00AA6605"/>
    <w:rsid w:val="00AA662C"/>
    <w:rsid w:val="00AA678C"/>
    <w:rsid w:val="00AA6BE6"/>
    <w:rsid w:val="00AA6BF3"/>
    <w:rsid w:val="00AA6D38"/>
    <w:rsid w:val="00AA7359"/>
    <w:rsid w:val="00AA7383"/>
    <w:rsid w:val="00AA760F"/>
    <w:rsid w:val="00AA7851"/>
    <w:rsid w:val="00AA78A6"/>
    <w:rsid w:val="00AA7AD1"/>
    <w:rsid w:val="00AA7BF6"/>
    <w:rsid w:val="00AA7CF0"/>
    <w:rsid w:val="00AA7D5D"/>
    <w:rsid w:val="00AB002B"/>
    <w:rsid w:val="00AB00B9"/>
    <w:rsid w:val="00AB00DF"/>
    <w:rsid w:val="00AB0279"/>
    <w:rsid w:val="00AB0288"/>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47"/>
    <w:rsid w:val="00AB1492"/>
    <w:rsid w:val="00AB1533"/>
    <w:rsid w:val="00AB1622"/>
    <w:rsid w:val="00AB1785"/>
    <w:rsid w:val="00AB1887"/>
    <w:rsid w:val="00AB1D99"/>
    <w:rsid w:val="00AB1E50"/>
    <w:rsid w:val="00AB1F84"/>
    <w:rsid w:val="00AB20C3"/>
    <w:rsid w:val="00AB24DA"/>
    <w:rsid w:val="00AB27B8"/>
    <w:rsid w:val="00AB29B2"/>
    <w:rsid w:val="00AB2A6B"/>
    <w:rsid w:val="00AB2DCE"/>
    <w:rsid w:val="00AB3039"/>
    <w:rsid w:val="00AB3065"/>
    <w:rsid w:val="00AB327D"/>
    <w:rsid w:val="00AB33F8"/>
    <w:rsid w:val="00AB3409"/>
    <w:rsid w:val="00AB3433"/>
    <w:rsid w:val="00AB3469"/>
    <w:rsid w:val="00AB34DB"/>
    <w:rsid w:val="00AB368D"/>
    <w:rsid w:val="00AB37EB"/>
    <w:rsid w:val="00AB3890"/>
    <w:rsid w:val="00AB3A10"/>
    <w:rsid w:val="00AB3A9E"/>
    <w:rsid w:val="00AB3CF5"/>
    <w:rsid w:val="00AB3DAF"/>
    <w:rsid w:val="00AB3E03"/>
    <w:rsid w:val="00AB3F30"/>
    <w:rsid w:val="00AB3F80"/>
    <w:rsid w:val="00AB43BB"/>
    <w:rsid w:val="00AB4588"/>
    <w:rsid w:val="00AB464C"/>
    <w:rsid w:val="00AB46EC"/>
    <w:rsid w:val="00AB4A42"/>
    <w:rsid w:val="00AB4A87"/>
    <w:rsid w:val="00AB4AD6"/>
    <w:rsid w:val="00AB4B81"/>
    <w:rsid w:val="00AB4CE0"/>
    <w:rsid w:val="00AB500A"/>
    <w:rsid w:val="00AB506F"/>
    <w:rsid w:val="00AB514C"/>
    <w:rsid w:val="00AB51D9"/>
    <w:rsid w:val="00AB51FB"/>
    <w:rsid w:val="00AB55C4"/>
    <w:rsid w:val="00AB5689"/>
    <w:rsid w:val="00AB56E1"/>
    <w:rsid w:val="00AB5813"/>
    <w:rsid w:val="00AB5B2A"/>
    <w:rsid w:val="00AB5D73"/>
    <w:rsid w:val="00AB5F42"/>
    <w:rsid w:val="00AB5F6F"/>
    <w:rsid w:val="00AB606F"/>
    <w:rsid w:val="00AB61A7"/>
    <w:rsid w:val="00AB62D7"/>
    <w:rsid w:val="00AB6414"/>
    <w:rsid w:val="00AB6545"/>
    <w:rsid w:val="00AB6606"/>
    <w:rsid w:val="00AB6784"/>
    <w:rsid w:val="00AB67CA"/>
    <w:rsid w:val="00AB6885"/>
    <w:rsid w:val="00AB6CF9"/>
    <w:rsid w:val="00AB6D37"/>
    <w:rsid w:val="00AB7230"/>
    <w:rsid w:val="00AB7AA7"/>
    <w:rsid w:val="00AB7AEF"/>
    <w:rsid w:val="00AB7BCA"/>
    <w:rsid w:val="00AB7D17"/>
    <w:rsid w:val="00AC0016"/>
    <w:rsid w:val="00AC0162"/>
    <w:rsid w:val="00AC0181"/>
    <w:rsid w:val="00AC01DF"/>
    <w:rsid w:val="00AC039C"/>
    <w:rsid w:val="00AC05AE"/>
    <w:rsid w:val="00AC0A7D"/>
    <w:rsid w:val="00AC0B77"/>
    <w:rsid w:val="00AC0E55"/>
    <w:rsid w:val="00AC0F9E"/>
    <w:rsid w:val="00AC0FA0"/>
    <w:rsid w:val="00AC1009"/>
    <w:rsid w:val="00AC1259"/>
    <w:rsid w:val="00AC12D7"/>
    <w:rsid w:val="00AC13F0"/>
    <w:rsid w:val="00AC14B9"/>
    <w:rsid w:val="00AC1596"/>
    <w:rsid w:val="00AC1752"/>
    <w:rsid w:val="00AC17BD"/>
    <w:rsid w:val="00AC1A68"/>
    <w:rsid w:val="00AC1AD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80"/>
    <w:rsid w:val="00AC309E"/>
    <w:rsid w:val="00AC324D"/>
    <w:rsid w:val="00AC3288"/>
    <w:rsid w:val="00AC3323"/>
    <w:rsid w:val="00AC36AE"/>
    <w:rsid w:val="00AC370C"/>
    <w:rsid w:val="00AC37B1"/>
    <w:rsid w:val="00AC37B5"/>
    <w:rsid w:val="00AC398F"/>
    <w:rsid w:val="00AC3A69"/>
    <w:rsid w:val="00AC3E75"/>
    <w:rsid w:val="00AC3FDB"/>
    <w:rsid w:val="00AC409C"/>
    <w:rsid w:val="00AC40C7"/>
    <w:rsid w:val="00AC41F4"/>
    <w:rsid w:val="00AC427C"/>
    <w:rsid w:val="00AC43C6"/>
    <w:rsid w:val="00AC45D9"/>
    <w:rsid w:val="00AC45F0"/>
    <w:rsid w:val="00AC4769"/>
    <w:rsid w:val="00AC47A8"/>
    <w:rsid w:val="00AC48D2"/>
    <w:rsid w:val="00AC48F3"/>
    <w:rsid w:val="00AC496F"/>
    <w:rsid w:val="00AC4BAD"/>
    <w:rsid w:val="00AC4C14"/>
    <w:rsid w:val="00AC51AA"/>
    <w:rsid w:val="00AC52B5"/>
    <w:rsid w:val="00AC58C9"/>
    <w:rsid w:val="00AC58FD"/>
    <w:rsid w:val="00AC5993"/>
    <w:rsid w:val="00AC5A8B"/>
    <w:rsid w:val="00AC5BA3"/>
    <w:rsid w:val="00AC5C5F"/>
    <w:rsid w:val="00AC62D6"/>
    <w:rsid w:val="00AC6865"/>
    <w:rsid w:val="00AC6C30"/>
    <w:rsid w:val="00AC6E2F"/>
    <w:rsid w:val="00AC71CA"/>
    <w:rsid w:val="00AC72E0"/>
    <w:rsid w:val="00AC74CF"/>
    <w:rsid w:val="00AC755E"/>
    <w:rsid w:val="00AC77FB"/>
    <w:rsid w:val="00AC7B2D"/>
    <w:rsid w:val="00AC7B54"/>
    <w:rsid w:val="00AC7E81"/>
    <w:rsid w:val="00AC7F2B"/>
    <w:rsid w:val="00AC7F6C"/>
    <w:rsid w:val="00AD0226"/>
    <w:rsid w:val="00AD025B"/>
    <w:rsid w:val="00AD034D"/>
    <w:rsid w:val="00AD0383"/>
    <w:rsid w:val="00AD055A"/>
    <w:rsid w:val="00AD0845"/>
    <w:rsid w:val="00AD0A79"/>
    <w:rsid w:val="00AD0CBD"/>
    <w:rsid w:val="00AD0DDA"/>
    <w:rsid w:val="00AD0F1E"/>
    <w:rsid w:val="00AD0F48"/>
    <w:rsid w:val="00AD1165"/>
    <w:rsid w:val="00AD11F5"/>
    <w:rsid w:val="00AD1543"/>
    <w:rsid w:val="00AD15A0"/>
    <w:rsid w:val="00AD16BA"/>
    <w:rsid w:val="00AD16C5"/>
    <w:rsid w:val="00AD1AD1"/>
    <w:rsid w:val="00AD1AE3"/>
    <w:rsid w:val="00AD1BF0"/>
    <w:rsid w:val="00AD1D6C"/>
    <w:rsid w:val="00AD1D83"/>
    <w:rsid w:val="00AD1FAF"/>
    <w:rsid w:val="00AD2591"/>
    <w:rsid w:val="00AD25B1"/>
    <w:rsid w:val="00AD26B9"/>
    <w:rsid w:val="00AD29F6"/>
    <w:rsid w:val="00AD29FB"/>
    <w:rsid w:val="00AD2CD5"/>
    <w:rsid w:val="00AD2E13"/>
    <w:rsid w:val="00AD3072"/>
    <w:rsid w:val="00AD30F9"/>
    <w:rsid w:val="00AD31AA"/>
    <w:rsid w:val="00AD3272"/>
    <w:rsid w:val="00AD3326"/>
    <w:rsid w:val="00AD3446"/>
    <w:rsid w:val="00AD36BE"/>
    <w:rsid w:val="00AD3878"/>
    <w:rsid w:val="00AD3AB5"/>
    <w:rsid w:val="00AD3D74"/>
    <w:rsid w:val="00AD4100"/>
    <w:rsid w:val="00AD46FA"/>
    <w:rsid w:val="00AD47F0"/>
    <w:rsid w:val="00AD47FA"/>
    <w:rsid w:val="00AD4A46"/>
    <w:rsid w:val="00AD4C72"/>
    <w:rsid w:val="00AD4D51"/>
    <w:rsid w:val="00AD4F61"/>
    <w:rsid w:val="00AD5244"/>
    <w:rsid w:val="00AD5377"/>
    <w:rsid w:val="00AD542A"/>
    <w:rsid w:val="00AD55D0"/>
    <w:rsid w:val="00AD561F"/>
    <w:rsid w:val="00AD5849"/>
    <w:rsid w:val="00AD599F"/>
    <w:rsid w:val="00AD59E4"/>
    <w:rsid w:val="00AD5AD7"/>
    <w:rsid w:val="00AD5D44"/>
    <w:rsid w:val="00AD5DCB"/>
    <w:rsid w:val="00AD5DD1"/>
    <w:rsid w:val="00AD5E62"/>
    <w:rsid w:val="00AD6116"/>
    <w:rsid w:val="00AD61A0"/>
    <w:rsid w:val="00AD61DC"/>
    <w:rsid w:val="00AD61E0"/>
    <w:rsid w:val="00AD6217"/>
    <w:rsid w:val="00AD6238"/>
    <w:rsid w:val="00AD63DD"/>
    <w:rsid w:val="00AD6468"/>
    <w:rsid w:val="00AD64C5"/>
    <w:rsid w:val="00AD6659"/>
    <w:rsid w:val="00AD6661"/>
    <w:rsid w:val="00AD6839"/>
    <w:rsid w:val="00AD6905"/>
    <w:rsid w:val="00AD6A0C"/>
    <w:rsid w:val="00AD6E54"/>
    <w:rsid w:val="00AD6F59"/>
    <w:rsid w:val="00AD70EB"/>
    <w:rsid w:val="00AD72B0"/>
    <w:rsid w:val="00AD7549"/>
    <w:rsid w:val="00AD75C9"/>
    <w:rsid w:val="00AD7665"/>
    <w:rsid w:val="00AD7699"/>
    <w:rsid w:val="00AD7780"/>
    <w:rsid w:val="00AD778F"/>
    <w:rsid w:val="00AD784B"/>
    <w:rsid w:val="00AD7905"/>
    <w:rsid w:val="00AD7977"/>
    <w:rsid w:val="00AD7983"/>
    <w:rsid w:val="00AD7991"/>
    <w:rsid w:val="00AD79BC"/>
    <w:rsid w:val="00AD7A4F"/>
    <w:rsid w:val="00AD7A7C"/>
    <w:rsid w:val="00AD7E3F"/>
    <w:rsid w:val="00AE058E"/>
    <w:rsid w:val="00AE0625"/>
    <w:rsid w:val="00AE08F3"/>
    <w:rsid w:val="00AE0C5E"/>
    <w:rsid w:val="00AE1038"/>
    <w:rsid w:val="00AE120C"/>
    <w:rsid w:val="00AE1248"/>
    <w:rsid w:val="00AE125C"/>
    <w:rsid w:val="00AE13D1"/>
    <w:rsid w:val="00AE141C"/>
    <w:rsid w:val="00AE14E6"/>
    <w:rsid w:val="00AE1559"/>
    <w:rsid w:val="00AE1652"/>
    <w:rsid w:val="00AE16FB"/>
    <w:rsid w:val="00AE19EE"/>
    <w:rsid w:val="00AE1C03"/>
    <w:rsid w:val="00AE1DE5"/>
    <w:rsid w:val="00AE1F8D"/>
    <w:rsid w:val="00AE1FD1"/>
    <w:rsid w:val="00AE2009"/>
    <w:rsid w:val="00AE202B"/>
    <w:rsid w:val="00AE2035"/>
    <w:rsid w:val="00AE21C9"/>
    <w:rsid w:val="00AE21D6"/>
    <w:rsid w:val="00AE230F"/>
    <w:rsid w:val="00AE239D"/>
    <w:rsid w:val="00AE244B"/>
    <w:rsid w:val="00AE2482"/>
    <w:rsid w:val="00AE25FD"/>
    <w:rsid w:val="00AE2626"/>
    <w:rsid w:val="00AE266D"/>
    <w:rsid w:val="00AE297C"/>
    <w:rsid w:val="00AE29A6"/>
    <w:rsid w:val="00AE2BB3"/>
    <w:rsid w:val="00AE2DB9"/>
    <w:rsid w:val="00AE2E2D"/>
    <w:rsid w:val="00AE2E44"/>
    <w:rsid w:val="00AE2F95"/>
    <w:rsid w:val="00AE3025"/>
    <w:rsid w:val="00AE3111"/>
    <w:rsid w:val="00AE3221"/>
    <w:rsid w:val="00AE327E"/>
    <w:rsid w:val="00AE37CB"/>
    <w:rsid w:val="00AE3804"/>
    <w:rsid w:val="00AE381B"/>
    <w:rsid w:val="00AE39CE"/>
    <w:rsid w:val="00AE3CC7"/>
    <w:rsid w:val="00AE3F54"/>
    <w:rsid w:val="00AE3FC2"/>
    <w:rsid w:val="00AE405C"/>
    <w:rsid w:val="00AE4062"/>
    <w:rsid w:val="00AE41FC"/>
    <w:rsid w:val="00AE4790"/>
    <w:rsid w:val="00AE4A98"/>
    <w:rsid w:val="00AE4E17"/>
    <w:rsid w:val="00AE4E72"/>
    <w:rsid w:val="00AE4EBE"/>
    <w:rsid w:val="00AE5182"/>
    <w:rsid w:val="00AE5871"/>
    <w:rsid w:val="00AE58E6"/>
    <w:rsid w:val="00AE5DA3"/>
    <w:rsid w:val="00AE5DDF"/>
    <w:rsid w:val="00AE5E3C"/>
    <w:rsid w:val="00AE606D"/>
    <w:rsid w:val="00AE6393"/>
    <w:rsid w:val="00AE65C6"/>
    <w:rsid w:val="00AE6E4D"/>
    <w:rsid w:val="00AE6FD1"/>
    <w:rsid w:val="00AE704A"/>
    <w:rsid w:val="00AE7069"/>
    <w:rsid w:val="00AE721B"/>
    <w:rsid w:val="00AE7532"/>
    <w:rsid w:val="00AE7706"/>
    <w:rsid w:val="00AE784C"/>
    <w:rsid w:val="00AE795B"/>
    <w:rsid w:val="00AE7A52"/>
    <w:rsid w:val="00AE7D04"/>
    <w:rsid w:val="00AE7D11"/>
    <w:rsid w:val="00AF0009"/>
    <w:rsid w:val="00AF02FA"/>
    <w:rsid w:val="00AF0392"/>
    <w:rsid w:val="00AF03AF"/>
    <w:rsid w:val="00AF06AA"/>
    <w:rsid w:val="00AF0885"/>
    <w:rsid w:val="00AF08B2"/>
    <w:rsid w:val="00AF09C6"/>
    <w:rsid w:val="00AF0A2C"/>
    <w:rsid w:val="00AF1270"/>
    <w:rsid w:val="00AF12AA"/>
    <w:rsid w:val="00AF12AF"/>
    <w:rsid w:val="00AF1788"/>
    <w:rsid w:val="00AF1896"/>
    <w:rsid w:val="00AF19D0"/>
    <w:rsid w:val="00AF1ABF"/>
    <w:rsid w:val="00AF1AEB"/>
    <w:rsid w:val="00AF1BAD"/>
    <w:rsid w:val="00AF1C8E"/>
    <w:rsid w:val="00AF1CFC"/>
    <w:rsid w:val="00AF2123"/>
    <w:rsid w:val="00AF2127"/>
    <w:rsid w:val="00AF21E5"/>
    <w:rsid w:val="00AF24C3"/>
    <w:rsid w:val="00AF2568"/>
    <w:rsid w:val="00AF2795"/>
    <w:rsid w:val="00AF2843"/>
    <w:rsid w:val="00AF2AEE"/>
    <w:rsid w:val="00AF2BCE"/>
    <w:rsid w:val="00AF2BD7"/>
    <w:rsid w:val="00AF2D48"/>
    <w:rsid w:val="00AF2E9A"/>
    <w:rsid w:val="00AF2F25"/>
    <w:rsid w:val="00AF3338"/>
    <w:rsid w:val="00AF33F4"/>
    <w:rsid w:val="00AF3930"/>
    <w:rsid w:val="00AF39C7"/>
    <w:rsid w:val="00AF3C94"/>
    <w:rsid w:val="00AF3CE0"/>
    <w:rsid w:val="00AF3CE8"/>
    <w:rsid w:val="00AF3D5E"/>
    <w:rsid w:val="00AF3FF1"/>
    <w:rsid w:val="00AF45D9"/>
    <w:rsid w:val="00AF46AC"/>
    <w:rsid w:val="00AF483A"/>
    <w:rsid w:val="00AF493C"/>
    <w:rsid w:val="00AF4A12"/>
    <w:rsid w:val="00AF4A3F"/>
    <w:rsid w:val="00AF4B3A"/>
    <w:rsid w:val="00AF508F"/>
    <w:rsid w:val="00AF50ED"/>
    <w:rsid w:val="00AF5138"/>
    <w:rsid w:val="00AF543C"/>
    <w:rsid w:val="00AF55C2"/>
    <w:rsid w:val="00AF566C"/>
    <w:rsid w:val="00AF589F"/>
    <w:rsid w:val="00AF58C7"/>
    <w:rsid w:val="00AF58F1"/>
    <w:rsid w:val="00AF59BA"/>
    <w:rsid w:val="00AF5D28"/>
    <w:rsid w:val="00AF5EB1"/>
    <w:rsid w:val="00AF6271"/>
    <w:rsid w:val="00AF6369"/>
    <w:rsid w:val="00AF63CC"/>
    <w:rsid w:val="00AF67CB"/>
    <w:rsid w:val="00AF6A82"/>
    <w:rsid w:val="00AF6B8B"/>
    <w:rsid w:val="00AF7073"/>
    <w:rsid w:val="00AF71EC"/>
    <w:rsid w:val="00AF7212"/>
    <w:rsid w:val="00AF72BC"/>
    <w:rsid w:val="00AF7300"/>
    <w:rsid w:val="00AF7367"/>
    <w:rsid w:val="00AF75D1"/>
    <w:rsid w:val="00AF776C"/>
    <w:rsid w:val="00AF7777"/>
    <w:rsid w:val="00AF78EA"/>
    <w:rsid w:val="00AF7971"/>
    <w:rsid w:val="00AF7B21"/>
    <w:rsid w:val="00AF7D26"/>
    <w:rsid w:val="00AF7D31"/>
    <w:rsid w:val="00B00132"/>
    <w:rsid w:val="00B002AF"/>
    <w:rsid w:val="00B00412"/>
    <w:rsid w:val="00B00440"/>
    <w:rsid w:val="00B004F3"/>
    <w:rsid w:val="00B006ED"/>
    <w:rsid w:val="00B008CE"/>
    <w:rsid w:val="00B00997"/>
    <w:rsid w:val="00B00A80"/>
    <w:rsid w:val="00B00B05"/>
    <w:rsid w:val="00B00D7D"/>
    <w:rsid w:val="00B00DFC"/>
    <w:rsid w:val="00B00F1F"/>
    <w:rsid w:val="00B00F20"/>
    <w:rsid w:val="00B00F67"/>
    <w:rsid w:val="00B010D2"/>
    <w:rsid w:val="00B01109"/>
    <w:rsid w:val="00B011F7"/>
    <w:rsid w:val="00B0125E"/>
    <w:rsid w:val="00B0152D"/>
    <w:rsid w:val="00B0166D"/>
    <w:rsid w:val="00B0179E"/>
    <w:rsid w:val="00B01970"/>
    <w:rsid w:val="00B01C04"/>
    <w:rsid w:val="00B01CAD"/>
    <w:rsid w:val="00B01E2C"/>
    <w:rsid w:val="00B01ECC"/>
    <w:rsid w:val="00B01F8D"/>
    <w:rsid w:val="00B02149"/>
    <w:rsid w:val="00B02310"/>
    <w:rsid w:val="00B023F8"/>
    <w:rsid w:val="00B02497"/>
    <w:rsid w:val="00B025EC"/>
    <w:rsid w:val="00B02681"/>
    <w:rsid w:val="00B02846"/>
    <w:rsid w:val="00B029B0"/>
    <w:rsid w:val="00B02BA7"/>
    <w:rsid w:val="00B02C40"/>
    <w:rsid w:val="00B02D8D"/>
    <w:rsid w:val="00B02E88"/>
    <w:rsid w:val="00B02EA3"/>
    <w:rsid w:val="00B02F56"/>
    <w:rsid w:val="00B02FB1"/>
    <w:rsid w:val="00B03322"/>
    <w:rsid w:val="00B033D6"/>
    <w:rsid w:val="00B0345A"/>
    <w:rsid w:val="00B036C3"/>
    <w:rsid w:val="00B03BBC"/>
    <w:rsid w:val="00B03ED1"/>
    <w:rsid w:val="00B03FA1"/>
    <w:rsid w:val="00B045AA"/>
    <w:rsid w:val="00B045F4"/>
    <w:rsid w:val="00B047F6"/>
    <w:rsid w:val="00B05019"/>
    <w:rsid w:val="00B050C5"/>
    <w:rsid w:val="00B0525D"/>
    <w:rsid w:val="00B053EF"/>
    <w:rsid w:val="00B056C1"/>
    <w:rsid w:val="00B058BD"/>
    <w:rsid w:val="00B05DA8"/>
    <w:rsid w:val="00B05F35"/>
    <w:rsid w:val="00B06090"/>
    <w:rsid w:val="00B06240"/>
    <w:rsid w:val="00B06398"/>
    <w:rsid w:val="00B06781"/>
    <w:rsid w:val="00B06863"/>
    <w:rsid w:val="00B06A10"/>
    <w:rsid w:val="00B06CA2"/>
    <w:rsid w:val="00B06DCE"/>
    <w:rsid w:val="00B06DE2"/>
    <w:rsid w:val="00B06E2D"/>
    <w:rsid w:val="00B06F2D"/>
    <w:rsid w:val="00B06F66"/>
    <w:rsid w:val="00B0704F"/>
    <w:rsid w:val="00B0710C"/>
    <w:rsid w:val="00B07214"/>
    <w:rsid w:val="00B0745A"/>
    <w:rsid w:val="00B075DD"/>
    <w:rsid w:val="00B0761C"/>
    <w:rsid w:val="00B0784B"/>
    <w:rsid w:val="00B07D20"/>
    <w:rsid w:val="00B07F2E"/>
    <w:rsid w:val="00B102F8"/>
    <w:rsid w:val="00B104FE"/>
    <w:rsid w:val="00B1063F"/>
    <w:rsid w:val="00B108BC"/>
    <w:rsid w:val="00B10904"/>
    <w:rsid w:val="00B10D8A"/>
    <w:rsid w:val="00B1127F"/>
    <w:rsid w:val="00B1130F"/>
    <w:rsid w:val="00B11498"/>
    <w:rsid w:val="00B117A3"/>
    <w:rsid w:val="00B117C5"/>
    <w:rsid w:val="00B118E3"/>
    <w:rsid w:val="00B11B0E"/>
    <w:rsid w:val="00B11D5B"/>
    <w:rsid w:val="00B11F5B"/>
    <w:rsid w:val="00B12139"/>
    <w:rsid w:val="00B12288"/>
    <w:rsid w:val="00B12689"/>
    <w:rsid w:val="00B126D2"/>
    <w:rsid w:val="00B12BAF"/>
    <w:rsid w:val="00B12CBC"/>
    <w:rsid w:val="00B12F04"/>
    <w:rsid w:val="00B13108"/>
    <w:rsid w:val="00B134EE"/>
    <w:rsid w:val="00B1350E"/>
    <w:rsid w:val="00B13526"/>
    <w:rsid w:val="00B1352C"/>
    <w:rsid w:val="00B136A5"/>
    <w:rsid w:val="00B138C5"/>
    <w:rsid w:val="00B13A92"/>
    <w:rsid w:val="00B13CE7"/>
    <w:rsid w:val="00B13D74"/>
    <w:rsid w:val="00B13FBA"/>
    <w:rsid w:val="00B14040"/>
    <w:rsid w:val="00B1426D"/>
    <w:rsid w:val="00B14524"/>
    <w:rsid w:val="00B145A7"/>
    <w:rsid w:val="00B14925"/>
    <w:rsid w:val="00B14B32"/>
    <w:rsid w:val="00B14B5C"/>
    <w:rsid w:val="00B14C13"/>
    <w:rsid w:val="00B14D4A"/>
    <w:rsid w:val="00B14F5B"/>
    <w:rsid w:val="00B14FFD"/>
    <w:rsid w:val="00B1502E"/>
    <w:rsid w:val="00B15358"/>
    <w:rsid w:val="00B15627"/>
    <w:rsid w:val="00B15716"/>
    <w:rsid w:val="00B1578B"/>
    <w:rsid w:val="00B1594D"/>
    <w:rsid w:val="00B159C0"/>
    <w:rsid w:val="00B159FF"/>
    <w:rsid w:val="00B15D88"/>
    <w:rsid w:val="00B15D95"/>
    <w:rsid w:val="00B15E28"/>
    <w:rsid w:val="00B15E95"/>
    <w:rsid w:val="00B15FBC"/>
    <w:rsid w:val="00B16221"/>
    <w:rsid w:val="00B16353"/>
    <w:rsid w:val="00B163C2"/>
    <w:rsid w:val="00B16536"/>
    <w:rsid w:val="00B16687"/>
    <w:rsid w:val="00B16975"/>
    <w:rsid w:val="00B16A03"/>
    <w:rsid w:val="00B16A06"/>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D60"/>
    <w:rsid w:val="00B17E6D"/>
    <w:rsid w:val="00B17FA7"/>
    <w:rsid w:val="00B17FBD"/>
    <w:rsid w:val="00B17FD8"/>
    <w:rsid w:val="00B2003A"/>
    <w:rsid w:val="00B20065"/>
    <w:rsid w:val="00B200B8"/>
    <w:rsid w:val="00B201B2"/>
    <w:rsid w:val="00B2038C"/>
    <w:rsid w:val="00B206F5"/>
    <w:rsid w:val="00B208C4"/>
    <w:rsid w:val="00B20AF1"/>
    <w:rsid w:val="00B20BAB"/>
    <w:rsid w:val="00B2101A"/>
    <w:rsid w:val="00B213E2"/>
    <w:rsid w:val="00B21545"/>
    <w:rsid w:val="00B2186E"/>
    <w:rsid w:val="00B21898"/>
    <w:rsid w:val="00B21CDE"/>
    <w:rsid w:val="00B21F89"/>
    <w:rsid w:val="00B22031"/>
    <w:rsid w:val="00B22187"/>
    <w:rsid w:val="00B22570"/>
    <w:rsid w:val="00B225C9"/>
    <w:rsid w:val="00B22688"/>
    <w:rsid w:val="00B228B5"/>
    <w:rsid w:val="00B22AF0"/>
    <w:rsid w:val="00B22B42"/>
    <w:rsid w:val="00B22C2E"/>
    <w:rsid w:val="00B22E10"/>
    <w:rsid w:val="00B22F41"/>
    <w:rsid w:val="00B232AC"/>
    <w:rsid w:val="00B2347C"/>
    <w:rsid w:val="00B23567"/>
    <w:rsid w:val="00B237E1"/>
    <w:rsid w:val="00B23973"/>
    <w:rsid w:val="00B23B12"/>
    <w:rsid w:val="00B23BE5"/>
    <w:rsid w:val="00B23F4A"/>
    <w:rsid w:val="00B23F50"/>
    <w:rsid w:val="00B23F85"/>
    <w:rsid w:val="00B2430F"/>
    <w:rsid w:val="00B24337"/>
    <w:rsid w:val="00B2436B"/>
    <w:rsid w:val="00B2460B"/>
    <w:rsid w:val="00B2461B"/>
    <w:rsid w:val="00B24A00"/>
    <w:rsid w:val="00B24A96"/>
    <w:rsid w:val="00B24FF7"/>
    <w:rsid w:val="00B25175"/>
    <w:rsid w:val="00B255DF"/>
    <w:rsid w:val="00B25732"/>
    <w:rsid w:val="00B2596B"/>
    <w:rsid w:val="00B259F1"/>
    <w:rsid w:val="00B25C94"/>
    <w:rsid w:val="00B25CA1"/>
    <w:rsid w:val="00B25CB5"/>
    <w:rsid w:val="00B26067"/>
    <w:rsid w:val="00B260D0"/>
    <w:rsid w:val="00B26208"/>
    <w:rsid w:val="00B26260"/>
    <w:rsid w:val="00B26338"/>
    <w:rsid w:val="00B2636C"/>
    <w:rsid w:val="00B265BD"/>
    <w:rsid w:val="00B26637"/>
    <w:rsid w:val="00B266DE"/>
    <w:rsid w:val="00B267EF"/>
    <w:rsid w:val="00B270F8"/>
    <w:rsid w:val="00B2741F"/>
    <w:rsid w:val="00B2750A"/>
    <w:rsid w:val="00B27623"/>
    <w:rsid w:val="00B27648"/>
    <w:rsid w:val="00B27BC7"/>
    <w:rsid w:val="00B27C24"/>
    <w:rsid w:val="00B27C53"/>
    <w:rsid w:val="00B27D8E"/>
    <w:rsid w:val="00B27E75"/>
    <w:rsid w:val="00B27F45"/>
    <w:rsid w:val="00B30117"/>
    <w:rsid w:val="00B30188"/>
    <w:rsid w:val="00B30389"/>
    <w:rsid w:val="00B30492"/>
    <w:rsid w:val="00B3058A"/>
    <w:rsid w:val="00B306FA"/>
    <w:rsid w:val="00B30A79"/>
    <w:rsid w:val="00B30AEA"/>
    <w:rsid w:val="00B30BB9"/>
    <w:rsid w:val="00B30BF1"/>
    <w:rsid w:val="00B30E10"/>
    <w:rsid w:val="00B30EB1"/>
    <w:rsid w:val="00B31057"/>
    <w:rsid w:val="00B310AC"/>
    <w:rsid w:val="00B313A8"/>
    <w:rsid w:val="00B314DB"/>
    <w:rsid w:val="00B31554"/>
    <w:rsid w:val="00B3161A"/>
    <w:rsid w:val="00B317C0"/>
    <w:rsid w:val="00B3193E"/>
    <w:rsid w:val="00B31ADF"/>
    <w:rsid w:val="00B31D21"/>
    <w:rsid w:val="00B31D63"/>
    <w:rsid w:val="00B31E65"/>
    <w:rsid w:val="00B31F06"/>
    <w:rsid w:val="00B31FC5"/>
    <w:rsid w:val="00B3241E"/>
    <w:rsid w:val="00B32778"/>
    <w:rsid w:val="00B327F6"/>
    <w:rsid w:val="00B32841"/>
    <w:rsid w:val="00B32862"/>
    <w:rsid w:val="00B32AEE"/>
    <w:rsid w:val="00B32CAF"/>
    <w:rsid w:val="00B32CC1"/>
    <w:rsid w:val="00B333F6"/>
    <w:rsid w:val="00B33712"/>
    <w:rsid w:val="00B337C0"/>
    <w:rsid w:val="00B3385E"/>
    <w:rsid w:val="00B3397C"/>
    <w:rsid w:val="00B33B35"/>
    <w:rsid w:val="00B33D0D"/>
    <w:rsid w:val="00B33DF5"/>
    <w:rsid w:val="00B3414C"/>
    <w:rsid w:val="00B34401"/>
    <w:rsid w:val="00B344E3"/>
    <w:rsid w:val="00B346A1"/>
    <w:rsid w:val="00B346E7"/>
    <w:rsid w:val="00B34768"/>
    <w:rsid w:val="00B34776"/>
    <w:rsid w:val="00B34E1E"/>
    <w:rsid w:val="00B34E68"/>
    <w:rsid w:val="00B34F2D"/>
    <w:rsid w:val="00B34F5A"/>
    <w:rsid w:val="00B3509E"/>
    <w:rsid w:val="00B352C9"/>
    <w:rsid w:val="00B35301"/>
    <w:rsid w:val="00B354A6"/>
    <w:rsid w:val="00B35939"/>
    <w:rsid w:val="00B35A18"/>
    <w:rsid w:val="00B35A6C"/>
    <w:rsid w:val="00B35C89"/>
    <w:rsid w:val="00B35ED9"/>
    <w:rsid w:val="00B35FA0"/>
    <w:rsid w:val="00B35FE7"/>
    <w:rsid w:val="00B3607D"/>
    <w:rsid w:val="00B360F2"/>
    <w:rsid w:val="00B3621D"/>
    <w:rsid w:val="00B362B3"/>
    <w:rsid w:val="00B3630F"/>
    <w:rsid w:val="00B36479"/>
    <w:rsid w:val="00B366F4"/>
    <w:rsid w:val="00B368CF"/>
    <w:rsid w:val="00B36923"/>
    <w:rsid w:val="00B36BA5"/>
    <w:rsid w:val="00B36BC3"/>
    <w:rsid w:val="00B36CE0"/>
    <w:rsid w:val="00B36EC9"/>
    <w:rsid w:val="00B36F35"/>
    <w:rsid w:val="00B3702C"/>
    <w:rsid w:val="00B371F3"/>
    <w:rsid w:val="00B3727A"/>
    <w:rsid w:val="00B375C8"/>
    <w:rsid w:val="00B37902"/>
    <w:rsid w:val="00B37915"/>
    <w:rsid w:val="00B37C94"/>
    <w:rsid w:val="00B37D55"/>
    <w:rsid w:val="00B37D68"/>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BAE"/>
    <w:rsid w:val="00B41C20"/>
    <w:rsid w:val="00B41D18"/>
    <w:rsid w:val="00B41FD1"/>
    <w:rsid w:val="00B41FD8"/>
    <w:rsid w:val="00B4224D"/>
    <w:rsid w:val="00B424B2"/>
    <w:rsid w:val="00B42543"/>
    <w:rsid w:val="00B4256D"/>
    <w:rsid w:val="00B42847"/>
    <w:rsid w:val="00B4286E"/>
    <w:rsid w:val="00B42994"/>
    <w:rsid w:val="00B42B07"/>
    <w:rsid w:val="00B42D23"/>
    <w:rsid w:val="00B42DBF"/>
    <w:rsid w:val="00B4302F"/>
    <w:rsid w:val="00B43086"/>
    <w:rsid w:val="00B430D9"/>
    <w:rsid w:val="00B432F7"/>
    <w:rsid w:val="00B433F8"/>
    <w:rsid w:val="00B4342D"/>
    <w:rsid w:val="00B43446"/>
    <w:rsid w:val="00B43532"/>
    <w:rsid w:val="00B435B3"/>
    <w:rsid w:val="00B435E0"/>
    <w:rsid w:val="00B43662"/>
    <w:rsid w:val="00B439C9"/>
    <w:rsid w:val="00B43CE7"/>
    <w:rsid w:val="00B43D94"/>
    <w:rsid w:val="00B43E8D"/>
    <w:rsid w:val="00B43EC5"/>
    <w:rsid w:val="00B43F88"/>
    <w:rsid w:val="00B4403B"/>
    <w:rsid w:val="00B4437C"/>
    <w:rsid w:val="00B445C5"/>
    <w:rsid w:val="00B445CB"/>
    <w:rsid w:val="00B446FB"/>
    <w:rsid w:val="00B449BE"/>
    <w:rsid w:val="00B449D1"/>
    <w:rsid w:val="00B44BBF"/>
    <w:rsid w:val="00B44D58"/>
    <w:rsid w:val="00B44D97"/>
    <w:rsid w:val="00B45161"/>
    <w:rsid w:val="00B45163"/>
    <w:rsid w:val="00B4522E"/>
    <w:rsid w:val="00B455CB"/>
    <w:rsid w:val="00B456BD"/>
    <w:rsid w:val="00B45792"/>
    <w:rsid w:val="00B45A64"/>
    <w:rsid w:val="00B45BB2"/>
    <w:rsid w:val="00B46064"/>
    <w:rsid w:val="00B46244"/>
    <w:rsid w:val="00B462BB"/>
    <w:rsid w:val="00B463B5"/>
    <w:rsid w:val="00B46572"/>
    <w:rsid w:val="00B46675"/>
    <w:rsid w:val="00B46B14"/>
    <w:rsid w:val="00B46CC7"/>
    <w:rsid w:val="00B46D0C"/>
    <w:rsid w:val="00B46D7E"/>
    <w:rsid w:val="00B46F79"/>
    <w:rsid w:val="00B476C1"/>
    <w:rsid w:val="00B476D3"/>
    <w:rsid w:val="00B47767"/>
    <w:rsid w:val="00B47981"/>
    <w:rsid w:val="00B47B09"/>
    <w:rsid w:val="00B47CAA"/>
    <w:rsid w:val="00B47EAF"/>
    <w:rsid w:val="00B47FFC"/>
    <w:rsid w:val="00B50024"/>
    <w:rsid w:val="00B50104"/>
    <w:rsid w:val="00B501C8"/>
    <w:rsid w:val="00B50404"/>
    <w:rsid w:val="00B50698"/>
    <w:rsid w:val="00B509AB"/>
    <w:rsid w:val="00B50A28"/>
    <w:rsid w:val="00B50A90"/>
    <w:rsid w:val="00B50ABE"/>
    <w:rsid w:val="00B50AD0"/>
    <w:rsid w:val="00B50B10"/>
    <w:rsid w:val="00B50CF1"/>
    <w:rsid w:val="00B510BB"/>
    <w:rsid w:val="00B5125A"/>
    <w:rsid w:val="00B512DE"/>
    <w:rsid w:val="00B5146B"/>
    <w:rsid w:val="00B51629"/>
    <w:rsid w:val="00B516AF"/>
    <w:rsid w:val="00B5175C"/>
    <w:rsid w:val="00B51893"/>
    <w:rsid w:val="00B51A4D"/>
    <w:rsid w:val="00B51AAE"/>
    <w:rsid w:val="00B51CC6"/>
    <w:rsid w:val="00B51E14"/>
    <w:rsid w:val="00B51E76"/>
    <w:rsid w:val="00B51F08"/>
    <w:rsid w:val="00B520D3"/>
    <w:rsid w:val="00B520D7"/>
    <w:rsid w:val="00B52386"/>
    <w:rsid w:val="00B523BD"/>
    <w:rsid w:val="00B52673"/>
    <w:rsid w:val="00B52799"/>
    <w:rsid w:val="00B52813"/>
    <w:rsid w:val="00B528FE"/>
    <w:rsid w:val="00B52A00"/>
    <w:rsid w:val="00B52D46"/>
    <w:rsid w:val="00B52EF4"/>
    <w:rsid w:val="00B53152"/>
    <w:rsid w:val="00B5335A"/>
    <w:rsid w:val="00B53555"/>
    <w:rsid w:val="00B53857"/>
    <w:rsid w:val="00B53973"/>
    <w:rsid w:val="00B53985"/>
    <w:rsid w:val="00B53AA8"/>
    <w:rsid w:val="00B53B7D"/>
    <w:rsid w:val="00B53B95"/>
    <w:rsid w:val="00B53C03"/>
    <w:rsid w:val="00B53DD2"/>
    <w:rsid w:val="00B53DF3"/>
    <w:rsid w:val="00B53E24"/>
    <w:rsid w:val="00B541F3"/>
    <w:rsid w:val="00B542D9"/>
    <w:rsid w:val="00B543B6"/>
    <w:rsid w:val="00B54408"/>
    <w:rsid w:val="00B5443A"/>
    <w:rsid w:val="00B547A4"/>
    <w:rsid w:val="00B547FD"/>
    <w:rsid w:val="00B54880"/>
    <w:rsid w:val="00B54A0E"/>
    <w:rsid w:val="00B54A12"/>
    <w:rsid w:val="00B54A2F"/>
    <w:rsid w:val="00B54C25"/>
    <w:rsid w:val="00B54EEC"/>
    <w:rsid w:val="00B54F27"/>
    <w:rsid w:val="00B5532C"/>
    <w:rsid w:val="00B55511"/>
    <w:rsid w:val="00B555BB"/>
    <w:rsid w:val="00B555C9"/>
    <w:rsid w:val="00B55828"/>
    <w:rsid w:val="00B55831"/>
    <w:rsid w:val="00B55F0B"/>
    <w:rsid w:val="00B560F7"/>
    <w:rsid w:val="00B56110"/>
    <w:rsid w:val="00B56157"/>
    <w:rsid w:val="00B563B8"/>
    <w:rsid w:val="00B56423"/>
    <w:rsid w:val="00B56610"/>
    <w:rsid w:val="00B56AC7"/>
    <w:rsid w:val="00B56AF1"/>
    <w:rsid w:val="00B56D9D"/>
    <w:rsid w:val="00B56EDA"/>
    <w:rsid w:val="00B56F5C"/>
    <w:rsid w:val="00B56FDE"/>
    <w:rsid w:val="00B5703E"/>
    <w:rsid w:val="00B57140"/>
    <w:rsid w:val="00B574A6"/>
    <w:rsid w:val="00B575AB"/>
    <w:rsid w:val="00B575F5"/>
    <w:rsid w:val="00B57898"/>
    <w:rsid w:val="00B57A8E"/>
    <w:rsid w:val="00B57BDA"/>
    <w:rsid w:val="00B57F6D"/>
    <w:rsid w:val="00B57FA0"/>
    <w:rsid w:val="00B600EF"/>
    <w:rsid w:val="00B601E4"/>
    <w:rsid w:val="00B601E6"/>
    <w:rsid w:val="00B60478"/>
    <w:rsid w:val="00B6058D"/>
    <w:rsid w:val="00B6082B"/>
    <w:rsid w:val="00B60881"/>
    <w:rsid w:val="00B60A1C"/>
    <w:rsid w:val="00B60B9F"/>
    <w:rsid w:val="00B60C79"/>
    <w:rsid w:val="00B60CD7"/>
    <w:rsid w:val="00B60D84"/>
    <w:rsid w:val="00B60F2A"/>
    <w:rsid w:val="00B610CF"/>
    <w:rsid w:val="00B61309"/>
    <w:rsid w:val="00B61429"/>
    <w:rsid w:val="00B61564"/>
    <w:rsid w:val="00B6157C"/>
    <w:rsid w:val="00B619BD"/>
    <w:rsid w:val="00B61B43"/>
    <w:rsid w:val="00B61B51"/>
    <w:rsid w:val="00B61D12"/>
    <w:rsid w:val="00B61E59"/>
    <w:rsid w:val="00B62127"/>
    <w:rsid w:val="00B629D3"/>
    <w:rsid w:val="00B62BBD"/>
    <w:rsid w:val="00B62BCF"/>
    <w:rsid w:val="00B62CA3"/>
    <w:rsid w:val="00B62D71"/>
    <w:rsid w:val="00B63013"/>
    <w:rsid w:val="00B631DE"/>
    <w:rsid w:val="00B63243"/>
    <w:rsid w:val="00B63339"/>
    <w:rsid w:val="00B6362E"/>
    <w:rsid w:val="00B6379D"/>
    <w:rsid w:val="00B639B8"/>
    <w:rsid w:val="00B639BE"/>
    <w:rsid w:val="00B63D1A"/>
    <w:rsid w:val="00B63D7A"/>
    <w:rsid w:val="00B63F08"/>
    <w:rsid w:val="00B63F6F"/>
    <w:rsid w:val="00B63FB1"/>
    <w:rsid w:val="00B63FDB"/>
    <w:rsid w:val="00B641D3"/>
    <w:rsid w:val="00B6423E"/>
    <w:rsid w:val="00B6427A"/>
    <w:rsid w:val="00B64576"/>
    <w:rsid w:val="00B646DA"/>
    <w:rsid w:val="00B6475B"/>
    <w:rsid w:val="00B647DC"/>
    <w:rsid w:val="00B64B07"/>
    <w:rsid w:val="00B64FAA"/>
    <w:rsid w:val="00B650AE"/>
    <w:rsid w:val="00B65104"/>
    <w:rsid w:val="00B6526D"/>
    <w:rsid w:val="00B65290"/>
    <w:rsid w:val="00B65330"/>
    <w:rsid w:val="00B654BB"/>
    <w:rsid w:val="00B65552"/>
    <w:rsid w:val="00B658B6"/>
    <w:rsid w:val="00B6591D"/>
    <w:rsid w:val="00B65B70"/>
    <w:rsid w:val="00B65C30"/>
    <w:rsid w:val="00B65CEA"/>
    <w:rsid w:val="00B65E8A"/>
    <w:rsid w:val="00B65F1E"/>
    <w:rsid w:val="00B65F21"/>
    <w:rsid w:val="00B65FFA"/>
    <w:rsid w:val="00B6655F"/>
    <w:rsid w:val="00B665DE"/>
    <w:rsid w:val="00B669D1"/>
    <w:rsid w:val="00B66D2E"/>
    <w:rsid w:val="00B66EE8"/>
    <w:rsid w:val="00B671E1"/>
    <w:rsid w:val="00B67354"/>
    <w:rsid w:val="00B676CF"/>
    <w:rsid w:val="00B679DC"/>
    <w:rsid w:val="00B67F5C"/>
    <w:rsid w:val="00B67FBB"/>
    <w:rsid w:val="00B67FE0"/>
    <w:rsid w:val="00B70017"/>
    <w:rsid w:val="00B7002B"/>
    <w:rsid w:val="00B70031"/>
    <w:rsid w:val="00B700DB"/>
    <w:rsid w:val="00B702D0"/>
    <w:rsid w:val="00B70499"/>
    <w:rsid w:val="00B70551"/>
    <w:rsid w:val="00B707B1"/>
    <w:rsid w:val="00B7086D"/>
    <w:rsid w:val="00B708FE"/>
    <w:rsid w:val="00B7094A"/>
    <w:rsid w:val="00B70998"/>
    <w:rsid w:val="00B70BF1"/>
    <w:rsid w:val="00B70EA3"/>
    <w:rsid w:val="00B70FDF"/>
    <w:rsid w:val="00B71214"/>
    <w:rsid w:val="00B71370"/>
    <w:rsid w:val="00B7148C"/>
    <w:rsid w:val="00B714DD"/>
    <w:rsid w:val="00B715B9"/>
    <w:rsid w:val="00B715D8"/>
    <w:rsid w:val="00B71935"/>
    <w:rsid w:val="00B71988"/>
    <w:rsid w:val="00B719AE"/>
    <w:rsid w:val="00B71B0F"/>
    <w:rsid w:val="00B71B57"/>
    <w:rsid w:val="00B71B7D"/>
    <w:rsid w:val="00B71BCA"/>
    <w:rsid w:val="00B71BEF"/>
    <w:rsid w:val="00B71C92"/>
    <w:rsid w:val="00B71CEB"/>
    <w:rsid w:val="00B71F61"/>
    <w:rsid w:val="00B72098"/>
    <w:rsid w:val="00B720CC"/>
    <w:rsid w:val="00B724B1"/>
    <w:rsid w:val="00B725A8"/>
    <w:rsid w:val="00B7260F"/>
    <w:rsid w:val="00B72683"/>
    <w:rsid w:val="00B72A1F"/>
    <w:rsid w:val="00B72BE6"/>
    <w:rsid w:val="00B72DB6"/>
    <w:rsid w:val="00B73055"/>
    <w:rsid w:val="00B73158"/>
    <w:rsid w:val="00B7328A"/>
    <w:rsid w:val="00B734E1"/>
    <w:rsid w:val="00B73638"/>
    <w:rsid w:val="00B736C8"/>
    <w:rsid w:val="00B737E8"/>
    <w:rsid w:val="00B73A16"/>
    <w:rsid w:val="00B73A29"/>
    <w:rsid w:val="00B73B09"/>
    <w:rsid w:val="00B73B62"/>
    <w:rsid w:val="00B73CED"/>
    <w:rsid w:val="00B73DEC"/>
    <w:rsid w:val="00B73F48"/>
    <w:rsid w:val="00B74217"/>
    <w:rsid w:val="00B742BD"/>
    <w:rsid w:val="00B74316"/>
    <w:rsid w:val="00B743B2"/>
    <w:rsid w:val="00B74415"/>
    <w:rsid w:val="00B749F1"/>
    <w:rsid w:val="00B74C93"/>
    <w:rsid w:val="00B74DD8"/>
    <w:rsid w:val="00B74F39"/>
    <w:rsid w:val="00B7507D"/>
    <w:rsid w:val="00B752BB"/>
    <w:rsid w:val="00B75320"/>
    <w:rsid w:val="00B75397"/>
    <w:rsid w:val="00B7540A"/>
    <w:rsid w:val="00B7599E"/>
    <w:rsid w:val="00B75AC4"/>
    <w:rsid w:val="00B75CF2"/>
    <w:rsid w:val="00B75E70"/>
    <w:rsid w:val="00B75EA6"/>
    <w:rsid w:val="00B7618D"/>
    <w:rsid w:val="00B76263"/>
    <w:rsid w:val="00B7635D"/>
    <w:rsid w:val="00B76779"/>
    <w:rsid w:val="00B768CC"/>
    <w:rsid w:val="00B76AFA"/>
    <w:rsid w:val="00B76B74"/>
    <w:rsid w:val="00B76CDD"/>
    <w:rsid w:val="00B76CF1"/>
    <w:rsid w:val="00B76D5D"/>
    <w:rsid w:val="00B76DE3"/>
    <w:rsid w:val="00B76E6A"/>
    <w:rsid w:val="00B77204"/>
    <w:rsid w:val="00B7748B"/>
    <w:rsid w:val="00B774DB"/>
    <w:rsid w:val="00B777FC"/>
    <w:rsid w:val="00B77F4E"/>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9F4"/>
    <w:rsid w:val="00B80A43"/>
    <w:rsid w:val="00B80D59"/>
    <w:rsid w:val="00B80E81"/>
    <w:rsid w:val="00B81347"/>
    <w:rsid w:val="00B8135A"/>
    <w:rsid w:val="00B814A0"/>
    <w:rsid w:val="00B814A5"/>
    <w:rsid w:val="00B814DC"/>
    <w:rsid w:val="00B815E1"/>
    <w:rsid w:val="00B8161A"/>
    <w:rsid w:val="00B8164F"/>
    <w:rsid w:val="00B81672"/>
    <w:rsid w:val="00B816C0"/>
    <w:rsid w:val="00B81784"/>
    <w:rsid w:val="00B817AD"/>
    <w:rsid w:val="00B81803"/>
    <w:rsid w:val="00B818EB"/>
    <w:rsid w:val="00B819E1"/>
    <w:rsid w:val="00B81D80"/>
    <w:rsid w:val="00B81E8F"/>
    <w:rsid w:val="00B825AF"/>
    <w:rsid w:val="00B8285E"/>
    <w:rsid w:val="00B829CB"/>
    <w:rsid w:val="00B829EF"/>
    <w:rsid w:val="00B82A19"/>
    <w:rsid w:val="00B82CB7"/>
    <w:rsid w:val="00B82FD6"/>
    <w:rsid w:val="00B83043"/>
    <w:rsid w:val="00B83254"/>
    <w:rsid w:val="00B832E8"/>
    <w:rsid w:val="00B833AA"/>
    <w:rsid w:val="00B83508"/>
    <w:rsid w:val="00B8358B"/>
    <w:rsid w:val="00B836B2"/>
    <w:rsid w:val="00B83A28"/>
    <w:rsid w:val="00B83A77"/>
    <w:rsid w:val="00B83C11"/>
    <w:rsid w:val="00B83D16"/>
    <w:rsid w:val="00B83DEC"/>
    <w:rsid w:val="00B83DFB"/>
    <w:rsid w:val="00B83E23"/>
    <w:rsid w:val="00B8405A"/>
    <w:rsid w:val="00B843AB"/>
    <w:rsid w:val="00B846A7"/>
    <w:rsid w:val="00B847A3"/>
    <w:rsid w:val="00B847B0"/>
    <w:rsid w:val="00B8480D"/>
    <w:rsid w:val="00B84894"/>
    <w:rsid w:val="00B84AB9"/>
    <w:rsid w:val="00B84B19"/>
    <w:rsid w:val="00B84BF6"/>
    <w:rsid w:val="00B84C24"/>
    <w:rsid w:val="00B84D11"/>
    <w:rsid w:val="00B84F74"/>
    <w:rsid w:val="00B851FE"/>
    <w:rsid w:val="00B8542B"/>
    <w:rsid w:val="00B8558C"/>
    <w:rsid w:val="00B859F8"/>
    <w:rsid w:val="00B85C01"/>
    <w:rsid w:val="00B85C76"/>
    <w:rsid w:val="00B85CFD"/>
    <w:rsid w:val="00B85EF5"/>
    <w:rsid w:val="00B86107"/>
    <w:rsid w:val="00B8623F"/>
    <w:rsid w:val="00B8644C"/>
    <w:rsid w:val="00B8690B"/>
    <w:rsid w:val="00B86930"/>
    <w:rsid w:val="00B86A54"/>
    <w:rsid w:val="00B86C4C"/>
    <w:rsid w:val="00B86E85"/>
    <w:rsid w:val="00B86EA2"/>
    <w:rsid w:val="00B86F25"/>
    <w:rsid w:val="00B8711B"/>
    <w:rsid w:val="00B87363"/>
    <w:rsid w:val="00B87536"/>
    <w:rsid w:val="00B87555"/>
    <w:rsid w:val="00B875E3"/>
    <w:rsid w:val="00B8772E"/>
    <w:rsid w:val="00B87897"/>
    <w:rsid w:val="00B87A68"/>
    <w:rsid w:val="00B87BE6"/>
    <w:rsid w:val="00B9035C"/>
    <w:rsid w:val="00B903BB"/>
    <w:rsid w:val="00B90A7A"/>
    <w:rsid w:val="00B90C98"/>
    <w:rsid w:val="00B90E3B"/>
    <w:rsid w:val="00B9115C"/>
    <w:rsid w:val="00B9130B"/>
    <w:rsid w:val="00B91342"/>
    <w:rsid w:val="00B91377"/>
    <w:rsid w:val="00B9151F"/>
    <w:rsid w:val="00B9186D"/>
    <w:rsid w:val="00B91AF4"/>
    <w:rsid w:val="00B91D6F"/>
    <w:rsid w:val="00B9236B"/>
    <w:rsid w:val="00B92869"/>
    <w:rsid w:val="00B9294C"/>
    <w:rsid w:val="00B92C1E"/>
    <w:rsid w:val="00B92D39"/>
    <w:rsid w:val="00B92E2A"/>
    <w:rsid w:val="00B92FA9"/>
    <w:rsid w:val="00B93364"/>
    <w:rsid w:val="00B933B1"/>
    <w:rsid w:val="00B9351A"/>
    <w:rsid w:val="00B93578"/>
    <w:rsid w:val="00B93950"/>
    <w:rsid w:val="00B939FB"/>
    <w:rsid w:val="00B93B6F"/>
    <w:rsid w:val="00B93C69"/>
    <w:rsid w:val="00B93DB8"/>
    <w:rsid w:val="00B93E0C"/>
    <w:rsid w:val="00B93EE4"/>
    <w:rsid w:val="00B94037"/>
    <w:rsid w:val="00B941B4"/>
    <w:rsid w:val="00B94202"/>
    <w:rsid w:val="00B942E5"/>
    <w:rsid w:val="00B94682"/>
    <w:rsid w:val="00B94691"/>
    <w:rsid w:val="00B9471A"/>
    <w:rsid w:val="00B94A6D"/>
    <w:rsid w:val="00B94B59"/>
    <w:rsid w:val="00B94CAF"/>
    <w:rsid w:val="00B94EE3"/>
    <w:rsid w:val="00B94F72"/>
    <w:rsid w:val="00B94F9C"/>
    <w:rsid w:val="00B95394"/>
    <w:rsid w:val="00B953CE"/>
    <w:rsid w:val="00B955D4"/>
    <w:rsid w:val="00B95880"/>
    <w:rsid w:val="00B95A7F"/>
    <w:rsid w:val="00B95DAB"/>
    <w:rsid w:val="00B95DD2"/>
    <w:rsid w:val="00B95E06"/>
    <w:rsid w:val="00B95FA5"/>
    <w:rsid w:val="00B9621D"/>
    <w:rsid w:val="00B963D1"/>
    <w:rsid w:val="00B96664"/>
    <w:rsid w:val="00B966EC"/>
    <w:rsid w:val="00B96941"/>
    <w:rsid w:val="00B969DB"/>
    <w:rsid w:val="00B96A15"/>
    <w:rsid w:val="00B96A5D"/>
    <w:rsid w:val="00B96A85"/>
    <w:rsid w:val="00B96CA5"/>
    <w:rsid w:val="00B96D6F"/>
    <w:rsid w:val="00B96DBA"/>
    <w:rsid w:val="00B96E46"/>
    <w:rsid w:val="00B96F9F"/>
    <w:rsid w:val="00B970A4"/>
    <w:rsid w:val="00B971F8"/>
    <w:rsid w:val="00B972E6"/>
    <w:rsid w:val="00B97302"/>
    <w:rsid w:val="00B97363"/>
    <w:rsid w:val="00B975DD"/>
    <w:rsid w:val="00B9779C"/>
    <w:rsid w:val="00B97802"/>
    <w:rsid w:val="00B9796C"/>
    <w:rsid w:val="00B97A78"/>
    <w:rsid w:val="00B97D6A"/>
    <w:rsid w:val="00B97DD5"/>
    <w:rsid w:val="00B97DFF"/>
    <w:rsid w:val="00B97F17"/>
    <w:rsid w:val="00BA00A4"/>
    <w:rsid w:val="00BA03AE"/>
    <w:rsid w:val="00BA04A7"/>
    <w:rsid w:val="00BA0553"/>
    <w:rsid w:val="00BA05F7"/>
    <w:rsid w:val="00BA07D2"/>
    <w:rsid w:val="00BA0810"/>
    <w:rsid w:val="00BA0931"/>
    <w:rsid w:val="00BA0987"/>
    <w:rsid w:val="00BA0B81"/>
    <w:rsid w:val="00BA0D26"/>
    <w:rsid w:val="00BA0E79"/>
    <w:rsid w:val="00BA0F62"/>
    <w:rsid w:val="00BA10C7"/>
    <w:rsid w:val="00BA1233"/>
    <w:rsid w:val="00BA1235"/>
    <w:rsid w:val="00BA124F"/>
    <w:rsid w:val="00BA1426"/>
    <w:rsid w:val="00BA1682"/>
    <w:rsid w:val="00BA17A1"/>
    <w:rsid w:val="00BA1974"/>
    <w:rsid w:val="00BA1A63"/>
    <w:rsid w:val="00BA2219"/>
    <w:rsid w:val="00BA2283"/>
    <w:rsid w:val="00BA2367"/>
    <w:rsid w:val="00BA2440"/>
    <w:rsid w:val="00BA2450"/>
    <w:rsid w:val="00BA2896"/>
    <w:rsid w:val="00BA2A96"/>
    <w:rsid w:val="00BA2EB7"/>
    <w:rsid w:val="00BA3112"/>
    <w:rsid w:val="00BA3265"/>
    <w:rsid w:val="00BA326D"/>
    <w:rsid w:val="00BA32BB"/>
    <w:rsid w:val="00BA3371"/>
    <w:rsid w:val="00BA350C"/>
    <w:rsid w:val="00BA351E"/>
    <w:rsid w:val="00BA3654"/>
    <w:rsid w:val="00BA39EF"/>
    <w:rsid w:val="00BA3E20"/>
    <w:rsid w:val="00BA3FF1"/>
    <w:rsid w:val="00BA40DA"/>
    <w:rsid w:val="00BA42FF"/>
    <w:rsid w:val="00BA4534"/>
    <w:rsid w:val="00BA459C"/>
    <w:rsid w:val="00BA4647"/>
    <w:rsid w:val="00BA4649"/>
    <w:rsid w:val="00BA47B3"/>
    <w:rsid w:val="00BA4804"/>
    <w:rsid w:val="00BA4934"/>
    <w:rsid w:val="00BA4D14"/>
    <w:rsid w:val="00BA4E1B"/>
    <w:rsid w:val="00BA4E35"/>
    <w:rsid w:val="00BA4EA7"/>
    <w:rsid w:val="00BA5033"/>
    <w:rsid w:val="00BA5061"/>
    <w:rsid w:val="00BA55DA"/>
    <w:rsid w:val="00BA5774"/>
    <w:rsid w:val="00BA5929"/>
    <w:rsid w:val="00BA5B86"/>
    <w:rsid w:val="00BA5C2F"/>
    <w:rsid w:val="00BA5CC1"/>
    <w:rsid w:val="00BA5D25"/>
    <w:rsid w:val="00BA5D54"/>
    <w:rsid w:val="00BA5E44"/>
    <w:rsid w:val="00BA5E6F"/>
    <w:rsid w:val="00BA607E"/>
    <w:rsid w:val="00BA6472"/>
    <w:rsid w:val="00BA649A"/>
    <w:rsid w:val="00BA6630"/>
    <w:rsid w:val="00BA6898"/>
    <w:rsid w:val="00BA6905"/>
    <w:rsid w:val="00BA695B"/>
    <w:rsid w:val="00BA6E1A"/>
    <w:rsid w:val="00BA7389"/>
    <w:rsid w:val="00BA77D5"/>
    <w:rsid w:val="00BA7846"/>
    <w:rsid w:val="00BA7B01"/>
    <w:rsid w:val="00BA7D76"/>
    <w:rsid w:val="00BB00ED"/>
    <w:rsid w:val="00BB0573"/>
    <w:rsid w:val="00BB088C"/>
    <w:rsid w:val="00BB0BCE"/>
    <w:rsid w:val="00BB0D01"/>
    <w:rsid w:val="00BB0F14"/>
    <w:rsid w:val="00BB0FBF"/>
    <w:rsid w:val="00BB13D9"/>
    <w:rsid w:val="00BB15F0"/>
    <w:rsid w:val="00BB1674"/>
    <w:rsid w:val="00BB19AF"/>
    <w:rsid w:val="00BB1A50"/>
    <w:rsid w:val="00BB1BFF"/>
    <w:rsid w:val="00BB1C6F"/>
    <w:rsid w:val="00BB1CBA"/>
    <w:rsid w:val="00BB1E7D"/>
    <w:rsid w:val="00BB20BE"/>
    <w:rsid w:val="00BB215F"/>
    <w:rsid w:val="00BB22FF"/>
    <w:rsid w:val="00BB250D"/>
    <w:rsid w:val="00BB2515"/>
    <w:rsid w:val="00BB263D"/>
    <w:rsid w:val="00BB2799"/>
    <w:rsid w:val="00BB2818"/>
    <w:rsid w:val="00BB290F"/>
    <w:rsid w:val="00BB293A"/>
    <w:rsid w:val="00BB2ADD"/>
    <w:rsid w:val="00BB2B91"/>
    <w:rsid w:val="00BB2CD9"/>
    <w:rsid w:val="00BB2DEC"/>
    <w:rsid w:val="00BB2E12"/>
    <w:rsid w:val="00BB3353"/>
    <w:rsid w:val="00BB359F"/>
    <w:rsid w:val="00BB36D4"/>
    <w:rsid w:val="00BB36F1"/>
    <w:rsid w:val="00BB3AE1"/>
    <w:rsid w:val="00BB3D81"/>
    <w:rsid w:val="00BB3F89"/>
    <w:rsid w:val="00BB3FB1"/>
    <w:rsid w:val="00BB447C"/>
    <w:rsid w:val="00BB449B"/>
    <w:rsid w:val="00BB44F4"/>
    <w:rsid w:val="00BB466F"/>
    <w:rsid w:val="00BB47EF"/>
    <w:rsid w:val="00BB48A1"/>
    <w:rsid w:val="00BB48FD"/>
    <w:rsid w:val="00BB49E4"/>
    <w:rsid w:val="00BB4A18"/>
    <w:rsid w:val="00BB4AA2"/>
    <w:rsid w:val="00BB4C89"/>
    <w:rsid w:val="00BB4FA0"/>
    <w:rsid w:val="00BB55BB"/>
    <w:rsid w:val="00BB55DC"/>
    <w:rsid w:val="00BB58B5"/>
    <w:rsid w:val="00BB595B"/>
    <w:rsid w:val="00BB5BF2"/>
    <w:rsid w:val="00BB5C53"/>
    <w:rsid w:val="00BB5C81"/>
    <w:rsid w:val="00BB5DB1"/>
    <w:rsid w:val="00BB620C"/>
    <w:rsid w:val="00BB624B"/>
    <w:rsid w:val="00BB63B1"/>
    <w:rsid w:val="00BB64E8"/>
    <w:rsid w:val="00BB6817"/>
    <w:rsid w:val="00BB68CF"/>
    <w:rsid w:val="00BB6973"/>
    <w:rsid w:val="00BB6A68"/>
    <w:rsid w:val="00BB6C07"/>
    <w:rsid w:val="00BB6CEB"/>
    <w:rsid w:val="00BB6D85"/>
    <w:rsid w:val="00BB6EAF"/>
    <w:rsid w:val="00BB707E"/>
    <w:rsid w:val="00BB71B9"/>
    <w:rsid w:val="00BB749B"/>
    <w:rsid w:val="00BB7696"/>
    <w:rsid w:val="00BB7753"/>
    <w:rsid w:val="00BB78C5"/>
    <w:rsid w:val="00BB7E20"/>
    <w:rsid w:val="00BB7FC1"/>
    <w:rsid w:val="00BC017F"/>
    <w:rsid w:val="00BC01A8"/>
    <w:rsid w:val="00BC0653"/>
    <w:rsid w:val="00BC06BD"/>
    <w:rsid w:val="00BC0737"/>
    <w:rsid w:val="00BC0A39"/>
    <w:rsid w:val="00BC0B71"/>
    <w:rsid w:val="00BC0C38"/>
    <w:rsid w:val="00BC0DD3"/>
    <w:rsid w:val="00BC111E"/>
    <w:rsid w:val="00BC118E"/>
    <w:rsid w:val="00BC123D"/>
    <w:rsid w:val="00BC1314"/>
    <w:rsid w:val="00BC153E"/>
    <w:rsid w:val="00BC1542"/>
    <w:rsid w:val="00BC1566"/>
    <w:rsid w:val="00BC15EF"/>
    <w:rsid w:val="00BC17E6"/>
    <w:rsid w:val="00BC19B3"/>
    <w:rsid w:val="00BC1A46"/>
    <w:rsid w:val="00BC1B4E"/>
    <w:rsid w:val="00BC1D6C"/>
    <w:rsid w:val="00BC1E24"/>
    <w:rsid w:val="00BC23A2"/>
    <w:rsid w:val="00BC242D"/>
    <w:rsid w:val="00BC249A"/>
    <w:rsid w:val="00BC25A3"/>
    <w:rsid w:val="00BC25CC"/>
    <w:rsid w:val="00BC26DE"/>
    <w:rsid w:val="00BC2825"/>
    <w:rsid w:val="00BC2859"/>
    <w:rsid w:val="00BC2883"/>
    <w:rsid w:val="00BC28AE"/>
    <w:rsid w:val="00BC2A62"/>
    <w:rsid w:val="00BC2BE9"/>
    <w:rsid w:val="00BC306C"/>
    <w:rsid w:val="00BC30F8"/>
    <w:rsid w:val="00BC33F0"/>
    <w:rsid w:val="00BC33F2"/>
    <w:rsid w:val="00BC3415"/>
    <w:rsid w:val="00BC3453"/>
    <w:rsid w:val="00BC356E"/>
    <w:rsid w:val="00BC3838"/>
    <w:rsid w:val="00BC3998"/>
    <w:rsid w:val="00BC3C25"/>
    <w:rsid w:val="00BC3FEE"/>
    <w:rsid w:val="00BC4105"/>
    <w:rsid w:val="00BC4559"/>
    <w:rsid w:val="00BC477D"/>
    <w:rsid w:val="00BC47B7"/>
    <w:rsid w:val="00BC4968"/>
    <w:rsid w:val="00BC4B32"/>
    <w:rsid w:val="00BC4CD6"/>
    <w:rsid w:val="00BC4DDF"/>
    <w:rsid w:val="00BC516B"/>
    <w:rsid w:val="00BC51E7"/>
    <w:rsid w:val="00BC530E"/>
    <w:rsid w:val="00BC540B"/>
    <w:rsid w:val="00BC56D0"/>
    <w:rsid w:val="00BC5725"/>
    <w:rsid w:val="00BC586C"/>
    <w:rsid w:val="00BC5BA4"/>
    <w:rsid w:val="00BC6006"/>
    <w:rsid w:val="00BC61F3"/>
    <w:rsid w:val="00BC636C"/>
    <w:rsid w:val="00BC639A"/>
    <w:rsid w:val="00BC66D4"/>
    <w:rsid w:val="00BC6728"/>
    <w:rsid w:val="00BC6D3A"/>
    <w:rsid w:val="00BC71AB"/>
    <w:rsid w:val="00BC7434"/>
    <w:rsid w:val="00BC75A0"/>
    <w:rsid w:val="00BC75ED"/>
    <w:rsid w:val="00BC77C9"/>
    <w:rsid w:val="00BC7811"/>
    <w:rsid w:val="00BC79F1"/>
    <w:rsid w:val="00BC7A21"/>
    <w:rsid w:val="00BC7A76"/>
    <w:rsid w:val="00BC7AA3"/>
    <w:rsid w:val="00BC7BBF"/>
    <w:rsid w:val="00BC7EB2"/>
    <w:rsid w:val="00BC7FBF"/>
    <w:rsid w:val="00BD0298"/>
    <w:rsid w:val="00BD0362"/>
    <w:rsid w:val="00BD0365"/>
    <w:rsid w:val="00BD03AF"/>
    <w:rsid w:val="00BD04BD"/>
    <w:rsid w:val="00BD0620"/>
    <w:rsid w:val="00BD0712"/>
    <w:rsid w:val="00BD0715"/>
    <w:rsid w:val="00BD0B4C"/>
    <w:rsid w:val="00BD0C9F"/>
    <w:rsid w:val="00BD0D41"/>
    <w:rsid w:val="00BD0DB0"/>
    <w:rsid w:val="00BD0DD3"/>
    <w:rsid w:val="00BD1237"/>
    <w:rsid w:val="00BD17CA"/>
    <w:rsid w:val="00BD1A9E"/>
    <w:rsid w:val="00BD1BBE"/>
    <w:rsid w:val="00BD1C3C"/>
    <w:rsid w:val="00BD1C5F"/>
    <w:rsid w:val="00BD1C90"/>
    <w:rsid w:val="00BD1D09"/>
    <w:rsid w:val="00BD1FA0"/>
    <w:rsid w:val="00BD2197"/>
    <w:rsid w:val="00BD2262"/>
    <w:rsid w:val="00BD2454"/>
    <w:rsid w:val="00BD257D"/>
    <w:rsid w:val="00BD259C"/>
    <w:rsid w:val="00BD27E5"/>
    <w:rsid w:val="00BD2A1D"/>
    <w:rsid w:val="00BD2B31"/>
    <w:rsid w:val="00BD2D54"/>
    <w:rsid w:val="00BD2F10"/>
    <w:rsid w:val="00BD3001"/>
    <w:rsid w:val="00BD3058"/>
    <w:rsid w:val="00BD3093"/>
    <w:rsid w:val="00BD31DD"/>
    <w:rsid w:val="00BD3636"/>
    <w:rsid w:val="00BD3900"/>
    <w:rsid w:val="00BD3F53"/>
    <w:rsid w:val="00BD4083"/>
    <w:rsid w:val="00BD42EB"/>
    <w:rsid w:val="00BD47EB"/>
    <w:rsid w:val="00BD4940"/>
    <w:rsid w:val="00BD4CED"/>
    <w:rsid w:val="00BD4DBE"/>
    <w:rsid w:val="00BD5003"/>
    <w:rsid w:val="00BD5105"/>
    <w:rsid w:val="00BD512C"/>
    <w:rsid w:val="00BD539D"/>
    <w:rsid w:val="00BD580F"/>
    <w:rsid w:val="00BD5A0D"/>
    <w:rsid w:val="00BD5CD4"/>
    <w:rsid w:val="00BD5D95"/>
    <w:rsid w:val="00BD5DAB"/>
    <w:rsid w:val="00BD5EF3"/>
    <w:rsid w:val="00BD5FD6"/>
    <w:rsid w:val="00BD6515"/>
    <w:rsid w:val="00BD662B"/>
    <w:rsid w:val="00BD6779"/>
    <w:rsid w:val="00BD6950"/>
    <w:rsid w:val="00BD6962"/>
    <w:rsid w:val="00BD6AEB"/>
    <w:rsid w:val="00BD6AEE"/>
    <w:rsid w:val="00BD6D75"/>
    <w:rsid w:val="00BD6E8E"/>
    <w:rsid w:val="00BD6F76"/>
    <w:rsid w:val="00BD6FD4"/>
    <w:rsid w:val="00BD6FDE"/>
    <w:rsid w:val="00BD7169"/>
    <w:rsid w:val="00BD730A"/>
    <w:rsid w:val="00BD7450"/>
    <w:rsid w:val="00BD7502"/>
    <w:rsid w:val="00BD7640"/>
    <w:rsid w:val="00BD7772"/>
    <w:rsid w:val="00BD78ED"/>
    <w:rsid w:val="00BD7F77"/>
    <w:rsid w:val="00BE00A6"/>
    <w:rsid w:val="00BE00D7"/>
    <w:rsid w:val="00BE01B1"/>
    <w:rsid w:val="00BE0202"/>
    <w:rsid w:val="00BE02B4"/>
    <w:rsid w:val="00BE02BD"/>
    <w:rsid w:val="00BE02F1"/>
    <w:rsid w:val="00BE040C"/>
    <w:rsid w:val="00BE0619"/>
    <w:rsid w:val="00BE077D"/>
    <w:rsid w:val="00BE08FE"/>
    <w:rsid w:val="00BE09DE"/>
    <w:rsid w:val="00BE0C23"/>
    <w:rsid w:val="00BE0C29"/>
    <w:rsid w:val="00BE0CBF"/>
    <w:rsid w:val="00BE0E25"/>
    <w:rsid w:val="00BE0F02"/>
    <w:rsid w:val="00BE103F"/>
    <w:rsid w:val="00BE10F8"/>
    <w:rsid w:val="00BE1462"/>
    <w:rsid w:val="00BE147B"/>
    <w:rsid w:val="00BE154E"/>
    <w:rsid w:val="00BE15CC"/>
    <w:rsid w:val="00BE1647"/>
    <w:rsid w:val="00BE181B"/>
    <w:rsid w:val="00BE1870"/>
    <w:rsid w:val="00BE1929"/>
    <w:rsid w:val="00BE1A51"/>
    <w:rsid w:val="00BE1AE7"/>
    <w:rsid w:val="00BE1B75"/>
    <w:rsid w:val="00BE1E31"/>
    <w:rsid w:val="00BE1FDF"/>
    <w:rsid w:val="00BE2021"/>
    <w:rsid w:val="00BE2169"/>
    <w:rsid w:val="00BE21C4"/>
    <w:rsid w:val="00BE2383"/>
    <w:rsid w:val="00BE25E3"/>
    <w:rsid w:val="00BE2681"/>
    <w:rsid w:val="00BE274C"/>
    <w:rsid w:val="00BE2766"/>
    <w:rsid w:val="00BE2A00"/>
    <w:rsid w:val="00BE2DB9"/>
    <w:rsid w:val="00BE2E5F"/>
    <w:rsid w:val="00BE3314"/>
    <w:rsid w:val="00BE3397"/>
    <w:rsid w:val="00BE33CD"/>
    <w:rsid w:val="00BE3435"/>
    <w:rsid w:val="00BE39FF"/>
    <w:rsid w:val="00BE3A3E"/>
    <w:rsid w:val="00BE3C3F"/>
    <w:rsid w:val="00BE3C90"/>
    <w:rsid w:val="00BE420B"/>
    <w:rsid w:val="00BE44CF"/>
    <w:rsid w:val="00BE4797"/>
    <w:rsid w:val="00BE47F7"/>
    <w:rsid w:val="00BE48AF"/>
    <w:rsid w:val="00BE4C79"/>
    <w:rsid w:val="00BE4D0E"/>
    <w:rsid w:val="00BE4DD2"/>
    <w:rsid w:val="00BE4E8E"/>
    <w:rsid w:val="00BE5281"/>
    <w:rsid w:val="00BE54EF"/>
    <w:rsid w:val="00BE55A5"/>
    <w:rsid w:val="00BE58AA"/>
    <w:rsid w:val="00BE5A4C"/>
    <w:rsid w:val="00BE5E1C"/>
    <w:rsid w:val="00BE6027"/>
    <w:rsid w:val="00BE602B"/>
    <w:rsid w:val="00BE606F"/>
    <w:rsid w:val="00BE6089"/>
    <w:rsid w:val="00BE61F3"/>
    <w:rsid w:val="00BE64C9"/>
    <w:rsid w:val="00BE6541"/>
    <w:rsid w:val="00BE65E1"/>
    <w:rsid w:val="00BE67C1"/>
    <w:rsid w:val="00BE67E0"/>
    <w:rsid w:val="00BE6AD6"/>
    <w:rsid w:val="00BE7025"/>
    <w:rsid w:val="00BE74AF"/>
    <w:rsid w:val="00BE751D"/>
    <w:rsid w:val="00BE757A"/>
    <w:rsid w:val="00BE761E"/>
    <w:rsid w:val="00BE762F"/>
    <w:rsid w:val="00BE7E5C"/>
    <w:rsid w:val="00BE7F66"/>
    <w:rsid w:val="00BE7FC2"/>
    <w:rsid w:val="00BF01BB"/>
    <w:rsid w:val="00BF01C2"/>
    <w:rsid w:val="00BF033D"/>
    <w:rsid w:val="00BF0357"/>
    <w:rsid w:val="00BF0529"/>
    <w:rsid w:val="00BF0556"/>
    <w:rsid w:val="00BF05A4"/>
    <w:rsid w:val="00BF086B"/>
    <w:rsid w:val="00BF094C"/>
    <w:rsid w:val="00BF09C2"/>
    <w:rsid w:val="00BF0CEE"/>
    <w:rsid w:val="00BF0DB0"/>
    <w:rsid w:val="00BF0F29"/>
    <w:rsid w:val="00BF0F44"/>
    <w:rsid w:val="00BF0FF5"/>
    <w:rsid w:val="00BF1196"/>
    <w:rsid w:val="00BF1351"/>
    <w:rsid w:val="00BF155F"/>
    <w:rsid w:val="00BF1709"/>
    <w:rsid w:val="00BF1906"/>
    <w:rsid w:val="00BF1976"/>
    <w:rsid w:val="00BF1B85"/>
    <w:rsid w:val="00BF1CC8"/>
    <w:rsid w:val="00BF1D0F"/>
    <w:rsid w:val="00BF2153"/>
    <w:rsid w:val="00BF2236"/>
    <w:rsid w:val="00BF23B6"/>
    <w:rsid w:val="00BF23EC"/>
    <w:rsid w:val="00BF23FA"/>
    <w:rsid w:val="00BF2422"/>
    <w:rsid w:val="00BF255B"/>
    <w:rsid w:val="00BF26EF"/>
    <w:rsid w:val="00BF27C1"/>
    <w:rsid w:val="00BF2808"/>
    <w:rsid w:val="00BF285E"/>
    <w:rsid w:val="00BF2CED"/>
    <w:rsid w:val="00BF2D88"/>
    <w:rsid w:val="00BF2E7E"/>
    <w:rsid w:val="00BF3A18"/>
    <w:rsid w:val="00BF3B11"/>
    <w:rsid w:val="00BF3BFB"/>
    <w:rsid w:val="00BF3DAE"/>
    <w:rsid w:val="00BF3E98"/>
    <w:rsid w:val="00BF3EAA"/>
    <w:rsid w:val="00BF3F4C"/>
    <w:rsid w:val="00BF4037"/>
    <w:rsid w:val="00BF40EA"/>
    <w:rsid w:val="00BF415D"/>
    <w:rsid w:val="00BF4377"/>
    <w:rsid w:val="00BF472E"/>
    <w:rsid w:val="00BF48B4"/>
    <w:rsid w:val="00BF4E26"/>
    <w:rsid w:val="00BF5211"/>
    <w:rsid w:val="00BF5350"/>
    <w:rsid w:val="00BF55AD"/>
    <w:rsid w:val="00BF5744"/>
    <w:rsid w:val="00BF5782"/>
    <w:rsid w:val="00BF5A06"/>
    <w:rsid w:val="00BF5A0F"/>
    <w:rsid w:val="00BF5A27"/>
    <w:rsid w:val="00BF5B4A"/>
    <w:rsid w:val="00BF5ED4"/>
    <w:rsid w:val="00BF6582"/>
    <w:rsid w:val="00BF667C"/>
    <w:rsid w:val="00BF68CD"/>
    <w:rsid w:val="00BF6E11"/>
    <w:rsid w:val="00BF6ED2"/>
    <w:rsid w:val="00BF7030"/>
    <w:rsid w:val="00BF7067"/>
    <w:rsid w:val="00BF70AA"/>
    <w:rsid w:val="00BF7119"/>
    <w:rsid w:val="00BF71A8"/>
    <w:rsid w:val="00BF71FD"/>
    <w:rsid w:val="00BF727A"/>
    <w:rsid w:val="00BF72A4"/>
    <w:rsid w:val="00BF74DA"/>
    <w:rsid w:val="00BF7685"/>
    <w:rsid w:val="00BF77AD"/>
    <w:rsid w:val="00BF77C4"/>
    <w:rsid w:val="00BF7830"/>
    <w:rsid w:val="00BF789D"/>
    <w:rsid w:val="00BF78EE"/>
    <w:rsid w:val="00BF7D3C"/>
    <w:rsid w:val="00BF7F55"/>
    <w:rsid w:val="00C0001F"/>
    <w:rsid w:val="00C0038C"/>
    <w:rsid w:val="00C00538"/>
    <w:rsid w:val="00C005C9"/>
    <w:rsid w:val="00C00975"/>
    <w:rsid w:val="00C00B6E"/>
    <w:rsid w:val="00C00CA5"/>
    <w:rsid w:val="00C00CE5"/>
    <w:rsid w:val="00C00E08"/>
    <w:rsid w:val="00C00ECA"/>
    <w:rsid w:val="00C00FB1"/>
    <w:rsid w:val="00C010B7"/>
    <w:rsid w:val="00C010E7"/>
    <w:rsid w:val="00C01161"/>
    <w:rsid w:val="00C011FB"/>
    <w:rsid w:val="00C0123F"/>
    <w:rsid w:val="00C015D2"/>
    <w:rsid w:val="00C01613"/>
    <w:rsid w:val="00C01927"/>
    <w:rsid w:val="00C01956"/>
    <w:rsid w:val="00C01A8F"/>
    <w:rsid w:val="00C01DAE"/>
    <w:rsid w:val="00C01ED6"/>
    <w:rsid w:val="00C0200F"/>
    <w:rsid w:val="00C02205"/>
    <w:rsid w:val="00C0233D"/>
    <w:rsid w:val="00C0240C"/>
    <w:rsid w:val="00C025B4"/>
    <w:rsid w:val="00C02B20"/>
    <w:rsid w:val="00C02C18"/>
    <w:rsid w:val="00C02CF2"/>
    <w:rsid w:val="00C02DF1"/>
    <w:rsid w:val="00C02E2E"/>
    <w:rsid w:val="00C02E78"/>
    <w:rsid w:val="00C031CA"/>
    <w:rsid w:val="00C031CE"/>
    <w:rsid w:val="00C033A5"/>
    <w:rsid w:val="00C033FA"/>
    <w:rsid w:val="00C0351C"/>
    <w:rsid w:val="00C0363B"/>
    <w:rsid w:val="00C038C1"/>
    <w:rsid w:val="00C0399D"/>
    <w:rsid w:val="00C03B9C"/>
    <w:rsid w:val="00C042E0"/>
    <w:rsid w:val="00C042EA"/>
    <w:rsid w:val="00C04386"/>
    <w:rsid w:val="00C043EA"/>
    <w:rsid w:val="00C04432"/>
    <w:rsid w:val="00C04478"/>
    <w:rsid w:val="00C04531"/>
    <w:rsid w:val="00C045DA"/>
    <w:rsid w:val="00C04AAC"/>
    <w:rsid w:val="00C04AB8"/>
    <w:rsid w:val="00C04AF4"/>
    <w:rsid w:val="00C04B0A"/>
    <w:rsid w:val="00C04BDD"/>
    <w:rsid w:val="00C04C8B"/>
    <w:rsid w:val="00C04D83"/>
    <w:rsid w:val="00C04D8F"/>
    <w:rsid w:val="00C0512C"/>
    <w:rsid w:val="00C051FE"/>
    <w:rsid w:val="00C05685"/>
    <w:rsid w:val="00C0569A"/>
    <w:rsid w:val="00C0569B"/>
    <w:rsid w:val="00C0574D"/>
    <w:rsid w:val="00C05793"/>
    <w:rsid w:val="00C059A8"/>
    <w:rsid w:val="00C05AD8"/>
    <w:rsid w:val="00C05B75"/>
    <w:rsid w:val="00C05E79"/>
    <w:rsid w:val="00C05FC6"/>
    <w:rsid w:val="00C06068"/>
    <w:rsid w:val="00C061E0"/>
    <w:rsid w:val="00C0627B"/>
    <w:rsid w:val="00C06305"/>
    <w:rsid w:val="00C06467"/>
    <w:rsid w:val="00C066A0"/>
    <w:rsid w:val="00C06710"/>
    <w:rsid w:val="00C06718"/>
    <w:rsid w:val="00C06A18"/>
    <w:rsid w:val="00C06C7F"/>
    <w:rsid w:val="00C06E4E"/>
    <w:rsid w:val="00C06FAB"/>
    <w:rsid w:val="00C06FB1"/>
    <w:rsid w:val="00C07117"/>
    <w:rsid w:val="00C07156"/>
    <w:rsid w:val="00C07303"/>
    <w:rsid w:val="00C07309"/>
    <w:rsid w:val="00C07368"/>
    <w:rsid w:val="00C0744E"/>
    <w:rsid w:val="00C0764B"/>
    <w:rsid w:val="00C076A6"/>
    <w:rsid w:val="00C07C44"/>
    <w:rsid w:val="00C07CB9"/>
    <w:rsid w:val="00C07D41"/>
    <w:rsid w:val="00C07D85"/>
    <w:rsid w:val="00C07F67"/>
    <w:rsid w:val="00C07F7C"/>
    <w:rsid w:val="00C07FC9"/>
    <w:rsid w:val="00C1004B"/>
    <w:rsid w:val="00C101CA"/>
    <w:rsid w:val="00C10377"/>
    <w:rsid w:val="00C10539"/>
    <w:rsid w:val="00C10550"/>
    <w:rsid w:val="00C106DE"/>
    <w:rsid w:val="00C10847"/>
    <w:rsid w:val="00C10C6C"/>
    <w:rsid w:val="00C10C9C"/>
    <w:rsid w:val="00C10E73"/>
    <w:rsid w:val="00C10FCA"/>
    <w:rsid w:val="00C11463"/>
    <w:rsid w:val="00C114C2"/>
    <w:rsid w:val="00C115D6"/>
    <w:rsid w:val="00C117EB"/>
    <w:rsid w:val="00C118CC"/>
    <w:rsid w:val="00C11B24"/>
    <w:rsid w:val="00C11D8D"/>
    <w:rsid w:val="00C12153"/>
    <w:rsid w:val="00C122D5"/>
    <w:rsid w:val="00C125F2"/>
    <w:rsid w:val="00C12AEE"/>
    <w:rsid w:val="00C12B3E"/>
    <w:rsid w:val="00C12B6B"/>
    <w:rsid w:val="00C12E62"/>
    <w:rsid w:val="00C12F08"/>
    <w:rsid w:val="00C13052"/>
    <w:rsid w:val="00C1310D"/>
    <w:rsid w:val="00C13344"/>
    <w:rsid w:val="00C1354E"/>
    <w:rsid w:val="00C13691"/>
    <w:rsid w:val="00C13799"/>
    <w:rsid w:val="00C13949"/>
    <w:rsid w:val="00C13A14"/>
    <w:rsid w:val="00C13B07"/>
    <w:rsid w:val="00C13B17"/>
    <w:rsid w:val="00C13D7E"/>
    <w:rsid w:val="00C13DC3"/>
    <w:rsid w:val="00C13DDD"/>
    <w:rsid w:val="00C140A3"/>
    <w:rsid w:val="00C14165"/>
    <w:rsid w:val="00C14287"/>
    <w:rsid w:val="00C14305"/>
    <w:rsid w:val="00C14522"/>
    <w:rsid w:val="00C145B2"/>
    <w:rsid w:val="00C1464D"/>
    <w:rsid w:val="00C14768"/>
    <w:rsid w:val="00C1481A"/>
    <w:rsid w:val="00C14848"/>
    <w:rsid w:val="00C14CEB"/>
    <w:rsid w:val="00C14D5B"/>
    <w:rsid w:val="00C14DCE"/>
    <w:rsid w:val="00C14FEA"/>
    <w:rsid w:val="00C151DF"/>
    <w:rsid w:val="00C15429"/>
    <w:rsid w:val="00C155AF"/>
    <w:rsid w:val="00C15695"/>
    <w:rsid w:val="00C157CF"/>
    <w:rsid w:val="00C159BB"/>
    <w:rsid w:val="00C159D5"/>
    <w:rsid w:val="00C15A9B"/>
    <w:rsid w:val="00C160D8"/>
    <w:rsid w:val="00C161BF"/>
    <w:rsid w:val="00C1631E"/>
    <w:rsid w:val="00C1643D"/>
    <w:rsid w:val="00C16594"/>
    <w:rsid w:val="00C165B4"/>
    <w:rsid w:val="00C165C1"/>
    <w:rsid w:val="00C1668F"/>
    <w:rsid w:val="00C168EA"/>
    <w:rsid w:val="00C16D73"/>
    <w:rsid w:val="00C16D82"/>
    <w:rsid w:val="00C16DAB"/>
    <w:rsid w:val="00C16DC7"/>
    <w:rsid w:val="00C16F64"/>
    <w:rsid w:val="00C1701A"/>
    <w:rsid w:val="00C17026"/>
    <w:rsid w:val="00C17078"/>
    <w:rsid w:val="00C174EA"/>
    <w:rsid w:val="00C1750F"/>
    <w:rsid w:val="00C17611"/>
    <w:rsid w:val="00C1765B"/>
    <w:rsid w:val="00C176A0"/>
    <w:rsid w:val="00C1772D"/>
    <w:rsid w:val="00C1776E"/>
    <w:rsid w:val="00C17A30"/>
    <w:rsid w:val="00C17B19"/>
    <w:rsid w:val="00C17BA9"/>
    <w:rsid w:val="00C17E85"/>
    <w:rsid w:val="00C17F9D"/>
    <w:rsid w:val="00C200A6"/>
    <w:rsid w:val="00C2043B"/>
    <w:rsid w:val="00C20464"/>
    <w:rsid w:val="00C204DE"/>
    <w:rsid w:val="00C2052C"/>
    <w:rsid w:val="00C2063C"/>
    <w:rsid w:val="00C20927"/>
    <w:rsid w:val="00C20A10"/>
    <w:rsid w:val="00C20BC2"/>
    <w:rsid w:val="00C20C49"/>
    <w:rsid w:val="00C20C92"/>
    <w:rsid w:val="00C20CA8"/>
    <w:rsid w:val="00C20DFD"/>
    <w:rsid w:val="00C2101C"/>
    <w:rsid w:val="00C213C8"/>
    <w:rsid w:val="00C2142A"/>
    <w:rsid w:val="00C2154C"/>
    <w:rsid w:val="00C21692"/>
    <w:rsid w:val="00C216E4"/>
    <w:rsid w:val="00C218CE"/>
    <w:rsid w:val="00C21A53"/>
    <w:rsid w:val="00C21B83"/>
    <w:rsid w:val="00C21C80"/>
    <w:rsid w:val="00C21DAA"/>
    <w:rsid w:val="00C21DD0"/>
    <w:rsid w:val="00C21EB2"/>
    <w:rsid w:val="00C21ED9"/>
    <w:rsid w:val="00C21F30"/>
    <w:rsid w:val="00C22046"/>
    <w:rsid w:val="00C220D7"/>
    <w:rsid w:val="00C221A1"/>
    <w:rsid w:val="00C22283"/>
    <w:rsid w:val="00C222BB"/>
    <w:rsid w:val="00C22376"/>
    <w:rsid w:val="00C22452"/>
    <w:rsid w:val="00C22750"/>
    <w:rsid w:val="00C227BD"/>
    <w:rsid w:val="00C22812"/>
    <w:rsid w:val="00C2288C"/>
    <w:rsid w:val="00C229CB"/>
    <w:rsid w:val="00C22BEA"/>
    <w:rsid w:val="00C23004"/>
    <w:rsid w:val="00C23101"/>
    <w:rsid w:val="00C2335F"/>
    <w:rsid w:val="00C235C1"/>
    <w:rsid w:val="00C235F1"/>
    <w:rsid w:val="00C235F2"/>
    <w:rsid w:val="00C237B4"/>
    <w:rsid w:val="00C237D9"/>
    <w:rsid w:val="00C23C26"/>
    <w:rsid w:val="00C24191"/>
    <w:rsid w:val="00C24248"/>
    <w:rsid w:val="00C242B9"/>
    <w:rsid w:val="00C242FE"/>
    <w:rsid w:val="00C24360"/>
    <w:rsid w:val="00C244C0"/>
    <w:rsid w:val="00C24532"/>
    <w:rsid w:val="00C24AAA"/>
    <w:rsid w:val="00C24B46"/>
    <w:rsid w:val="00C24CB1"/>
    <w:rsid w:val="00C24F44"/>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76"/>
    <w:rsid w:val="00C266CD"/>
    <w:rsid w:val="00C2686B"/>
    <w:rsid w:val="00C2692C"/>
    <w:rsid w:val="00C26B76"/>
    <w:rsid w:val="00C26BA0"/>
    <w:rsid w:val="00C26DD3"/>
    <w:rsid w:val="00C26DD7"/>
    <w:rsid w:val="00C26ECE"/>
    <w:rsid w:val="00C26EE4"/>
    <w:rsid w:val="00C26FB2"/>
    <w:rsid w:val="00C271F3"/>
    <w:rsid w:val="00C27294"/>
    <w:rsid w:val="00C2737A"/>
    <w:rsid w:val="00C273BD"/>
    <w:rsid w:val="00C274F4"/>
    <w:rsid w:val="00C27722"/>
    <w:rsid w:val="00C27A91"/>
    <w:rsid w:val="00C27B29"/>
    <w:rsid w:val="00C27F58"/>
    <w:rsid w:val="00C30307"/>
    <w:rsid w:val="00C304F7"/>
    <w:rsid w:val="00C30545"/>
    <w:rsid w:val="00C3064B"/>
    <w:rsid w:val="00C306F8"/>
    <w:rsid w:val="00C30723"/>
    <w:rsid w:val="00C3072E"/>
    <w:rsid w:val="00C3081F"/>
    <w:rsid w:val="00C30921"/>
    <w:rsid w:val="00C3096B"/>
    <w:rsid w:val="00C30CC6"/>
    <w:rsid w:val="00C30F28"/>
    <w:rsid w:val="00C30FE5"/>
    <w:rsid w:val="00C31687"/>
    <w:rsid w:val="00C319DF"/>
    <w:rsid w:val="00C31A21"/>
    <w:rsid w:val="00C31AE2"/>
    <w:rsid w:val="00C31CBF"/>
    <w:rsid w:val="00C31DC3"/>
    <w:rsid w:val="00C31DD8"/>
    <w:rsid w:val="00C321A4"/>
    <w:rsid w:val="00C321BD"/>
    <w:rsid w:val="00C3237C"/>
    <w:rsid w:val="00C3249E"/>
    <w:rsid w:val="00C32648"/>
    <w:rsid w:val="00C3267C"/>
    <w:rsid w:val="00C32684"/>
    <w:rsid w:val="00C3281D"/>
    <w:rsid w:val="00C329D0"/>
    <w:rsid w:val="00C32A8C"/>
    <w:rsid w:val="00C32C0E"/>
    <w:rsid w:val="00C32EFB"/>
    <w:rsid w:val="00C32F03"/>
    <w:rsid w:val="00C32F14"/>
    <w:rsid w:val="00C330AF"/>
    <w:rsid w:val="00C33198"/>
    <w:rsid w:val="00C33302"/>
    <w:rsid w:val="00C3337D"/>
    <w:rsid w:val="00C33399"/>
    <w:rsid w:val="00C333BE"/>
    <w:rsid w:val="00C3348E"/>
    <w:rsid w:val="00C33504"/>
    <w:rsid w:val="00C33ADB"/>
    <w:rsid w:val="00C33B27"/>
    <w:rsid w:val="00C33E4F"/>
    <w:rsid w:val="00C33F1F"/>
    <w:rsid w:val="00C3400C"/>
    <w:rsid w:val="00C34075"/>
    <w:rsid w:val="00C340BD"/>
    <w:rsid w:val="00C3429A"/>
    <w:rsid w:val="00C34437"/>
    <w:rsid w:val="00C344E5"/>
    <w:rsid w:val="00C34504"/>
    <w:rsid w:val="00C34694"/>
    <w:rsid w:val="00C346B3"/>
    <w:rsid w:val="00C3483E"/>
    <w:rsid w:val="00C34972"/>
    <w:rsid w:val="00C34ABF"/>
    <w:rsid w:val="00C34BE1"/>
    <w:rsid w:val="00C34C08"/>
    <w:rsid w:val="00C34C53"/>
    <w:rsid w:val="00C34D4B"/>
    <w:rsid w:val="00C34E4E"/>
    <w:rsid w:val="00C34EA0"/>
    <w:rsid w:val="00C34FAC"/>
    <w:rsid w:val="00C34FDD"/>
    <w:rsid w:val="00C35613"/>
    <w:rsid w:val="00C35664"/>
    <w:rsid w:val="00C359CF"/>
    <w:rsid w:val="00C35B28"/>
    <w:rsid w:val="00C35E43"/>
    <w:rsid w:val="00C35EA7"/>
    <w:rsid w:val="00C3601C"/>
    <w:rsid w:val="00C3623B"/>
    <w:rsid w:val="00C3631A"/>
    <w:rsid w:val="00C363FE"/>
    <w:rsid w:val="00C36520"/>
    <w:rsid w:val="00C36710"/>
    <w:rsid w:val="00C367A3"/>
    <w:rsid w:val="00C367A9"/>
    <w:rsid w:val="00C36843"/>
    <w:rsid w:val="00C36B59"/>
    <w:rsid w:val="00C36C4B"/>
    <w:rsid w:val="00C36DF4"/>
    <w:rsid w:val="00C36F0B"/>
    <w:rsid w:val="00C3703F"/>
    <w:rsid w:val="00C3711E"/>
    <w:rsid w:val="00C37252"/>
    <w:rsid w:val="00C37339"/>
    <w:rsid w:val="00C376D0"/>
    <w:rsid w:val="00C37737"/>
    <w:rsid w:val="00C3793D"/>
    <w:rsid w:val="00C37AD2"/>
    <w:rsid w:val="00C37D7C"/>
    <w:rsid w:val="00C403B7"/>
    <w:rsid w:val="00C4045F"/>
    <w:rsid w:val="00C40466"/>
    <w:rsid w:val="00C405B9"/>
    <w:rsid w:val="00C40634"/>
    <w:rsid w:val="00C40F13"/>
    <w:rsid w:val="00C411D0"/>
    <w:rsid w:val="00C41240"/>
    <w:rsid w:val="00C41391"/>
    <w:rsid w:val="00C413CA"/>
    <w:rsid w:val="00C41585"/>
    <w:rsid w:val="00C418D3"/>
    <w:rsid w:val="00C41928"/>
    <w:rsid w:val="00C419B4"/>
    <w:rsid w:val="00C419C2"/>
    <w:rsid w:val="00C41BCB"/>
    <w:rsid w:val="00C41C15"/>
    <w:rsid w:val="00C41EA6"/>
    <w:rsid w:val="00C42116"/>
    <w:rsid w:val="00C42271"/>
    <w:rsid w:val="00C42382"/>
    <w:rsid w:val="00C42417"/>
    <w:rsid w:val="00C425A1"/>
    <w:rsid w:val="00C4272A"/>
    <w:rsid w:val="00C42829"/>
    <w:rsid w:val="00C42889"/>
    <w:rsid w:val="00C42C3D"/>
    <w:rsid w:val="00C42C6D"/>
    <w:rsid w:val="00C42D38"/>
    <w:rsid w:val="00C42E3F"/>
    <w:rsid w:val="00C42F81"/>
    <w:rsid w:val="00C42FC9"/>
    <w:rsid w:val="00C43290"/>
    <w:rsid w:val="00C43340"/>
    <w:rsid w:val="00C43496"/>
    <w:rsid w:val="00C435C3"/>
    <w:rsid w:val="00C435EA"/>
    <w:rsid w:val="00C435F3"/>
    <w:rsid w:val="00C436FB"/>
    <w:rsid w:val="00C43734"/>
    <w:rsid w:val="00C437DA"/>
    <w:rsid w:val="00C43C5A"/>
    <w:rsid w:val="00C43DEC"/>
    <w:rsid w:val="00C43E67"/>
    <w:rsid w:val="00C441D7"/>
    <w:rsid w:val="00C441F4"/>
    <w:rsid w:val="00C444CA"/>
    <w:rsid w:val="00C44568"/>
    <w:rsid w:val="00C448FB"/>
    <w:rsid w:val="00C44909"/>
    <w:rsid w:val="00C449F5"/>
    <w:rsid w:val="00C44ADF"/>
    <w:rsid w:val="00C44B13"/>
    <w:rsid w:val="00C44B3B"/>
    <w:rsid w:val="00C44B93"/>
    <w:rsid w:val="00C44C9B"/>
    <w:rsid w:val="00C44D68"/>
    <w:rsid w:val="00C45088"/>
    <w:rsid w:val="00C4519A"/>
    <w:rsid w:val="00C451A8"/>
    <w:rsid w:val="00C45241"/>
    <w:rsid w:val="00C45388"/>
    <w:rsid w:val="00C45541"/>
    <w:rsid w:val="00C45861"/>
    <w:rsid w:val="00C458D4"/>
    <w:rsid w:val="00C45E18"/>
    <w:rsid w:val="00C45E3E"/>
    <w:rsid w:val="00C46410"/>
    <w:rsid w:val="00C4655F"/>
    <w:rsid w:val="00C465D8"/>
    <w:rsid w:val="00C46613"/>
    <w:rsid w:val="00C466CB"/>
    <w:rsid w:val="00C467A0"/>
    <w:rsid w:val="00C467B4"/>
    <w:rsid w:val="00C46832"/>
    <w:rsid w:val="00C46972"/>
    <w:rsid w:val="00C46A69"/>
    <w:rsid w:val="00C46AF0"/>
    <w:rsid w:val="00C46B50"/>
    <w:rsid w:val="00C46B9F"/>
    <w:rsid w:val="00C46C50"/>
    <w:rsid w:val="00C46D54"/>
    <w:rsid w:val="00C46E0E"/>
    <w:rsid w:val="00C47043"/>
    <w:rsid w:val="00C4726E"/>
    <w:rsid w:val="00C47283"/>
    <w:rsid w:val="00C4775A"/>
    <w:rsid w:val="00C477C3"/>
    <w:rsid w:val="00C477EC"/>
    <w:rsid w:val="00C4781D"/>
    <w:rsid w:val="00C47B09"/>
    <w:rsid w:val="00C47CEB"/>
    <w:rsid w:val="00C47E04"/>
    <w:rsid w:val="00C5005E"/>
    <w:rsid w:val="00C50096"/>
    <w:rsid w:val="00C501BF"/>
    <w:rsid w:val="00C50465"/>
    <w:rsid w:val="00C50551"/>
    <w:rsid w:val="00C50569"/>
    <w:rsid w:val="00C505E7"/>
    <w:rsid w:val="00C50896"/>
    <w:rsid w:val="00C50906"/>
    <w:rsid w:val="00C50B39"/>
    <w:rsid w:val="00C50B4C"/>
    <w:rsid w:val="00C50E82"/>
    <w:rsid w:val="00C50EB6"/>
    <w:rsid w:val="00C511D6"/>
    <w:rsid w:val="00C51279"/>
    <w:rsid w:val="00C5165F"/>
    <w:rsid w:val="00C5171D"/>
    <w:rsid w:val="00C51820"/>
    <w:rsid w:val="00C518BC"/>
    <w:rsid w:val="00C51D9F"/>
    <w:rsid w:val="00C51ED6"/>
    <w:rsid w:val="00C51F35"/>
    <w:rsid w:val="00C52280"/>
    <w:rsid w:val="00C523B2"/>
    <w:rsid w:val="00C5268C"/>
    <w:rsid w:val="00C527CF"/>
    <w:rsid w:val="00C5284C"/>
    <w:rsid w:val="00C5293B"/>
    <w:rsid w:val="00C5297E"/>
    <w:rsid w:val="00C52DE9"/>
    <w:rsid w:val="00C530A1"/>
    <w:rsid w:val="00C534A4"/>
    <w:rsid w:val="00C5359E"/>
    <w:rsid w:val="00C53874"/>
    <w:rsid w:val="00C53BEA"/>
    <w:rsid w:val="00C53CA0"/>
    <w:rsid w:val="00C53DC9"/>
    <w:rsid w:val="00C53DE0"/>
    <w:rsid w:val="00C53E10"/>
    <w:rsid w:val="00C53F45"/>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938"/>
    <w:rsid w:val="00C55B3D"/>
    <w:rsid w:val="00C55B44"/>
    <w:rsid w:val="00C55B79"/>
    <w:rsid w:val="00C55E09"/>
    <w:rsid w:val="00C55E55"/>
    <w:rsid w:val="00C55FED"/>
    <w:rsid w:val="00C5619D"/>
    <w:rsid w:val="00C565C4"/>
    <w:rsid w:val="00C56625"/>
    <w:rsid w:val="00C56798"/>
    <w:rsid w:val="00C5684F"/>
    <w:rsid w:val="00C569FB"/>
    <w:rsid w:val="00C56B07"/>
    <w:rsid w:val="00C56B35"/>
    <w:rsid w:val="00C56BE8"/>
    <w:rsid w:val="00C56C22"/>
    <w:rsid w:val="00C56D31"/>
    <w:rsid w:val="00C56EA4"/>
    <w:rsid w:val="00C57488"/>
    <w:rsid w:val="00C576B8"/>
    <w:rsid w:val="00C576C7"/>
    <w:rsid w:val="00C57715"/>
    <w:rsid w:val="00C57734"/>
    <w:rsid w:val="00C577CC"/>
    <w:rsid w:val="00C57B81"/>
    <w:rsid w:val="00C57EB6"/>
    <w:rsid w:val="00C57F6A"/>
    <w:rsid w:val="00C603B3"/>
    <w:rsid w:val="00C608C3"/>
    <w:rsid w:val="00C60A20"/>
    <w:rsid w:val="00C60B73"/>
    <w:rsid w:val="00C60D52"/>
    <w:rsid w:val="00C60E31"/>
    <w:rsid w:val="00C6101E"/>
    <w:rsid w:val="00C614A0"/>
    <w:rsid w:val="00C614AA"/>
    <w:rsid w:val="00C61516"/>
    <w:rsid w:val="00C61618"/>
    <w:rsid w:val="00C61670"/>
    <w:rsid w:val="00C6168F"/>
    <w:rsid w:val="00C61AD5"/>
    <w:rsid w:val="00C61C8C"/>
    <w:rsid w:val="00C61CE1"/>
    <w:rsid w:val="00C6234D"/>
    <w:rsid w:val="00C62384"/>
    <w:rsid w:val="00C62476"/>
    <w:rsid w:val="00C625BC"/>
    <w:rsid w:val="00C627C6"/>
    <w:rsid w:val="00C62A0A"/>
    <w:rsid w:val="00C62ADA"/>
    <w:rsid w:val="00C62AE3"/>
    <w:rsid w:val="00C62B4C"/>
    <w:rsid w:val="00C62CC8"/>
    <w:rsid w:val="00C62E32"/>
    <w:rsid w:val="00C62E7D"/>
    <w:rsid w:val="00C63022"/>
    <w:rsid w:val="00C6310A"/>
    <w:rsid w:val="00C631E4"/>
    <w:rsid w:val="00C63625"/>
    <w:rsid w:val="00C637FB"/>
    <w:rsid w:val="00C63A00"/>
    <w:rsid w:val="00C63CCF"/>
    <w:rsid w:val="00C63CF7"/>
    <w:rsid w:val="00C63D83"/>
    <w:rsid w:val="00C63DC7"/>
    <w:rsid w:val="00C63E78"/>
    <w:rsid w:val="00C63FDE"/>
    <w:rsid w:val="00C640A2"/>
    <w:rsid w:val="00C642AB"/>
    <w:rsid w:val="00C643B4"/>
    <w:rsid w:val="00C64566"/>
    <w:rsid w:val="00C646E6"/>
    <w:rsid w:val="00C6488A"/>
    <w:rsid w:val="00C649B8"/>
    <w:rsid w:val="00C64E13"/>
    <w:rsid w:val="00C65000"/>
    <w:rsid w:val="00C65030"/>
    <w:rsid w:val="00C65315"/>
    <w:rsid w:val="00C65362"/>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6BE7"/>
    <w:rsid w:val="00C67058"/>
    <w:rsid w:val="00C6711B"/>
    <w:rsid w:val="00C675BB"/>
    <w:rsid w:val="00C67804"/>
    <w:rsid w:val="00C678E9"/>
    <w:rsid w:val="00C67A8C"/>
    <w:rsid w:val="00C67FAE"/>
    <w:rsid w:val="00C67FCD"/>
    <w:rsid w:val="00C700B6"/>
    <w:rsid w:val="00C70509"/>
    <w:rsid w:val="00C707AC"/>
    <w:rsid w:val="00C709F2"/>
    <w:rsid w:val="00C70CB7"/>
    <w:rsid w:val="00C710F5"/>
    <w:rsid w:val="00C711A8"/>
    <w:rsid w:val="00C714AF"/>
    <w:rsid w:val="00C714B5"/>
    <w:rsid w:val="00C71839"/>
    <w:rsid w:val="00C71B12"/>
    <w:rsid w:val="00C71B1E"/>
    <w:rsid w:val="00C71C4D"/>
    <w:rsid w:val="00C71E68"/>
    <w:rsid w:val="00C72075"/>
    <w:rsid w:val="00C722B8"/>
    <w:rsid w:val="00C7238E"/>
    <w:rsid w:val="00C7246B"/>
    <w:rsid w:val="00C724E6"/>
    <w:rsid w:val="00C7252F"/>
    <w:rsid w:val="00C726D2"/>
    <w:rsid w:val="00C72767"/>
    <w:rsid w:val="00C72A35"/>
    <w:rsid w:val="00C72D69"/>
    <w:rsid w:val="00C72D8C"/>
    <w:rsid w:val="00C72E31"/>
    <w:rsid w:val="00C73293"/>
    <w:rsid w:val="00C734A1"/>
    <w:rsid w:val="00C734C2"/>
    <w:rsid w:val="00C73514"/>
    <w:rsid w:val="00C73564"/>
    <w:rsid w:val="00C73575"/>
    <w:rsid w:val="00C73624"/>
    <w:rsid w:val="00C7375C"/>
    <w:rsid w:val="00C73929"/>
    <w:rsid w:val="00C73B3B"/>
    <w:rsid w:val="00C73DE6"/>
    <w:rsid w:val="00C73EE8"/>
    <w:rsid w:val="00C73F1D"/>
    <w:rsid w:val="00C73FBB"/>
    <w:rsid w:val="00C74014"/>
    <w:rsid w:val="00C740C4"/>
    <w:rsid w:val="00C742A4"/>
    <w:rsid w:val="00C742F4"/>
    <w:rsid w:val="00C74364"/>
    <w:rsid w:val="00C74373"/>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84"/>
    <w:rsid w:val="00C75D9E"/>
    <w:rsid w:val="00C75F2C"/>
    <w:rsid w:val="00C7610E"/>
    <w:rsid w:val="00C76286"/>
    <w:rsid w:val="00C765F3"/>
    <w:rsid w:val="00C7663C"/>
    <w:rsid w:val="00C769FF"/>
    <w:rsid w:val="00C76A69"/>
    <w:rsid w:val="00C76B6D"/>
    <w:rsid w:val="00C76BC4"/>
    <w:rsid w:val="00C76DCF"/>
    <w:rsid w:val="00C77042"/>
    <w:rsid w:val="00C77181"/>
    <w:rsid w:val="00C7720E"/>
    <w:rsid w:val="00C7758F"/>
    <w:rsid w:val="00C7763C"/>
    <w:rsid w:val="00C776AB"/>
    <w:rsid w:val="00C7784B"/>
    <w:rsid w:val="00C7793C"/>
    <w:rsid w:val="00C77D77"/>
    <w:rsid w:val="00C77E6E"/>
    <w:rsid w:val="00C77F60"/>
    <w:rsid w:val="00C800AB"/>
    <w:rsid w:val="00C8018C"/>
    <w:rsid w:val="00C802CE"/>
    <w:rsid w:val="00C8045F"/>
    <w:rsid w:val="00C80715"/>
    <w:rsid w:val="00C807D1"/>
    <w:rsid w:val="00C80819"/>
    <w:rsid w:val="00C80B0E"/>
    <w:rsid w:val="00C80CD4"/>
    <w:rsid w:val="00C80DC9"/>
    <w:rsid w:val="00C810CC"/>
    <w:rsid w:val="00C810D5"/>
    <w:rsid w:val="00C8110A"/>
    <w:rsid w:val="00C81574"/>
    <w:rsid w:val="00C816E9"/>
    <w:rsid w:val="00C8175F"/>
    <w:rsid w:val="00C817C7"/>
    <w:rsid w:val="00C818B7"/>
    <w:rsid w:val="00C81A56"/>
    <w:rsid w:val="00C81B23"/>
    <w:rsid w:val="00C81B4A"/>
    <w:rsid w:val="00C81B9D"/>
    <w:rsid w:val="00C81C0F"/>
    <w:rsid w:val="00C8234E"/>
    <w:rsid w:val="00C82463"/>
    <w:rsid w:val="00C82B02"/>
    <w:rsid w:val="00C82C62"/>
    <w:rsid w:val="00C82E1A"/>
    <w:rsid w:val="00C831AC"/>
    <w:rsid w:val="00C83252"/>
    <w:rsid w:val="00C83538"/>
    <w:rsid w:val="00C83818"/>
    <w:rsid w:val="00C83873"/>
    <w:rsid w:val="00C83DD6"/>
    <w:rsid w:val="00C83F61"/>
    <w:rsid w:val="00C8415B"/>
    <w:rsid w:val="00C843B0"/>
    <w:rsid w:val="00C843FC"/>
    <w:rsid w:val="00C844CF"/>
    <w:rsid w:val="00C846E4"/>
    <w:rsid w:val="00C84840"/>
    <w:rsid w:val="00C84927"/>
    <w:rsid w:val="00C84B9A"/>
    <w:rsid w:val="00C84C0D"/>
    <w:rsid w:val="00C84F07"/>
    <w:rsid w:val="00C84FA4"/>
    <w:rsid w:val="00C84FCE"/>
    <w:rsid w:val="00C8506F"/>
    <w:rsid w:val="00C851FA"/>
    <w:rsid w:val="00C85272"/>
    <w:rsid w:val="00C85333"/>
    <w:rsid w:val="00C85392"/>
    <w:rsid w:val="00C8539F"/>
    <w:rsid w:val="00C85510"/>
    <w:rsid w:val="00C855B8"/>
    <w:rsid w:val="00C856A4"/>
    <w:rsid w:val="00C85AA3"/>
    <w:rsid w:val="00C85D3C"/>
    <w:rsid w:val="00C85DDD"/>
    <w:rsid w:val="00C85EFD"/>
    <w:rsid w:val="00C86206"/>
    <w:rsid w:val="00C864F7"/>
    <w:rsid w:val="00C867AA"/>
    <w:rsid w:val="00C86BC7"/>
    <w:rsid w:val="00C86C13"/>
    <w:rsid w:val="00C86C88"/>
    <w:rsid w:val="00C86DE1"/>
    <w:rsid w:val="00C86F40"/>
    <w:rsid w:val="00C86F91"/>
    <w:rsid w:val="00C870DF"/>
    <w:rsid w:val="00C87119"/>
    <w:rsid w:val="00C873F8"/>
    <w:rsid w:val="00C8748E"/>
    <w:rsid w:val="00C8774B"/>
    <w:rsid w:val="00C8786E"/>
    <w:rsid w:val="00C87C27"/>
    <w:rsid w:val="00C87DAE"/>
    <w:rsid w:val="00C87DF3"/>
    <w:rsid w:val="00C87E81"/>
    <w:rsid w:val="00C87E90"/>
    <w:rsid w:val="00C901B1"/>
    <w:rsid w:val="00C903E5"/>
    <w:rsid w:val="00C9047B"/>
    <w:rsid w:val="00C904E9"/>
    <w:rsid w:val="00C90796"/>
    <w:rsid w:val="00C90916"/>
    <w:rsid w:val="00C90B80"/>
    <w:rsid w:val="00C90E00"/>
    <w:rsid w:val="00C91506"/>
    <w:rsid w:val="00C915DD"/>
    <w:rsid w:val="00C916EF"/>
    <w:rsid w:val="00C91728"/>
    <w:rsid w:val="00C91984"/>
    <w:rsid w:val="00C91EA9"/>
    <w:rsid w:val="00C920D0"/>
    <w:rsid w:val="00C92182"/>
    <w:rsid w:val="00C921F8"/>
    <w:rsid w:val="00C92261"/>
    <w:rsid w:val="00C922C3"/>
    <w:rsid w:val="00C92746"/>
    <w:rsid w:val="00C92765"/>
    <w:rsid w:val="00C928DC"/>
    <w:rsid w:val="00C92A16"/>
    <w:rsid w:val="00C92A9B"/>
    <w:rsid w:val="00C92B2F"/>
    <w:rsid w:val="00C92CAC"/>
    <w:rsid w:val="00C9316B"/>
    <w:rsid w:val="00C932FC"/>
    <w:rsid w:val="00C93428"/>
    <w:rsid w:val="00C93486"/>
    <w:rsid w:val="00C934E5"/>
    <w:rsid w:val="00C93550"/>
    <w:rsid w:val="00C936F8"/>
    <w:rsid w:val="00C9376D"/>
    <w:rsid w:val="00C938BB"/>
    <w:rsid w:val="00C93A6B"/>
    <w:rsid w:val="00C93AC8"/>
    <w:rsid w:val="00C93B32"/>
    <w:rsid w:val="00C93CEB"/>
    <w:rsid w:val="00C93DAA"/>
    <w:rsid w:val="00C93DBB"/>
    <w:rsid w:val="00C93DED"/>
    <w:rsid w:val="00C93F50"/>
    <w:rsid w:val="00C94008"/>
    <w:rsid w:val="00C941A7"/>
    <w:rsid w:val="00C942BC"/>
    <w:rsid w:val="00C943E1"/>
    <w:rsid w:val="00C94517"/>
    <w:rsid w:val="00C9466C"/>
    <w:rsid w:val="00C94794"/>
    <w:rsid w:val="00C94803"/>
    <w:rsid w:val="00C94965"/>
    <w:rsid w:val="00C94985"/>
    <w:rsid w:val="00C94990"/>
    <w:rsid w:val="00C949D4"/>
    <w:rsid w:val="00C94BDB"/>
    <w:rsid w:val="00C94C3B"/>
    <w:rsid w:val="00C94DDE"/>
    <w:rsid w:val="00C94FE8"/>
    <w:rsid w:val="00C951FD"/>
    <w:rsid w:val="00C9529F"/>
    <w:rsid w:val="00C952D7"/>
    <w:rsid w:val="00C95510"/>
    <w:rsid w:val="00C9556F"/>
    <w:rsid w:val="00C95849"/>
    <w:rsid w:val="00C95A30"/>
    <w:rsid w:val="00C95D94"/>
    <w:rsid w:val="00C95DD1"/>
    <w:rsid w:val="00C96054"/>
    <w:rsid w:val="00C96068"/>
    <w:rsid w:val="00C96085"/>
    <w:rsid w:val="00C96336"/>
    <w:rsid w:val="00C9636A"/>
    <w:rsid w:val="00C963B8"/>
    <w:rsid w:val="00C9648D"/>
    <w:rsid w:val="00C96792"/>
    <w:rsid w:val="00C9697F"/>
    <w:rsid w:val="00C96986"/>
    <w:rsid w:val="00C969A8"/>
    <w:rsid w:val="00C969CA"/>
    <w:rsid w:val="00C96BC2"/>
    <w:rsid w:val="00C96CE1"/>
    <w:rsid w:val="00C96E84"/>
    <w:rsid w:val="00C96ED9"/>
    <w:rsid w:val="00C97048"/>
    <w:rsid w:val="00C97061"/>
    <w:rsid w:val="00C97348"/>
    <w:rsid w:val="00C973DF"/>
    <w:rsid w:val="00C9741B"/>
    <w:rsid w:val="00C97629"/>
    <w:rsid w:val="00C976FB"/>
    <w:rsid w:val="00C977A6"/>
    <w:rsid w:val="00C97981"/>
    <w:rsid w:val="00C979DF"/>
    <w:rsid w:val="00C97ACA"/>
    <w:rsid w:val="00C97AD8"/>
    <w:rsid w:val="00C97C19"/>
    <w:rsid w:val="00C97C4A"/>
    <w:rsid w:val="00C97D30"/>
    <w:rsid w:val="00C97D59"/>
    <w:rsid w:val="00CA0109"/>
    <w:rsid w:val="00CA037D"/>
    <w:rsid w:val="00CA0578"/>
    <w:rsid w:val="00CA068C"/>
    <w:rsid w:val="00CA07F3"/>
    <w:rsid w:val="00CA0831"/>
    <w:rsid w:val="00CA08A7"/>
    <w:rsid w:val="00CA0BB5"/>
    <w:rsid w:val="00CA0FA4"/>
    <w:rsid w:val="00CA100A"/>
    <w:rsid w:val="00CA11D8"/>
    <w:rsid w:val="00CA1388"/>
    <w:rsid w:val="00CA13B8"/>
    <w:rsid w:val="00CA13D4"/>
    <w:rsid w:val="00CA1616"/>
    <w:rsid w:val="00CA1A1B"/>
    <w:rsid w:val="00CA1BB4"/>
    <w:rsid w:val="00CA1C27"/>
    <w:rsid w:val="00CA1D69"/>
    <w:rsid w:val="00CA1E63"/>
    <w:rsid w:val="00CA1F14"/>
    <w:rsid w:val="00CA21C1"/>
    <w:rsid w:val="00CA24F6"/>
    <w:rsid w:val="00CA2875"/>
    <w:rsid w:val="00CA2931"/>
    <w:rsid w:val="00CA2B09"/>
    <w:rsid w:val="00CA2B2E"/>
    <w:rsid w:val="00CA2B40"/>
    <w:rsid w:val="00CA2C3A"/>
    <w:rsid w:val="00CA2CC4"/>
    <w:rsid w:val="00CA2F83"/>
    <w:rsid w:val="00CA335D"/>
    <w:rsid w:val="00CA360F"/>
    <w:rsid w:val="00CA3686"/>
    <w:rsid w:val="00CA3A14"/>
    <w:rsid w:val="00CA3DF6"/>
    <w:rsid w:val="00CA3E49"/>
    <w:rsid w:val="00CA3EB3"/>
    <w:rsid w:val="00CA436E"/>
    <w:rsid w:val="00CA44B8"/>
    <w:rsid w:val="00CA48BA"/>
    <w:rsid w:val="00CA4AC1"/>
    <w:rsid w:val="00CA4B35"/>
    <w:rsid w:val="00CA4B7D"/>
    <w:rsid w:val="00CA4D55"/>
    <w:rsid w:val="00CA4D85"/>
    <w:rsid w:val="00CA4F41"/>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13A"/>
    <w:rsid w:val="00CA624F"/>
    <w:rsid w:val="00CA6268"/>
    <w:rsid w:val="00CA630E"/>
    <w:rsid w:val="00CA6620"/>
    <w:rsid w:val="00CA6736"/>
    <w:rsid w:val="00CA6CBD"/>
    <w:rsid w:val="00CA6CF9"/>
    <w:rsid w:val="00CA6D8E"/>
    <w:rsid w:val="00CA6E51"/>
    <w:rsid w:val="00CA70CA"/>
    <w:rsid w:val="00CA733F"/>
    <w:rsid w:val="00CA734E"/>
    <w:rsid w:val="00CA784A"/>
    <w:rsid w:val="00CA7916"/>
    <w:rsid w:val="00CA799E"/>
    <w:rsid w:val="00CA7B34"/>
    <w:rsid w:val="00CA7ED4"/>
    <w:rsid w:val="00CB0420"/>
    <w:rsid w:val="00CB0587"/>
    <w:rsid w:val="00CB0613"/>
    <w:rsid w:val="00CB0692"/>
    <w:rsid w:val="00CB089C"/>
    <w:rsid w:val="00CB0ABE"/>
    <w:rsid w:val="00CB0C49"/>
    <w:rsid w:val="00CB0C91"/>
    <w:rsid w:val="00CB0CFA"/>
    <w:rsid w:val="00CB10B5"/>
    <w:rsid w:val="00CB1104"/>
    <w:rsid w:val="00CB11D3"/>
    <w:rsid w:val="00CB12D5"/>
    <w:rsid w:val="00CB1520"/>
    <w:rsid w:val="00CB15F3"/>
    <w:rsid w:val="00CB172F"/>
    <w:rsid w:val="00CB184D"/>
    <w:rsid w:val="00CB1ACD"/>
    <w:rsid w:val="00CB1D25"/>
    <w:rsid w:val="00CB1D3F"/>
    <w:rsid w:val="00CB1E28"/>
    <w:rsid w:val="00CB1E6E"/>
    <w:rsid w:val="00CB2103"/>
    <w:rsid w:val="00CB2135"/>
    <w:rsid w:val="00CB23C6"/>
    <w:rsid w:val="00CB2428"/>
    <w:rsid w:val="00CB2562"/>
    <w:rsid w:val="00CB26AD"/>
    <w:rsid w:val="00CB26E2"/>
    <w:rsid w:val="00CB2CDF"/>
    <w:rsid w:val="00CB2D5F"/>
    <w:rsid w:val="00CB31C1"/>
    <w:rsid w:val="00CB32F4"/>
    <w:rsid w:val="00CB335E"/>
    <w:rsid w:val="00CB34BA"/>
    <w:rsid w:val="00CB381D"/>
    <w:rsid w:val="00CB388A"/>
    <w:rsid w:val="00CB3A38"/>
    <w:rsid w:val="00CB3B21"/>
    <w:rsid w:val="00CB3B92"/>
    <w:rsid w:val="00CB3BB0"/>
    <w:rsid w:val="00CB3BFF"/>
    <w:rsid w:val="00CB3C07"/>
    <w:rsid w:val="00CB3DA5"/>
    <w:rsid w:val="00CB3E07"/>
    <w:rsid w:val="00CB3F21"/>
    <w:rsid w:val="00CB3F48"/>
    <w:rsid w:val="00CB3FBC"/>
    <w:rsid w:val="00CB41FA"/>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371"/>
    <w:rsid w:val="00CB5525"/>
    <w:rsid w:val="00CB5800"/>
    <w:rsid w:val="00CB5AB6"/>
    <w:rsid w:val="00CB5AD4"/>
    <w:rsid w:val="00CB5D30"/>
    <w:rsid w:val="00CB5D75"/>
    <w:rsid w:val="00CB60FB"/>
    <w:rsid w:val="00CB6274"/>
    <w:rsid w:val="00CB66E9"/>
    <w:rsid w:val="00CB670B"/>
    <w:rsid w:val="00CB67C4"/>
    <w:rsid w:val="00CB681B"/>
    <w:rsid w:val="00CB6A52"/>
    <w:rsid w:val="00CB6C1B"/>
    <w:rsid w:val="00CB6DD5"/>
    <w:rsid w:val="00CB6FAE"/>
    <w:rsid w:val="00CB701D"/>
    <w:rsid w:val="00CB71FC"/>
    <w:rsid w:val="00CB73B2"/>
    <w:rsid w:val="00CB7508"/>
    <w:rsid w:val="00CB7765"/>
    <w:rsid w:val="00CB7B51"/>
    <w:rsid w:val="00CB7B87"/>
    <w:rsid w:val="00CB7CC2"/>
    <w:rsid w:val="00CB7DA7"/>
    <w:rsid w:val="00CB7F46"/>
    <w:rsid w:val="00CC0292"/>
    <w:rsid w:val="00CC04D8"/>
    <w:rsid w:val="00CC0500"/>
    <w:rsid w:val="00CC093A"/>
    <w:rsid w:val="00CC0988"/>
    <w:rsid w:val="00CC0A13"/>
    <w:rsid w:val="00CC0BC6"/>
    <w:rsid w:val="00CC0D38"/>
    <w:rsid w:val="00CC0D66"/>
    <w:rsid w:val="00CC0EA5"/>
    <w:rsid w:val="00CC1173"/>
    <w:rsid w:val="00CC13AC"/>
    <w:rsid w:val="00CC1547"/>
    <w:rsid w:val="00CC1A4C"/>
    <w:rsid w:val="00CC1E10"/>
    <w:rsid w:val="00CC1E37"/>
    <w:rsid w:val="00CC1E8C"/>
    <w:rsid w:val="00CC1F76"/>
    <w:rsid w:val="00CC1FA0"/>
    <w:rsid w:val="00CC21D7"/>
    <w:rsid w:val="00CC224C"/>
    <w:rsid w:val="00CC256F"/>
    <w:rsid w:val="00CC298A"/>
    <w:rsid w:val="00CC2A2D"/>
    <w:rsid w:val="00CC2B04"/>
    <w:rsid w:val="00CC2DB7"/>
    <w:rsid w:val="00CC2DEC"/>
    <w:rsid w:val="00CC2E30"/>
    <w:rsid w:val="00CC2F24"/>
    <w:rsid w:val="00CC31E1"/>
    <w:rsid w:val="00CC360D"/>
    <w:rsid w:val="00CC367D"/>
    <w:rsid w:val="00CC36A5"/>
    <w:rsid w:val="00CC39E2"/>
    <w:rsid w:val="00CC3C62"/>
    <w:rsid w:val="00CC3C97"/>
    <w:rsid w:val="00CC3F53"/>
    <w:rsid w:val="00CC40F4"/>
    <w:rsid w:val="00CC46C2"/>
    <w:rsid w:val="00CC470E"/>
    <w:rsid w:val="00CC472A"/>
    <w:rsid w:val="00CC485B"/>
    <w:rsid w:val="00CC49B5"/>
    <w:rsid w:val="00CC4A18"/>
    <w:rsid w:val="00CC4E55"/>
    <w:rsid w:val="00CC4F9A"/>
    <w:rsid w:val="00CC4FAB"/>
    <w:rsid w:val="00CC5260"/>
    <w:rsid w:val="00CC530D"/>
    <w:rsid w:val="00CC55B2"/>
    <w:rsid w:val="00CC5692"/>
    <w:rsid w:val="00CC56AB"/>
    <w:rsid w:val="00CC57DF"/>
    <w:rsid w:val="00CC5B43"/>
    <w:rsid w:val="00CC5EAA"/>
    <w:rsid w:val="00CC5EEB"/>
    <w:rsid w:val="00CC6122"/>
    <w:rsid w:val="00CC63E5"/>
    <w:rsid w:val="00CC64E6"/>
    <w:rsid w:val="00CC65A4"/>
    <w:rsid w:val="00CC665E"/>
    <w:rsid w:val="00CC6A71"/>
    <w:rsid w:val="00CC6F32"/>
    <w:rsid w:val="00CC728D"/>
    <w:rsid w:val="00CC72C6"/>
    <w:rsid w:val="00CC7417"/>
    <w:rsid w:val="00CC74E2"/>
    <w:rsid w:val="00CC76C2"/>
    <w:rsid w:val="00CC77B3"/>
    <w:rsid w:val="00CC7A54"/>
    <w:rsid w:val="00CC7C92"/>
    <w:rsid w:val="00CD00F1"/>
    <w:rsid w:val="00CD0267"/>
    <w:rsid w:val="00CD02A5"/>
    <w:rsid w:val="00CD0410"/>
    <w:rsid w:val="00CD0712"/>
    <w:rsid w:val="00CD075C"/>
    <w:rsid w:val="00CD079F"/>
    <w:rsid w:val="00CD0907"/>
    <w:rsid w:val="00CD0A14"/>
    <w:rsid w:val="00CD0B83"/>
    <w:rsid w:val="00CD0C96"/>
    <w:rsid w:val="00CD0DE6"/>
    <w:rsid w:val="00CD0F29"/>
    <w:rsid w:val="00CD1602"/>
    <w:rsid w:val="00CD1880"/>
    <w:rsid w:val="00CD18AB"/>
    <w:rsid w:val="00CD1B0C"/>
    <w:rsid w:val="00CD1B61"/>
    <w:rsid w:val="00CD1DC6"/>
    <w:rsid w:val="00CD1FB7"/>
    <w:rsid w:val="00CD206D"/>
    <w:rsid w:val="00CD2358"/>
    <w:rsid w:val="00CD242D"/>
    <w:rsid w:val="00CD2500"/>
    <w:rsid w:val="00CD2827"/>
    <w:rsid w:val="00CD2A53"/>
    <w:rsid w:val="00CD2D6B"/>
    <w:rsid w:val="00CD2E38"/>
    <w:rsid w:val="00CD2EA0"/>
    <w:rsid w:val="00CD2EFC"/>
    <w:rsid w:val="00CD2F2C"/>
    <w:rsid w:val="00CD2F55"/>
    <w:rsid w:val="00CD30CB"/>
    <w:rsid w:val="00CD31C9"/>
    <w:rsid w:val="00CD32F0"/>
    <w:rsid w:val="00CD3352"/>
    <w:rsid w:val="00CD3653"/>
    <w:rsid w:val="00CD380D"/>
    <w:rsid w:val="00CD38DB"/>
    <w:rsid w:val="00CD3970"/>
    <w:rsid w:val="00CD39D8"/>
    <w:rsid w:val="00CD3D6D"/>
    <w:rsid w:val="00CD4118"/>
    <w:rsid w:val="00CD41A9"/>
    <w:rsid w:val="00CD4356"/>
    <w:rsid w:val="00CD4463"/>
    <w:rsid w:val="00CD448A"/>
    <w:rsid w:val="00CD451F"/>
    <w:rsid w:val="00CD49AE"/>
    <w:rsid w:val="00CD4D32"/>
    <w:rsid w:val="00CD4EEF"/>
    <w:rsid w:val="00CD4F03"/>
    <w:rsid w:val="00CD50CC"/>
    <w:rsid w:val="00CD515E"/>
    <w:rsid w:val="00CD5249"/>
    <w:rsid w:val="00CD52F4"/>
    <w:rsid w:val="00CD5510"/>
    <w:rsid w:val="00CD56C3"/>
    <w:rsid w:val="00CD5709"/>
    <w:rsid w:val="00CD576D"/>
    <w:rsid w:val="00CD5789"/>
    <w:rsid w:val="00CD5791"/>
    <w:rsid w:val="00CD57EF"/>
    <w:rsid w:val="00CD5AB3"/>
    <w:rsid w:val="00CD5B17"/>
    <w:rsid w:val="00CD5B30"/>
    <w:rsid w:val="00CD5BE8"/>
    <w:rsid w:val="00CD5DA5"/>
    <w:rsid w:val="00CD5E55"/>
    <w:rsid w:val="00CD62B6"/>
    <w:rsid w:val="00CD62DA"/>
    <w:rsid w:val="00CD63D1"/>
    <w:rsid w:val="00CD65FB"/>
    <w:rsid w:val="00CD66D5"/>
    <w:rsid w:val="00CD68FD"/>
    <w:rsid w:val="00CD69D2"/>
    <w:rsid w:val="00CD6AF1"/>
    <w:rsid w:val="00CD6DBD"/>
    <w:rsid w:val="00CD6EF0"/>
    <w:rsid w:val="00CD6F44"/>
    <w:rsid w:val="00CD6FCB"/>
    <w:rsid w:val="00CD7042"/>
    <w:rsid w:val="00CD7087"/>
    <w:rsid w:val="00CD70A8"/>
    <w:rsid w:val="00CD71B5"/>
    <w:rsid w:val="00CD7550"/>
    <w:rsid w:val="00CD75F8"/>
    <w:rsid w:val="00CD7711"/>
    <w:rsid w:val="00CD77FB"/>
    <w:rsid w:val="00CD783B"/>
    <w:rsid w:val="00CD7996"/>
    <w:rsid w:val="00CD7A05"/>
    <w:rsid w:val="00CD7BEA"/>
    <w:rsid w:val="00CD7C75"/>
    <w:rsid w:val="00CD7D93"/>
    <w:rsid w:val="00CE0082"/>
    <w:rsid w:val="00CE0234"/>
    <w:rsid w:val="00CE02B5"/>
    <w:rsid w:val="00CE034C"/>
    <w:rsid w:val="00CE0384"/>
    <w:rsid w:val="00CE0459"/>
    <w:rsid w:val="00CE04C6"/>
    <w:rsid w:val="00CE0740"/>
    <w:rsid w:val="00CE0959"/>
    <w:rsid w:val="00CE0AAF"/>
    <w:rsid w:val="00CE0D06"/>
    <w:rsid w:val="00CE0F79"/>
    <w:rsid w:val="00CE0FB0"/>
    <w:rsid w:val="00CE1018"/>
    <w:rsid w:val="00CE136E"/>
    <w:rsid w:val="00CE1389"/>
    <w:rsid w:val="00CE17CB"/>
    <w:rsid w:val="00CE18D6"/>
    <w:rsid w:val="00CE18FD"/>
    <w:rsid w:val="00CE19D6"/>
    <w:rsid w:val="00CE19F3"/>
    <w:rsid w:val="00CE1FA7"/>
    <w:rsid w:val="00CE2130"/>
    <w:rsid w:val="00CE213A"/>
    <w:rsid w:val="00CE219D"/>
    <w:rsid w:val="00CE28A7"/>
    <w:rsid w:val="00CE28C4"/>
    <w:rsid w:val="00CE28C8"/>
    <w:rsid w:val="00CE29DC"/>
    <w:rsid w:val="00CE2C87"/>
    <w:rsid w:val="00CE2D7E"/>
    <w:rsid w:val="00CE339D"/>
    <w:rsid w:val="00CE343B"/>
    <w:rsid w:val="00CE363F"/>
    <w:rsid w:val="00CE395B"/>
    <w:rsid w:val="00CE3AA6"/>
    <w:rsid w:val="00CE3EC3"/>
    <w:rsid w:val="00CE3EF2"/>
    <w:rsid w:val="00CE3EF7"/>
    <w:rsid w:val="00CE3F76"/>
    <w:rsid w:val="00CE4194"/>
    <w:rsid w:val="00CE421D"/>
    <w:rsid w:val="00CE4271"/>
    <w:rsid w:val="00CE4373"/>
    <w:rsid w:val="00CE44E8"/>
    <w:rsid w:val="00CE49D0"/>
    <w:rsid w:val="00CE4AFE"/>
    <w:rsid w:val="00CE4BC6"/>
    <w:rsid w:val="00CE4C21"/>
    <w:rsid w:val="00CE4CC1"/>
    <w:rsid w:val="00CE4DA4"/>
    <w:rsid w:val="00CE4F3F"/>
    <w:rsid w:val="00CE4FD0"/>
    <w:rsid w:val="00CE4FE7"/>
    <w:rsid w:val="00CE5174"/>
    <w:rsid w:val="00CE555A"/>
    <w:rsid w:val="00CE577D"/>
    <w:rsid w:val="00CE5828"/>
    <w:rsid w:val="00CE589A"/>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957"/>
    <w:rsid w:val="00CE6B00"/>
    <w:rsid w:val="00CE6B63"/>
    <w:rsid w:val="00CE6BC1"/>
    <w:rsid w:val="00CE6F2D"/>
    <w:rsid w:val="00CE72D1"/>
    <w:rsid w:val="00CE736D"/>
    <w:rsid w:val="00CE74A8"/>
    <w:rsid w:val="00CE7632"/>
    <w:rsid w:val="00CE76F5"/>
    <w:rsid w:val="00CE7723"/>
    <w:rsid w:val="00CE7883"/>
    <w:rsid w:val="00CE7CAA"/>
    <w:rsid w:val="00CE7CED"/>
    <w:rsid w:val="00CF0023"/>
    <w:rsid w:val="00CF004B"/>
    <w:rsid w:val="00CF012C"/>
    <w:rsid w:val="00CF07E4"/>
    <w:rsid w:val="00CF09B4"/>
    <w:rsid w:val="00CF0A3E"/>
    <w:rsid w:val="00CF0D94"/>
    <w:rsid w:val="00CF1086"/>
    <w:rsid w:val="00CF111A"/>
    <w:rsid w:val="00CF1192"/>
    <w:rsid w:val="00CF11D6"/>
    <w:rsid w:val="00CF12D9"/>
    <w:rsid w:val="00CF1602"/>
    <w:rsid w:val="00CF1900"/>
    <w:rsid w:val="00CF1A02"/>
    <w:rsid w:val="00CF1A55"/>
    <w:rsid w:val="00CF1C29"/>
    <w:rsid w:val="00CF1D3B"/>
    <w:rsid w:val="00CF2057"/>
    <w:rsid w:val="00CF2304"/>
    <w:rsid w:val="00CF23D3"/>
    <w:rsid w:val="00CF2A03"/>
    <w:rsid w:val="00CF2CAD"/>
    <w:rsid w:val="00CF2DDA"/>
    <w:rsid w:val="00CF2E9F"/>
    <w:rsid w:val="00CF35E8"/>
    <w:rsid w:val="00CF36F1"/>
    <w:rsid w:val="00CF3C77"/>
    <w:rsid w:val="00CF3D28"/>
    <w:rsid w:val="00CF3E3E"/>
    <w:rsid w:val="00CF3E55"/>
    <w:rsid w:val="00CF4058"/>
    <w:rsid w:val="00CF4108"/>
    <w:rsid w:val="00CF4129"/>
    <w:rsid w:val="00CF417B"/>
    <w:rsid w:val="00CF4407"/>
    <w:rsid w:val="00CF4413"/>
    <w:rsid w:val="00CF459B"/>
    <w:rsid w:val="00CF45E6"/>
    <w:rsid w:val="00CF45EC"/>
    <w:rsid w:val="00CF47CF"/>
    <w:rsid w:val="00CF49E7"/>
    <w:rsid w:val="00CF4AED"/>
    <w:rsid w:val="00CF4BF7"/>
    <w:rsid w:val="00CF4FCC"/>
    <w:rsid w:val="00CF5021"/>
    <w:rsid w:val="00CF5067"/>
    <w:rsid w:val="00CF50FF"/>
    <w:rsid w:val="00CF5184"/>
    <w:rsid w:val="00CF519C"/>
    <w:rsid w:val="00CF51FA"/>
    <w:rsid w:val="00CF55AE"/>
    <w:rsid w:val="00CF57D8"/>
    <w:rsid w:val="00CF58E1"/>
    <w:rsid w:val="00CF5AD7"/>
    <w:rsid w:val="00CF5BF7"/>
    <w:rsid w:val="00CF5E44"/>
    <w:rsid w:val="00CF5FBD"/>
    <w:rsid w:val="00CF61AE"/>
    <w:rsid w:val="00CF6328"/>
    <w:rsid w:val="00CF632E"/>
    <w:rsid w:val="00CF63DE"/>
    <w:rsid w:val="00CF6CAB"/>
    <w:rsid w:val="00CF72EA"/>
    <w:rsid w:val="00CF7480"/>
    <w:rsid w:val="00CF76DB"/>
    <w:rsid w:val="00CF7A08"/>
    <w:rsid w:val="00CF7BC9"/>
    <w:rsid w:val="00CF7C42"/>
    <w:rsid w:val="00CF7DED"/>
    <w:rsid w:val="00D003B3"/>
    <w:rsid w:val="00D004B8"/>
    <w:rsid w:val="00D00578"/>
    <w:rsid w:val="00D00593"/>
    <w:rsid w:val="00D00643"/>
    <w:rsid w:val="00D00702"/>
    <w:rsid w:val="00D007BC"/>
    <w:rsid w:val="00D0082C"/>
    <w:rsid w:val="00D00842"/>
    <w:rsid w:val="00D00995"/>
    <w:rsid w:val="00D00DD0"/>
    <w:rsid w:val="00D00ED8"/>
    <w:rsid w:val="00D00F99"/>
    <w:rsid w:val="00D0100B"/>
    <w:rsid w:val="00D012FB"/>
    <w:rsid w:val="00D0146E"/>
    <w:rsid w:val="00D01607"/>
    <w:rsid w:val="00D01679"/>
    <w:rsid w:val="00D0171F"/>
    <w:rsid w:val="00D019B3"/>
    <w:rsid w:val="00D01B30"/>
    <w:rsid w:val="00D01C3F"/>
    <w:rsid w:val="00D01DEF"/>
    <w:rsid w:val="00D01E1D"/>
    <w:rsid w:val="00D01F24"/>
    <w:rsid w:val="00D0204A"/>
    <w:rsid w:val="00D02077"/>
    <w:rsid w:val="00D0286E"/>
    <w:rsid w:val="00D028F8"/>
    <w:rsid w:val="00D02A8C"/>
    <w:rsid w:val="00D02B5A"/>
    <w:rsid w:val="00D02C14"/>
    <w:rsid w:val="00D02C5C"/>
    <w:rsid w:val="00D02D22"/>
    <w:rsid w:val="00D0333F"/>
    <w:rsid w:val="00D034CA"/>
    <w:rsid w:val="00D03545"/>
    <w:rsid w:val="00D03657"/>
    <w:rsid w:val="00D0365B"/>
    <w:rsid w:val="00D03683"/>
    <w:rsid w:val="00D037A7"/>
    <w:rsid w:val="00D03CA3"/>
    <w:rsid w:val="00D03CBA"/>
    <w:rsid w:val="00D03CD5"/>
    <w:rsid w:val="00D03EAB"/>
    <w:rsid w:val="00D04523"/>
    <w:rsid w:val="00D0456D"/>
    <w:rsid w:val="00D04C48"/>
    <w:rsid w:val="00D04CB0"/>
    <w:rsid w:val="00D05163"/>
    <w:rsid w:val="00D054AC"/>
    <w:rsid w:val="00D05715"/>
    <w:rsid w:val="00D0575D"/>
    <w:rsid w:val="00D05832"/>
    <w:rsid w:val="00D0590C"/>
    <w:rsid w:val="00D05917"/>
    <w:rsid w:val="00D05950"/>
    <w:rsid w:val="00D05A91"/>
    <w:rsid w:val="00D05AF6"/>
    <w:rsid w:val="00D05D07"/>
    <w:rsid w:val="00D05DCB"/>
    <w:rsid w:val="00D05ECC"/>
    <w:rsid w:val="00D05ECE"/>
    <w:rsid w:val="00D060EA"/>
    <w:rsid w:val="00D0632A"/>
    <w:rsid w:val="00D06623"/>
    <w:rsid w:val="00D06637"/>
    <w:rsid w:val="00D066DF"/>
    <w:rsid w:val="00D069EF"/>
    <w:rsid w:val="00D06BF1"/>
    <w:rsid w:val="00D0706E"/>
    <w:rsid w:val="00D070D4"/>
    <w:rsid w:val="00D07103"/>
    <w:rsid w:val="00D07343"/>
    <w:rsid w:val="00D07405"/>
    <w:rsid w:val="00D074E5"/>
    <w:rsid w:val="00D0753B"/>
    <w:rsid w:val="00D076DA"/>
    <w:rsid w:val="00D07D28"/>
    <w:rsid w:val="00D07DE8"/>
    <w:rsid w:val="00D07FAB"/>
    <w:rsid w:val="00D07FE9"/>
    <w:rsid w:val="00D10044"/>
    <w:rsid w:val="00D1013A"/>
    <w:rsid w:val="00D101C5"/>
    <w:rsid w:val="00D103BB"/>
    <w:rsid w:val="00D10652"/>
    <w:rsid w:val="00D1067C"/>
    <w:rsid w:val="00D10703"/>
    <w:rsid w:val="00D10929"/>
    <w:rsid w:val="00D10AA8"/>
    <w:rsid w:val="00D10AD1"/>
    <w:rsid w:val="00D10C82"/>
    <w:rsid w:val="00D10CB5"/>
    <w:rsid w:val="00D10D75"/>
    <w:rsid w:val="00D10E32"/>
    <w:rsid w:val="00D1102E"/>
    <w:rsid w:val="00D110CD"/>
    <w:rsid w:val="00D111FA"/>
    <w:rsid w:val="00D112D5"/>
    <w:rsid w:val="00D112FF"/>
    <w:rsid w:val="00D11378"/>
    <w:rsid w:val="00D11702"/>
    <w:rsid w:val="00D11722"/>
    <w:rsid w:val="00D11A15"/>
    <w:rsid w:val="00D11A42"/>
    <w:rsid w:val="00D11B27"/>
    <w:rsid w:val="00D11BFB"/>
    <w:rsid w:val="00D11C36"/>
    <w:rsid w:val="00D11D3B"/>
    <w:rsid w:val="00D11DFE"/>
    <w:rsid w:val="00D11F62"/>
    <w:rsid w:val="00D1210A"/>
    <w:rsid w:val="00D1215C"/>
    <w:rsid w:val="00D122B0"/>
    <w:rsid w:val="00D12314"/>
    <w:rsid w:val="00D124A3"/>
    <w:rsid w:val="00D1251F"/>
    <w:rsid w:val="00D12534"/>
    <w:rsid w:val="00D1263D"/>
    <w:rsid w:val="00D1267D"/>
    <w:rsid w:val="00D126FA"/>
    <w:rsid w:val="00D127A3"/>
    <w:rsid w:val="00D127E3"/>
    <w:rsid w:val="00D12C9B"/>
    <w:rsid w:val="00D12D2A"/>
    <w:rsid w:val="00D12F73"/>
    <w:rsid w:val="00D130DE"/>
    <w:rsid w:val="00D1316D"/>
    <w:rsid w:val="00D131AA"/>
    <w:rsid w:val="00D13235"/>
    <w:rsid w:val="00D132BD"/>
    <w:rsid w:val="00D135D1"/>
    <w:rsid w:val="00D1361A"/>
    <w:rsid w:val="00D137E3"/>
    <w:rsid w:val="00D1380C"/>
    <w:rsid w:val="00D138DF"/>
    <w:rsid w:val="00D13A92"/>
    <w:rsid w:val="00D13B13"/>
    <w:rsid w:val="00D13B83"/>
    <w:rsid w:val="00D13C37"/>
    <w:rsid w:val="00D13D6E"/>
    <w:rsid w:val="00D13D87"/>
    <w:rsid w:val="00D14177"/>
    <w:rsid w:val="00D1430A"/>
    <w:rsid w:val="00D143F2"/>
    <w:rsid w:val="00D1444A"/>
    <w:rsid w:val="00D14976"/>
    <w:rsid w:val="00D14C90"/>
    <w:rsid w:val="00D15157"/>
    <w:rsid w:val="00D15265"/>
    <w:rsid w:val="00D15294"/>
    <w:rsid w:val="00D15456"/>
    <w:rsid w:val="00D155C0"/>
    <w:rsid w:val="00D156A3"/>
    <w:rsid w:val="00D156C5"/>
    <w:rsid w:val="00D15A25"/>
    <w:rsid w:val="00D16000"/>
    <w:rsid w:val="00D165CB"/>
    <w:rsid w:val="00D1662D"/>
    <w:rsid w:val="00D166B8"/>
    <w:rsid w:val="00D16709"/>
    <w:rsid w:val="00D1699C"/>
    <w:rsid w:val="00D16A76"/>
    <w:rsid w:val="00D16AB5"/>
    <w:rsid w:val="00D16B68"/>
    <w:rsid w:val="00D16BD4"/>
    <w:rsid w:val="00D16EF7"/>
    <w:rsid w:val="00D16F42"/>
    <w:rsid w:val="00D172F5"/>
    <w:rsid w:val="00D17638"/>
    <w:rsid w:val="00D1799E"/>
    <w:rsid w:val="00D17AC8"/>
    <w:rsid w:val="00D17C7D"/>
    <w:rsid w:val="00D2047A"/>
    <w:rsid w:val="00D209AA"/>
    <w:rsid w:val="00D20A0B"/>
    <w:rsid w:val="00D20CF4"/>
    <w:rsid w:val="00D20D50"/>
    <w:rsid w:val="00D20D8B"/>
    <w:rsid w:val="00D21099"/>
    <w:rsid w:val="00D210DB"/>
    <w:rsid w:val="00D2116C"/>
    <w:rsid w:val="00D21216"/>
    <w:rsid w:val="00D212EB"/>
    <w:rsid w:val="00D215E2"/>
    <w:rsid w:val="00D216B4"/>
    <w:rsid w:val="00D216C3"/>
    <w:rsid w:val="00D216D9"/>
    <w:rsid w:val="00D219ED"/>
    <w:rsid w:val="00D21F2E"/>
    <w:rsid w:val="00D21FAD"/>
    <w:rsid w:val="00D22027"/>
    <w:rsid w:val="00D2203C"/>
    <w:rsid w:val="00D22417"/>
    <w:rsid w:val="00D22497"/>
    <w:rsid w:val="00D224AD"/>
    <w:rsid w:val="00D22824"/>
    <w:rsid w:val="00D22911"/>
    <w:rsid w:val="00D22AC5"/>
    <w:rsid w:val="00D22BA1"/>
    <w:rsid w:val="00D22CE4"/>
    <w:rsid w:val="00D22D99"/>
    <w:rsid w:val="00D22E96"/>
    <w:rsid w:val="00D22EF5"/>
    <w:rsid w:val="00D23020"/>
    <w:rsid w:val="00D23174"/>
    <w:rsid w:val="00D231BB"/>
    <w:rsid w:val="00D232CA"/>
    <w:rsid w:val="00D232E9"/>
    <w:rsid w:val="00D23300"/>
    <w:rsid w:val="00D2351D"/>
    <w:rsid w:val="00D23619"/>
    <w:rsid w:val="00D23684"/>
    <w:rsid w:val="00D23709"/>
    <w:rsid w:val="00D23C3A"/>
    <w:rsid w:val="00D23F9D"/>
    <w:rsid w:val="00D23FDF"/>
    <w:rsid w:val="00D242B8"/>
    <w:rsid w:val="00D247BA"/>
    <w:rsid w:val="00D24E6E"/>
    <w:rsid w:val="00D24EC1"/>
    <w:rsid w:val="00D2513E"/>
    <w:rsid w:val="00D251E1"/>
    <w:rsid w:val="00D254D7"/>
    <w:rsid w:val="00D25594"/>
    <w:rsid w:val="00D25630"/>
    <w:rsid w:val="00D257A7"/>
    <w:rsid w:val="00D257F9"/>
    <w:rsid w:val="00D258DF"/>
    <w:rsid w:val="00D2593C"/>
    <w:rsid w:val="00D25C01"/>
    <w:rsid w:val="00D25CFC"/>
    <w:rsid w:val="00D25E85"/>
    <w:rsid w:val="00D26067"/>
    <w:rsid w:val="00D262DF"/>
    <w:rsid w:val="00D264D0"/>
    <w:rsid w:val="00D2678A"/>
    <w:rsid w:val="00D269C9"/>
    <w:rsid w:val="00D26BA9"/>
    <w:rsid w:val="00D26BE4"/>
    <w:rsid w:val="00D26D39"/>
    <w:rsid w:val="00D26F58"/>
    <w:rsid w:val="00D26FC9"/>
    <w:rsid w:val="00D27078"/>
    <w:rsid w:val="00D27084"/>
    <w:rsid w:val="00D27115"/>
    <w:rsid w:val="00D27321"/>
    <w:rsid w:val="00D27569"/>
    <w:rsid w:val="00D27710"/>
    <w:rsid w:val="00D27713"/>
    <w:rsid w:val="00D279A8"/>
    <w:rsid w:val="00D27ABE"/>
    <w:rsid w:val="00D27FC8"/>
    <w:rsid w:val="00D300CE"/>
    <w:rsid w:val="00D300E5"/>
    <w:rsid w:val="00D3013B"/>
    <w:rsid w:val="00D301E4"/>
    <w:rsid w:val="00D303AD"/>
    <w:rsid w:val="00D303CB"/>
    <w:rsid w:val="00D30463"/>
    <w:rsid w:val="00D30542"/>
    <w:rsid w:val="00D305B6"/>
    <w:rsid w:val="00D30889"/>
    <w:rsid w:val="00D30B02"/>
    <w:rsid w:val="00D30B0A"/>
    <w:rsid w:val="00D30B63"/>
    <w:rsid w:val="00D30C4F"/>
    <w:rsid w:val="00D30DC3"/>
    <w:rsid w:val="00D310A6"/>
    <w:rsid w:val="00D312F4"/>
    <w:rsid w:val="00D318E8"/>
    <w:rsid w:val="00D31948"/>
    <w:rsid w:val="00D31A10"/>
    <w:rsid w:val="00D31CD4"/>
    <w:rsid w:val="00D31D09"/>
    <w:rsid w:val="00D31DA3"/>
    <w:rsid w:val="00D3203F"/>
    <w:rsid w:val="00D32058"/>
    <w:rsid w:val="00D320A4"/>
    <w:rsid w:val="00D32108"/>
    <w:rsid w:val="00D32239"/>
    <w:rsid w:val="00D322E9"/>
    <w:rsid w:val="00D322F1"/>
    <w:rsid w:val="00D32421"/>
    <w:rsid w:val="00D3265F"/>
    <w:rsid w:val="00D3279B"/>
    <w:rsid w:val="00D32AD8"/>
    <w:rsid w:val="00D32B7F"/>
    <w:rsid w:val="00D32B8F"/>
    <w:rsid w:val="00D32BF4"/>
    <w:rsid w:val="00D32D4F"/>
    <w:rsid w:val="00D32D83"/>
    <w:rsid w:val="00D32E7B"/>
    <w:rsid w:val="00D33242"/>
    <w:rsid w:val="00D33324"/>
    <w:rsid w:val="00D333FE"/>
    <w:rsid w:val="00D335DA"/>
    <w:rsid w:val="00D33748"/>
    <w:rsid w:val="00D33B2A"/>
    <w:rsid w:val="00D33B68"/>
    <w:rsid w:val="00D33F5B"/>
    <w:rsid w:val="00D34019"/>
    <w:rsid w:val="00D3406F"/>
    <w:rsid w:val="00D34196"/>
    <w:rsid w:val="00D3424D"/>
    <w:rsid w:val="00D3437A"/>
    <w:rsid w:val="00D3446A"/>
    <w:rsid w:val="00D34596"/>
    <w:rsid w:val="00D3459A"/>
    <w:rsid w:val="00D345DD"/>
    <w:rsid w:val="00D34654"/>
    <w:rsid w:val="00D347DD"/>
    <w:rsid w:val="00D34860"/>
    <w:rsid w:val="00D34876"/>
    <w:rsid w:val="00D348EA"/>
    <w:rsid w:val="00D34BA1"/>
    <w:rsid w:val="00D34D5D"/>
    <w:rsid w:val="00D34DA3"/>
    <w:rsid w:val="00D34FA1"/>
    <w:rsid w:val="00D35275"/>
    <w:rsid w:val="00D3527F"/>
    <w:rsid w:val="00D356D0"/>
    <w:rsid w:val="00D35779"/>
    <w:rsid w:val="00D359F7"/>
    <w:rsid w:val="00D35D26"/>
    <w:rsid w:val="00D35D5B"/>
    <w:rsid w:val="00D362AB"/>
    <w:rsid w:val="00D3668D"/>
    <w:rsid w:val="00D36692"/>
    <w:rsid w:val="00D3676C"/>
    <w:rsid w:val="00D368FC"/>
    <w:rsid w:val="00D369F2"/>
    <w:rsid w:val="00D36D8E"/>
    <w:rsid w:val="00D37180"/>
    <w:rsid w:val="00D37184"/>
    <w:rsid w:val="00D372B9"/>
    <w:rsid w:val="00D37538"/>
    <w:rsid w:val="00D378EA"/>
    <w:rsid w:val="00D37A2F"/>
    <w:rsid w:val="00D37C5A"/>
    <w:rsid w:val="00D37D63"/>
    <w:rsid w:val="00D37DFE"/>
    <w:rsid w:val="00D37E84"/>
    <w:rsid w:val="00D37E9E"/>
    <w:rsid w:val="00D4006C"/>
    <w:rsid w:val="00D4034F"/>
    <w:rsid w:val="00D4046C"/>
    <w:rsid w:val="00D4055B"/>
    <w:rsid w:val="00D4099B"/>
    <w:rsid w:val="00D40ABC"/>
    <w:rsid w:val="00D40C31"/>
    <w:rsid w:val="00D40C72"/>
    <w:rsid w:val="00D40E27"/>
    <w:rsid w:val="00D40FB7"/>
    <w:rsid w:val="00D40FE4"/>
    <w:rsid w:val="00D4101A"/>
    <w:rsid w:val="00D4111D"/>
    <w:rsid w:val="00D4128D"/>
    <w:rsid w:val="00D4129D"/>
    <w:rsid w:val="00D41324"/>
    <w:rsid w:val="00D415ED"/>
    <w:rsid w:val="00D41655"/>
    <w:rsid w:val="00D417F0"/>
    <w:rsid w:val="00D41900"/>
    <w:rsid w:val="00D419BC"/>
    <w:rsid w:val="00D41CC5"/>
    <w:rsid w:val="00D41E51"/>
    <w:rsid w:val="00D41E6B"/>
    <w:rsid w:val="00D41E98"/>
    <w:rsid w:val="00D4205D"/>
    <w:rsid w:val="00D4210D"/>
    <w:rsid w:val="00D42386"/>
    <w:rsid w:val="00D423F1"/>
    <w:rsid w:val="00D42607"/>
    <w:rsid w:val="00D4267D"/>
    <w:rsid w:val="00D42713"/>
    <w:rsid w:val="00D4285F"/>
    <w:rsid w:val="00D4297C"/>
    <w:rsid w:val="00D42AFF"/>
    <w:rsid w:val="00D42B31"/>
    <w:rsid w:val="00D42DDE"/>
    <w:rsid w:val="00D433A2"/>
    <w:rsid w:val="00D43549"/>
    <w:rsid w:val="00D4364F"/>
    <w:rsid w:val="00D4372E"/>
    <w:rsid w:val="00D439E4"/>
    <w:rsid w:val="00D43D78"/>
    <w:rsid w:val="00D43DDA"/>
    <w:rsid w:val="00D43E41"/>
    <w:rsid w:val="00D43EC0"/>
    <w:rsid w:val="00D43F65"/>
    <w:rsid w:val="00D43FB2"/>
    <w:rsid w:val="00D4401A"/>
    <w:rsid w:val="00D442C4"/>
    <w:rsid w:val="00D44349"/>
    <w:rsid w:val="00D4434B"/>
    <w:rsid w:val="00D443D8"/>
    <w:rsid w:val="00D44475"/>
    <w:rsid w:val="00D4468E"/>
    <w:rsid w:val="00D446A9"/>
    <w:rsid w:val="00D44705"/>
    <w:rsid w:val="00D4473F"/>
    <w:rsid w:val="00D447D1"/>
    <w:rsid w:val="00D44D03"/>
    <w:rsid w:val="00D44D9C"/>
    <w:rsid w:val="00D44F5D"/>
    <w:rsid w:val="00D450EF"/>
    <w:rsid w:val="00D4550E"/>
    <w:rsid w:val="00D4579D"/>
    <w:rsid w:val="00D4594F"/>
    <w:rsid w:val="00D45C7B"/>
    <w:rsid w:val="00D45F87"/>
    <w:rsid w:val="00D46044"/>
    <w:rsid w:val="00D4621D"/>
    <w:rsid w:val="00D46414"/>
    <w:rsid w:val="00D464A8"/>
    <w:rsid w:val="00D46687"/>
    <w:rsid w:val="00D467C4"/>
    <w:rsid w:val="00D4687A"/>
    <w:rsid w:val="00D468B6"/>
    <w:rsid w:val="00D46988"/>
    <w:rsid w:val="00D469FA"/>
    <w:rsid w:val="00D46C07"/>
    <w:rsid w:val="00D46ECB"/>
    <w:rsid w:val="00D46EDB"/>
    <w:rsid w:val="00D477EE"/>
    <w:rsid w:val="00D47938"/>
    <w:rsid w:val="00D479F6"/>
    <w:rsid w:val="00D47B60"/>
    <w:rsid w:val="00D47BB4"/>
    <w:rsid w:val="00D5022D"/>
    <w:rsid w:val="00D50370"/>
    <w:rsid w:val="00D50567"/>
    <w:rsid w:val="00D507C0"/>
    <w:rsid w:val="00D509C3"/>
    <w:rsid w:val="00D50B59"/>
    <w:rsid w:val="00D50BC6"/>
    <w:rsid w:val="00D510CC"/>
    <w:rsid w:val="00D512F8"/>
    <w:rsid w:val="00D5162F"/>
    <w:rsid w:val="00D5180B"/>
    <w:rsid w:val="00D51A3E"/>
    <w:rsid w:val="00D51EF2"/>
    <w:rsid w:val="00D5249B"/>
    <w:rsid w:val="00D5265C"/>
    <w:rsid w:val="00D526B7"/>
    <w:rsid w:val="00D5299D"/>
    <w:rsid w:val="00D52A30"/>
    <w:rsid w:val="00D52AFE"/>
    <w:rsid w:val="00D52B75"/>
    <w:rsid w:val="00D52C30"/>
    <w:rsid w:val="00D52E2A"/>
    <w:rsid w:val="00D52E67"/>
    <w:rsid w:val="00D52F37"/>
    <w:rsid w:val="00D53427"/>
    <w:rsid w:val="00D53BAA"/>
    <w:rsid w:val="00D53DB2"/>
    <w:rsid w:val="00D53E2D"/>
    <w:rsid w:val="00D53E30"/>
    <w:rsid w:val="00D5423D"/>
    <w:rsid w:val="00D5438A"/>
    <w:rsid w:val="00D5458C"/>
    <w:rsid w:val="00D5460B"/>
    <w:rsid w:val="00D54700"/>
    <w:rsid w:val="00D54AEF"/>
    <w:rsid w:val="00D54B22"/>
    <w:rsid w:val="00D54C81"/>
    <w:rsid w:val="00D54CB6"/>
    <w:rsid w:val="00D54E56"/>
    <w:rsid w:val="00D54EBD"/>
    <w:rsid w:val="00D54F28"/>
    <w:rsid w:val="00D55183"/>
    <w:rsid w:val="00D5553D"/>
    <w:rsid w:val="00D558B0"/>
    <w:rsid w:val="00D5591E"/>
    <w:rsid w:val="00D559A3"/>
    <w:rsid w:val="00D55A08"/>
    <w:rsid w:val="00D55A4A"/>
    <w:rsid w:val="00D55BA2"/>
    <w:rsid w:val="00D562DF"/>
    <w:rsid w:val="00D566B0"/>
    <w:rsid w:val="00D566BD"/>
    <w:rsid w:val="00D567A0"/>
    <w:rsid w:val="00D569EE"/>
    <w:rsid w:val="00D56BAA"/>
    <w:rsid w:val="00D56C05"/>
    <w:rsid w:val="00D56DFF"/>
    <w:rsid w:val="00D57213"/>
    <w:rsid w:val="00D5730F"/>
    <w:rsid w:val="00D57372"/>
    <w:rsid w:val="00D57771"/>
    <w:rsid w:val="00D57799"/>
    <w:rsid w:val="00D579EF"/>
    <w:rsid w:val="00D57B40"/>
    <w:rsid w:val="00D57C50"/>
    <w:rsid w:val="00D57D1F"/>
    <w:rsid w:val="00D57ED3"/>
    <w:rsid w:val="00D57F1A"/>
    <w:rsid w:val="00D57F89"/>
    <w:rsid w:val="00D602AF"/>
    <w:rsid w:val="00D60330"/>
    <w:rsid w:val="00D6045C"/>
    <w:rsid w:val="00D6047F"/>
    <w:rsid w:val="00D6061F"/>
    <w:rsid w:val="00D60834"/>
    <w:rsid w:val="00D60909"/>
    <w:rsid w:val="00D60BEA"/>
    <w:rsid w:val="00D60D64"/>
    <w:rsid w:val="00D60E7D"/>
    <w:rsid w:val="00D60E80"/>
    <w:rsid w:val="00D60F59"/>
    <w:rsid w:val="00D61209"/>
    <w:rsid w:val="00D6120F"/>
    <w:rsid w:val="00D6189E"/>
    <w:rsid w:val="00D61914"/>
    <w:rsid w:val="00D61949"/>
    <w:rsid w:val="00D61A20"/>
    <w:rsid w:val="00D61AFE"/>
    <w:rsid w:val="00D61B5C"/>
    <w:rsid w:val="00D61C31"/>
    <w:rsid w:val="00D61E49"/>
    <w:rsid w:val="00D620F3"/>
    <w:rsid w:val="00D6215B"/>
    <w:rsid w:val="00D622D8"/>
    <w:rsid w:val="00D6244E"/>
    <w:rsid w:val="00D6265D"/>
    <w:rsid w:val="00D626A3"/>
    <w:rsid w:val="00D62747"/>
    <w:rsid w:val="00D6276F"/>
    <w:rsid w:val="00D627AF"/>
    <w:rsid w:val="00D62B08"/>
    <w:rsid w:val="00D62BAB"/>
    <w:rsid w:val="00D62C01"/>
    <w:rsid w:val="00D62C15"/>
    <w:rsid w:val="00D62C5F"/>
    <w:rsid w:val="00D62D8A"/>
    <w:rsid w:val="00D62E71"/>
    <w:rsid w:val="00D6330F"/>
    <w:rsid w:val="00D6337C"/>
    <w:rsid w:val="00D6360A"/>
    <w:rsid w:val="00D636B0"/>
    <w:rsid w:val="00D63815"/>
    <w:rsid w:val="00D638B8"/>
    <w:rsid w:val="00D63960"/>
    <w:rsid w:val="00D639A8"/>
    <w:rsid w:val="00D63B21"/>
    <w:rsid w:val="00D64019"/>
    <w:rsid w:val="00D6433B"/>
    <w:rsid w:val="00D64545"/>
    <w:rsid w:val="00D645A3"/>
    <w:rsid w:val="00D64635"/>
    <w:rsid w:val="00D6470F"/>
    <w:rsid w:val="00D64807"/>
    <w:rsid w:val="00D64B94"/>
    <w:rsid w:val="00D64D40"/>
    <w:rsid w:val="00D64E99"/>
    <w:rsid w:val="00D6505A"/>
    <w:rsid w:val="00D6549C"/>
    <w:rsid w:val="00D655D8"/>
    <w:rsid w:val="00D65669"/>
    <w:rsid w:val="00D656A1"/>
    <w:rsid w:val="00D65772"/>
    <w:rsid w:val="00D65819"/>
    <w:rsid w:val="00D65A42"/>
    <w:rsid w:val="00D65B21"/>
    <w:rsid w:val="00D65B61"/>
    <w:rsid w:val="00D65C41"/>
    <w:rsid w:val="00D65CFE"/>
    <w:rsid w:val="00D65EEA"/>
    <w:rsid w:val="00D65F7C"/>
    <w:rsid w:val="00D6640A"/>
    <w:rsid w:val="00D66A8D"/>
    <w:rsid w:val="00D66CEB"/>
    <w:rsid w:val="00D6712C"/>
    <w:rsid w:val="00D675E4"/>
    <w:rsid w:val="00D67763"/>
    <w:rsid w:val="00D678A0"/>
    <w:rsid w:val="00D678CC"/>
    <w:rsid w:val="00D6792F"/>
    <w:rsid w:val="00D6794F"/>
    <w:rsid w:val="00D679E5"/>
    <w:rsid w:val="00D67D84"/>
    <w:rsid w:val="00D67E49"/>
    <w:rsid w:val="00D67F61"/>
    <w:rsid w:val="00D700D8"/>
    <w:rsid w:val="00D700E7"/>
    <w:rsid w:val="00D701B7"/>
    <w:rsid w:val="00D707EE"/>
    <w:rsid w:val="00D70817"/>
    <w:rsid w:val="00D7099C"/>
    <w:rsid w:val="00D70B1E"/>
    <w:rsid w:val="00D70BC5"/>
    <w:rsid w:val="00D70F86"/>
    <w:rsid w:val="00D710C4"/>
    <w:rsid w:val="00D7120F"/>
    <w:rsid w:val="00D71589"/>
    <w:rsid w:val="00D71609"/>
    <w:rsid w:val="00D7163B"/>
    <w:rsid w:val="00D71ABB"/>
    <w:rsid w:val="00D71BC1"/>
    <w:rsid w:val="00D71D97"/>
    <w:rsid w:val="00D71F45"/>
    <w:rsid w:val="00D723C2"/>
    <w:rsid w:val="00D72649"/>
    <w:rsid w:val="00D72885"/>
    <w:rsid w:val="00D72939"/>
    <w:rsid w:val="00D729B5"/>
    <w:rsid w:val="00D72B04"/>
    <w:rsid w:val="00D72B29"/>
    <w:rsid w:val="00D72BDB"/>
    <w:rsid w:val="00D72BE8"/>
    <w:rsid w:val="00D72D26"/>
    <w:rsid w:val="00D72DE4"/>
    <w:rsid w:val="00D72F6C"/>
    <w:rsid w:val="00D73003"/>
    <w:rsid w:val="00D7303E"/>
    <w:rsid w:val="00D731C0"/>
    <w:rsid w:val="00D732CD"/>
    <w:rsid w:val="00D73498"/>
    <w:rsid w:val="00D73585"/>
    <w:rsid w:val="00D73626"/>
    <w:rsid w:val="00D738C7"/>
    <w:rsid w:val="00D73B1C"/>
    <w:rsid w:val="00D73C0D"/>
    <w:rsid w:val="00D73C88"/>
    <w:rsid w:val="00D73D35"/>
    <w:rsid w:val="00D73DB2"/>
    <w:rsid w:val="00D73E31"/>
    <w:rsid w:val="00D740F5"/>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BF"/>
    <w:rsid w:val="00D75AFE"/>
    <w:rsid w:val="00D75B72"/>
    <w:rsid w:val="00D75B77"/>
    <w:rsid w:val="00D75FD1"/>
    <w:rsid w:val="00D7608C"/>
    <w:rsid w:val="00D7625C"/>
    <w:rsid w:val="00D762CB"/>
    <w:rsid w:val="00D766A2"/>
    <w:rsid w:val="00D767E4"/>
    <w:rsid w:val="00D76914"/>
    <w:rsid w:val="00D76A29"/>
    <w:rsid w:val="00D76A35"/>
    <w:rsid w:val="00D76FA0"/>
    <w:rsid w:val="00D77092"/>
    <w:rsid w:val="00D7710E"/>
    <w:rsid w:val="00D77112"/>
    <w:rsid w:val="00D77349"/>
    <w:rsid w:val="00D7768E"/>
    <w:rsid w:val="00D776E0"/>
    <w:rsid w:val="00D77A35"/>
    <w:rsid w:val="00D77B44"/>
    <w:rsid w:val="00D77C4E"/>
    <w:rsid w:val="00D77E77"/>
    <w:rsid w:val="00D77EC7"/>
    <w:rsid w:val="00D77F40"/>
    <w:rsid w:val="00D80494"/>
    <w:rsid w:val="00D80651"/>
    <w:rsid w:val="00D809A9"/>
    <w:rsid w:val="00D80BDE"/>
    <w:rsid w:val="00D80C3E"/>
    <w:rsid w:val="00D80DE0"/>
    <w:rsid w:val="00D80E0A"/>
    <w:rsid w:val="00D815F8"/>
    <w:rsid w:val="00D81616"/>
    <w:rsid w:val="00D81620"/>
    <w:rsid w:val="00D81873"/>
    <w:rsid w:val="00D8191D"/>
    <w:rsid w:val="00D8192E"/>
    <w:rsid w:val="00D81B70"/>
    <w:rsid w:val="00D81C5B"/>
    <w:rsid w:val="00D8244A"/>
    <w:rsid w:val="00D82636"/>
    <w:rsid w:val="00D82642"/>
    <w:rsid w:val="00D8266A"/>
    <w:rsid w:val="00D82977"/>
    <w:rsid w:val="00D82A99"/>
    <w:rsid w:val="00D82D64"/>
    <w:rsid w:val="00D82FE3"/>
    <w:rsid w:val="00D83191"/>
    <w:rsid w:val="00D833EB"/>
    <w:rsid w:val="00D83480"/>
    <w:rsid w:val="00D83550"/>
    <w:rsid w:val="00D837A7"/>
    <w:rsid w:val="00D838A5"/>
    <w:rsid w:val="00D83993"/>
    <w:rsid w:val="00D83C98"/>
    <w:rsid w:val="00D83CC1"/>
    <w:rsid w:val="00D83F56"/>
    <w:rsid w:val="00D8439C"/>
    <w:rsid w:val="00D84411"/>
    <w:rsid w:val="00D844C9"/>
    <w:rsid w:val="00D84566"/>
    <w:rsid w:val="00D845D1"/>
    <w:rsid w:val="00D8466B"/>
    <w:rsid w:val="00D84827"/>
    <w:rsid w:val="00D84A02"/>
    <w:rsid w:val="00D84CFC"/>
    <w:rsid w:val="00D84E07"/>
    <w:rsid w:val="00D84E17"/>
    <w:rsid w:val="00D85080"/>
    <w:rsid w:val="00D85300"/>
    <w:rsid w:val="00D85399"/>
    <w:rsid w:val="00D85498"/>
    <w:rsid w:val="00D85513"/>
    <w:rsid w:val="00D85729"/>
    <w:rsid w:val="00D85950"/>
    <w:rsid w:val="00D859C0"/>
    <w:rsid w:val="00D85C66"/>
    <w:rsid w:val="00D85CD5"/>
    <w:rsid w:val="00D85E8D"/>
    <w:rsid w:val="00D85E8E"/>
    <w:rsid w:val="00D860DB"/>
    <w:rsid w:val="00D861F6"/>
    <w:rsid w:val="00D8662B"/>
    <w:rsid w:val="00D86677"/>
    <w:rsid w:val="00D8673D"/>
    <w:rsid w:val="00D86768"/>
    <w:rsid w:val="00D86815"/>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71C"/>
    <w:rsid w:val="00D90723"/>
    <w:rsid w:val="00D90941"/>
    <w:rsid w:val="00D90BA3"/>
    <w:rsid w:val="00D90C0A"/>
    <w:rsid w:val="00D90D34"/>
    <w:rsid w:val="00D90EAF"/>
    <w:rsid w:val="00D9105F"/>
    <w:rsid w:val="00D911A6"/>
    <w:rsid w:val="00D91585"/>
    <w:rsid w:val="00D9159B"/>
    <w:rsid w:val="00D915B6"/>
    <w:rsid w:val="00D9170F"/>
    <w:rsid w:val="00D917EA"/>
    <w:rsid w:val="00D91B5A"/>
    <w:rsid w:val="00D91CAF"/>
    <w:rsid w:val="00D91E99"/>
    <w:rsid w:val="00D91F7D"/>
    <w:rsid w:val="00D91FFE"/>
    <w:rsid w:val="00D92064"/>
    <w:rsid w:val="00D922B0"/>
    <w:rsid w:val="00D92433"/>
    <w:rsid w:val="00D926CA"/>
    <w:rsid w:val="00D927CB"/>
    <w:rsid w:val="00D9287A"/>
    <w:rsid w:val="00D92BB0"/>
    <w:rsid w:val="00D92CCD"/>
    <w:rsid w:val="00D93057"/>
    <w:rsid w:val="00D930BB"/>
    <w:rsid w:val="00D931A6"/>
    <w:rsid w:val="00D93384"/>
    <w:rsid w:val="00D935DD"/>
    <w:rsid w:val="00D936A9"/>
    <w:rsid w:val="00D937E4"/>
    <w:rsid w:val="00D9392F"/>
    <w:rsid w:val="00D93C11"/>
    <w:rsid w:val="00D93D50"/>
    <w:rsid w:val="00D93EE7"/>
    <w:rsid w:val="00D94094"/>
    <w:rsid w:val="00D940F0"/>
    <w:rsid w:val="00D9470C"/>
    <w:rsid w:val="00D949C8"/>
    <w:rsid w:val="00D94A8D"/>
    <w:rsid w:val="00D94E50"/>
    <w:rsid w:val="00D94E69"/>
    <w:rsid w:val="00D94FA3"/>
    <w:rsid w:val="00D95530"/>
    <w:rsid w:val="00D95548"/>
    <w:rsid w:val="00D95662"/>
    <w:rsid w:val="00D95A6D"/>
    <w:rsid w:val="00D95AAB"/>
    <w:rsid w:val="00D95BFA"/>
    <w:rsid w:val="00D95CB4"/>
    <w:rsid w:val="00D95E21"/>
    <w:rsid w:val="00D95E5E"/>
    <w:rsid w:val="00D95E7C"/>
    <w:rsid w:val="00D95F89"/>
    <w:rsid w:val="00D9621C"/>
    <w:rsid w:val="00D963A3"/>
    <w:rsid w:val="00D96574"/>
    <w:rsid w:val="00D96713"/>
    <w:rsid w:val="00D96E39"/>
    <w:rsid w:val="00D96EAE"/>
    <w:rsid w:val="00D96FD8"/>
    <w:rsid w:val="00D970B5"/>
    <w:rsid w:val="00D97497"/>
    <w:rsid w:val="00D974E2"/>
    <w:rsid w:val="00D9760C"/>
    <w:rsid w:val="00D9782B"/>
    <w:rsid w:val="00D979CF"/>
    <w:rsid w:val="00D97DB4"/>
    <w:rsid w:val="00D97F01"/>
    <w:rsid w:val="00DA0061"/>
    <w:rsid w:val="00DA073C"/>
    <w:rsid w:val="00DA0ADD"/>
    <w:rsid w:val="00DA0AEF"/>
    <w:rsid w:val="00DA0CA2"/>
    <w:rsid w:val="00DA0D45"/>
    <w:rsid w:val="00DA0DD2"/>
    <w:rsid w:val="00DA0E33"/>
    <w:rsid w:val="00DA0EEF"/>
    <w:rsid w:val="00DA10B2"/>
    <w:rsid w:val="00DA11B5"/>
    <w:rsid w:val="00DA11BE"/>
    <w:rsid w:val="00DA1366"/>
    <w:rsid w:val="00DA14B4"/>
    <w:rsid w:val="00DA14F8"/>
    <w:rsid w:val="00DA16EB"/>
    <w:rsid w:val="00DA1B49"/>
    <w:rsid w:val="00DA1DA4"/>
    <w:rsid w:val="00DA1E73"/>
    <w:rsid w:val="00DA2288"/>
    <w:rsid w:val="00DA2322"/>
    <w:rsid w:val="00DA25E2"/>
    <w:rsid w:val="00DA2736"/>
    <w:rsid w:val="00DA2805"/>
    <w:rsid w:val="00DA2989"/>
    <w:rsid w:val="00DA2A24"/>
    <w:rsid w:val="00DA2A47"/>
    <w:rsid w:val="00DA2AF5"/>
    <w:rsid w:val="00DA2CF9"/>
    <w:rsid w:val="00DA2DFE"/>
    <w:rsid w:val="00DA306B"/>
    <w:rsid w:val="00DA330C"/>
    <w:rsid w:val="00DA35EB"/>
    <w:rsid w:val="00DA39F2"/>
    <w:rsid w:val="00DA3B8E"/>
    <w:rsid w:val="00DA3B94"/>
    <w:rsid w:val="00DA3EAF"/>
    <w:rsid w:val="00DA3FC7"/>
    <w:rsid w:val="00DA401F"/>
    <w:rsid w:val="00DA40A5"/>
    <w:rsid w:val="00DA410C"/>
    <w:rsid w:val="00DA4343"/>
    <w:rsid w:val="00DA4389"/>
    <w:rsid w:val="00DA45E3"/>
    <w:rsid w:val="00DA49AF"/>
    <w:rsid w:val="00DA4CFB"/>
    <w:rsid w:val="00DA4F2F"/>
    <w:rsid w:val="00DA500C"/>
    <w:rsid w:val="00DA5148"/>
    <w:rsid w:val="00DA526D"/>
    <w:rsid w:val="00DA53B3"/>
    <w:rsid w:val="00DA53E8"/>
    <w:rsid w:val="00DA54A3"/>
    <w:rsid w:val="00DA54EE"/>
    <w:rsid w:val="00DA5C25"/>
    <w:rsid w:val="00DA5D24"/>
    <w:rsid w:val="00DA5D35"/>
    <w:rsid w:val="00DA5EFE"/>
    <w:rsid w:val="00DA6169"/>
    <w:rsid w:val="00DA623A"/>
    <w:rsid w:val="00DA62BA"/>
    <w:rsid w:val="00DA66A3"/>
    <w:rsid w:val="00DA6886"/>
    <w:rsid w:val="00DA6B14"/>
    <w:rsid w:val="00DA6B53"/>
    <w:rsid w:val="00DA718C"/>
    <w:rsid w:val="00DA73AD"/>
    <w:rsid w:val="00DA7507"/>
    <w:rsid w:val="00DA773C"/>
    <w:rsid w:val="00DA7914"/>
    <w:rsid w:val="00DA7BA1"/>
    <w:rsid w:val="00DA7DF5"/>
    <w:rsid w:val="00DA7EA7"/>
    <w:rsid w:val="00DA7FF6"/>
    <w:rsid w:val="00DB00B6"/>
    <w:rsid w:val="00DB00E7"/>
    <w:rsid w:val="00DB0198"/>
    <w:rsid w:val="00DB06A7"/>
    <w:rsid w:val="00DB08B6"/>
    <w:rsid w:val="00DB0969"/>
    <w:rsid w:val="00DB0992"/>
    <w:rsid w:val="00DB099D"/>
    <w:rsid w:val="00DB0A51"/>
    <w:rsid w:val="00DB0B62"/>
    <w:rsid w:val="00DB0BA3"/>
    <w:rsid w:val="00DB0C5F"/>
    <w:rsid w:val="00DB0C7A"/>
    <w:rsid w:val="00DB0D42"/>
    <w:rsid w:val="00DB0E67"/>
    <w:rsid w:val="00DB12C4"/>
    <w:rsid w:val="00DB1354"/>
    <w:rsid w:val="00DB1474"/>
    <w:rsid w:val="00DB1725"/>
    <w:rsid w:val="00DB17DF"/>
    <w:rsid w:val="00DB1962"/>
    <w:rsid w:val="00DB1A18"/>
    <w:rsid w:val="00DB1AA2"/>
    <w:rsid w:val="00DB1AFD"/>
    <w:rsid w:val="00DB1D92"/>
    <w:rsid w:val="00DB1E6F"/>
    <w:rsid w:val="00DB1F58"/>
    <w:rsid w:val="00DB20FA"/>
    <w:rsid w:val="00DB214E"/>
    <w:rsid w:val="00DB2354"/>
    <w:rsid w:val="00DB2428"/>
    <w:rsid w:val="00DB2585"/>
    <w:rsid w:val="00DB26BE"/>
    <w:rsid w:val="00DB2D1B"/>
    <w:rsid w:val="00DB2E96"/>
    <w:rsid w:val="00DB2F5D"/>
    <w:rsid w:val="00DB2F8B"/>
    <w:rsid w:val="00DB3050"/>
    <w:rsid w:val="00DB350E"/>
    <w:rsid w:val="00DB3517"/>
    <w:rsid w:val="00DB3812"/>
    <w:rsid w:val="00DB3A66"/>
    <w:rsid w:val="00DB3D83"/>
    <w:rsid w:val="00DB3F7A"/>
    <w:rsid w:val="00DB40A5"/>
    <w:rsid w:val="00DB40F4"/>
    <w:rsid w:val="00DB40FF"/>
    <w:rsid w:val="00DB4150"/>
    <w:rsid w:val="00DB4413"/>
    <w:rsid w:val="00DB4451"/>
    <w:rsid w:val="00DB445B"/>
    <w:rsid w:val="00DB468C"/>
    <w:rsid w:val="00DB482D"/>
    <w:rsid w:val="00DB4A68"/>
    <w:rsid w:val="00DB4ADA"/>
    <w:rsid w:val="00DB4B4E"/>
    <w:rsid w:val="00DB4BFD"/>
    <w:rsid w:val="00DB4C6D"/>
    <w:rsid w:val="00DB4DFC"/>
    <w:rsid w:val="00DB503D"/>
    <w:rsid w:val="00DB5131"/>
    <w:rsid w:val="00DB535C"/>
    <w:rsid w:val="00DB5424"/>
    <w:rsid w:val="00DB5E8B"/>
    <w:rsid w:val="00DB609C"/>
    <w:rsid w:val="00DB6407"/>
    <w:rsid w:val="00DB64D6"/>
    <w:rsid w:val="00DB65E5"/>
    <w:rsid w:val="00DB66FD"/>
    <w:rsid w:val="00DB670E"/>
    <w:rsid w:val="00DB6792"/>
    <w:rsid w:val="00DB681D"/>
    <w:rsid w:val="00DB6A37"/>
    <w:rsid w:val="00DB6DA7"/>
    <w:rsid w:val="00DB6E10"/>
    <w:rsid w:val="00DB7056"/>
    <w:rsid w:val="00DB7062"/>
    <w:rsid w:val="00DB7082"/>
    <w:rsid w:val="00DB70B2"/>
    <w:rsid w:val="00DB71BB"/>
    <w:rsid w:val="00DB71DA"/>
    <w:rsid w:val="00DB7419"/>
    <w:rsid w:val="00DB7688"/>
    <w:rsid w:val="00DB7812"/>
    <w:rsid w:val="00DB78C8"/>
    <w:rsid w:val="00DB7A96"/>
    <w:rsid w:val="00DB7EA0"/>
    <w:rsid w:val="00DC0015"/>
    <w:rsid w:val="00DC027F"/>
    <w:rsid w:val="00DC03B0"/>
    <w:rsid w:val="00DC03F0"/>
    <w:rsid w:val="00DC05D2"/>
    <w:rsid w:val="00DC0706"/>
    <w:rsid w:val="00DC09E2"/>
    <w:rsid w:val="00DC09E9"/>
    <w:rsid w:val="00DC0BE7"/>
    <w:rsid w:val="00DC0E6E"/>
    <w:rsid w:val="00DC0EFE"/>
    <w:rsid w:val="00DC0F7F"/>
    <w:rsid w:val="00DC103F"/>
    <w:rsid w:val="00DC1152"/>
    <w:rsid w:val="00DC1372"/>
    <w:rsid w:val="00DC1469"/>
    <w:rsid w:val="00DC1660"/>
    <w:rsid w:val="00DC1741"/>
    <w:rsid w:val="00DC18C2"/>
    <w:rsid w:val="00DC1A08"/>
    <w:rsid w:val="00DC1A21"/>
    <w:rsid w:val="00DC1A92"/>
    <w:rsid w:val="00DC1C51"/>
    <w:rsid w:val="00DC1D6B"/>
    <w:rsid w:val="00DC1E5D"/>
    <w:rsid w:val="00DC1EA5"/>
    <w:rsid w:val="00DC2068"/>
    <w:rsid w:val="00DC208A"/>
    <w:rsid w:val="00DC20BC"/>
    <w:rsid w:val="00DC21F7"/>
    <w:rsid w:val="00DC25DE"/>
    <w:rsid w:val="00DC2ABC"/>
    <w:rsid w:val="00DC2B21"/>
    <w:rsid w:val="00DC2C2F"/>
    <w:rsid w:val="00DC2C80"/>
    <w:rsid w:val="00DC2EAE"/>
    <w:rsid w:val="00DC2F0C"/>
    <w:rsid w:val="00DC2FE7"/>
    <w:rsid w:val="00DC3099"/>
    <w:rsid w:val="00DC317C"/>
    <w:rsid w:val="00DC31D4"/>
    <w:rsid w:val="00DC3264"/>
    <w:rsid w:val="00DC34F9"/>
    <w:rsid w:val="00DC3541"/>
    <w:rsid w:val="00DC37C9"/>
    <w:rsid w:val="00DC38AB"/>
    <w:rsid w:val="00DC38ED"/>
    <w:rsid w:val="00DC399B"/>
    <w:rsid w:val="00DC3B3F"/>
    <w:rsid w:val="00DC3BA7"/>
    <w:rsid w:val="00DC3BCA"/>
    <w:rsid w:val="00DC3D1E"/>
    <w:rsid w:val="00DC3D3F"/>
    <w:rsid w:val="00DC3DE6"/>
    <w:rsid w:val="00DC3F22"/>
    <w:rsid w:val="00DC401F"/>
    <w:rsid w:val="00DC4383"/>
    <w:rsid w:val="00DC43AE"/>
    <w:rsid w:val="00DC4406"/>
    <w:rsid w:val="00DC4487"/>
    <w:rsid w:val="00DC4786"/>
    <w:rsid w:val="00DC47C3"/>
    <w:rsid w:val="00DC48D0"/>
    <w:rsid w:val="00DC4A30"/>
    <w:rsid w:val="00DC4FA7"/>
    <w:rsid w:val="00DC5067"/>
    <w:rsid w:val="00DC507D"/>
    <w:rsid w:val="00DC5175"/>
    <w:rsid w:val="00DC5418"/>
    <w:rsid w:val="00DC5617"/>
    <w:rsid w:val="00DC58D5"/>
    <w:rsid w:val="00DC5940"/>
    <w:rsid w:val="00DC59A5"/>
    <w:rsid w:val="00DC5B19"/>
    <w:rsid w:val="00DC5D56"/>
    <w:rsid w:val="00DC5F88"/>
    <w:rsid w:val="00DC6068"/>
    <w:rsid w:val="00DC607C"/>
    <w:rsid w:val="00DC6163"/>
    <w:rsid w:val="00DC6196"/>
    <w:rsid w:val="00DC62E7"/>
    <w:rsid w:val="00DC637F"/>
    <w:rsid w:val="00DC63C5"/>
    <w:rsid w:val="00DC6604"/>
    <w:rsid w:val="00DC679E"/>
    <w:rsid w:val="00DC684B"/>
    <w:rsid w:val="00DC6901"/>
    <w:rsid w:val="00DC6BA2"/>
    <w:rsid w:val="00DC6C95"/>
    <w:rsid w:val="00DC70B5"/>
    <w:rsid w:val="00DC7340"/>
    <w:rsid w:val="00DC7382"/>
    <w:rsid w:val="00DC739B"/>
    <w:rsid w:val="00DC73C4"/>
    <w:rsid w:val="00DC7C6B"/>
    <w:rsid w:val="00DC7D16"/>
    <w:rsid w:val="00DD009A"/>
    <w:rsid w:val="00DD02E6"/>
    <w:rsid w:val="00DD03A5"/>
    <w:rsid w:val="00DD0475"/>
    <w:rsid w:val="00DD04DF"/>
    <w:rsid w:val="00DD089C"/>
    <w:rsid w:val="00DD0991"/>
    <w:rsid w:val="00DD0D84"/>
    <w:rsid w:val="00DD0D99"/>
    <w:rsid w:val="00DD0FF9"/>
    <w:rsid w:val="00DD12F1"/>
    <w:rsid w:val="00DD1748"/>
    <w:rsid w:val="00DD19DD"/>
    <w:rsid w:val="00DD1B9A"/>
    <w:rsid w:val="00DD1C5A"/>
    <w:rsid w:val="00DD2103"/>
    <w:rsid w:val="00DD21AC"/>
    <w:rsid w:val="00DD21B7"/>
    <w:rsid w:val="00DD22A1"/>
    <w:rsid w:val="00DD2330"/>
    <w:rsid w:val="00DD2522"/>
    <w:rsid w:val="00DD25B3"/>
    <w:rsid w:val="00DD275F"/>
    <w:rsid w:val="00DD2845"/>
    <w:rsid w:val="00DD2967"/>
    <w:rsid w:val="00DD2986"/>
    <w:rsid w:val="00DD29B0"/>
    <w:rsid w:val="00DD2A3A"/>
    <w:rsid w:val="00DD2A8E"/>
    <w:rsid w:val="00DD2B25"/>
    <w:rsid w:val="00DD2C44"/>
    <w:rsid w:val="00DD2DAE"/>
    <w:rsid w:val="00DD2DCE"/>
    <w:rsid w:val="00DD2E36"/>
    <w:rsid w:val="00DD2EC3"/>
    <w:rsid w:val="00DD304E"/>
    <w:rsid w:val="00DD30BA"/>
    <w:rsid w:val="00DD33F7"/>
    <w:rsid w:val="00DD3425"/>
    <w:rsid w:val="00DD350F"/>
    <w:rsid w:val="00DD3667"/>
    <w:rsid w:val="00DD3860"/>
    <w:rsid w:val="00DD3CC6"/>
    <w:rsid w:val="00DD3D96"/>
    <w:rsid w:val="00DD3EE0"/>
    <w:rsid w:val="00DD3F9E"/>
    <w:rsid w:val="00DD3FBE"/>
    <w:rsid w:val="00DD42D7"/>
    <w:rsid w:val="00DD4321"/>
    <w:rsid w:val="00DD47E9"/>
    <w:rsid w:val="00DD47FB"/>
    <w:rsid w:val="00DD48C1"/>
    <w:rsid w:val="00DD4944"/>
    <w:rsid w:val="00DD4961"/>
    <w:rsid w:val="00DD4F35"/>
    <w:rsid w:val="00DD503B"/>
    <w:rsid w:val="00DD504C"/>
    <w:rsid w:val="00DD50F3"/>
    <w:rsid w:val="00DD52F1"/>
    <w:rsid w:val="00DD5420"/>
    <w:rsid w:val="00DD54AB"/>
    <w:rsid w:val="00DD578F"/>
    <w:rsid w:val="00DD5870"/>
    <w:rsid w:val="00DD5A14"/>
    <w:rsid w:val="00DD5BBF"/>
    <w:rsid w:val="00DD5D2E"/>
    <w:rsid w:val="00DD612D"/>
    <w:rsid w:val="00DD646A"/>
    <w:rsid w:val="00DD66CA"/>
    <w:rsid w:val="00DD676F"/>
    <w:rsid w:val="00DD69D3"/>
    <w:rsid w:val="00DD6AE9"/>
    <w:rsid w:val="00DD6DED"/>
    <w:rsid w:val="00DD6E01"/>
    <w:rsid w:val="00DD6E3A"/>
    <w:rsid w:val="00DD6F74"/>
    <w:rsid w:val="00DD7059"/>
    <w:rsid w:val="00DD729C"/>
    <w:rsid w:val="00DD7717"/>
    <w:rsid w:val="00DD778A"/>
    <w:rsid w:val="00DD7800"/>
    <w:rsid w:val="00DD7864"/>
    <w:rsid w:val="00DD79F3"/>
    <w:rsid w:val="00DD7A8C"/>
    <w:rsid w:val="00DD7C88"/>
    <w:rsid w:val="00DD7DA7"/>
    <w:rsid w:val="00DD7EDB"/>
    <w:rsid w:val="00DE0396"/>
    <w:rsid w:val="00DE053C"/>
    <w:rsid w:val="00DE094C"/>
    <w:rsid w:val="00DE095C"/>
    <w:rsid w:val="00DE0BE3"/>
    <w:rsid w:val="00DE10EB"/>
    <w:rsid w:val="00DE11C9"/>
    <w:rsid w:val="00DE11DB"/>
    <w:rsid w:val="00DE120F"/>
    <w:rsid w:val="00DE1260"/>
    <w:rsid w:val="00DE127A"/>
    <w:rsid w:val="00DE12CE"/>
    <w:rsid w:val="00DE1409"/>
    <w:rsid w:val="00DE143B"/>
    <w:rsid w:val="00DE1640"/>
    <w:rsid w:val="00DE17C2"/>
    <w:rsid w:val="00DE1A48"/>
    <w:rsid w:val="00DE1BB7"/>
    <w:rsid w:val="00DE25F3"/>
    <w:rsid w:val="00DE269E"/>
    <w:rsid w:val="00DE2C38"/>
    <w:rsid w:val="00DE2D0C"/>
    <w:rsid w:val="00DE2D56"/>
    <w:rsid w:val="00DE2D58"/>
    <w:rsid w:val="00DE30A9"/>
    <w:rsid w:val="00DE31C7"/>
    <w:rsid w:val="00DE3372"/>
    <w:rsid w:val="00DE3457"/>
    <w:rsid w:val="00DE350C"/>
    <w:rsid w:val="00DE3554"/>
    <w:rsid w:val="00DE366B"/>
    <w:rsid w:val="00DE371F"/>
    <w:rsid w:val="00DE3827"/>
    <w:rsid w:val="00DE3AFC"/>
    <w:rsid w:val="00DE3B84"/>
    <w:rsid w:val="00DE3BC5"/>
    <w:rsid w:val="00DE3DCF"/>
    <w:rsid w:val="00DE3F98"/>
    <w:rsid w:val="00DE4037"/>
    <w:rsid w:val="00DE4210"/>
    <w:rsid w:val="00DE442D"/>
    <w:rsid w:val="00DE4588"/>
    <w:rsid w:val="00DE45D9"/>
    <w:rsid w:val="00DE45FF"/>
    <w:rsid w:val="00DE4605"/>
    <w:rsid w:val="00DE4829"/>
    <w:rsid w:val="00DE495E"/>
    <w:rsid w:val="00DE4A95"/>
    <w:rsid w:val="00DE4AAB"/>
    <w:rsid w:val="00DE4B3E"/>
    <w:rsid w:val="00DE4B90"/>
    <w:rsid w:val="00DE4BAF"/>
    <w:rsid w:val="00DE4BF4"/>
    <w:rsid w:val="00DE4C48"/>
    <w:rsid w:val="00DE4CC4"/>
    <w:rsid w:val="00DE4D0D"/>
    <w:rsid w:val="00DE4FC5"/>
    <w:rsid w:val="00DE5143"/>
    <w:rsid w:val="00DE528E"/>
    <w:rsid w:val="00DE53D4"/>
    <w:rsid w:val="00DE579B"/>
    <w:rsid w:val="00DE57B5"/>
    <w:rsid w:val="00DE591D"/>
    <w:rsid w:val="00DE5BE2"/>
    <w:rsid w:val="00DE5C08"/>
    <w:rsid w:val="00DE5F86"/>
    <w:rsid w:val="00DE62C2"/>
    <w:rsid w:val="00DE638A"/>
    <w:rsid w:val="00DE6446"/>
    <w:rsid w:val="00DE65B5"/>
    <w:rsid w:val="00DE6621"/>
    <w:rsid w:val="00DE66AE"/>
    <w:rsid w:val="00DE67E9"/>
    <w:rsid w:val="00DE67FF"/>
    <w:rsid w:val="00DE69D8"/>
    <w:rsid w:val="00DE6AD5"/>
    <w:rsid w:val="00DE6AF4"/>
    <w:rsid w:val="00DE6C11"/>
    <w:rsid w:val="00DE6C86"/>
    <w:rsid w:val="00DE6C89"/>
    <w:rsid w:val="00DE6D31"/>
    <w:rsid w:val="00DE6D68"/>
    <w:rsid w:val="00DE717E"/>
    <w:rsid w:val="00DE71E8"/>
    <w:rsid w:val="00DE747F"/>
    <w:rsid w:val="00DE749B"/>
    <w:rsid w:val="00DE756E"/>
    <w:rsid w:val="00DE7579"/>
    <w:rsid w:val="00DE7968"/>
    <w:rsid w:val="00DE7B10"/>
    <w:rsid w:val="00DE7B2A"/>
    <w:rsid w:val="00DE7BA4"/>
    <w:rsid w:val="00DE7BD3"/>
    <w:rsid w:val="00DE7C35"/>
    <w:rsid w:val="00DE7CEA"/>
    <w:rsid w:val="00DF01D6"/>
    <w:rsid w:val="00DF041A"/>
    <w:rsid w:val="00DF064D"/>
    <w:rsid w:val="00DF0716"/>
    <w:rsid w:val="00DF07C6"/>
    <w:rsid w:val="00DF082E"/>
    <w:rsid w:val="00DF088E"/>
    <w:rsid w:val="00DF0995"/>
    <w:rsid w:val="00DF09C6"/>
    <w:rsid w:val="00DF0A35"/>
    <w:rsid w:val="00DF0C29"/>
    <w:rsid w:val="00DF0F97"/>
    <w:rsid w:val="00DF1212"/>
    <w:rsid w:val="00DF14C1"/>
    <w:rsid w:val="00DF15E8"/>
    <w:rsid w:val="00DF162B"/>
    <w:rsid w:val="00DF1786"/>
    <w:rsid w:val="00DF17AB"/>
    <w:rsid w:val="00DF1853"/>
    <w:rsid w:val="00DF1900"/>
    <w:rsid w:val="00DF1929"/>
    <w:rsid w:val="00DF1BA1"/>
    <w:rsid w:val="00DF1F35"/>
    <w:rsid w:val="00DF24DE"/>
    <w:rsid w:val="00DF25A3"/>
    <w:rsid w:val="00DF262F"/>
    <w:rsid w:val="00DF27D4"/>
    <w:rsid w:val="00DF2AEA"/>
    <w:rsid w:val="00DF2FB6"/>
    <w:rsid w:val="00DF341F"/>
    <w:rsid w:val="00DF3720"/>
    <w:rsid w:val="00DF3733"/>
    <w:rsid w:val="00DF38A4"/>
    <w:rsid w:val="00DF38C5"/>
    <w:rsid w:val="00DF396F"/>
    <w:rsid w:val="00DF3B6C"/>
    <w:rsid w:val="00DF3D4D"/>
    <w:rsid w:val="00DF40C9"/>
    <w:rsid w:val="00DF43C1"/>
    <w:rsid w:val="00DF4570"/>
    <w:rsid w:val="00DF4712"/>
    <w:rsid w:val="00DF471F"/>
    <w:rsid w:val="00DF4BAD"/>
    <w:rsid w:val="00DF4BC0"/>
    <w:rsid w:val="00DF4CA5"/>
    <w:rsid w:val="00DF4CEA"/>
    <w:rsid w:val="00DF4D0F"/>
    <w:rsid w:val="00DF4E5C"/>
    <w:rsid w:val="00DF4EE8"/>
    <w:rsid w:val="00DF4F8E"/>
    <w:rsid w:val="00DF4FE3"/>
    <w:rsid w:val="00DF51ED"/>
    <w:rsid w:val="00DF537E"/>
    <w:rsid w:val="00DF53C2"/>
    <w:rsid w:val="00DF5624"/>
    <w:rsid w:val="00DF564A"/>
    <w:rsid w:val="00DF56C5"/>
    <w:rsid w:val="00DF5707"/>
    <w:rsid w:val="00DF5783"/>
    <w:rsid w:val="00DF5837"/>
    <w:rsid w:val="00DF58BD"/>
    <w:rsid w:val="00DF5BF2"/>
    <w:rsid w:val="00DF5CF8"/>
    <w:rsid w:val="00DF5E70"/>
    <w:rsid w:val="00DF5F39"/>
    <w:rsid w:val="00DF5F3A"/>
    <w:rsid w:val="00DF65A9"/>
    <w:rsid w:val="00DF6657"/>
    <w:rsid w:val="00DF6D2E"/>
    <w:rsid w:val="00DF6E11"/>
    <w:rsid w:val="00DF6F63"/>
    <w:rsid w:val="00DF6FF3"/>
    <w:rsid w:val="00DF711F"/>
    <w:rsid w:val="00DF7162"/>
    <w:rsid w:val="00DF73AF"/>
    <w:rsid w:val="00DF75FB"/>
    <w:rsid w:val="00DF785B"/>
    <w:rsid w:val="00DF7968"/>
    <w:rsid w:val="00DF7C5E"/>
    <w:rsid w:val="00DF7FCF"/>
    <w:rsid w:val="00E00103"/>
    <w:rsid w:val="00E00455"/>
    <w:rsid w:val="00E00511"/>
    <w:rsid w:val="00E006B2"/>
    <w:rsid w:val="00E00A1A"/>
    <w:rsid w:val="00E00B5F"/>
    <w:rsid w:val="00E00C68"/>
    <w:rsid w:val="00E00CBF"/>
    <w:rsid w:val="00E01000"/>
    <w:rsid w:val="00E011C1"/>
    <w:rsid w:val="00E01244"/>
    <w:rsid w:val="00E01394"/>
    <w:rsid w:val="00E0151E"/>
    <w:rsid w:val="00E01595"/>
    <w:rsid w:val="00E017B0"/>
    <w:rsid w:val="00E0193B"/>
    <w:rsid w:val="00E01988"/>
    <w:rsid w:val="00E0198A"/>
    <w:rsid w:val="00E01DDF"/>
    <w:rsid w:val="00E01E3F"/>
    <w:rsid w:val="00E02116"/>
    <w:rsid w:val="00E02207"/>
    <w:rsid w:val="00E0237C"/>
    <w:rsid w:val="00E02610"/>
    <w:rsid w:val="00E026E7"/>
    <w:rsid w:val="00E02898"/>
    <w:rsid w:val="00E02987"/>
    <w:rsid w:val="00E02DA8"/>
    <w:rsid w:val="00E02E96"/>
    <w:rsid w:val="00E02EE2"/>
    <w:rsid w:val="00E03051"/>
    <w:rsid w:val="00E035FC"/>
    <w:rsid w:val="00E03673"/>
    <w:rsid w:val="00E03A0D"/>
    <w:rsid w:val="00E03E70"/>
    <w:rsid w:val="00E03EA3"/>
    <w:rsid w:val="00E03EC2"/>
    <w:rsid w:val="00E0411C"/>
    <w:rsid w:val="00E0426E"/>
    <w:rsid w:val="00E044CA"/>
    <w:rsid w:val="00E048B5"/>
    <w:rsid w:val="00E049BF"/>
    <w:rsid w:val="00E04AA0"/>
    <w:rsid w:val="00E04AC4"/>
    <w:rsid w:val="00E05080"/>
    <w:rsid w:val="00E053B5"/>
    <w:rsid w:val="00E053F2"/>
    <w:rsid w:val="00E05755"/>
    <w:rsid w:val="00E0584F"/>
    <w:rsid w:val="00E058FC"/>
    <w:rsid w:val="00E05B55"/>
    <w:rsid w:val="00E05C43"/>
    <w:rsid w:val="00E05D8E"/>
    <w:rsid w:val="00E0630F"/>
    <w:rsid w:val="00E063AE"/>
    <w:rsid w:val="00E0679F"/>
    <w:rsid w:val="00E067AF"/>
    <w:rsid w:val="00E06A88"/>
    <w:rsid w:val="00E06B9D"/>
    <w:rsid w:val="00E06FCD"/>
    <w:rsid w:val="00E070C7"/>
    <w:rsid w:val="00E07301"/>
    <w:rsid w:val="00E07414"/>
    <w:rsid w:val="00E07841"/>
    <w:rsid w:val="00E079D1"/>
    <w:rsid w:val="00E07A11"/>
    <w:rsid w:val="00E07A15"/>
    <w:rsid w:val="00E07AE7"/>
    <w:rsid w:val="00E07B50"/>
    <w:rsid w:val="00E07BDF"/>
    <w:rsid w:val="00E07E23"/>
    <w:rsid w:val="00E07E44"/>
    <w:rsid w:val="00E10092"/>
    <w:rsid w:val="00E10343"/>
    <w:rsid w:val="00E104FB"/>
    <w:rsid w:val="00E106FF"/>
    <w:rsid w:val="00E10771"/>
    <w:rsid w:val="00E1079E"/>
    <w:rsid w:val="00E107B5"/>
    <w:rsid w:val="00E10817"/>
    <w:rsid w:val="00E10847"/>
    <w:rsid w:val="00E10884"/>
    <w:rsid w:val="00E112D0"/>
    <w:rsid w:val="00E1132C"/>
    <w:rsid w:val="00E115DF"/>
    <w:rsid w:val="00E117CA"/>
    <w:rsid w:val="00E1186C"/>
    <w:rsid w:val="00E11913"/>
    <w:rsid w:val="00E11936"/>
    <w:rsid w:val="00E11B4C"/>
    <w:rsid w:val="00E11C96"/>
    <w:rsid w:val="00E123FC"/>
    <w:rsid w:val="00E125BF"/>
    <w:rsid w:val="00E1285D"/>
    <w:rsid w:val="00E1286A"/>
    <w:rsid w:val="00E129C3"/>
    <w:rsid w:val="00E129EF"/>
    <w:rsid w:val="00E12CF1"/>
    <w:rsid w:val="00E12E5D"/>
    <w:rsid w:val="00E1308C"/>
    <w:rsid w:val="00E130B3"/>
    <w:rsid w:val="00E1311A"/>
    <w:rsid w:val="00E132D2"/>
    <w:rsid w:val="00E1341E"/>
    <w:rsid w:val="00E1371A"/>
    <w:rsid w:val="00E13894"/>
    <w:rsid w:val="00E138F4"/>
    <w:rsid w:val="00E1390F"/>
    <w:rsid w:val="00E13923"/>
    <w:rsid w:val="00E13930"/>
    <w:rsid w:val="00E13A9C"/>
    <w:rsid w:val="00E13AB2"/>
    <w:rsid w:val="00E13B76"/>
    <w:rsid w:val="00E13D5C"/>
    <w:rsid w:val="00E13DF9"/>
    <w:rsid w:val="00E1401D"/>
    <w:rsid w:val="00E1403C"/>
    <w:rsid w:val="00E14060"/>
    <w:rsid w:val="00E14227"/>
    <w:rsid w:val="00E14252"/>
    <w:rsid w:val="00E14777"/>
    <w:rsid w:val="00E147E4"/>
    <w:rsid w:val="00E1481B"/>
    <w:rsid w:val="00E14BAF"/>
    <w:rsid w:val="00E150B4"/>
    <w:rsid w:val="00E155FA"/>
    <w:rsid w:val="00E15AC2"/>
    <w:rsid w:val="00E15B9D"/>
    <w:rsid w:val="00E15DD0"/>
    <w:rsid w:val="00E15EB9"/>
    <w:rsid w:val="00E15ED0"/>
    <w:rsid w:val="00E16052"/>
    <w:rsid w:val="00E16251"/>
    <w:rsid w:val="00E166D3"/>
    <w:rsid w:val="00E16C09"/>
    <w:rsid w:val="00E16CA2"/>
    <w:rsid w:val="00E16DED"/>
    <w:rsid w:val="00E16E10"/>
    <w:rsid w:val="00E173B8"/>
    <w:rsid w:val="00E175C1"/>
    <w:rsid w:val="00E176E6"/>
    <w:rsid w:val="00E17827"/>
    <w:rsid w:val="00E17971"/>
    <w:rsid w:val="00E17B06"/>
    <w:rsid w:val="00E17B8E"/>
    <w:rsid w:val="00E17CB8"/>
    <w:rsid w:val="00E17D4A"/>
    <w:rsid w:val="00E17E34"/>
    <w:rsid w:val="00E17EFF"/>
    <w:rsid w:val="00E20015"/>
    <w:rsid w:val="00E2014D"/>
    <w:rsid w:val="00E20167"/>
    <w:rsid w:val="00E201F0"/>
    <w:rsid w:val="00E2024B"/>
    <w:rsid w:val="00E206F0"/>
    <w:rsid w:val="00E207A1"/>
    <w:rsid w:val="00E208FF"/>
    <w:rsid w:val="00E2093C"/>
    <w:rsid w:val="00E209FC"/>
    <w:rsid w:val="00E20AC3"/>
    <w:rsid w:val="00E20BB5"/>
    <w:rsid w:val="00E20BC8"/>
    <w:rsid w:val="00E20C27"/>
    <w:rsid w:val="00E20E9C"/>
    <w:rsid w:val="00E20F73"/>
    <w:rsid w:val="00E20F92"/>
    <w:rsid w:val="00E21080"/>
    <w:rsid w:val="00E21193"/>
    <w:rsid w:val="00E21195"/>
    <w:rsid w:val="00E213F0"/>
    <w:rsid w:val="00E21510"/>
    <w:rsid w:val="00E21C25"/>
    <w:rsid w:val="00E21EC7"/>
    <w:rsid w:val="00E22110"/>
    <w:rsid w:val="00E22194"/>
    <w:rsid w:val="00E221C0"/>
    <w:rsid w:val="00E22257"/>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3F0C"/>
    <w:rsid w:val="00E2431B"/>
    <w:rsid w:val="00E243DE"/>
    <w:rsid w:val="00E244D3"/>
    <w:rsid w:val="00E244D8"/>
    <w:rsid w:val="00E248F5"/>
    <w:rsid w:val="00E249FF"/>
    <w:rsid w:val="00E24A57"/>
    <w:rsid w:val="00E24AEC"/>
    <w:rsid w:val="00E24C3A"/>
    <w:rsid w:val="00E24E3A"/>
    <w:rsid w:val="00E24F8E"/>
    <w:rsid w:val="00E25184"/>
    <w:rsid w:val="00E251E0"/>
    <w:rsid w:val="00E253CB"/>
    <w:rsid w:val="00E2549D"/>
    <w:rsid w:val="00E2555D"/>
    <w:rsid w:val="00E25984"/>
    <w:rsid w:val="00E259A9"/>
    <w:rsid w:val="00E25D2E"/>
    <w:rsid w:val="00E25DC2"/>
    <w:rsid w:val="00E25E77"/>
    <w:rsid w:val="00E25F0D"/>
    <w:rsid w:val="00E25F29"/>
    <w:rsid w:val="00E2612C"/>
    <w:rsid w:val="00E2659C"/>
    <w:rsid w:val="00E26C7E"/>
    <w:rsid w:val="00E26D63"/>
    <w:rsid w:val="00E26F09"/>
    <w:rsid w:val="00E26FC6"/>
    <w:rsid w:val="00E2710F"/>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32B"/>
    <w:rsid w:val="00E30402"/>
    <w:rsid w:val="00E30416"/>
    <w:rsid w:val="00E3044A"/>
    <w:rsid w:val="00E304AD"/>
    <w:rsid w:val="00E30A52"/>
    <w:rsid w:val="00E30B03"/>
    <w:rsid w:val="00E30B1E"/>
    <w:rsid w:val="00E30BB5"/>
    <w:rsid w:val="00E30CB0"/>
    <w:rsid w:val="00E30DD6"/>
    <w:rsid w:val="00E30E4E"/>
    <w:rsid w:val="00E30FC0"/>
    <w:rsid w:val="00E310FA"/>
    <w:rsid w:val="00E31340"/>
    <w:rsid w:val="00E315C3"/>
    <w:rsid w:val="00E316FC"/>
    <w:rsid w:val="00E31865"/>
    <w:rsid w:val="00E318DF"/>
    <w:rsid w:val="00E318E2"/>
    <w:rsid w:val="00E31901"/>
    <w:rsid w:val="00E31975"/>
    <w:rsid w:val="00E31A1D"/>
    <w:rsid w:val="00E31AA2"/>
    <w:rsid w:val="00E31E0F"/>
    <w:rsid w:val="00E32019"/>
    <w:rsid w:val="00E32083"/>
    <w:rsid w:val="00E32102"/>
    <w:rsid w:val="00E3220C"/>
    <w:rsid w:val="00E3241A"/>
    <w:rsid w:val="00E32454"/>
    <w:rsid w:val="00E32757"/>
    <w:rsid w:val="00E32776"/>
    <w:rsid w:val="00E327B2"/>
    <w:rsid w:val="00E32938"/>
    <w:rsid w:val="00E32A78"/>
    <w:rsid w:val="00E32B42"/>
    <w:rsid w:val="00E32CAF"/>
    <w:rsid w:val="00E330C4"/>
    <w:rsid w:val="00E33112"/>
    <w:rsid w:val="00E33393"/>
    <w:rsid w:val="00E335C0"/>
    <w:rsid w:val="00E33727"/>
    <w:rsid w:val="00E33729"/>
    <w:rsid w:val="00E339F3"/>
    <w:rsid w:val="00E33C68"/>
    <w:rsid w:val="00E33DA7"/>
    <w:rsid w:val="00E33F47"/>
    <w:rsid w:val="00E33FDF"/>
    <w:rsid w:val="00E342DE"/>
    <w:rsid w:val="00E34473"/>
    <w:rsid w:val="00E346A5"/>
    <w:rsid w:val="00E346C8"/>
    <w:rsid w:val="00E347EB"/>
    <w:rsid w:val="00E3484B"/>
    <w:rsid w:val="00E34880"/>
    <w:rsid w:val="00E34916"/>
    <w:rsid w:val="00E34F46"/>
    <w:rsid w:val="00E34FBC"/>
    <w:rsid w:val="00E35000"/>
    <w:rsid w:val="00E3517D"/>
    <w:rsid w:val="00E35357"/>
    <w:rsid w:val="00E35785"/>
    <w:rsid w:val="00E357F3"/>
    <w:rsid w:val="00E35993"/>
    <w:rsid w:val="00E35A9C"/>
    <w:rsid w:val="00E35D77"/>
    <w:rsid w:val="00E35E7C"/>
    <w:rsid w:val="00E35F30"/>
    <w:rsid w:val="00E35F3A"/>
    <w:rsid w:val="00E35F82"/>
    <w:rsid w:val="00E35F9A"/>
    <w:rsid w:val="00E361A7"/>
    <w:rsid w:val="00E36230"/>
    <w:rsid w:val="00E364F2"/>
    <w:rsid w:val="00E36540"/>
    <w:rsid w:val="00E36603"/>
    <w:rsid w:val="00E366DC"/>
    <w:rsid w:val="00E3692E"/>
    <w:rsid w:val="00E36A5D"/>
    <w:rsid w:val="00E36CEC"/>
    <w:rsid w:val="00E36DFD"/>
    <w:rsid w:val="00E36FE6"/>
    <w:rsid w:val="00E37036"/>
    <w:rsid w:val="00E37046"/>
    <w:rsid w:val="00E37910"/>
    <w:rsid w:val="00E37B45"/>
    <w:rsid w:val="00E37C8A"/>
    <w:rsid w:val="00E37D27"/>
    <w:rsid w:val="00E37FC2"/>
    <w:rsid w:val="00E400F3"/>
    <w:rsid w:val="00E40133"/>
    <w:rsid w:val="00E40164"/>
    <w:rsid w:val="00E40206"/>
    <w:rsid w:val="00E40478"/>
    <w:rsid w:val="00E40507"/>
    <w:rsid w:val="00E406BE"/>
    <w:rsid w:val="00E4087D"/>
    <w:rsid w:val="00E4093B"/>
    <w:rsid w:val="00E40BFA"/>
    <w:rsid w:val="00E40CDC"/>
    <w:rsid w:val="00E40F47"/>
    <w:rsid w:val="00E411EC"/>
    <w:rsid w:val="00E4122B"/>
    <w:rsid w:val="00E4132D"/>
    <w:rsid w:val="00E4135E"/>
    <w:rsid w:val="00E41389"/>
    <w:rsid w:val="00E41803"/>
    <w:rsid w:val="00E41970"/>
    <w:rsid w:val="00E41C78"/>
    <w:rsid w:val="00E41EA9"/>
    <w:rsid w:val="00E42129"/>
    <w:rsid w:val="00E421E2"/>
    <w:rsid w:val="00E42209"/>
    <w:rsid w:val="00E42302"/>
    <w:rsid w:val="00E427E9"/>
    <w:rsid w:val="00E429EA"/>
    <w:rsid w:val="00E42B21"/>
    <w:rsid w:val="00E42BE7"/>
    <w:rsid w:val="00E42D14"/>
    <w:rsid w:val="00E4300F"/>
    <w:rsid w:val="00E430BE"/>
    <w:rsid w:val="00E4322A"/>
    <w:rsid w:val="00E4355B"/>
    <w:rsid w:val="00E435AA"/>
    <w:rsid w:val="00E435CB"/>
    <w:rsid w:val="00E437F2"/>
    <w:rsid w:val="00E43884"/>
    <w:rsid w:val="00E43B27"/>
    <w:rsid w:val="00E43DA8"/>
    <w:rsid w:val="00E43E9A"/>
    <w:rsid w:val="00E43EA5"/>
    <w:rsid w:val="00E43F9C"/>
    <w:rsid w:val="00E43FA4"/>
    <w:rsid w:val="00E4410F"/>
    <w:rsid w:val="00E4431E"/>
    <w:rsid w:val="00E4433E"/>
    <w:rsid w:val="00E44388"/>
    <w:rsid w:val="00E443D9"/>
    <w:rsid w:val="00E443DF"/>
    <w:rsid w:val="00E4464C"/>
    <w:rsid w:val="00E44700"/>
    <w:rsid w:val="00E44788"/>
    <w:rsid w:val="00E4488A"/>
    <w:rsid w:val="00E44A79"/>
    <w:rsid w:val="00E44B60"/>
    <w:rsid w:val="00E44D55"/>
    <w:rsid w:val="00E44EE8"/>
    <w:rsid w:val="00E44EF0"/>
    <w:rsid w:val="00E44F23"/>
    <w:rsid w:val="00E450EA"/>
    <w:rsid w:val="00E4539B"/>
    <w:rsid w:val="00E45459"/>
    <w:rsid w:val="00E45464"/>
    <w:rsid w:val="00E45510"/>
    <w:rsid w:val="00E456EE"/>
    <w:rsid w:val="00E45782"/>
    <w:rsid w:val="00E45795"/>
    <w:rsid w:val="00E459DD"/>
    <w:rsid w:val="00E45B8A"/>
    <w:rsid w:val="00E45C79"/>
    <w:rsid w:val="00E45CFA"/>
    <w:rsid w:val="00E45D1E"/>
    <w:rsid w:val="00E45FD5"/>
    <w:rsid w:val="00E46148"/>
    <w:rsid w:val="00E46152"/>
    <w:rsid w:val="00E4632A"/>
    <w:rsid w:val="00E46675"/>
    <w:rsid w:val="00E46730"/>
    <w:rsid w:val="00E46740"/>
    <w:rsid w:val="00E46877"/>
    <w:rsid w:val="00E469F9"/>
    <w:rsid w:val="00E46A3A"/>
    <w:rsid w:val="00E46A78"/>
    <w:rsid w:val="00E46C18"/>
    <w:rsid w:val="00E47123"/>
    <w:rsid w:val="00E47222"/>
    <w:rsid w:val="00E47388"/>
    <w:rsid w:val="00E47430"/>
    <w:rsid w:val="00E4749F"/>
    <w:rsid w:val="00E47772"/>
    <w:rsid w:val="00E478C3"/>
    <w:rsid w:val="00E47919"/>
    <w:rsid w:val="00E47BE7"/>
    <w:rsid w:val="00E47EBB"/>
    <w:rsid w:val="00E47EC5"/>
    <w:rsid w:val="00E47FAB"/>
    <w:rsid w:val="00E5029B"/>
    <w:rsid w:val="00E50735"/>
    <w:rsid w:val="00E50B8A"/>
    <w:rsid w:val="00E50BA8"/>
    <w:rsid w:val="00E50DE4"/>
    <w:rsid w:val="00E50F2A"/>
    <w:rsid w:val="00E515C5"/>
    <w:rsid w:val="00E515F8"/>
    <w:rsid w:val="00E5163A"/>
    <w:rsid w:val="00E5167D"/>
    <w:rsid w:val="00E516A0"/>
    <w:rsid w:val="00E51939"/>
    <w:rsid w:val="00E51C9A"/>
    <w:rsid w:val="00E51EC4"/>
    <w:rsid w:val="00E51F81"/>
    <w:rsid w:val="00E520CD"/>
    <w:rsid w:val="00E52351"/>
    <w:rsid w:val="00E52383"/>
    <w:rsid w:val="00E523AA"/>
    <w:rsid w:val="00E5246E"/>
    <w:rsid w:val="00E52772"/>
    <w:rsid w:val="00E52C1C"/>
    <w:rsid w:val="00E530B6"/>
    <w:rsid w:val="00E5314E"/>
    <w:rsid w:val="00E53255"/>
    <w:rsid w:val="00E53282"/>
    <w:rsid w:val="00E5344D"/>
    <w:rsid w:val="00E5359F"/>
    <w:rsid w:val="00E535A1"/>
    <w:rsid w:val="00E53732"/>
    <w:rsid w:val="00E538B8"/>
    <w:rsid w:val="00E53E66"/>
    <w:rsid w:val="00E5412A"/>
    <w:rsid w:val="00E54142"/>
    <w:rsid w:val="00E5448E"/>
    <w:rsid w:val="00E54669"/>
    <w:rsid w:val="00E5467D"/>
    <w:rsid w:val="00E547EC"/>
    <w:rsid w:val="00E54B73"/>
    <w:rsid w:val="00E54E0C"/>
    <w:rsid w:val="00E54E76"/>
    <w:rsid w:val="00E55053"/>
    <w:rsid w:val="00E5510C"/>
    <w:rsid w:val="00E55253"/>
    <w:rsid w:val="00E55320"/>
    <w:rsid w:val="00E5538B"/>
    <w:rsid w:val="00E554F0"/>
    <w:rsid w:val="00E55529"/>
    <w:rsid w:val="00E55601"/>
    <w:rsid w:val="00E55742"/>
    <w:rsid w:val="00E5577C"/>
    <w:rsid w:val="00E55883"/>
    <w:rsid w:val="00E55A97"/>
    <w:rsid w:val="00E55B9B"/>
    <w:rsid w:val="00E55E5D"/>
    <w:rsid w:val="00E55EC3"/>
    <w:rsid w:val="00E55F52"/>
    <w:rsid w:val="00E56106"/>
    <w:rsid w:val="00E563A6"/>
    <w:rsid w:val="00E56436"/>
    <w:rsid w:val="00E564D5"/>
    <w:rsid w:val="00E5657E"/>
    <w:rsid w:val="00E5666D"/>
    <w:rsid w:val="00E56747"/>
    <w:rsid w:val="00E56770"/>
    <w:rsid w:val="00E56959"/>
    <w:rsid w:val="00E56A76"/>
    <w:rsid w:val="00E56ABF"/>
    <w:rsid w:val="00E56AE1"/>
    <w:rsid w:val="00E56AF3"/>
    <w:rsid w:val="00E56E38"/>
    <w:rsid w:val="00E56F7A"/>
    <w:rsid w:val="00E57268"/>
    <w:rsid w:val="00E5728B"/>
    <w:rsid w:val="00E57292"/>
    <w:rsid w:val="00E5730D"/>
    <w:rsid w:val="00E57C1E"/>
    <w:rsid w:val="00E57C37"/>
    <w:rsid w:val="00E57DD2"/>
    <w:rsid w:val="00E6014C"/>
    <w:rsid w:val="00E6020E"/>
    <w:rsid w:val="00E60263"/>
    <w:rsid w:val="00E603B4"/>
    <w:rsid w:val="00E603FA"/>
    <w:rsid w:val="00E604C5"/>
    <w:rsid w:val="00E60673"/>
    <w:rsid w:val="00E6072B"/>
    <w:rsid w:val="00E608A7"/>
    <w:rsid w:val="00E60AD7"/>
    <w:rsid w:val="00E60CFD"/>
    <w:rsid w:val="00E60E07"/>
    <w:rsid w:val="00E60E69"/>
    <w:rsid w:val="00E6133D"/>
    <w:rsid w:val="00E613BE"/>
    <w:rsid w:val="00E615E2"/>
    <w:rsid w:val="00E6183B"/>
    <w:rsid w:val="00E618A5"/>
    <w:rsid w:val="00E6197B"/>
    <w:rsid w:val="00E61B2F"/>
    <w:rsid w:val="00E61CAE"/>
    <w:rsid w:val="00E61DB9"/>
    <w:rsid w:val="00E61F46"/>
    <w:rsid w:val="00E6215C"/>
    <w:rsid w:val="00E62388"/>
    <w:rsid w:val="00E62420"/>
    <w:rsid w:val="00E62513"/>
    <w:rsid w:val="00E62524"/>
    <w:rsid w:val="00E62877"/>
    <w:rsid w:val="00E6287F"/>
    <w:rsid w:val="00E628F8"/>
    <w:rsid w:val="00E628F9"/>
    <w:rsid w:val="00E62992"/>
    <w:rsid w:val="00E62A03"/>
    <w:rsid w:val="00E62ADB"/>
    <w:rsid w:val="00E62BAD"/>
    <w:rsid w:val="00E62FAB"/>
    <w:rsid w:val="00E6300A"/>
    <w:rsid w:val="00E6304E"/>
    <w:rsid w:val="00E63241"/>
    <w:rsid w:val="00E632F6"/>
    <w:rsid w:val="00E6391C"/>
    <w:rsid w:val="00E639AC"/>
    <w:rsid w:val="00E63A8E"/>
    <w:rsid w:val="00E63B39"/>
    <w:rsid w:val="00E63B47"/>
    <w:rsid w:val="00E63D9B"/>
    <w:rsid w:val="00E63DD3"/>
    <w:rsid w:val="00E63F22"/>
    <w:rsid w:val="00E63F84"/>
    <w:rsid w:val="00E640F0"/>
    <w:rsid w:val="00E641BC"/>
    <w:rsid w:val="00E64377"/>
    <w:rsid w:val="00E64614"/>
    <w:rsid w:val="00E64B29"/>
    <w:rsid w:val="00E64CEB"/>
    <w:rsid w:val="00E64FF4"/>
    <w:rsid w:val="00E65004"/>
    <w:rsid w:val="00E6535F"/>
    <w:rsid w:val="00E653AE"/>
    <w:rsid w:val="00E655F6"/>
    <w:rsid w:val="00E6577D"/>
    <w:rsid w:val="00E658A5"/>
    <w:rsid w:val="00E658C5"/>
    <w:rsid w:val="00E65909"/>
    <w:rsid w:val="00E65927"/>
    <w:rsid w:val="00E65967"/>
    <w:rsid w:val="00E65CD5"/>
    <w:rsid w:val="00E65EE1"/>
    <w:rsid w:val="00E66093"/>
    <w:rsid w:val="00E662EE"/>
    <w:rsid w:val="00E6639F"/>
    <w:rsid w:val="00E663CE"/>
    <w:rsid w:val="00E665C0"/>
    <w:rsid w:val="00E665EB"/>
    <w:rsid w:val="00E666CE"/>
    <w:rsid w:val="00E66701"/>
    <w:rsid w:val="00E66712"/>
    <w:rsid w:val="00E6675B"/>
    <w:rsid w:val="00E667AB"/>
    <w:rsid w:val="00E66819"/>
    <w:rsid w:val="00E669B8"/>
    <w:rsid w:val="00E66B02"/>
    <w:rsid w:val="00E66B82"/>
    <w:rsid w:val="00E66E64"/>
    <w:rsid w:val="00E66F05"/>
    <w:rsid w:val="00E670BB"/>
    <w:rsid w:val="00E671E8"/>
    <w:rsid w:val="00E67224"/>
    <w:rsid w:val="00E672DD"/>
    <w:rsid w:val="00E6735E"/>
    <w:rsid w:val="00E6748E"/>
    <w:rsid w:val="00E676AE"/>
    <w:rsid w:val="00E6773A"/>
    <w:rsid w:val="00E677C8"/>
    <w:rsid w:val="00E6794B"/>
    <w:rsid w:val="00E67AD1"/>
    <w:rsid w:val="00E67CE5"/>
    <w:rsid w:val="00E70254"/>
    <w:rsid w:val="00E704B0"/>
    <w:rsid w:val="00E704C0"/>
    <w:rsid w:val="00E70523"/>
    <w:rsid w:val="00E7065E"/>
    <w:rsid w:val="00E70684"/>
    <w:rsid w:val="00E70A7F"/>
    <w:rsid w:val="00E70BE4"/>
    <w:rsid w:val="00E70F71"/>
    <w:rsid w:val="00E710F5"/>
    <w:rsid w:val="00E7129E"/>
    <w:rsid w:val="00E712D6"/>
    <w:rsid w:val="00E718A7"/>
    <w:rsid w:val="00E7195E"/>
    <w:rsid w:val="00E71A4B"/>
    <w:rsid w:val="00E71E84"/>
    <w:rsid w:val="00E71EBB"/>
    <w:rsid w:val="00E71F03"/>
    <w:rsid w:val="00E72119"/>
    <w:rsid w:val="00E72139"/>
    <w:rsid w:val="00E72152"/>
    <w:rsid w:val="00E721DB"/>
    <w:rsid w:val="00E723B4"/>
    <w:rsid w:val="00E7259B"/>
    <w:rsid w:val="00E727A1"/>
    <w:rsid w:val="00E729EF"/>
    <w:rsid w:val="00E72E05"/>
    <w:rsid w:val="00E72F92"/>
    <w:rsid w:val="00E7314D"/>
    <w:rsid w:val="00E73173"/>
    <w:rsid w:val="00E7333D"/>
    <w:rsid w:val="00E7348A"/>
    <w:rsid w:val="00E734F9"/>
    <w:rsid w:val="00E73612"/>
    <w:rsid w:val="00E739F4"/>
    <w:rsid w:val="00E73A75"/>
    <w:rsid w:val="00E73BDE"/>
    <w:rsid w:val="00E73C2E"/>
    <w:rsid w:val="00E73C36"/>
    <w:rsid w:val="00E73DEB"/>
    <w:rsid w:val="00E7408D"/>
    <w:rsid w:val="00E74291"/>
    <w:rsid w:val="00E74314"/>
    <w:rsid w:val="00E743A6"/>
    <w:rsid w:val="00E743DF"/>
    <w:rsid w:val="00E743FE"/>
    <w:rsid w:val="00E74909"/>
    <w:rsid w:val="00E74C19"/>
    <w:rsid w:val="00E74DDF"/>
    <w:rsid w:val="00E74DF5"/>
    <w:rsid w:val="00E74E05"/>
    <w:rsid w:val="00E7500D"/>
    <w:rsid w:val="00E7524F"/>
    <w:rsid w:val="00E75846"/>
    <w:rsid w:val="00E75D10"/>
    <w:rsid w:val="00E75E09"/>
    <w:rsid w:val="00E7611B"/>
    <w:rsid w:val="00E763C4"/>
    <w:rsid w:val="00E76487"/>
    <w:rsid w:val="00E764A9"/>
    <w:rsid w:val="00E76727"/>
    <w:rsid w:val="00E7673B"/>
    <w:rsid w:val="00E7677C"/>
    <w:rsid w:val="00E767F1"/>
    <w:rsid w:val="00E77076"/>
    <w:rsid w:val="00E773C9"/>
    <w:rsid w:val="00E774CE"/>
    <w:rsid w:val="00E7753A"/>
    <w:rsid w:val="00E77606"/>
    <w:rsid w:val="00E77717"/>
    <w:rsid w:val="00E778A9"/>
    <w:rsid w:val="00E77ABD"/>
    <w:rsid w:val="00E77BE9"/>
    <w:rsid w:val="00E77CA1"/>
    <w:rsid w:val="00E77CCC"/>
    <w:rsid w:val="00E77CF3"/>
    <w:rsid w:val="00E77E93"/>
    <w:rsid w:val="00E802DE"/>
    <w:rsid w:val="00E80564"/>
    <w:rsid w:val="00E80670"/>
    <w:rsid w:val="00E8067E"/>
    <w:rsid w:val="00E807B0"/>
    <w:rsid w:val="00E8088A"/>
    <w:rsid w:val="00E80B06"/>
    <w:rsid w:val="00E80B8C"/>
    <w:rsid w:val="00E80D7E"/>
    <w:rsid w:val="00E80F12"/>
    <w:rsid w:val="00E80FB2"/>
    <w:rsid w:val="00E81019"/>
    <w:rsid w:val="00E810A1"/>
    <w:rsid w:val="00E814C5"/>
    <w:rsid w:val="00E814DD"/>
    <w:rsid w:val="00E818E3"/>
    <w:rsid w:val="00E8190A"/>
    <w:rsid w:val="00E81CC2"/>
    <w:rsid w:val="00E81DB4"/>
    <w:rsid w:val="00E81EE4"/>
    <w:rsid w:val="00E81EE6"/>
    <w:rsid w:val="00E81F1D"/>
    <w:rsid w:val="00E8200C"/>
    <w:rsid w:val="00E82074"/>
    <w:rsid w:val="00E821A5"/>
    <w:rsid w:val="00E821AB"/>
    <w:rsid w:val="00E82250"/>
    <w:rsid w:val="00E82312"/>
    <w:rsid w:val="00E82393"/>
    <w:rsid w:val="00E82436"/>
    <w:rsid w:val="00E82586"/>
    <w:rsid w:val="00E827AF"/>
    <w:rsid w:val="00E827FF"/>
    <w:rsid w:val="00E828AA"/>
    <w:rsid w:val="00E82CA1"/>
    <w:rsid w:val="00E82E73"/>
    <w:rsid w:val="00E8305C"/>
    <w:rsid w:val="00E83696"/>
    <w:rsid w:val="00E83730"/>
    <w:rsid w:val="00E839A0"/>
    <w:rsid w:val="00E83AA1"/>
    <w:rsid w:val="00E83BB7"/>
    <w:rsid w:val="00E83C9F"/>
    <w:rsid w:val="00E83CCD"/>
    <w:rsid w:val="00E83DAF"/>
    <w:rsid w:val="00E83FC9"/>
    <w:rsid w:val="00E84007"/>
    <w:rsid w:val="00E840FA"/>
    <w:rsid w:val="00E84182"/>
    <w:rsid w:val="00E842DF"/>
    <w:rsid w:val="00E84469"/>
    <w:rsid w:val="00E844AC"/>
    <w:rsid w:val="00E84524"/>
    <w:rsid w:val="00E84548"/>
    <w:rsid w:val="00E845BA"/>
    <w:rsid w:val="00E84641"/>
    <w:rsid w:val="00E8485B"/>
    <w:rsid w:val="00E84875"/>
    <w:rsid w:val="00E848C2"/>
    <w:rsid w:val="00E84A60"/>
    <w:rsid w:val="00E84A66"/>
    <w:rsid w:val="00E84A87"/>
    <w:rsid w:val="00E84D5C"/>
    <w:rsid w:val="00E84E18"/>
    <w:rsid w:val="00E84F06"/>
    <w:rsid w:val="00E84F7D"/>
    <w:rsid w:val="00E85071"/>
    <w:rsid w:val="00E85174"/>
    <w:rsid w:val="00E8568C"/>
    <w:rsid w:val="00E857D1"/>
    <w:rsid w:val="00E85927"/>
    <w:rsid w:val="00E85989"/>
    <w:rsid w:val="00E85D0F"/>
    <w:rsid w:val="00E8614D"/>
    <w:rsid w:val="00E86360"/>
    <w:rsid w:val="00E8658B"/>
    <w:rsid w:val="00E86B81"/>
    <w:rsid w:val="00E86CFE"/>
    <w:rsid w:val="00E86DDC"/>
    <w:rsid w:val="00E86F68"/>
    <w:rsid w:val="00E8714C"/>
    <w:rsid w:val="00E87493"/>
    <w:rsid w:val="00E8754B"/>
    <w:rsid w:val="00E87641"/>
    <w:rsid w:val="00E876C9"/>
    <w:rsid w:val="00E876CD"/>
    <w:rsid w:val="00E87F1A"/>
    <w:rsid w:val="00E87F93"/>
    <w:rsid w:val="00E90351"/>
    <w:rsid w:val="00E9037D"/>
    <w:rsid w:val="00E90434"/>
    <w:rsid w:val="00E905C7"/>
    <w:rsid w:val="00E9073E"/>
    <w:rsid w:val="00E90B84"/>
    <w:rsid w:val="00E90C65"/>
    <w:rsid w:val="00E90EF2"/>
    <w:rsid w:val="00E90F00"/>
    <w:rsid w:val="00E91091"/>
    <w:rsid w:val="00E910A8"/>
    <w:rsid w:val="00E9113F"/>
    <w:rsid w:val="00E91380"/>
    <w:rsid w:val="00E913D7"/>
    <w:rsid w:val="00E9141B"/>
    <w:rsid w:val="00E9168B"/>
    <w:rsid w:val="00E91787"/>
    <w:rsid w:val="00E91815"/>
    <w:rsid w:val="00E918ED"/>
    <w:rsid w:val="00E91B24"/>
    <w:rsid w:val="00E91B26"/>
    <w:rsid w:val="00E91B45"/>
    <w:rsid w:val="00E91CE5"/>
    <w:rsid w:val="00E91FE1"/>
    <w:rsid w:val="00E92319"/>
    <w:rsid w:val="00E923A2"/>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850"/>
    <w:rsid w:val="00E93BAF"/>
    <w:rsid w:val="00E93BCF"/>
    <w:rsid w:val="00E93C58"/>
    <w:rsid w:val="00E93CE1"/>
    <w:rsid w:val="00E93D2C"/>
    <w:rsid w:val="00E93D87"/>
    <w:rsid w:val="00E93DA9"/>
    <w:rsid w:val="00E93DFD"/>
    <w:rsid w:val="00E93E5B"/>
    <w:rsid w:val="00E93FF6"/>
    <w:rsid w:val="00E94107"/>
    <w:rsid w:val="00E94145"/>
    <w:rsid w:val="00E9422A"/>
    <w:rsid w:val="00E942EB"/>
    <w:rsid w:val="00E94487"/>
    <w:rsid w:val="00E944CE"/>
    <w:rsid w:val="00E945C5"/>
    <w:rsid w:val="00E94895"/>
    <w:rsid w:val="00E9492D"/>
    <w:rsid w:val="00E94BC2"/>
    <w:rsid w:val="00E9502B"/>
    <w:rsid w:val="00E9508F"/>
    <w:rsid w:val="00E952FB"/>
    <w:rsid w:val="00E95421"/>
    <w:rsid w:val="00E9576B"/>
    <w:rsid w:val="00E95794"/>
    <w:rsid w:val="00E958D1"/>
    <w:rsid w:val="00E95A5D"/>
    <w:rsid w:val="00E95CB3"/>
    <w:rsid w:val="00E95CC9"/>
    <w:rsid w:val="00E95DB2"/>
    <w:rsid w:val="00E9601B"/>
    <w:rsid w:val="00E960F1"/>
    <w:rsid w:val="00E96206"/>
    <w:rsid w:val="00E96257"/>
    <w:rsid w:val="00E962CD"/>
    <w:rsid w:val="00E96693"/>
    <w:rsid w:val="00E967AD"/>
    <w:rsid w:val="00E969BD"/>
    <w:rsid w:val="00E96A05"/>
    <w:rsid w:val="00E96A58"/>
    <w:rsid w:val="00E96A7F"/>
    <w:rsid w:val="00E96DDF"/>
    <w:rsid w:val="00E96FDE"/>
    <w:rsid w:val="00E973EF"/>
    <w:rsid w:val="00E9742B"/>
    <w:rsid w:val="00E974FF"/>
    <w:rsid w:val="00E97725"/>
    <w:rsid w:val="00E977D4"/>
    <w:rsid w:val="00E977F8"/>
    <w:rsid w:val="00E9785C"/>
    <w:rsid w:val="00E978BA"/>
    <w:rsid w:val="00E97C17"/>
    <w:rsid w:val="00E97C52"/>
    <w:rsid w:val="00E97D32"/>
    <w:rsid w:val="00EA002C"/>
    <w:rsid w:val="00EA006D"/>
    <w:rsid w:val="00EA0070"/>
    <w:rsid w:val="00EA0181"/>
    <w:rsid w:val="00EA0476"/>
    <w:rsid w:val="00EA04B1"/>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B44"/>
    <w:rsid w:val="00EA1B91"/>
    <w:rsid w:val="00EA1CA1"/>
    <w:rsid w:val="00EA1DC0"/>
    <w:rsid w:val="00EA216A"/>
    <w:rsid w:val="00EA22DE"/>
    <w:rsid w:val="00EA2319"/>
    <w:rsid w:val="00EA238B"/>
    <w:rsid w:val="00EA24D6"/>
    <w:rsid w:val="00EA2870"/>
    <w:rsid w:val="00EA28DE"/>
    <w:rsid w:val="00EA2940"/>
    <w:rsid w:val="00EA2A8E"/>
    <w:rsid w:val="00EA2C27"/>
    <w:rsid w:val="00EA2CA4"/>
    <w:rsid w:val="00EA2D6F"/>
    <w:rsid w:val="00EA2DC0"/>
    <w:rsid w:val="00EA2E6E"/>
    <w:rsid w:val="00EA2F09"/>
    <w:rsid w:val="00EA3005"/>
    <w:rsid w:val="00EA3033"/>
    <w:rsid w:val="00EA3036"/>
    <w:rsid w:val="00EA310F"/>
    <w:rsid w:val="00EA3338"/>
    <w:rsid w:val="00EA335E"/>
    <w:rsid w:val="00EA37E9"/>
    <w:rsid w:val="00EA3A30"/>
    <w:rsid w:val="00EA3A3F"/>
    <w:rsid w:val="00EA3B3E"/>
    <w:rsid w:val="00EA3B64"/>
    <w:rsid w:val="00EA3E5F"/>
    <w:rsid w:val="00EA42F3"/>
    <w:rsid w:val="00EA433F"/>
    <w:rsid w:val="00EA457B"/>
    <w:rsid w:val="00EA46A9"/>
    <w:rsid w:val="00EA4765"/>
    <w:rsid w:val="00EA49BF"/>
    <w:rsid w:val="00EA4D39"/>
    <w:rsid w:val="00EA4DDB"/>
    <w:rsid w:val="00EA4E41"/>
    <w:rsid w:val="00EA4F7F"/>
    <w:rsid w:val="00EA4FB5"/>
    <w:rsid w:val="00EA51C3"/>
    <w:rsid w:val="00EA5587"/>
    <w:rsid w:val="00EA5716"/>
    <w:rsid w:val="00EA5817"/>
    <w:rsid w:val="00EA5B8B"/>
    <w:rsid w:val="00EA5CE8"/>
    <w:rsid w:val="00EA5EBA"/>
    <w:rsid w:val="00EA64B0"/>
    <w:rsid w:val="00EA6621"/>
    <w:rsid w:val="00EA6658"/>
    <w:rsid w:val="00EA6754"/>
    <w:rsid w:val="00EA6909"/>
    <w:rsid w:val="00EA6A22"/>
    <w:rsid w:val="00EA6A57"/>
    <w:rsid w:val="00EA6BB4"/>
    <w:rsid w:val="00EA6C04"/>
    <w:rsid w:val="00EA6C05"/>
    <w:rsid w:val="00EA6D5F"/>
    <w:rsid w:val="00EA6EAB"/>
    <w:rsid w:val="00EA6F11"/>
    <w:rsid w:val="00EA6FDE"/>
    <w:rsid w:val="00EA71A3"/>
    <w:rsid w:val="00EA75A0"/>
    <w:rsid w:val="00EA75C5"/>
    <w:rsid w:val="00EA75ED"/>
    <w:rsid w:val="00EA75EE"/>
    <w:rsid w:val="00EA78B1"/>
    <w:rsid w:val="00EA7B85"/>
    <w:rsid w:val="00EA7DEA"/>
    <w:rsid w:val="00EA7F32"/>
    <w:rsid w:val="00EA7FCA"/>
    <w:rsid w:val="00EB00F3"/>
    <w:rsid w:val="00EB0156"/>
    <w:rsid w:val="00EB0188"/>
    <w:rsid w:val="00EB026C"/>
    <w:rsid w:val="00EB0283"/>
    <w:rsid w:val="00EB0767"/>
    <w:rsid w:val="00EB096A"/>
    <w:rsid w:val="00EB0980"/>
    <w:rsid w:val="00EB09A4"/>
    <w:rsid w:val="00EB0AD2"/>
    <w:rsid w:val="00EB0B39"/>
    <w:rsid w:val="00EB0DAF"/>
    <w:rsid w:val="00EB0DC6"/>
    <w:rsid w:val="00EB0ED5"/>
    <w:rsid w:val="00EB1089"/>
    <w:rsid w:val="00EB1168"/>
    <w:rsid w:val="00EB1228"/>
    <w:rsid w:val="00EB1837"/>
    <w:rsid w:val="00EB1903"/>
    <w:rsid w:val="00EB1A3E"/>
    <w:rsid w:val="00EB1A5D"/>
    <w:rsid w:val="00EB1B9B"/>
    <w:rsid w:val="00EB1C23"/>
    <w:rsid w:val="00EB1DB9"/>
    <w:rsid w:val="00EB1E49"/>
    <w:rsid w:val="00EB1ED5"/>
    <w:rsid w:val="00EB1FD9"/>
    <w:rsid w:val="00EB2252"/>
    <w:rsid w:val="00EB22EF"/>
    <w:rsid w:val="00EB23CF"/>
    <w:rsid w:val="00EB240C"/>
    <w:rsid w:val="00EB24FD"/>
    <w:rsid w:val="00EB26E7"/>
    <w:rsid w:val="00EB2B81"/>
    <w:rsid w:val="00EB2D3D"/>
    <w:rsid w:val="00EB2D62"/>
    <w:rsid w:val="00EB2F52"/>
    <w:rsid w:val="00EB3233"/>
    <w:rsid w:val="00EB3309"/>
    <w:rsid w:val="00EB37CC"/>
    <w:rsid w:val="00EB39CC"/>
    <w:rsid w:val="00EB3A2E"/>
    <w:rsid w:val="00EB3A9F"/>
    <w:rsid w:val="00EB3AFB"/>
    <w:rsid w:val="00EB3C3C"/>
    <w:rsid w:val="00EB3C5E"/>
    <w:rsid w:val="00EB3D2D"/>
    <w:rsid w:val="00EB4310"/>
    <w:rsid w:val="00EB435B"/>
    <w:rsid w:val="00EB44AE"/>
    <w:rsid w:val="00EB454E"/>
    <w:rsid w:val="00EB48A2"/>
    <w:rsid w:val="00EB493D"/>
    <w:rsid w:val="00EB4C3D"/>
    <w:rsid w:val="00EB4DDB"/>
    <w:rsid w:val="00EB4E61"/>
    <w:rsid w:val="00EB4EAD"/>
    <w:rsid w:val="00EB4EF3"/>
    <w:rsid w:val="00EB4F90"/>
    <w:rsid w:val="00EB5187"/>
    <w:rsid w:val="00EB519B"/>
    <w:rsid w:val="00EB51C5"/>
    <w:rsid w:val="00EB52AA"/>
    <w:rsid w:val="00EB57E4"/>
    <w:rsid w:val="00EB5C21"/>
    <w:rsid w:val="00EB5CFC"/>
    <w:rsid w:val="00EB5D63"/>
    <w:rsid w:val="00EB5D7F"/>
    <w:rsid w:val="00EB5DCE"/>
    <w:rsid w:val="00EB5E08"/>
    <w:rsid w:val="00EB5F5A"/>
    <w:rsid w:val="00EB6034"/>
    <w:rsid w:val="00EB637F"/>
    <w:rsid w:val="00EB6433"/>
    <w:rsid w:val="00EB6505"/>
    <w:rsid w:val="00EB6557"/>
    <w:rsid w:val="00EB689E"/>
    <w:rsid w:val="00EB6AC3"/>
    <w:rsid w:val="00EB6ADF"/>
    <w:rsid w:val="00EB6C13"/>
    <w:rsid w:val="00EB6FFB"/>
    <w:rsid w:val="00EB739A"/>
    <w:rsid w:val="00EB7442"/>
    <w:rsid w:val="00EB7483"/>
    <w:rsid w:val="00EB74C7"/>
    <w:rsid w:val="00EB7944"/>
    <w:rsid w:val="00EB7B4B"/>
    <w:rsid w:val="00EB7C72"/>
    <w:rsid w:val="00EB7D62"/>
    <w:rsid w:val="00EB7D8A"/>
    <w:rsid w:val="00EB7F64"/>
    <w:rsid w:val="00EB7F9F"/>
    <w:rsid w:val="00EC0047"/>
    <w:rsid w:val="00EC0099"/>
    <w:rsid w:val="00EC00B0"/>
    <w:rsid w:val="00EC02F3"/>
    <w:rsid w:val="00EC031C"/>
    <w:rsid w:val="00EC056E"/>
    <w:rsid w:val="00EC0640"/>
    <w:rsid w:val="00EC064B"/>
    <w:rsid w:val="00EC066A"/>
    <w:rsid w:val="00EC0701"/>
    <w:rsid w:val="00EC0705"/>
    <w:rsid w:val="00EC07E0"/>
    <w:rsid w:val="00EC0893"/>
    <w:rsid w:val="00EC08A0"/>
    <w:rsid w:val="00EC0904"/>
    <w:rsid w:val="00EC0A1E"/>
    <w:rsid w:val="00EC0E00"/>
    <w:rsid w:val="00EC0E9B"/>
    <w:rsid w:val="00EC0F23"/>
    <w:rsid w:val="00EC1423"/>
    <w:rsid w:val="00EC176C"/>
    <w:rsid w:val="00EC1F46"/>
    <w:rsid w:val="00EC2246"/>
    <w:rsid w:val="00EC23B7"/>
    <w:rsid w:val="00EC2515"/>
    <w:rsid w:val="00EC26E0"/>
    <w:rsid w:val="00EC2747"/>
    <w:rsid w:val="00EC2811"/>
    <w:rsid w:val="00EC2A1E"/>
    <w:rsid w:val="00EC2A7E"/>
    <w:rsid w:val="00EC2CA0"/>
    <w:rsid w:val="00EC2E19"/>
    <w:rsid w:val="00EC2E4F"/>
    <w:rsid w:val="00EC3539"/>
    <w:rsid w:val="00EC3662"/>
    <w:rsid w:val="00EC3A3B"/>
    <w:rsid w:val="00EC3B31"/>
    <w:rsid w:val="00EC3D1F"/>
    <w:rsid w:val="00EC3D3B"/>
    <w:rsid w:val="00EC40C6"/>
    <w:rsid w:val="00EC4218"/>
    <w:rsid w:val="00EC42D2"/>
    <w:rsid w:val="00EC439D"/>
    <w:rsid w:val="00EC4443"/>
    <w:rsid w:val="00EC459E"/>
    <w:rsid w:val="00EC4621"/>
    <w:rsid w:val="00EC4A87"/>
    <w:rsid w:val="00EC4A9A"/>
    <w:rsid w:val="00EC4B0A"/>
    <w:rsid w:val="00EC4CEF"/>
    <w:rsid w:val="00EC4DA3"/>
    <w:rsid w:val="00EC4E32"/>
    <w:rsid w:val="00EC5092"/>
    <w:rsid w:val="00EC520D"/>
    <w:rsid w:val="00EC5620"/>
    <w:rsid w:val="00EC56F5"/>
    <w:rsid w:val="00EC5987"/>
    <w:rsid w:val="00EC5AB0"/>
    <w:rsid w:val="00EC5CB0"/>
    <w:rsid w:val="00EC6758"/>
    <w:rsid w:val="00EC67A0"/>
    <w:rsid w:val="00EC67DB"/>
    <w:rsid w:val="00EC6A83"/>
    <w:rsid w:val="00EC6AEE"/>
    <w:rsid w:val="00EC6EFF"/>
    <w:rsid w:val="00EC6F7F"/>
    <w:rsid w:val="00EC7133"/>
    <w:rsid w:val="00EC757C"/>
    <w:rsid w:val="00EC77D1"/>
    <w:rsid w:val="00EC7801"/>
    <w:rsid w:val="00EC7EBA"/>
    <w:rsid w:val="00ED01A5"/>
    <w:rsid w:val="00ED0295"/>
    <w:rsid w:val="00ED02EA"/>
    <w:rsid w:val="00ED03CB"/>
    <w:rsid w:val="00ED0474"/>
    <w:rsid w:val="00ED047E"/>
    <w:rsid w:val="00ED0492"/>
    <w:rsid w:val="00ED06E5"/>
    <w:rsid w:val="00ED07A1"/>
    <w:rsid w:val="00ED0855"/>
    <w:rsid w:val="00ED0916"/>
    <w:rsid w:val="00ED0A60"/>
    <w:rsid w:val="00ED0C35"/>
    <w:rsid w:val="00ED0C7D"/>
    <w:rsid w:val="00ED0FC0"/>
    <w:rsid w:val="00ED156D"/>
    <w:rsid w:val="00ED1871"/>
    <w:rsid w:val="00ED1993"/>
    <w:rsid w:val="00ED1AA9"/>
    <w:rsid w:val="00ED1E39"/>
    <w:rsid w:val="00ED1EF4"/>
    <w:rsid w:val="00ED1F0D"/>
    <w:rsid w:val="00ED202F"/>
    <w:rsid w:val="00ED2048"/>
    <w:rsid w:val="00ED2103"/>
    <w:rsid w:val="00ED21FF"/>
    <w:rsid w:val="00ED23D6"/>
    <w:rsid w:val="00ED2457"/>
    <w:rsid w:val="00ED24FA"/>
    <w:rsid w:val="00ED2532"/>
    <w:rsid w:val="00ED28E4"/>
    <w:rsid w:val="00ED2B2E"/>
    <w:rsid w:val="00ED2E8B"/>
    <w:rsid w:val="00ED359D"/>
    <w:rsid w:val="00ED38EA"/>
    <w:rsid w:val="00ED395D"/>
    <w:rsid w:val="00ED397B"/>
    <w:rsid w:val="00ED3993"/>
    <w:rsid w:val="00ED3998"/>
    <w:rsid w:val="00ED3A0D"/>
    <w:rsid w:val="00ED3A41"/>
    <w:rsid w:val="00ED3E73"/>
    <w:rsid w:val="00ED4050"/>
    <w:rsid w:val="00ED427C"/>
    <w:rsid w:val="00ED4615"/>
    <w:rsid w:val="00ED4624"/>
    <w:rsid w:val="00ED462C"/>
    <w:rsid w:val="00ED4746"/>
    <w:rsid w:val="00ED4789"/>
    <w:rsid w:val="00ED47D4"/>
    <w:rsid w:val="00ED49F9"/>
    <w:rsid w:val="00ED4C2E"/>
    <w:rsid w:val="00ED522C"/>
    <w:rsid w:val="00ED56D3"/>
    <w:rsid w:val="00ED57DF"/>
    <w:rsid w:val="00ED5877"/>
    <w:rsid w:val="00ED592D"/>
    <w:rsid w:val="00ED5A07"/>
    <w:rsid w:val="00ED5CA3"/>
    <w:rsid w:val="00ED5CC9"/>
    <w:rsid w:val="00ED5D46"/>
    <w:rsid w:val="00ED5EAB"/>
    <w:rsid w:val="00ED5F31"/>
    <w:rsid w:val="00ED5FC3"/>
    <w:rsid w:val="00ED603F"/>
    <w:rsid w:val="00ED6151"/>
    <w:rsid w:val="00ED625C"/>
    <w:rsid w:val="00ED6392"/>
    <w:rsid w:val="00ED64B7"/>
    <w:rsid w:val="00ED652B"/>
    <w:rsid w:val="00ED6636"/>
    <w:rsid w:val="00ED669C"/>
    <w:rsid w:val="00ED676D"/>
    <w:rsid w:val="00ED696D"/>
    <w:rsid w:val="00ED6ABB"/>
    <w:rsid w:val="00ED71DD"/>
    <w:rsid w:val="00ED720A"/>
    <w:rsid w:val="00ED7248"/>
    <w:rsid w:val="00ED7269"/>
    <w:rsid w:val="00ED742A"/>
    <w:rsid w:val="00ED7529"/>
    <w:rsid w:val="00ED759D"/>
    <w:rsid w:val="00ED7797"/>
    <w:rsid w:val="00ED782D"/>
    <w:rsid w:val="00ED7A2B"/>
    <w:rsid w:val="00ED7EC7"/>
    <w:rsid w:val="00EE0162"/>
    <w:rsid w:val="00EE0366"/>
    <w:rsid w:val="00EE0406"/>
    <w:rsid w:val="00EE05D3"/>
    <w:rsid w:val="00EE0669"/>
    <w:rsid w:val="00EE0BFF"/>
    <w:rsid w:val="00EE0DF0"/>
    <w:rsid w:val="00EE0ECD"/>
    <w:rsid w:val="00EE0ED9"/>
    <w:rsid w:val="00EE0FB7"/>
    <w:rsid w:val="00EE1232"/>
    <w:rsid w:val="00EE142F"/>
    <w:rsid w:val="00EE1671"/>
    <w:rsid w:val="00EE18FD"/>
    <w:rsid w:val="00EE19F6"/>
    <w:rsid w:val="00EE1B6F"/>
    <w:rsid w:val="00EE1C51"/>
    <w:rsid w:val="00EE1DC4"/>
    <w:rsid w:val="00EE1E02"/>
    <w:rsid w:val="00EE22A4"/>
    <w:rsid w:val="00EE2486"/>
    <w:rsid w:val="00EE24B8"/>
    <w:rsid w:val="00EE29B9"/>
    <w:rsid w:val="00EE2B79"/>
    <w:rsid w:val="00EE2C6D"/>
    <w:rsid w:val="00EE2CC7"/>
    <w:rsid w:val="00EE2D2F"/>
    <w:rsid w:val="00EE2E27"/>
    <w:rsid w:val="00EE2E4E"/>
    <w:rsid w:val="00EE2F77"/>
    <w:rsid w:val="00EE30AA"/>
    <w:rsid w:val="00EE30E3"/>
    <w:rsid w:val="00EE3274"/>
    <w:rsid w:val="00EE3366"/>
    <w:rsid w:val="00EE3422"/>
    <w:rsid w:val="00EE34B7"/>
    <w:rsid w:val="00EE3888"/>
    <w:rsid w:val="00EE395E"/>
    <w:rsid w:val="00EE3D36"/>
    <w:rsid w:val="00EE411A"/>
    <w:rsid w:val="00EE439A"/>
    <w:rsid w:val="00EE45A1"/>
    <w:rsid w:val="00EE4827"/>
    <w:rsid w:val="00EE485D"/>
    <w:rsid w:val="00EE4878"/>
    <w:rsid w:val="00EE494A"/>
    <w:rsid w:val="00EE4AD6"/>
    <w:rsid w:val="00EE4B03"/>
    <w:rsid w:val="00EE4B0E"/>
    <w:rsid w:val="00EE4BA1"/>
    <w:rsid w:val="00EE4CCC"/>
    <w:rsid w:val="00EE4D27"/>
    <w:rsid w:val="00EE4D4F"/>
    <w:rsid w:val="00EE4DD5"/>
    <w:rsid w:val="00EE4E10"/>
    <w:rsid w:val="00EE4F3E"/>
    <w:rsid w:val="00EE518B"/>
    <w:rsid w:val="00EE548D"/>
    <w:rsid w:val="00EE5642"/>
    <w:rsid w:val="00EE57E0"/>
    <w:rsid w:val="00EE582E"/>
    <w:rsid w:val="00EE588A"/>
    <w:rsid w:val="00EE5A24"/>
    <w:rsid w:val="00EE5A7F"/>
    <w:rsid w:val="00EE5BA8"/>
    <w:rsid w:val="00EE5D05"/>
    <w:rsid w:val="00EE6058"/>
    <w:rsid w:val="00EE6106"/>
    <w:rsid w:val="00EE63E3"/>
    <w:rsid w:val="00EE6955"/>
    <w:rsid w:val="00EE6997"/>
    <w:rsid w:val="00EE6AE7"/>
    <w:rsid w:val="00EE6B44"/>
    <w:rsid w:val="00EE6D26"/>
    <w:rsid w:val="00EE6F57"/>
    <w:rsid w:val="00EE6FE5"/>
    <w:rsid w:val="00EE70A0"/>
    <w:rsid w:val="00EE7314"/>
    <w:rsid w:val="00EE73CA"/>
    <w:rsid w:val="00EE73DF"/>
    <w:rsid w:val="00EE742D"/>
    <w:rsid w:val="00EE74CB"/>
    <w:rsid w:val="00EE74D2"/>
    <w:rsid w:val="00EE74D8"/>
    <w:rsid w:val="00EE7730"/>
    <w:rsid w:val="00EE7D58"/>
    <w:rsid w:val="00EE7EC7"/>
    <w:rsid w:val="00EF028A"/>
    <w:rsid w:val="00EF0304"/>
    <w:rsid w:val="00EF04BF"/>
    <w:rsid w:val="00EF0542"/>
    <w:rsid w:val="00EF086E"/>
    <w:rsid w:val="00EF097E"/>
    <w:rsid w:val="00EF0AD8"/>
    <w:rsid w:val="00EF0FF2"/>
    <w:rsid w:val="00EF10B8"/>
    <w:rsid w:val="00EF11B0"/>
    <w:rsid w:val="00EF1265"/>
    <w:rsid w:val="00EF1309"/>
    <w:rsid w:val="00EF1586"/>
    <w:rsid w:val="00EF1680"/>
    <w:rsid w:val="00EF185C"/>
    <w:rsid w:val="00EF1D68"/>
    <w:rsid w:val="00EF1FCB"/>
    <w:rsid w:val="00EF201F"/>
    <w:rsid w:val="00EF2178"/>
    <w:rsid w:val="00EF218F"/>
    <w:rsid w:val="00EF21CB"/>
    <w:rsid w:val="00EF2259"/>
    <w:rsid w:val="00EF225E"/>
    <w:rsid w:val="00EF2519"/>
    <w:rsid w:val="00EF265A"/>
    <w:rsid w:val="00EF28BC"/>
    <w:rsid w:val="00EF29D8"/>
    <w:rsid w:val="00EF2AFD"/>
    <w:rsid w:val="00EF2BCE"/>
    <w:rsid w:val="00EF2DAC"/>
    <w:rsid w:val="00EF2DFB"/>
    <w:rsid w:val="00EF2E71"/>
    <w:rsid w:val="00EF2FD0"/>
    <w:rsid w:val="00EF3253"/>
    <w:rsid w:val="00EF32C5"/>
    <w:rsid w:val="00EF340E"/>
    <w:rsid w:val="00EF36C0"/>
    <w:rsid w:val="00EF36D7"/>
    <w:rsid w:val="00EF38DA"/>
    <w:rsid w:val="00EF3E05"/>
    <w:rsid w:val="00EF43B2"/>
    <w:rsid w:val="00EF468D"/>
    <w:rsid w:val="00EF4788"/>
    <w:rsid w:val="00EF4896"/>
    <w:rsid w:val="00EF48A5"/>
    <w:rsid w:val="00EF48E8"/>
    <w:rsid w:val="00EF4920"/>
    <w:rsid w:val="00EF4ABE"/>
    <w:rsid w:val="00EF4AE8"/>
    <w:rsid w:val="00EF4B35"/>
    <w:rsid w:val="00EF4C0A"/>
    <w:rsid w:val="00EF4C9F"/>
    <w:rsid w:val="00EF4D3B"/>
    <w:rsid w:val="00EF4E87"/>
    <w:rsid w:val="00EF4FF5"/>
    <w:rsid w:val="00EF582B"/>
    <w:rsid w:val="00EF5850"/>
    <w:rsid w:val="00EF5902"/>
    <w:rsid w:val="00EF5A97"/>
    <w:rsid w:val="00EF5AA5"/>
    <w:rsid w:val="00EF5ABA"/>
    <w:rsid w:val="00EF5C79"/>
    <w:rsid w:val="00EF5D23"/>
    <w:rsid w:val="00EF5D3B"/>
    <w:rsid w:val="00EF5E50"/>
    <w:rsid w:val="00EF5F18"/>
    <w:rsid w:val="00EF5FFF"/>
    <w:rsid w:val="00EF60A9"/>
    <w:rsid w:val="00EF6190"/>
    <w:rsid w:val="00EF6266"/>
    <w:rsid w:val="00EF6437"/>
    <w:rsid w:val="00EF65C4"/>
    <w:rsid w:val="00EF6679"/>
    <w:rsid w:val="00EF6863"/>
    <w:rsid w:val="00EF6874"/>
    <w:rsid w:val="00EF6C04"/>
    <w:rsid w:val="00EF6FB6"/>
    <w:rsid w:val="00EF70A2"/>
    <w:rsid w:val="00EF71E5"/>
    <w:rsid w:val="00EF74C7"/>
    <w:rsid w:val="00EF7644"/>
    <w:rsid w:val="00EF7651"/>
    <w:rsid w:val="00EF7672"/>
    <w:rsid w:val="00EF76C3"/>
    <w:rsid w:val="00EF776E"/>
    <w:rsid w:val="00EF7872"/>
    <w:rsid w:val="00EF7A99"/>
    <w:rsid w:val="00EF7BDE"/>
    <w:rsid w:val="00EF7CCC"/>
    <w:rsid w:val="00EF7E55"/>
    <w:rsid w:val="00EF7E87"/>
    <w:rsid w:val="00EF7F8C"/>
    <w:rsid w:val="00F0038E"/>
    <w:rsid w:val="00F004CC"/>
    <w:rsid w:val="00F00623"/>
    <w:rsid w:val="00F006FB"/>
    <w:rsid w:val="00F009CC"/>
    <w:rsid w:val="00F00BCE"/>
    <w:rsid w:val="00F00C8D"/>
    <w:rsid w:val="00F00CF6"/>
    <w:rsid w:val="00F00E12"/>
    <w:rsid w:val="00F0106C"/>
    <w:rsid w:val="00F0112A"/>
    <w:rsid w:val="00F01444"/>
    <w:rsid w:val="00F0162E"/>
    <w:rsid w:val="00F017D2"/>
    <w:rsid w:val="00F0196B"/>
    <w:rsid w:val="00F0196C"/>
    <w:rsid w:val="00F0197E"/>
    <w:rsid w:val="00F01A94"/>
    <w:rsid w:val="00F01B87"/>
    <w:rsid w:val="00F01D0C"/>
    <w:rsid w:val="00F01EF6"/>
    <w:rsid w:val="00F0219E"/>
    <w:rsid w:val="00F02202"/>
    <w:rsid w:val="00F024D9"/>
    <w:rsid w:val="00F02527"/>
    <w:rsid w:val="00F025B4"/>
    <w:rsid w:val="00F025F3"/>
    <w:rsid w:val="00F026FA"/>
    <w:rsid w:val="00F02855"/>
    <w:rsid w:val="00F02CA3"/>
    <w:rsid w:val="00F02CD9"/>
    <w:rsid w:val="00F02EFE"/>
    <w:rsid w:val="00F03048"/>
    <w:rsid w:val="00F031AC"/>
    <w:rsid w:val="00F031F8"/>
    <w:rsid w:val="00F0321D"/>
    <w:rsid w:val="00F03539"/>
    <w:rsid w:val="00F0366A"/>
    <w:rsid w:val="00F0367E"/>
    <w:rsid w:val="00F03793"/>
    <w:rsid w:val="00F03825"/>
    <w:rsid w:val="00F03899"/>
    <w:rsid w:val="00F0389E"/>
    <w:rsid w:val="00F03934"/>
    <w:rsid w:val="00F03A17"/>
    <w:rsid w:val="00F03A7E"/>
    <w:rsid w:val="00F03E3A"/>
    <w:rsid w:val="00F03F19"/>
    <w:rsid w:val="00F03F30"/>
    <w:rsid w:val="00F03FFF"/>
    <w:rsid w:val="00F04040"/>
    <w:rsid w:val="00F04400"/>
    <w:rsid w:val="00F044B2"/>
    <w:rsid w:val="00F0476E"/>
    <w:rsid w:val="00F049A3"/>
    <w:rsid w:val="00F04C06"/>
    <w:rsid w:val="00F04C4E"/>
    <w:rsid w:val="00F04C85"/>
    <w:rsid w:val="00F04D03"/>
    <w:rsid w:val="00F04D95"/>
    <w:rsid w:val="00F04ECE"/>
    <w:rsid w:val="00F04F91"/>
    <w:rsid w:val="00F0509E"/>
    <w:rsid w:val="00F054B8"/>
    <w:rsid w:val="00F05A60"/>
    <w:rsid w:val="00F05B76"/>
    <w:rsid w:val="00F05CFB"/>
    <w:rsid w:val="00F05D6A"/>
    <w:rsid w:val="00F06059"/>
    <w:rsid w:val="00F06357"/>
    <w:rsid w:val="00F063DB"/>
    <w:rsid w:val="00F063E2"/>
    <w:rsid w:val="00F065D5"/>
    <w:rsid w:val="00F065DB"/>
    <w:rsid w:val="00F06739"/>
    <w:rsid w:val="00F067BC"/>
    <w:rsid w:val="00F06AE8"/>
    <w:rsid w:val="00F0710E"/>
    <w:rsid w:val="00F07127"/>
    <w:rsid w:val="00F072EC"/>
    <w:rsid w:val="00F074FA"/>
    <w:rsid w:val="00F0752C"/>
    <w:rsid w:val="00F07575"/>
    <w:rsid w:val="00F0766D"/>
    <w:rsid w:val="00F07DBC"/>
    <w:rsid w:val="00F07DF5"/>
    <w:rsid w:val="00F07E33"/>
    <w:rsid w:val="00F10114"/>
    <w:rsid w:val="00F10331"/>
    <w:rsid w:val="00F1034C"/>
    <w:rsid w:val="00F10395"/>
    <w:rsid w:val="00F103C8"/>
    <w:rsid w:val="00F10435"/>
    <w:rsid w:val="00F105EF"/>
    <w:rsid w:val="00F106EC"/>
    <w:rsid w:val="00F10770"/>
    <w:rsid w:val="00F10791"/>
    <w:rsid w:val="00F10B31"/>
    <w:rsid w:val="00F10B6C"/>
    <w:rsid w:val="00F10DBE"/>
    <w:rsid w:val="00F10E87"/>
    <w:rsid w:val="00F10F46"/>
    <w:rsid w:val="00F11064"/>
    <w:rsid w:val="00F111EE"/>
    <w:rsid w:val="00F11222"/>
    <w:rsid w:val="00F11330"/>
    <w:rsid w:val="00F114E1"/>
    <w:rsid w:val="00F116C8"/>
    <w:rsid w:val="00F11790"/>
    <w:rsid w:val="00F11968"/>
    <w:rsid w:val="00F11AFE"/>
    <w:rsid w:val="00F11BA7"/>
    <w:rsid w:val="00F11C04"/>
    <w:rsid w:val="00F11CA3"/>
    <w:rsid w:val="00F11D48"/>
    <w:rsid w:val="00F11ECD"/>
    <w:rsid w:val="00F11F4A"/>
    <w:rsid w:val="00F12031"/>
    <w:rsid w:val="00F12129"/>
    <w:rsid w:val="00F1215C"/>
    <w:rsid w:val="00F121E9"/>
    <w:rsid w:val="00F1223B"/>
    <w:rsid w:val="00F12398"/>
    <w:rsid w:val="00F12469"/>
    <w:rsid w:val="00F124D7"/>
    <w:rsid w:val="00F12815"/>
    <w:rsid w:val="00F12A7E"/>
    <w:rsid w:val="00F12AB1"/>
    <w:rsid w:val="00F12B2A"/>
    <w:rsid w:val="00F12B94"/>
    <w:rsid w:val="00F12C1A"/>
    <w:rsid w:val="00F12C74"/>
    <w:rsid w:val="00F12E6C"/>
    <w:rsid w:val="00F13474"/>
    <w:rsid w:val="00F1352A"/>
    <w:rsid w:val="00F13696"/>
    <w:rsid w:val="00F13FB3"/>
    <w:rsid w:val="00F142FF"/>
    <w:rsid w:val="00F147D9"/>
    <w:rsid w:val="00F14932"/>
    <w:rsid w:val="00F14B71"/>
    <w:rsid w:val="00F14C19"/>
    <w:rsid w:val="00F14D01"/>
    <w:rsid w:val="00F15165"/>
    <w:rsid w:val="00F1520F"/>
    <w:rsid w:val="00F15316"/>
    <w:rsid w:val="00F154EE"/>
    <w:rsid w:val="00F1583B"/>
    <w:rsid w:val="00F15867"/>
    <w:rsid w:val="00F158DA"/>
    <w:rsid w:val="00F159BB"/>
    <w:rsid w:val="00F15B9F"/>
    <w:rsid w:val="00F15BA1"/>
    <w:rsid w:val="00F15C15"/>
    <w:rsid w:val="00F15F64"/>
    <w:rsid w:val="00F16039"/>
    <w:rsid w:val="00F1605A"/>
    <w:rsid w:val="00F16240"/>
    <w:rsid w:val="00F16271"/>
    <w:rsid w:val="00F164EF"/>
    <w:rsid w:val="00F16656"/>
    <w:rsid w:val="00F1668D"/>
    <w:rsid w:val="00F166B7"/>
    <w:rsid w:val="00F167FD"/>
    <w:rsid w:val="00F16944"/>
    <w:rsid w:val="00F16ADC"/>
    <w:rsid w:val="00F16F87"/>
    <w:rsid w:val="00F16FE1"/>
    <w:rsid w:val="00F17007"/>
    <w:rsid w:val="00F17296"/>
    <w:rsid w:val="00F176C6"/>
    <w:rsid w:val="00F17715"/>
    <w:rsid w:val="00F17744"/>
    <w:rsid w:val="00F177ED"/>
    <w:rsid w:val="00F17CA4"/>
    <w:rsid w:val="00F17DDE"/>
    <w:rsid w:val="00F200B4"/>
    <w:rsid w:val="00F20134"/>
    <w:rsid w:val="00F201DE"/>
    <w:rsid w:val="00F201E7"/>
    <w:rsid w:val="00F203E2"/>
    <w:rsid w:val="00F20646"/>
    <w:rsid w:val="00F20761"/>
    <w:rsid w:val="00F2098C"/>
    <w:rsid w:val="00F20B0C"/>
    <w:rsid w:val="00F20D13"/>
    <w:rsid w:val="00F20D4D"/>
    <w:rsid w:val="00F20DE5"/>
    <w:rsid w:val="00F20E09"/>
    <w:rsid w:val="00F20F8E"/>
    <w:rsid w:val="00F21104"/>
    <w:rsid w:val="00F2149E"/>
    <w:rsid w:val="00F2173B"/>
    <w:rsid w:val="00F217FA"/>
    <w:rsid w:val="00F2191F"/>
    <w:rsid w:val="00F21DCC"/>
    <w:rsid w:val="00F21EEC"/>
    <w:rsid w:val="00F2202A"/>
    <w:rsid w:val="00F220CB"/>
    <w:rsid w:val="00F2231E"/>
    <w:rsid w:val="00F2245B"/>
    <w:rsid w:val="00F228E6"/>
    <w:rsid w:val="00F228FA"/>
    <w:rsid w:val="00F22AE2"/>
    <w:rsid w:val="00F22B09"/>
    <w:rsid w:val="00F22C0B"/>
    <w:rsid w:val="00F22ED8"/>
    <w:rsid w:val="00F23026"/>
    <w:rsid w:val="00F23496"/>
    <w:rsid w:val="00F234F2"/>
    <w:rsid w:val="00F236A4"/>
    <w:rsid w:val="00F23A30"/>
    <w:rsid w:val="00F23A83"/>
    <w:rsid w:val="00F23AC8"/>
    <w:rsid w:val="00F23E50"/>
    <w:rsid w:val="00F23F07"/>
    <w:rsid w:val="00F23FB3"/>
    <w:rsid w:val="00F24207"/>
    <w:rsid w:val="00F24370"/>
    <w:rsid w:val="00F24654"/>
    <w:rsid w:val="00F2469C"/>
    <w:rsid w:val="00F2483C"/>
    <w:rsid w:val="00F24840"/>
    <w:rsid w:val="00F24B57"/>
    <w:rsid w:val="00F24C0E"/>
    <w:rsid w:val="00F24CC3"/>
    <w:rsid w:val="00F24CE8"/>
    <w:rsid w:val="00F24F21"/>
    <w:rsid w:val="00F24F4C"/>
    <w:rsid w:val="00F24FF4"/>
    <w:rsid w:val="00F25015"/>
    <w:rsid w:val="00F25306"/>
    <w:rsid w:val="00F2534F"/>
    <w:rsid w:val="00F25867"/>
    <w:rsid w:val="00F259BB"/>
    <w:rsid w:val="00F25B36"/>
    <w:rsid w:val="00F25B6E"/>
    <w:rsid w:val="00F25CBE"/>
    <w:rsid w:val="00F25E3E"/>
    <w:rsid w:val="00F25E75"/>
    <w:rsid w:val="00F25EA2"/>
    <w:rsid w:val="00F26536"/>
    <w:rsid w:val="00F26680"/>
    <w:rsid w:val="00F2681B"/>
    <w:rsid w:val="00F26C8E"/>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217"/>
    <w:rsid w:val="00F303BC"/>
    <w:rsid w:val="00F304CF"/>
    <w:rsid w:val="00F30519"/>
    <w:rsid w:val="00F30817"/>
    <w:rsid w:val="00F30A0E"/>
    <w:rsid w:val="00F30AF4"/>
    <w:rsid w:val="00F30C7C"/>
    <w:rsid w:val="00F30DDC"/>
    <w:rsid w:val="00F30E29"/>
    <w:rsid w:val="00F30F4F"/>
    <w:rsid w:val="00F30F75"/>
    <w:rsid w:val="00F30FD4"/>
    <w:rsid w:val="00F31274"/>
    <w:rsid w:val="00F3166A"/>
    <w:rsid w:val="00F31A83"/>
    <w:rsid w:val="00F31DF7"/>
    <w:rsid w:val="00F31F22"/>
    <w:rsid w:val="00F320ED"/>
    <w:rsid w:val="00F32189"/>
    <w:rsid w:val="00F321BE"/>
    <w:rsid w:val="00F321C4"/>
    <w:rsid w:val="00F32620"/>
    <w:rsid w:val="00F32770"/>
    <w:rsid w:val="00F329D0"/>
    <w:rsid w:val="00F32A0A"/>
    <w:rsid w:val="00F32BC6"/>
    <w:rsid w:val="00F32C8D"/>
    <w:rsid w:val="00F32EE9"/>
    <w:rsid w:val="00F3301E"/>
    <w:rsid w:val="00F3304B"/>
    <w:rsid w:val="00F33095"/>
    <w:rsid w:val="00F3317A"/>
    <w:rsid w:val="00F33200"/>
    <w:rsid w:val="00F334D7"/>
    <w:rsid w:val="00F3358C"/>
    <w:rsid w:val="00F335BA"/>
    <w:rsid w:val="00F33980"/>
    <w:rsid w:val="00F339C2"/>
    <w:rsid w:val="00F33D14"/>
    <w:rsid w:val="00F33EFC"/>
    <w:rsid w:val="00F33F6F"/>
    <w:rsid w:val="00F33FAB"/>
    <w:rsid w:val="00F343AA"/>
    <w:rsid w:val="00F3443A"/>
    <w:rsid w:val="00F346A8"/>
    <w:rsid w:val="00F3470B"/>
    <w:rsid w:val="00F348A2"/>
    <w:rsid w:val="00F34AC1"/>
    <w:rsid w:val="00F34AE3"/>
    <w:rsid w:val="00F34D05"/>
    <w:rsid w:val="00F34D4A"/>
    <w:rsid w:val="00F353B2"/>
    <w:rsid w:val="00F353D9"/>
    <w:rsid w:val="00F356F1"/>
    <w:rsid w:val="00F357D9"/>
    <w:rsid w:val="00F359C2"/>
    <w:rsid w:val="00F35A19"/>
    <w:rsid w:val="00F35BE0"/>
    <w:rsid w:val="00F35C53"/>
    <w:rsid w:val="00F36039"/>
    <w:rsid w:val="00F3608E"/>
    <w:rsid w:val="00F361F3"/>
    <w:rsid w:val="00F36369"/>
    <w:rsid w:val="00F36451"/>
    <w:rsid w:val="00F367A0"/>
    <w:rsid w:val="00F36C7B"/>
    <w:rsid w:val="00F36D99"/>
    <w:rsid w:val="00F36E0A"/>
    <w:rsid w:val="00F36EBB"/>
    <w:rsid w:val="00F36F64"/>
    <w:rsid w:val="00F37005"/>
    <w:rsid w:val="00F3705D"/>
    <w:rsid w:val="00F372A9"/>
    <w:rsid w:val="00F3749F"/>
    <w:rsid w:val="00F377CD"/>
    <w:rsid w:val="00F377EB"/>
    <w:rsid w:val="00F3791D"/>
    <w:rsid w:val="00F37BF9"/>
    <w:rsid w:val="00F37C38"/>
    <w:rsid w:val="00F37CB9"/>
    <w:rsid w:val="00F37F14"/>
    <w:rsid w:val="00F40054"/>
    <w:rsid w:val="00F40163"/>
    <w:rsid w:val="00F40381"/>
    <w:rsid w:val="00F405F6"/>
    <w:rsid w:val="00F40620"/>
    <w:rsid w:val="00F40677"/>
    <w:rsid w:val="00F406F5"/>
    <w:rsid w:val="00F40A3F"/>
    <w:rsid w:val="00F40A78"/>
    <w:rsid w:val="00F40AE8"/>
    <w:rsid w:val="00F40DC5"/>
    <w:rsid w:val="00F40ED7"/>
    <w:rsid w:val="00F40F3F"/>
    <w:rsid w:val="00F40F53"/>
    <w:rsid w:val="00F41162"/>
    <w:rsid w:val="00F4119D"/>
    <w:rsid w:val="00F411E7"/>
    <w:rsid w:val="00F412E8"/>
    <w:rsid w:val="00F4133C"/>
    <w:rsid w:val="00F41545"/>
    <w:rsid w:val="00F415A3"/>
    <w:rsid w:val="00F415E3"/>
    <w:rsid w:val="00F417CC"/>
    <w:rsid w:val="00F417DF"/>
    <w:rsid w:val="00F41993"/>
    <w:rsid w:val="00F41E90"/>
    <w:rsid w:val="00F4202E"/>
    <w:rsid w:val="00F42033"/>
    <w:rsid w:val="00F42190"/>
    <w:rsid w:val="00F4229C"/>
    <w:rsid w:val="00F42318"/>
    <w:rsid w:val="00F425BD"/>
    <w:rsid w:val="00F42864"/>
    <w:rsid w:val="00F428FF"/>
    <w:rsid w:val="00F429A7"/>
    <w:rsid w:val="00F42A28"/>
    <w:rsid w:val="00F42C56"/>
    <w:rsid w:val="00F42CE1"/>
    <w:rsid w:val="00F431D7"/>
    <w:rsid w:val="00F431E9"/>
    <w:rsid w:val="00F4329B"/>
    <w:rsid w:val="00F4344C"/>
    <w:rsid w:val="00F43659"/>
    <w:rsid w:val="00F438B0"/>
    <w:rsid w:val="00F439CC"/>
    <w:rsid w:val="00F439F7"/>
    <w:rsid w:val="00F439F9"/>
    <w:rsid w:val="00F43F1A"/>
    <w:rsid w:val="00F43F6D"/>
    <w:rsid w:val="00F44093"/>
    <w:rsid w:val="00F4449A"/>
    <w:rsid w:val="00F44666"/>
    <w:rsid w:val="00F44708"/>
    <w:rsid w:val="00F44745"/>
    <w:rsid w:val="00F447B4"/>
    <w:rsid w:val="00F448D2"/>
    <w:rsid w:val="00F4492A"/>
    <w:rsid w:val="00F44A13"/>
    <w:rsid w:val="00F44AB0"/>
    <w:rsid w:val="00F44AB4"/>
    <w:rsid w:val="00F44BAB"/>
    <w:rsid w:val="00F44CBE"/>
    <w:rsid w:val="00F44CF4"/>
    <w:rsid w:val="00F44ED3"/>
    <w:rsid w:val="00F451C8"/>
    <w:rsid w:val="00F451EE"/>
    <w:rsid w:val="00F45328"/>
    <w:rsid w:val="00F456FA"/>
    <w:rsid w:val="00F4581F"/>
    <w:rsid w:val="00F45BD4"/>
    <w:rsid w:val="00F45C8D"/>
    <w:rsid w:val="00F45D60"/>
    <w:rsid w:val="00F45EEC"/>
    <w:rsid w:val="00F45FB2"/>
    <w:rsid w:val="00F46007"/>
    <w:rsid w:val="00F461CE"/>
    <w:rsid w:val="00F46225"/>
    <w:rsid w:val="00F46261"/>
    <w:rsid w:val="00F462B9"/>
    <w:rsid w:val="00F4635D"/>
    <w:rsid w:val="00F46422"/>
    <w:rsid w:val="00F46633"/>
    <w:rsid w:val="00F466EC"/>
    <w:rsid w:val="00F467D9"/>
    <w:rsid w:val="00F46A65"/>
    <w:rsid w:val="00F46A71"/>
    <w:rsid w:val="00F46ABF"/>
    <w:rsid w:val="00F46AD3"/>
    <w:rsid w:val="00F46B91"/>
    <w:rsid w:val="00F46BAC"/>
    <w:rsid w:val="00F46EE0"/>
    <w:rsid w:val="00F47008"/>
    <w:rsid w:val="00F470E9"/>
    <w:rsid w:val="00F47188"/>
    <w:rsid w:val="00F47513"/>
    <w:rsid w:val="00F47649"/>
    <w:rsid w:val="00F47734"/>
    <w:rsid w:val="00F4792C"/>
    <w:rsid w:val="00F47A6C"/>
    <w:rsid w:val="00F47B0E"/>
    <w:rsid w:val="00F47F35"/>
    <w:rsid w:val="00F47FD2"/>
    <w:rsid w:val="00F500B5"/>
    <w:rsid w:val="00F50192"/>
    <w:rsid w:val="00F50250"/>
    <w:rsid w:val="00F50273"/>
    <w:rsid w:val="00F5037B"/>
    <w:rsid w:val="00F50569"/>
    <w:rsid w:val="00F50654"/>
    <w:rsid w:val="00F50967"/>
    <w:rsid w:val="00F50EA0"/>
    <w:rsid w:val="00F50F80"/>
    <w:rsid w:val="00F51068"/>
    <w:rsid w:val="00F51221"/>
    <w:rsid w:val="00F5125F"/>
    <w:rsid w:val="00F51272"/>
    <w:rsid w:val="00F516B5"/>
    <w:rsid w:val="00F51A9E"/>
    <w:rsid w:val="00F51ACE"/>
    <w:rsid w:val="00F51DE9"/>
    <w:rsid w:val="00F51F3D"/>
    <w:rsid w:val="00F51FD6"/>
    <w:rsid w:val="00F51FD8"/>
    <w:rsid w:val="00F521ED"/>
    <w:rsid w:val="00F522B2"/>
    <w:rsid w:val="00F52460"/>
    <w:rsid w:val="00F52D49"/>
    <w:rsid w:val="00F52F69"/>
    <w:rsid w:val="00F53464"/>
    <w:rsid w:val="00F53485"/>
    <w:rsid w:val="00F535F0"/>
    <w:rsid w:val="00F53650"/>
    <w:rsid w:val="00F539A7"/>
    <w:rsid w:val="00F53A9F"/>
    <w:rsid w:val="00F53D59"/>
    <w:rsid w:val="00F54108"/>
    <w:rsid w:val="00F541E7"/>
    <w:rsid w:val="00F54361"/>
    <w:rsid w:val="00F545F4"/>
    <w:rsid w:val="00F546BC"/>
    <w:rsid w:val="00F54754"/>
    <w:rsid w:val="00F547FB"/>
    <w:rsid w:val="00F54A3E"/>
    <w:rsid w:val="00F54D6D"/>
    <w:rsid w:val="00F54F83"/>
    <w:rsid w:val="00F550D2"/>
    <w:rsid w:val="00F5550E"/>
    <w:rsid w:val="00F55972"/>
    <w:rsid w:val="00F55B88"/>
    <w:rsid w:val="00F55C51"/>
    <w:rsid w:val="00F55CD0"/>
    <w:rsid w:val="00F55E22"/>
    <w:rsid w:val="00F55EC9"/>
    <w:rsid w:val="00F55EFD"/>
    <w:rsid w:val="00F56001"/>
    <w:rsid w:val="00F56029"/>
    <w:rsid w:val="00F56064"/>
    <w:rsid w:val="00F56167"/>
    <w:rsid w:val="00F56376"/>
    <w:rsid w:val="00F56456"/>
    <w:rsid w:val="00F565A7"/>
    <w:rsid w:val="00F56718"/>
    <w:rsid w:val="00F5675E"/>
    <w:rsid w:val="00F567B1"/>
    <w:rsid w:val="00F56D2C"/>
    <w:rsid w:val="00F56DD5"/>
    <w:rsid w:val="00F5706A"/>
    <w:rsid w:val="00F570B2"/>
    <w:rsid w:val="00F5718B"/>
    <w:rsid w:val="00F571B7"/>
    <w:rsid w:val="00F571BA"/>
    <w:rsid w:val="00F571FC"/>
    <w:rsid w:val="00F57308"/>
    <w:rsid w:val="00F573D4"/>
    <w:rsid w:val="00F575FB"/>
    <w:rsid w:val="00F57601"/>
    <w:rsid w:val="00F57ACE"/>
    <w:rsid w:val="00F57B8F"/>
    <w:rsid w:val="00F57FDF"/>
    <w:rsid w:val="00F6006F"/>
    <w:rsid w:val="00F600D6"/>
    <w:rsid w:val="00F60151"/>
    <w:rsid w:val="00F603DA"/>
    <w:rsid w:val="00F603FE"/>
    <w:rsid w:val="00F60571"/>
    <w:rsid w:val="00F60816"/>
    <w:rsid w:val="00F60D59"/>
    <w:rsid w:val="00F60D93"/>
    <w:rsid w:val="00F60EEE"/>
    <w:rsid w:val="00F60FDE"/>
    <w:rsid w:val="00F61194"/>
    <w:rsid w:val="00F61259"/>
    <w:rsid w:val="00F61278"/>
    <w:rsid w:val="00F612AF"/>
    <w:rsid w:val="00F6136B"/>
    <w:rsid w:val="00F613C7"/>
    <w:rsid w:val="00F6146F"/>
    <w:rsid w:val="00F61695"/>
    <w:rsid w:val="00F617E8"/>
    <w:rsid w:val="00F61801"/>
    <w:rsid w:val="00F61A26"/>
    <w:rsid w:val="00F61BB0"/>
    <w:rsid w:val="00F61DB9"/>
    <w:rsid w:val="00F61F20"/>
    <w:rsid w:val="00F62251"/>
    <w:rsid w:val="00F62474"/>
    <w:rsid w:val="00F62562"/>
    <w:rsid w:val="00F62576"/>
    <w:rsid w:val="00F62794"/>
    <w:rsid w:val="00F627A5"/>
    <w:rsid w:val="00F627BD"/>
    <w:rsid w:val="00F62858"/>
    <w:rsid w:val="00F62906"/>
    <w:rsid w:val="00F629B1"/>
    <w:rsid w:val="00F62B29"/>
    <w:rsid w:val="00F62B76"/>
    <w:rsid w:val="00F62B80"/>
    <w:rsid w:val="00F62D48"/>
    <w:rsid w:val="00F62DF7"/>
    <w:rsid w:val="00F63020"/>
    <w:rsid w:val="00F6331E"/>
    <w:rsid w:val="00F6341E"/>
    <w:rsid w:val="00F635AC"/>
    <w:rsid w:val="00F6363B"/>
    <w:rsid w:val="00F636A4"/>
    <w:rsid w:val="00F636F7"/>
    <w:rsid w:val="00F6370E"/>
    <w:rsid w:val="00F63957"/>
    <w:rsid w:val="00F63B35"/>
    <w:rsid w:val="00F63B90"/>
    <w:rsid w:val="00F63C83"/>
    <w:rsid w:val="00F63C95"/>
    <w:rsid w:val="00F63E39"/>
    <w:rsid w:val="00F63E73"/>
    <w:rsid w:val="00F63ECF"/>
    <w:rsid w:val="00F642AE"/>
    <w:rsid w:val="00F6440A"/>
    <w:rsid w:val="00F64562"/>
    <w:rsid w:val="00F6477D"/>
    <w:rsid w:val="00F64965"/>
    <w:rsid w:val="00F64BE1"/>
    <w:rsid w:val="00F65101"/>
    <w:rsid w:val="00F65295"/>
    <w:rsid w:val="00F65379"/>
    <w:rsid w:val="00F654F0"/>
    <w:rsid w:val="00F6597E"/>
    <w:rsid w:val="00F65E39"/>
    <w:rsid w:val="00F65F91"/>
    <w:rsid w:val="00F65FC1"/>
    <w:rsid w:val="00F66077"/>
    <w:rsid w:val="00F6607F"/>
    <w:rsid w:val="00F6612E"/>
    <w:rsid w:val="00F661F0"/>
    <w:rsid w:val="00F662F4"/>
    <w:rsid w:val="00F66335"/>
    <w:rsid w:val="00F66385"/>
    <w:rsid w:val="00F66541"/>
    <w:rsid w:val="00F665CB"/>
    <w:rsid w:val="00F66743"/>
    <w:rsid w:val="00F66823"/>
    <w:rsid w:val="00F668F4"/>
    <w:rsid w:val="00F670FC"/>
    <w:rsid w:val="00F675B9"/>
    <w:rsid w:val="00F67761"/>
    <w:rsid w:val="00F67C88"/>
    <w:rsid w:val="00F67E06"/>
    <w:rsid w:val="00F67F50"/>
    <w:rsid w:val="00F70317"/>
    <w:rsid w:val="00F70426"/>
    <w:rsid w:val="00F70446"/>
    <w:rsid w:val="00F704CA"/>
    <w:rsid w:val="00F70715"/>
    <w:rsid w:val="00F70A12"/>
    <w:rsid w:val="00F70ABB"/>
    <w:rsid w:val="00F70AC2"/>
    <w:rsid w:val="00F70B23"/>
    <w:rsid w:val="00F70B87"/>
    <w:rsid w:val="00F7100D"/>
    <w:rsid w:val="00F710AB"/>
    <w:rsid w:val="00F71148"/>
    <w:rsid w:val="00F7120A"/>
    <w:rsid w:val="00F712DD"/>
    <w:rsid w:val="00F7132E"/>
    <w:rsid w:val="00F718ED"/>
    <w:rsid w:val="00F71B13"/>
    <w:rsid w:val="00F71CE5"/>
    <w:rsid w:val="00F71EC0"/>
    <w:rsid w:val="00F72060"/>
    <w:rsid w:val="00F72327"/>
    <w:rsid w:val="00F7232B"/>
    <w:rsid w:val="00F72534"/>
    <w:rsid w:val="00F72681"/>
    <w:rsid w:val="00F7270F"/>
    <w:rsid w:val="00F7279D"/>
    <w:rsid w:val="00F72A16"/>
    <w:rsid w:val="00F72AAF"/>
    <w:rsid w:val="00F72C05"/>
    <w:rsid w:val="00F72C09"/>
    <w:rsid w:val="00F72C22"/>
    <w:rsid w:val="00F72C53"/>
    <w:rsid w:val="00F72E13"/>
    <w:rsid w:val="00F72FB4"/>
    <w:rsid w:val="00F72FCD"/>
    <w:rsid w:val="00F73187"/>
    <w:rsid w:val="00F735FB"/>
    <w:rsid w:val="00F73661"/>
    <w:rsid w:val="00F73733"/>
    <w:rsid w:val="00F73851"/>
    <w:rsid w:val="00F73A61"/>
    <w:rsid w:val="00F73CF2"/>
    <w:rsid w:val="00F73E02"/>
    <w:rsid w:val="00F741BC"/>
    <w:rsid w:val="00F74410"/>
    <w:rsid w:val="00F7444C"/>
    <w:rsid w:val="00F745D0"/>
    <w:rsid w:val="00F74659"/>
    <w:rsid w:val="00F74697"/>
    <w:rsid w:val="00F746A8"/>
    <w:rsid w:val="00F746CB"/>
    <w:rsid w:val="00F747BF"/>
    <w:rsid w:val="00F748B7"/>
    <w:rsid w:val="00F74941"/>
    <w:rsid w:val="00F74A70"/>
    <w:rsid w:val="00F74C4E"/>
    <w:rsid w:val="00F75004"/>
    <w:rsid w:val="00F751EE"/>
    <w:rsid w:val="00F756C0"/>
    <w:rsid w:val="00F757D8"/>
    <w:rsid w:val="00F7584D"/>
    <w:rsid w:val="00F75B8B"/>
    <w:rsid w:val="00F75D9B"/>
    <w:rsid w:val="00F76306"/>
    <w:rsid w:val="00F7637B"/>
    <w:rsid w:val="00F7646F"/>
    <w:rsid w:val="00F765CA"/>
    <w:rsid w:val="00F767B1"/>
    <w:rsid w:val="00F76943"/>
    <w:rsid w:val="00F769EB"/>
    <w:rsid w:val="00F76A58"/>
    <w:rsid w:val="00F76AA5"/>
    <w:rsid w:val="00F76B44"/>
    <w:rsid w:val="00F76BC3"/>
    <w:rsid w:val="00F76BCC"/>
    <w:rsid w:val="00F76C66"/>
    <w:rsid w:val="00F76DF0"/>
    <w:rsid w:val="00F76FE9"/>
    <w:rsid w:val="00F7741E"/>
    <w:rsid w:val="00F77482"/>
    <w:rsid w:val="00F7752E"/>
    <w:rsid w:val="00F775AB"/>
    <w:rsid w:val="00F777DD"/>
    <w:rsid w:val="00F77B84"/>
    <w:rsid w:val="00F77B9E"/>
    <w:rsid w:val="00F77C3E"/>
    <w:rsid w:val="00F77C74"/>
    <w:rsid w:val="00F77E8B"/>
    <w:rsid w:val="00F80119"/>
    <w:rsid w:val="00F80196"/>
    <w:rsid w:val="00F80349"/>
    <w:rsid w:val="00F80637"/>
    <w:rsid w:val="00F8074E"/>
    <w:rsid w:val="00F80A59"/>
    <w:rsid w:val="00F80BA3"/>
    <w:rsid w:val="00F80C47"/>
    <w:rsid w:val="00F80C80"/>
    <w:rsid w:val="00F80EEE"/>
    <w:rsid w:val="00F80F71"/>
    <w:rsid w:val="00F81148"/>
    <w:rsid w:val="00F814A8"/>
    <w:rsid w:val="00F81629"/>
    <w:rsid w:val="00F818B0"/>
    <w:rsid w:val="00F81ADA"/>
    <w:rsid w:val="00F81BB3"/>
    <w:rsid w:val="00F82474"/>
    <w:rsid w:val="00F824F8"/>
    <w:rsid w:val="00F825FC"/>
    <w:rsid w:val="00F82787"/>
    <w:rsid w:val="00F82845"/>
    <w:rsid w:val="00F82B6E"/>
    <w:rsid w:val="00F82BD0"/>
    <w:rsid w:val="00F83235"/>
    <w:rsid w:val="00F83460"/>
    <w:rsid w:val="00F834F4"/>
    <w:rsid w:val="00F83672"/>
    <w:rsid w:val="00F838EB"/>
    <w:rsid w:val="00F83B71"/>
    <w:rsid w:val="00F83C01"/>
    <w:rsid w:val="00F840C0"/>
    <w:rsid w:val="00F84116"/>
    <w:rsid w:val="00F841D4"/>
    <w:rsid w:val="00F84338"/>
    <w:rsid w:val="00F8441B"/>
    <w:rsid w:val="00F844C3"/>
    <w:rsid w:val="00F84512"/>
    <w:rsid w:val="00F845C0"/>
    <w:rsid w:val="00F845F9"/>
    <w:rsid w:val="00F847D1"/>
    <w:rsid w:val="00F8480A"/>
    <w:rsid w:val="00F84A40"/>
    <w:rsid w:val="00F84BD0"/>
    <w:rsid w:val="00F84DD9"/>
    <w:rsid w:val="00F84DE7"/>
    <w:rsid w:val="00F84E83"/>
    <w:rsid w:val="00F85000"/>
    <w:rsid w:val="00F85380"/>
    <w:rsid w:val="00F8538F"/>
    <w:rsid w:val="00F8596D"/>
    <w:rsid w:val="00F85986"/>
    <w:rsid w:val="00F85A69"/>
    <w:rsid w:val="00F85A77"/>
    <w:rsid w:val="00F85C4C"/>
    <w:rsid w:val="00F85CD2"/>
    <w:rsid w:val="00F85E2F"/>
    <w:rsid w:val="00F85E6D"/>
    <w:rsid w:val="00F85FA7"/>
    <w:rsid w:val="00F861A2"/>
    <w:rsid w:val="00F861CF"/>
    <w:rsid w:val="00F864C6"/>
    <w:rsid w:val="00F86516"/>
    <w:rsid w:val="00F8674D"/>
    <w:rsid w:val="00F8674E"/>
    <w:rsid w:val="00F86836"/>
    <w:rsid w:val="00F86A25"/>
    <w:rsid w:val="00F86A87"/>
    <w:rsid w:val="00F86C5D"/>
    <w:rsid w:val="00F86D8F"/>
    <w:rsid w:val="00F86F46"/>
    <w:rsid w:val="00F8727F"/>
    <w:rsid w:val="00F87280"/>
    <w:rsid w:val="00F87325"/>
    <w:rsid w:val="00F8781E"/>
    <w:rsid w:val="00F87871"/>
    <w:rsid w:val="00F87876"/>
    <w:rsid w:val="00F87AC9"/>
    <w:rsid w:val="00F87B9C"/>
    <w:rsid w:val="00F87D7B"/>
    <w:rsid w:val="00F905D9"/>
    <w:rsid w:val="00F907FB"/>
    <w:rsid w:val="00F908DD"/>
    <w:rsid w:val="00F90904"/>
    <w:rsid w:val="00F9093C"/>
    <w:rsid w:val="00F909C0"/>
    <w:rsid w:val="00F90A53"/>
    <w:rsid w:val="00F90AF4"/>
    <w:rsid w:val="00F90F60"/>
    <w:rsid w:val="00F9103C"/>
    <w:rsid w:val="00F911DA"/>
    <w:rsid w:val="00F91285"/>
    <w:rsid w:val="00F91409"/>
    <w:rsid w:val="00F9144B"/>
    <w:rsid w:val="00F91596"/>
    <w:rsid w:val="00F915EC"/>
    <w:rsid w:val="00F918E5"/>
    <w:rsid w:val="00F9191C"/>
    <w:rsid w:val="00F91933"/>
    <w:rsid w:val="00F91AF3"/>
    <w:rsid w:val="00F91BE9"/>
    <w:rsid w:val="00F921C8"/>
    <w:rsid w:val="00F9234A"/>
    <w:rsid w:val="00F92484"/>
    <w:rsid w:val="00F92488"/>
    <w:rsid w:val="00F924B0"/>
    <w:rsid w:val="00F926D4"/>
    <w:rsid w:val="00F927A4"/>
    <w:rsid w:val="00F92BA5"/>
    <w:rsid w:val="00F92D09"/>
    <w:rsid w:val="00F92EAE"/>
    <w:rsid w:val="00F9301F"/>
    <w:rsid w:val="00F93236"/>
    <w:rsid w:val="00F933AB"/>
    <w:rsid w:val="00F9342F"/>
    <w:rsid w:val="00F93486"/>
    <w:rsid w:val="00F9351D"/>
    <w:rsid w:val="00F935E2"/>
    <w:rsid w:val="00F93706"/>
    <w:rsid w:val="00F93744"/>
    <w:rsid w:val="00F938BB"/>
    <w:rsid w:val="00F93956"/>
    <w:rsid w:val="00F93A3B"/>
    <w:rsid w:val="00F93ABE"/>
    <w:rsid w:val="00F93B26"/>
    <w:rsid w:val="00F93D2D"/>
    <w:rsid w:val="00F93E3B"/>
    <w:rsid w:val="00F93E65"/>
    <w:rsid w:val="00F9433D"/>
    <w:rsid w:val="00F94590"/>
    <w:rsid w:val="00F9471D"/>
    <w:rsid w:val="00F9484C"/>
    <w:rsid w:val="00F94A0E"/>
    <w:rsid w:val="00F94ABE"/>
    <w:rsid w:val="00F94AEB"/>
    <w:rsid w:val="00F94BA2"/>
    <w:rsid w:val="00F94DA8"/>
    <w:rsid w:val="00F950F0"/>
    <w:rsid w:val="00F95152"/>
    <w:rsid w:val="00F95256"/>
    <w:rsid w:val="00F95378"/>
    <w:rsid w:val="00F95427"/>
    <w:rsid w:val="00F95650"/>
    <w:rsid w:val="00F957E9"/>
    <w:rsid w:val="00F95AD3"/>
    <w:rsid w:val="00F95B98"/>
    <w:rsid w:val="00F95CF5"/>
    <w:rsid w:val="00F960BC"/>
    <w:rsid w:val="00F965CB"/>
    <w:rsid w:val="00F967BB"/>
    <w:rsid w:val="00F96827"/>
    <w:rsid w:val="00F968A4"/>
    <w:rsid w:val="00F96A6D"/>
    <w:rsid w:val="00F96BB5"/>
    <w:rsid w:val="00F96DA4"/>
    <w:rsid w:val="00F96E31"/>
    <w:rsid w:val="00F96FE7"/>
    <w:rsid w:val="00F9728A"/>
    <w:rsid w:val="00F972A2"/>
    <w:rsid w:val="00F972D8"/>
    <w:rsid w:val="00F97346"/>
    <w:rsid w:val="00F97E72"/>
    <w:rsid w:val="00F97EC5"/>
    <w:rsid w:val="00FA0094"/>
    <w:rsid w:val="00FA027F"/>
    <w:rsid w:val="00FA042A"/>
    <w:rsid w:val="00FA084D"/>
    <w:rsid w:val="00FA096F"/>
    <w:rsid w:val="00FA0AD4"/>
    <w:rsid w:val="00FA0C4F"/>
    <w:rsid w:val="00FA0C56"/>
    <w:rsid w:val="00FA0D4F"/>
    <w:rsid w:val="00FA0F2E"/>
    <w:rsid w:val="00FA0F36"/>
    <w:rsid w:val="00FA110D"/>
    <w:rsid w:val="00FA1506"/>
    <w:rsid w:val="00FA1655"/>
    <w:rsid w:val="00FA186C"/>
    <w:rsid w:val="00FA193C"/>
    <w:rsid w:val="00FA1C16"/>
    <w:rsid w:val="00FA1C39"/>
    <w:rsid w:val="00FA1D6F"/>
    <w:rsid w:val="00FA1E79"/>
    <w:rsid w:val="00FA1EC8"/>
    <w:rsid w:val="00FA1ECC"/>
    <w:rsid w:val="00FA2139"/>
    <w:rsid w:val="00FA220A"/>
    <w:rsid w:val="00FA2370"/>
    <w:rsid w:val="00FA25B1"/>
    <w:rsid w:val="00FA273D"/>
    <w:rsid w:val="00FA2A4B"/>
    <w:rsid w:val="00FA2BEA"/>
    <w:rsid w:val="00FA2D46"/>
    <w:rsid w:val="00FA2F41"/>
    <w:rsid w:val="00FA2FB0"/>
    <w:rsid w:val="00FA303A"/>
    <w:rsid w:val="00FA309E"/>
    <w:rsid w:val="00FA313C"/>
    <w:rsid w:val="00FA3150"/>
    <w:rsid w:val="00FA31D2"/>
    <w:rsid w:val="00FA3590"/>
    <w:rsid w:val="00FA39AE"/>
    <w:rsid w:val="00FA3BA6"/>
    <w:rsid w:val="00FA3C38"/>
    <w:rsid w:val="00FA3CBA"/>
    <w:rsid w:val="00FA3DD7"/>
    <w:rsid w:val="00FA410C"/>
    <w:rsid w:val="00FA4225"/>
    <w:rsid w:val="00FA46DC"/>
    <w:rsid w:val="00FA4823"/>
    <w:rsid w:val="00FA49B6"/>
    <w:rsid w:val="00FA49D1"/>
    <w:rsid w:val="00FA4A23"/>
    <w:rsid w:val="00FA4D11"/>
    <w:rsid w:val="00FA4D96"/>
    <w:rsid w:val="00FA4E69"/>
    <w:rsid w:val="00FA4F24"/>
    <w:rsid w:val="00FA50C2"/>
    <w:rsid w:val="00FA5158"/>
    <w:rsid w:val="00FA51B5"/>
    <w:rsid w:val="00FA52D7"/>
    <w:rsid w:val="00FA532D"/>
    <w:rsid w:val="00FA54F7"/>
    <w:rsid w:val="00FA5689"/>
    <w:rsid w:val="00FA5730"/>
    <w:rsid w:val="00FA588B"/>
    <w:rsid w:val="00FA5961"/>
    <w:rsid w:val="00FA59AF"/>
    <w:rsid w:val="00FA59D9"/>
    <w:rsid w:val="00FA5C1C"/>
    <w:rsid w:val="00FA5CCA"/>
    <w:rsid w:val="00FA5CD8"/>
    <w:rsid w:val="00FA5D21"/>
    <w:rsid w:val="00FA5F8E"/>
    <w:rsid w:val="00FA60AA"/>
    <w:rsid w:val="00FA62BD"/>
    <w:rsid w:val="00FA69E8"/>
    <w:rsid w:val="00FA6D74"/>
    <w:rsid w:val="00FA6EC6"/>
    <w:rsid w:val="00FA6FDE"/>
    <w:rsid w:val="00FA7194"/>
    <w:rsid w:val="00FA72B3"/>
    <w:rsid w:val="00FA72D5"/>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737"/>
    <w:rsid w:val="00FB083A"/>
    <w:rsid w:val="00FB085C"/>
    <w:rsid w:val="00FB0BAA"/>
    <w:rsid w:val="00FB0C66"/>
    <w:rsid w:val="00FB11CA"/>
    <w:rsid w:val="00FB1322"/>
    <w:rsid w:val="00FB13AD"/>
    <w:rsid w:val="00FB14B3"/>
    <w:rsid w:val="00FB16B8"/>
    <w:rsid w:val="00FB17AC"/>
    <w:rsid w:val="00FB1919"/>
    <w:rsid w:val="00FB1946"/>
    <w:rsid w:val="00FB19DF"/>
    <w:rsid w:val="00FB1BE4"/>
    <w:rsid w:val="00FB1DFA"/>
    <w:rsid w:val="00FB1FC5"/>
    <w:rsid w:val="00FB204E"/>
    <w:rsid w:val="00FB2154"/>
    <w:rsid w:val="00FB21D1"/>
    <w:rsid w:val="00FB24B1"/>
    <w:rsid w:val="00FB279D"/>
    <w:rsid w:val="00FB2935"/>
    <w:rsid w:val="00FB2AC4"/>
    <w:rsid w:val="00FB2ADF"/>
    <w:rsid w:val="00FB2B4F"/>
    <w:rsid w:val="00FB2CA6"/>
    <w:rsid w:val="00FB2F26"/>
    <w:rsid w:val="00FB2F30"/>
    <w:rsid w:val="00FB2F34"/>
    <w:rsid w:val="00FB30D1"/>
    <w:rsid w:val="00FB3222"/>
    <w:rsid w:val="00FB3332"/>
    <w:rsid w:val="00FB34FA"/>
    <w:rsid w:val="00FB3508"/>
    <w:rsid w:val="00FB393B"/>
    <w:rsid w:val="00FB3C89"/>
    <w:rsid w:val="00FB3D2A"/>
    <w:rsid w:val="00FB3D61"/>
    <w:rsid w:val="00FB3F2C"/>
    <w:rsid w:val="00FB40FB"/>
    <w:rsid w:val="00FB455B"/>
    <w:rsid w:val="00FB45D8"/>
    <w:rsid w:val="00FB460B"/>
    <w:rsid w:val="00FB4766"/>
    <w:rsid w:val="00FB48B2"/>
    <w:rsid w:val="00FB4972"/>
    <w:rsid w:val="00FB4975"/>
    <w:rsid w:val="00FB4A69"/>
    <w:rsid w:val="00FB4CA4"/>
    <w:rsid w:val="00FB4D27"/>
    <w:rsid w:val="00FB4FBE"/>
    <w:rsid w:val="00FB5095"/>
    <w:rsid w:val="00FB51BA"/>
    <w:rsid w:val="00FB523A"/>
    <w:rsid w:val="00FB5335"/>
    <w:rsid w:val="00FB5518"/>
    <w:rsid w:val="00FB55C1"/>
    <w:rsid w:val="00FB5893"/>
    <w:rsid w:val="00FB5A0C"/>
    <w:rsid w:val="00FB5B6A"/>
    <w:rsid w:val="00FB5C48"/>
    <w:rsid w:val="00FB5C5C"/>
    <w:rsid w:val="00FB5C9F"/>
    <w:rsid w:val="00FB5D2A"/>
    <w:rsid w:val="00FB5D5C"/>
    <w:rsid w:val="00FB5DBC"/>
    <w:rsid w:val="00FB5DCD"/>
    <w:rsid w:val="00FB606B"/>
    <w:rsid w:val="00FB6089"/>
    <w:rsid w:val="00FB640E"/>
    <w:rsid w:val="00FB6795"/>
    <w:rsid w:val="00FB6981"/>
    <w:rsid w:val="00FB6A10"/>
    <w:rsid w:val="00FB703E"/>
    <w:rsid w:val="00FB7129"/>
    <w:rsid w:val="00FB72A6"/>
    <w:rsid w:val="00FB73E1"/>
    <w:rsid w:val="00FB746D"/>
    <w:rsid w:val="00FB7551"/>
    <w:rsid w:val="00FB776F"/>
    <w:rsid w:val="00FB798A"/>
    <w:rsid w:val="00FB7AEB"/>
    <w:rsid w:val="00FB7C1E"/>
    <w:rsid w:val="00FB7D0D"/>
    <w:rsid w:val="00FB7E30"/>
    <w:rsid w:val="00FB7F24"/>
    <w:rsid w:val="00FB7FE3"/>
    <w:rsid w:val="00FC01FC"/>
    <w:rsid w:val="00FC0450"/>
    <w:rsid w:val="00FC0498"/>
    <w:rsid w:val="00FC04E8"/>
    <w:rsid w:val="00FC051F"/>
    <w:rsid w:val="00FC073C"/>
    <w:rsid w:val="00FC081A"/>
    <w:rsid w:val="00FC08F6"/>
    <w:rsid w:val="00FC0981"/>
    <w:rsid w:val="00FC0AF2"/>
    <w:rsid w:val="00FC0B0E"/>
    <w:rsid w:val="00FC0B0F"/>
    <w:rsid w:val="00FC0B67"/>
    <w:rsid w:val="00FC0C95"/>
    <w:rsid w:val="00FC0DCF"/>
    <w:rsid w:val="00FC0F91"/>
    <w:rsid w:val="00FC10D0"/>
    <w:rsid w:val="00FC1387"/>
    <w:rsid w:val="00FC145F"/>
    <w:rsid w:val="00FC14DE"/>
    <w:rsid w:val="00FC14FF"/>
    <w:rsid w:val="00FC151D"/>
    <w:rsid w:val="00FC1B61"/>
    <w:rsid w:val="00FC1F75"/>
    <w:rsid w:val="00FC1FD8"/>
    <w:rsid w:val="00FC209D"/>
    <w:rsid w:val="00FC214E"/>
    <w:rsid w:val="00FC2155"/>
    <w:rsid w:val="00FC229F"/>
    <w:rsid w:val="00FC22C8"/>
    <w:rsid w:val="00FC2359"/>
    <w:rsid w:val="00FC24C3"/>
    <w:rsid w:val="00FC24E9"/>
    <w:rsid w:val="00FC26E9"/>
    <w:rsid w:val="00FC29CB"/>
    <w:rsid w:val="00FC29D3"/>
    <w:rsid w:val="00FC2E00"/>
    <w:rsid w:val="00FC2FB6"/>
    <w:rsid w:val="00FC3216"/>
    <w:rsid w:val="00FC3254"/>
    <w:rsid w:val="00FC33EB"/>
    <w:rsid w:val="00FC3480"/>
    <w:rsid w:val="00FC35AE"/>
    <w:rsid w:val="00FC35CB"/>
    <w:rsid w:val="00FC3617"/>
    <w:rsid w:val="00FC3856"/>
    <w:rsid w:val="00FC3908"/>
    <w:rsid w:val="00FC3AEF"/>
    <w:rsid w:val="00FC3B3D"/>
    <w:rsid w:val="00FC411D"/>
    <w:rsid w:val="00FC4163"/>
    <w:rsid w:val="00FC433B"/>
    <w:rsid w:val="00FC451A"/>
    <w:rsid w:val="00FC468D"/>
    <w:rsid w:val="00FC46A5"/>
    <w:rsid w:val="00FC473E"/>
    <w:rsid w:val="00FC4803"/>
    <w:rsid w:val="00FC48C8"/>
    <w:rsid w:val="00FC48FB"/>
    <w:rsid w:val="00FC4B19"/>
    <w:rsid w:val="00FC4B8C"/>
    <w:rsid w:val="00FC4D38"/>
    <w:rsid w:val="00FC4EE8"/>
    <w:rsid w:val="00FC4EF1"/>
    <w:rsid w:val="00FC4FBF"/>
    <w:rsid w:val="00FC5064"/>
    <w:rsid w:val="00FC517C"/>
    <w:rsid w:val="00FC530B"/>
    <w:rsid w:val="00FC53B3"/>
    <w:rsid w:val="00FC5653"/>
    <w:rsid w:val="00FC56BD"/>
    <w:rsid w:val="00FC5889"/>
    <w:rsid w:val="00FC58C6"/>
    <w:rsid w:val="00FC5ACC"/>
    <w:rsid w:val="00FC5AFF"/>
    <w:rsid w:val="00FC5BE9"/>
    <w:rsid w:val="00FC5CD8"/>
    <w:rsid w:val="00FC5D20"/>
    <w:rsid w:val="00FC5E20"/>
    <w:rsid w:val="00FC5EB2"/>
    <w:rsid w:val="00FC5EE2"/>
    <w:rsid w:val="00FC5FD0"/>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0AC"/>
    <w:rsid w:val="00FC7342"/>
    <w:rsid w:val="00FC73F5"/>
    <w:rsid w:val="00FC74D2"/>
    <w:rsid w:val="00FC752B"/>
    <w:rsid w:val="00FC7597"/>
    <w:rsid w:val="00FC7683"/>
    <w:rsid w:val="00FC76DC"/>
    <w:rsid w:val="00FC7B14"/>
    <w:rsid w:val="00FC7B5E"/>
    <w:rsid w:val="00FC7E04"/>
    <w:rsid w:val="00FD00F0"/>
    <w:rsid w:val="00FD016D"/>
    <w:rsid w:val="00FD02A5"/>
    <w:rsid w:val="00FD04F2"/>
    <w:rsid w:val="00FD0BF4"/>
    <w:rsid w:val="00FD108B"/>
    <w:rsid w:val="00FD11DD"/>
    <w:rsid w:val="00FD13B9"/>
    <w:rsid w:val="00FD1544"/>
    <w:rsid w:val="00FD1727"/>
    <w:rsid w:val="00FD1771"/>
    <w:rsid w:val="00FD1A7C"/>
    <w:rsid w:val="00FD1C08"/>
    <w:rsid w:val="00FD1C5D"/>
    <w:rsid w:val="00FD1C8D"/>
    <w:rsid w:val="00FD1D35"/>
    <w:rsid w:val="00FD1D3E"/>
    <w:rsid w:val="00FD1D54"/>
    <w:rsid w:val="00FD1D91"/>
    <w:rsid w:val="00FD209B"/>
    <w:rsid w:val="00FD2220"/>
    <w:rsid w:val="00FD2294"/>
    <w:rsid w:val="00FD2470"/>
    <w:rsid w:val="00FD27DD"/>
    <w:rsid w:val="00FD2912"/>
    <w:rsid w:val="00FD29BA"/>
    <w:rsid w:val="00FD2C7A"/>
    <w:rsid w:val="00FD2FFA"/>
    <w:rsid w:val="00FD3000"/>
    <w:rsid w:val="00FD305C"/>
    <w:rsid w:val="00FD3385"/>
    <w:rsid w:val="00FD33E2"/>
    <w:rsid w:val="00FD351A"/>
    <w:rsid w:val="00FD3802"/>
    <w:rsid w:val="00FD3820"/>
    <w:rsid w:val="00FD3948"/>
    <w:rsid w:val="00FD3A4C"/>
    <w:rsid w:val="00FD3B14"/>
    <w:rsid w:val="00FD3CA6"/>
    <w:rsid w:val="00FD3D0E"/>
    <w:rsid w:val="00FD3F13"/>
    <w:rsid w:val="00FD3FDD"/>
    <w:rsid w:val="00FD41E2"/>
    <w:rsid w:val="00FD4258"/>
    <w:rsid w:val="00FD425D"/>
    <w:rsid w:val="00FD4485"/>
    <w:rsid w:val="00FD47F7"/>
    <w:rsid w:val="00FD496C"/>
    <w:rsid w:val="00FD49EE"/>
    <w:rsid w:val="00FD4E0E"/>
    <w:rsid w:val="00FD4FB5"/>
    <w:rsid w:val="00FD5241"/>
    <w:rsid w:val="00FD56D8"/>
    <w:rsid w:val="00FD573C"/>
    <w:rsid w:val="00FD5833"/>
    <w:rsid w:val="00FD5864"/>
    <w:rsid w:val="00FD5988"/>
    <w:rsid w:val="00FD59EE"/>
    <w:rsid w:val="00FD5AAF"/>
    <w:rsid w:val="00FD5AE3"/>
    <w:rsid w:val="00FD5FC1"/>
    <w:rsid w:val="00FD6504"/>
    <w:rsid w:val="00FD658B"/>
    <w:rsid w:val="00FD65A3"/>
    <w:rsid w:val="00FD65AB"/>
    <w:rsid w:val="00FD65D8"/>
    <w:rsid w:val="00FD6AA3"/>
    <w:rsid w:val="00FD6B09"/>
    <w:rsid w:val="00FD6BCF"/>
    <w:rsid w:val="00FD6C63"/>
    <w:rsid w:val="00FD6CEF"/>
    <w:rsid w:val="00FD74F9"/>
    <w:rsid w:val="00FD7527"/>
    <w:rsid w:val="00FD77C5"/>
    <w:rsid w:val="00FD7887"/>
    <w:rsid w:val="00FD7B51"/>
    <w:rsid w:val="00FD7BAD"/>
    <w:rsid w:val="00FD7C66"/>
    <w:rsid w:val="00FE007D"/>
    <w:rsid w:val="00FE03B2"/>
    <w:rsid w:val="00FE03D0"/>
    <w:rsid w:val="00FE03D9"/>
    <w:rsid w:val="00FE0540"/>
    <w:rsid w:val="00FE0630"/>
    <w:rsid w:val="00FE0728"/>
    <w:rsid w:val="00FE084F"/>
    <w:rsid w:val="00FE0968"/>
    <w:rsid w:val="00FE0D53"/>
    <w:rsid w:val="00FE0EB6"/>
    <w:rsid w:val="00FE0F31"/>
    <w:rsid w:val="00FE0FBD"/>
    <w:rsid w:val="00FE0FF8"/>
    <w:rsid w:val="00FE11B5"/>
    <w:rsid w:val="00FE12AC"/>
    <w:rsid w:val="00FE13C3"/>
    <w:rsid w:val="00FE17F3"/>
    <w:rsid w:val="00FE184B"/>
    <w:rsid w:val="00FE18A5"/>
    <w:rsid w:val="00FE1A29"/>
    <w:rsid w:val="00FE2009"/>
    <w:rsid w:val="00FE20E4"/>
    <w:rsid w:val="00FE20F8"/>
    <w:rsid w:val="00FE22E1"/>
    <w:rsid w:val="00FE22F9"/>
    <w:rsid w:val="00FE24F8"/>
    <w:rsid w:val="00FE2524"/>
    <w:rsid w:val="00FE25D5"/>
    <w:rsid w:val="00FE264B"/>
    <w:rsid w:val="00FE27A2"/>
    <w:rsid w:val="00FE2928"/>
    <w:rsid w:val="00FE2A4A"/>
    <w:rsid w:val="00FE2B47"/>
    <w:rsid w:val="00FE2DDF"/>
    <w:rsid w:val="00FE2F08"/>
    <w:rsid w:val="00FE2FAA"/>
    <w:rsid w:val="00FE301A"/>
    <w:rsid w:val="00FE317F"/>
    <w:rsid w:val="00FE3242"/>
    <w:rsid w:val="00FE32A1"/>
    <w:rsid w:val="00FE35AC"/>
    <w:rsid w:val="00FE369D"/>
    <w:rsid w:val="00FE3957"/>
    <w:rsid w:val="00FE3B9B"/>
    <w:rsid w:val="00FE3FF1"/>
    <w:rsid w:val="00FE4215"/>
    <w:rsid w:val="00FE429F"/>
    <w:rsid w:val="00FE4378"/>
    <w:rsid w:val="00FE4513"/>
    <w:rsid w:val="00FE4551"/>
    <w:rsid w:val="00FE47C8"/>
    <w:rsid w:val="00FE4BF3"/>
    <w:rsid w:val="00FE5172"/>
    <w:rsid w:val="00FE5210"/>
    <w:rsid w:val="00FE52E1"/>
    <w:rsid w:val="00FE5338"/>
    <w:rsid w:val="00FE559C"/>
    <w:rsid w:val="00FE5853"/>
    <w:rsid w:val="00FE5A9C"/>
    <w:rsid w:val="00FE5C8C"/>
    <w:rsid w:val="00FE5CD5"/>
    <w:rsid w:val="00FE61DE"/>
    <w:rsid w:val="00FE63FB"/>
    <w:rsid w:val="00FE64E6"/>
    <w:rsid w:val="00FE655B"/>
    <w:rsid w:val="00FE686A"/>
    <w:rsid w:val="00FE6BF8"/>
    <w:rsid w:val="00FE6DF1"/>
    <w:rsid w:val="00FE6EE9"/>
    <w:rsid w:val="00FE6F76"/>
    <w:rsid w:val="00FE7153"/>
    <w:rsid w:val="00FE71D6"/>
    <w:rsid w:val="00FE722F"/>
    <w:rsid w:val="00FE7241"/>
    <w:rsid w:val="00FE7372"/>
    <w:rsid w:val="00FE745B"/>
    <w:rsid w:val="00FE7646"/>
    <w:rsid w:val="00FE7746"/>
    <w:rsid w:val="00FE7839"/>
    <w:rsid w:val="00FE791A"/>
    <w:rsid w:val="00FE7B98"/>
    <w:rsid w:val="00FE7C2A"/>
    <w:rsid w:val="00FE7CEE"/>
    <w:rsid w:val="00FF0053"/>
    <w:rsid w:val="00FF0227"/>
    <w:rsid w:val="00FF059A"/>
    <w:rsid w:val="00FF0844"/>
    <w:rsid w:val="00FF08B7"/>
    <w:rsid w:val="00FF09F4"/>
    <w:rsid w:val="00FF0BA0"/>
    <w:rsid w:val="00FF0C9E"/>
    <w:rsid w:val="00FF0CE5"/>
    <w:rsid w:val="00FF0DF5"/>
    <w:rsid w:val="00FF1032"/>
    <w:rsid w:val="00FF10DD"/>
    <w:rsid w:val="00FF116B"/>
    <w:rsid w:val="00FF124D"/>
    <w:rsid w:val="00FF136C"/>
    <w:rsid w:val="00FF1404"/>
    <w:rsid w:val="00FF1595"/>
    <w:rsid w:val="00FF1727"/>
    <w:rsid w:val="00FF186C"/>
    <w:rsid w:val="00FF18AA"/>
    <w:rsid w:val="00FF18D3"/>
    <w:rsid w:val="00FF19BF"/>
    <w:rsid w:val="00FF19F4"/>
    <w:rsid w:val="00FF1AD8"/>
    <w:rsid w:val="00FF1B73"/>
    <w:rsid w:val="00FF1E0F"/>
    <w:rsid w:val="00FF1EC9"/>
    <w:rsid w:val="00FF1ED1"/>
    <w:rsid w:val="00FF1F73"/>
    <w:rsid w:val="00FF209B"/>
    <w:rsid w:val="00FF20BA"/>
    <w:rsid w:val="00FF2286"/>
    <w:rsid w:val="00FF22DF"/>
    <w:rsid w:val="00FF2406"/>
    <w:rsid w:val="00FF25BA"/>
    <w:rsid w:val="00FF25C5"/>
    <w:rsid w:val="00FF25F0"/>
    <w:rsid w:val="00FF26AC"/>
    <w:rsid w:val="00FF26FB"/>
    <w:rsid w:val="00FF289C"/>
    <w:rsid w:val="00FF2B5A"/>
    <w:rsid w:val="00FF2C0D"/>
    <w:rsid w:val="00FF2CB2"/>
    <w:rsid w:val="00FF2DF6"/>
    <w:rsid w:val="00FF2F2E"/>
    <w:rsid w:val="00FF31B4"/>
    <w:rsid w:val="00FF351B"/>
    <w:rsid w:val="00FF370C"/>
    <w:rsid w:val="00FF37F5"/>
    <w:rsid w:val="00FF3803"/>
    <w:rsid w:val="00FF38CD"/>
    <w:rsid w:val="00FF3A89"/>
    <w:rsid w:val="00FF3BD0"/>
    <w:rsid w:val="00FF3CD6"/>
    <w:rsid w:val="00FF40FB"/>
    <w:rsid w:val="00FF4225"/>
    <w:rsid w:val="00FF42DD"/>
    <w:rsid w:val="00FF43C9"/>
    <w:rsid w:val="00FF4522"/>
    <w:rsid w:val="00FF4A05"/>
    <w:rsid w:val="00FF4A3B"/>
    <w:rsid w:val="00FF4C55"/>
    <w:rsid w:val="00FF4CF1"/>
    <w:rsid w:val="00FF4FFE"/>
    <w:rsid w:val="00FF50C4"/>
    <w:rsid w:val="00FF527C"/>
    <w:rsid w:val="00FF5398"/>
    <w:rsid w:val="00FF5552"/>
    <w:rsid w:val="00FF5617"/>
    <w:rsid w:val="00FF5651"/>
    <w:rsid w:val="00FF59BF"/>
    <w:rsid w:val="00FF59E0"/>
    <w:rsid w:val="00FF5C0C"/>
    <w:rsid w:val="00FF5F04"/>
    <w:rsid w:val="00FF5F0B"/>
    <w:rsid w:val="00FF5F2A"/>
    <w:rsid w:val="00FF5FB2"/>
    <w:rsid w:val="00FF5FD2"/>
    <w:rsid w:val="00FF6015"/>
    <w:rsid w:val="00FF62A0"/>
    <w:rsid w:val="00FF640A"/>
    <w:rsid w:val="00FF6586"/>
    <w:rsid w:val="00FF6623"/>
    <w:rsid w:val="00FF6663"/>
    <w:rsid w:val="00FF67F9"/>
    <w:rsid w:val="00FF698E"/>
    <w:rsid w:val="00FF6CA2"/>
    <w:rsid w:val="00FF6F49"/>
    <w:rsid w:val="00FF7170"/>
    <w:rsid w:val="00FF7371"/>
    <w:rsid w:val="00FF7452"/>
    <w:rsid w:val="00FF75FD"/>
    <w:rsid w:val="00FF76DF"/>
    <w:rsid w:val="00FF7732"/>
    <w:rsid w:val="00FF77EE"/>
    <w:rsid w:val="00FF7876"/>
    <w:rsid w:val="00FF79EF"/>
    <w:rsid w:val="00FF7A80"/>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Body Text 2"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1"/>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iPriority w:val="99"/>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iPriority w:val="99"/>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3">
    <w:name w:val="Знак Знак20"/>
    <w:rsid w:val="003E483F"/>
    <w:rPr>
      <w:rFonts w:ascii="Arial" w:eastAsia="Times New Roman" w:hAnsi="Arial" w:cs="Arial"/>
      <w:bCs w:val="0"/>
      <w:noProof w:val="0"/>
      <w:kern w:val="1"/>
      <w:sz w:val="36"/>
      <w:szCs w:val="32"/>
      <w:lang w:eastAsia="ar-SA"/>
    </w:rPr>
  </w:style>
  <w:style w:type="character" w:customStyle="1" w:styleId="193">
    <w:name w:val="Знак Знак19"/>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a">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b">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5"/>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5"/>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5"/>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5"/>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5"/>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5"/>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5"/>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5"/>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5"/>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5"/>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c">
    <w:name w:val="перечисления с цифрой"/>
    <w:basedOn w:val="af5"/>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d">
    <w:name w:val="Перечисления с чертой"/>
    <w:basedOn w:val="af5"/>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e">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5"/>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5"/>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5"/>
    <w:next w:val="af5"/>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4"/>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uiPriority="99" w:qFormat="1"/>
    <w:lsdException w:name="footer" w:uiPriority="99"/>
    <w:lsdException w:name="caption" w:uiPriority="35" w:qFormat="1"/>
    <w:lsdException w:name="annotation reference" w:uiPriority="99"/>
    <w:lsdException w:name="endnote text" w:qFormat="1"/>
    <w:lsdException w:name="List Bullet" w:qFormat="1"/>
    <w:lsdException w:name="List Number 3" w:uiPriority="99"/>
    <w:lsdException w:name="Title" w:semiHidden="0" w:unhideWhenUsed="0" w:qFormat="1"/>
    <w:lsdException w:name="Default Paragraph Font" w:uiPriority="1"/>
    <w:lsdException w:name="Body Text" w:qFormat="1"/>
    <w:lsdException w:name="Subtitle" w:semiHidden="0" w:unhideWhenUsed="0" w:qFormat="1"/>
    <w:lsdException w:name="Body Text 2"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qFormat="1"/>
    <w:lsdException w:name="HTML Acronym" w:uiPriority="99"/>
    <w:lsdException w:name="HTML Definition" w:uiPriority="99"/>
    <w:lsdException w:name="HTML Keyboard"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2" w:uiPriority="99"/>
    <w:lsdException w:name="Table Grid" w:semiHidden="0" w:uiPriority="59" w:unhideWhenUsed="0" w:qFormat="1"/>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5">
    <w:name w:val="Normal"/>
    <w:qFormat/>
    <w:rsid w:val="002E0BC7"/>
  </w:style>
  <w:style w:type="paragraph" w:styleId="17">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f5"/>
    <w:next w:val="af5"/>
    <w:link w:val="18"/>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5">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f5"/>
    <w:next w:val="af5"/>
    <w:link w:val="26"/>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2">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f5"/>
    <w:next w:val="af5"/>
    <w:link w:val="33"/>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f5"/>
    <w:next w:val="af5"/>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f5"/>
    <w:next w:val="af5"/>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NOT FOR USE (6),Приложения А-Я,ðèñóíîê,?enoiie,Табличные приложения,Heading 6(р.),Heading6,lvm6,H6"/>
    <w:basedOn w:val="af5"/>
    <w:next w:val="af5"/>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Приложения 1-30,Заголовок 9.1,@Заголовок 7,RNGP7"/>
    <w:basedOn w:val="af5"/>
    <w:next w:val="af5"/>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Заголовок 0,@Заголовок 8,RNGP8,Знак81,Заголовок ТАБЛ,№ ТАБЛ"/>
    <w:basedOn w:val="af5"/>
    <w:next w:val="af5"/>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Title,Заголовок 9 Знак Знак,Заголовок 9 Знак Знак Знак,@Заголовок 9, Знак3,RNGP9,Таблица 9,ТАБЛИЦА"/>
    <w:basedOn w:val="af5"/>
    <w:next w:val="af5"/>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18">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f6"/>
    <w:link w:val="17"/>
    <w:qFormat/>
    <w:rsid w:val="00511A7F"/>
    <w:rPr>
      <w:rFonts w:ascii="Times New Roman" w:eastAsia="Times New Roman" w:hAnsi="Times New Roman" w:cs="Times New Roman"/>
      <w:b/>
      <w:sz w:val="28"/>
      <w:szCs w:val="20"/>
      <w:lang w:eastAsia="ru-RU"/>
    </w:rPr>
  </w:style>
  <w:style w:type="character" w:customStyle="1" w:styleId="26">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
    <w:basedOn w:val="af6"/>
    <w:link w:val="25"/>
    <w:rsid w:val="00455B9E"/>
    <w:rPr>
      <w:rFonts w:asciiTheme="majorHAnsi" w:eastAsiaTheme="majorEastAsia" w:hAnsiTheme="majorHAnsi" w:cstheme="majorBidi"/>
      <w:b/>
      <w:bCs/>
      <w:color w:val="4F81BD" w:themeColor="accent1"/>
      <w:sz w:val="26"/>
      <w:szCs w:val="26"/>
    </w:rPr>
  </w:style>
  <w:style w:type="character" w:customStyle="1" w:styleId="33">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f6"/>
    <w:link w:val="32"/>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f6"/>
    <w:link w:val="42"/>
    <w:rsid w:val="00CB2103"/>
    <w:rPr>
      <w:rFonts w:asciiTheme="majorHAnsi" w:eastAsiaTheme="majorEastAsia" w:hAnsiTheme="majorHAnsi" w:cstheme="majorBidi"/>
      <w:b/>
      <w:bCs/>
      <w:i/>
      <w:iCs/>
      <w:color w:val="4F81BD" w:themeColor="accent1"/>
    </w:rPr>
  </w:style>
  <w:style w:type="paragraph" w:styleId="af9">
    <w:name w:val="Balloon Text"/>
    <w:basedOn w:val="af5"/>
    <w:link w:val="afa"/>
    <w:unhideWhenUsed/>
    <w:rsid w:val="004B7EB6"/>
    <w:pPr>
      <w:spacing w:after="0" w:line="240" w:lineRule="auto"/>
    </w:pPr>
    <w:rPr>
      <w:rFonts w:ascii="Tahoma" w:hAnsi="Tahoma" w:cs="Tahoma"/>
      <w:sz w:val="16"/>
      <w:szCs w:val="16"/>
    </w:rPr>
  </w:style>
  <w:style w:type="character" w:customStyle="1" w:styleId="afa">
    <w:name w:val="Текст выноски Знак"/>
    <w:basedOn w:val="af6"/>
    <w:link w:val="af9"/>
    <w:rsid w:val="004B7EB6"/>
    <w:rPr>
      <w:rFonts w:ascii="Tahoma" w:hAnsi="Tahoma" w:cs="Tahoma"/>
      <w:sz w:val="16"/>
      <w:szCs w:val="16"/>
    </w:rPr>
  </w:style>
  <w:style w:type="paragraph" w:styleId="afb">
    <w:name w:val="header"/>
    <w:aliases w:val=" Знак,h,Верхний колонтитул1,ВерхКолонтитул,??????? ??????????,ITTHEADER,Âåðõíèé êîëîíòèòóë,вк КНГ,TI Upper Header,??????? ??????????1,??????? ??????????2,??????? ??????????3,??????? ??????????11,??????? ??????????21, Знак Знак Знак"/>
    <w:basedOn w:val="af5"/>
    <w:link w:val="afc"/>
    <w:uiPriority w:val="99"/>
    <w:unhideWhenUsed/>
    <w:qFormat/>
    <w:rsid w:val="000F23DD"/>
    <w:pPr>
      <w:tabs>
        <w:tab w:val="center" w:pos="4677"/>
        <w:tab w:val="right" w:pos="9355"/>
      </w:tabs>
      <w:spacing w:after="0" w:line="240" w:lineRule="auto"/>
    </w:pPr>
  </w:style>
  <w:style w:type="character" w:customStyle="1" w:styleId="afc">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f6"/>
    <w:link w:val="afb"/>
    <w:uiPriority w:val="99"/>
    <w:rsid w:val="000F23DD"/>
  </w:style>
  <w:style w:type="paragraph" w:styleId="afd">
    <w:name w:val="footer"/>
    <w:aliases w:val=" Знак1"/>
    <w:basedOn w:val="af5"/>
    <w:link w:val="afe"/>
    <w:uiPriority w:val="99"/>
    <w:unhideWhenUsed/>
    <w:rsid w:val="000F23DD"/>
    <w:pPr>
      <w:tabs>
        <w:tab w:val="center" w:pos="4677"/>
        <w:tab w:val="right" w:pos="9355"/>
      </w:tabs>
      <w:spacing w:after="0" w:line="240" w:lineRule="auto"/>
    </w:pPr>
  </w:style>
  <w:style w:type="character" w:customStyle="1" w:styleId="afe">
    <w:name w:val="Нижний колонтитул Знак"/>
    <w:aliases w:val=" Знак1 Знак"/>
    <w:basedOn w:val="af6"/>
    <w:link w:val="afd"/>
    <w:uiPriority w:val="99"/>
    <w:rsid w:val="000F23DD"/>
  </w:style>
  <w:style w:type="paragraph" w:styleId="aff">
    <w:name w:val="List Paragraph"/>
    <w:aliases w:val="Bullet_IRAO,Мой Список,List Paragraph,Маркированный,название,Варианты ответов,ТЗ список,Абзац списка нумерованный,Абзац списка ПОС,Список перечисления,Абзац списка - заголовок 3,Абзац списка11,основной диплом,фото,Ненумерованный список,ПЗ"/>
    <w:basedOn w:val="af5"/>
    <w:link w:val="aff0"/>
    <w:uiPriority w:val="1"/>
    <w:qFormat/>
    <w:rsid w:val="00103914"/>
    <w:pPr>
      <w:ind w:left="720"/>
      <w:contextualSpacing/>
    </w:pPr>
  </w:style>
  <w:style w:type="paragraph" w:styleId="aff1">
    <w:name w:val="No Spacing"/>
    <w:link w:val="aff2"/>
    <w:uiPriority w:val="1"/>
    <w:qFormat/>
    <w:rsid w:val="006635DF"/>
    <w:pPr>
      <w:spacing w:after="0" w:line="240" w:lineRule="auto"/>
    </w:pPr>
    <w:rPr>
      <w:rFonts w:eastAsiaTheme="minorEastAsia"/>
      <w:lang w:eastAsia="ru-RU"/>
    </w:rPr>
  </w:style>
  <w:style w:type="character" w:customStyle="1" w:styleId="aff2">
    <w:name w:val="Без интервала Знак"/>
    <w:basedOn w:val="af6"/>
    <w:link w:val="aff1"/>
    <w:uiPriority w:val="1"/>
    <w:rsid w:val="006635DF"/>
    <w:rPr>
      <w:rFonts w:eastAsiaTheme="minorEastAsia"/>
      <w:lang w:eastAsia="ru-RU"/>
    </w:rPr>
  </w:style>
  <w:style w:type="character" w:styleId="aff3">
    <w:name w:val="Hyperlink"/>
    <w:basedOn w:val="af6"/>
    <w:uiPriority w:val="99"/>
    <w:unhideWhenUsed/>
    <w:rsid w:val="00923E3B"/>
    <w:rPr>
      <w:color w:val="0000FF" w:themeColor="hyperlink"/>
      <w:u w:val="single"/>
    </w:rPr>
  </w:style>
  <w:style w:type="paragraph" w:styleId="aff4">
    <w:name w:val="Body Text Indent"/>
    <w:aliases w:val=" Знак2 Знак"/>
    <w:basedOn w:val="af5"/>
    <w:link w:val="aff5"/>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f5">
    <w:name w:val="Основной текст с отступом Знак"/>
    <w:aliases w:val=" Знак2 Знак Знак"/>
    <w:basedOn w:val="af6"/>
    <w:link w:val="aff4"/>
    <w:rsid w:val="00E22194"/>
    <w:rPr>
      <w:rFonts w:ascii="Arial" w:eastAsia="Times New Roman" w:hAnsi="Arial" w:cs="Arial"/>
      <w:sz w:val="16"/>
      <w:szCs w:val="20"/>
      <w:lang w:eastAsia="ar-SA"/>
    </w:rPr>
  </w:style>
  <w:style w:type="table" w:styleId="aff6">
    <w:name w:val="Table Grid"/>
    <w:aliases w:val="ПФ-стиль табл"/>
    <w:basedOn w:val="af7"/>
    <w:uiPriority w:val="59"/>
    <w:qFormat/>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f5"/>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f7">
    <w:name w:val="Strong"/>
    <w:aliases w:val="Приложение"/>
    <w:basedOn w:val="af6"/>
    <w:uiPriority w:val="22"/>
    <w:qFormat/>
    <w:rsid w:val="00511A7F"/>
    <w:rPr>
      <w:b/>
      <w:bCs/>
    </w:rPr>
  </w:style>
  <w:style w:type="paragraph" w:styleId="aff8">
    <w:name w:val="footnote text"/>
    <w:aliases w:val="Table_Footnote_last Знак,Table_Footnote_last Знак Знак,Table_Footnote_last"/>
    <w:basedOn w:val="af5"/>
    <w:link w:val="aff9"/>
    <w:qFormat/>
    <w:rsid w:val="00511A7F"/>
    <w:pPr>
      <w:spacing w:after="0" w:line="240" w:lineRule="auto"/>
    </w:pPr>
    <w:rPr>
      <w:rFonts w:ascii="Times New Roman" w:eastAsia="Times New Roman" w:hAnsi="Times New Roman" w:cs="Times New Roman"/>
      <w:sz w:val="24"/>
      <w:szCs w:val="24"/>
      <w:lang w:eastAsia="ru-RU"/>
    </w:rPr>
  </w:style>
  <w:style w:type="character" w:customStyle="1" w:styleId="aff9">
    <w:name w:val="Текст сноски Знак"/>
    <w:aliases w:val="Table_Footnote_last Знак Знак2,Table_Footnote_last Знак Знак Знак1,Table_Footnote_last Знак2"/>
    <w:basedOn w:val="af6"/>
    <w:link w:val="aff8"/>
    <w:rsid w:val="00511A7F"/>
    <w:rPr>
      <w:rFonts w:ascii="Times New Roman" w:eastAsia="Times New Roman" w:hAnsi="Times New Roman" w:cs="Times New Roman"/>
      <w:sz w:val="24"/>
      <w:szCs w:val="24"/>
      <w:lang w:eastAsia="ru-RU"/>
    </w:rPr>
  </w:style>
  <w:style w:type="character" w:styleId="affa">
    <w:name w:val="footnote reference"/>
    <w:rsid w:val="00511A7F"/>
    <w:rPr>
      <w:vertAlign w:val="superscript"/>
    </w:rPr>
  </w:style>
  <w:style w:type="paragraph" w:customStyle="1" w:styleId="19">
    <w:name w:val="Знак1"/>
    <w:basedOn w:val="af5"/>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qFormat/>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b">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5"/>
    <w:link w:val="affc"/>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c">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f6"/>
    <w:link w:val="affb"/>
    <w:rsid w:val="00511A7F"/>
    <w:rPr>
      <w:rFonts w:ascii="Times New Roman" w:eastAsia="Times New Roman" w:hAnsi="Times New Roman" w:cs="Times New Roman"/>
      <w:sz w:val="28"/>
      <w:szCs w:val="20"/>
      <w:lang w:eastAsia="ru-RU"/>
    </w:rPr>
  </w:style>
  <w:style w:type="paragraph" w:styleId="affd">
    <w:name w:val="endnote text"/>
    <w:basedOn w:val="af5"/>
    <w:link w:val="affe"/>
    <w:unhideWhenUsed/>
    <w:qFormat/>
    <w:rsid w:val="00E27E91"/>
    <w:pPr>
      <w:spacing w:after="0" w:line="240" w:lineRule="auto"/>
    </w:pPr>
    <w:rPr>
      <w:sz w:val="20"/>
      <w:szCs w:val="20"/>
    </w:rPr>
  </w:style>
  <w:style w:type="character" w:customStyle="1" w:styleId="affe">
    <w:name w:val="Текст концевой сноски Знак"/>
    <w:basedOn w:val="af6"/>
    <w:link w:val="affd"/>
    <w:rsid w:val="00E27E91"/>
    <w:rPr>
      <w:sz w:val="20"/>
      <w:szCs w:val="20"/>
    </w:rPr>
  </w:style>
  <w:style w:type="character" w:styleId="afff">
    <w:name w:val="endnote reference"/>
    <w:basedOn w:val="af6"/>
    <w:unhideWhenUsed/>
    <w:rsid w:val="00E27E91"/>
    <w:rPr>
      <w:vertAlign w:val="superscript"/>
    </w:rPr>
  </w:style>
  <w:style w:type="paragraph" w:customStyle="1" w:styleId="ConsPlusNonformat">
    <w:name w:val="ConsPlusNonformat"/>
    <w:q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7">
    <w:name w:val="Body Text Indent 2"/>
    <w:basedOn w:val="af5"/>
    <w:link w:val="28"/>
    <w:uiPriority w:val="99"/>
    <w:unhideWhenUsed/>
    <w:rsid w:val="00297B5E"/>
    <w:pPr>
      <w:spacing w:after="120" w:line="480" w:lineRule="auto"/>
      <w:ind w:left="283"/>
    </w:pPr>
  </w:style>
  <w:style w:type="character" w:customStyle="1" w:styleId="28">
    <w:name w:val="Основной текст с отступом 2 Знак"/>
    <w:basedOn w:val="af6"/>
    <w:link w:val="27"/>
    <w:rsid w:val="00297B5E"/>
  </w:style>
  <w:style w:type="character" w:styleId="afff0">
    <w:name w:val="FollowedHyperlink"/>
    <w:basedOn w:val="af6"/>
    <w:unhideWhenUsed/>
    <w:rsid w:val="005753A3"/>
    <w:rPr>
      <w:color w:val="800080"/>
      <w:u w:val="single"/>
    </w:rPr>
  </w:style>
  <w:style w:type="paragraph" w:customStyle="1" w:styleId="xl65">
    <w:name w:val="xl65"/>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f5"/>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f5"/>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f5"/>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f5"/>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Приложения 1-30 Знак,Заголовок 9.1 Знак,@Заголовок 7 Знак,RNGP7 Знак"/>
    <w:basedOn w:val="af6"/>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NOT FOR USE (6) Знак,Приложения А-Я Знак,ðèñóíîê Знак,H6 Знак"/>
    <w:basedOn w:val="af6"/>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f5"/>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f5"/>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f5"/>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f5"/>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f5"/>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f5"/>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f5"/>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f5"/>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f5"/>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f5"/>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f5"/>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f5"/>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f5"/>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f5"/>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f5"/>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f5"/>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f5"/>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uiPriority w:val="99"/>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f1">
    <w:name w:val="Light Shading"/>
    <w:basedOn w:val="af7"/>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a">
    <w:name w:val="Нет списка1"/>
    <w:next w:val="af8"/>
    <w:uiPriority w:val="99"/>
    <w:semiHidden/>
    <w:unhideWhenUsed/>
    <w:rsid w:val="00ED2103"/>
  </w:style>
  <w:style w:type="character" w:styleId="afff2">
    <w:name w:val="page number"/>
    <w:basedOn w:val="af6"/>
    <w:rsid w:val="00ED2103"/>
  </w:style>
  <w:style w:type="paragraph" w:customStyle="1" w:styleId="xl119">
    <w:name w:val="xl119"/>
    <w:basedOn w:val="af5"/>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f5"/>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f5"/>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f5"/>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9">
    <w:name w:val="Body Text 2"/>
    <w:basedOn w:val="af5"/>
    <w:link w:val="2a"/>
    <w:uiPriority w:val="99"/>
    <w:unhideWhenUsed/>
    <w:rsid w:val="008E12AB"/>
    <w:pPr>
      <w:spacing w:after="120" w:line="480" w:lineRule="auto"/>
    </w:pPr>
  </w:style>
  <w:style w:type="character" w:customStyle="1" w:styleId="2a">
    <w:name w:val="Основной текст 2 Знак"/>
    <w:basedOn w:val="af6"/>
    <w:link w:val="29"/>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f5"/>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f6"/>
    <w:link w:val="HTML"/>
    <w:rsid w:val="007C2904"/>
    <w:rPr>
      <w:rFonts w:ascii="Courier New" w:eastAsia="Times New Roman" w:hAnsi="Courier New" w:cs="Times New Roman"/>
      <w:sz w:val="20"/>
      <w:szCs w:val="24"/>
      <w:lang w:eastAsia="ru-RU"/>
    </w:rPr>
  </w:style>
  <w:style w:type="paragraph" w:styleId="afff3">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f5"/>
    <w:link w:val="afff4"/>
    <w:uiPriority w:val="99"/>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b">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f5"/>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f5"/>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f5">
    <w:name w:val="Title"/>
    <w:aliases w:val="Название Знак1,Название Знак Знак,НЕФТЕТЕХПРОЕКТ,НТП- НазваниеТИТУЛ,Название таблицы"/>
    <w:basedOn w:val="af5"/>
    <w:link w:val="afff6"/>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f6">
    <w:name w:val="Название Знак"/>
    <w:aliases w:val="Название Знак1 Знак,Название Знак Знак Знак,НЕФТЕТЕХПРОЕКТ Знак,НТП- НазваниеТИТУЛ Знак,Название таблицы Знак"/>
    <w:basedOn w:val="af6"/>
    <w:link w:val="afff5"/>
    <w:rsid w:val="007C2904"/>
    <w:rPr>
      <w:rFonts w:ascii="Times New Roman" w:eastAsia="Times New Roman" w:hAnsi="Times New Roman" w:cs="Times New Roman"/>
      <w:b/>
      <w:bCs/>
      <w:sz w:val="24"/>
      <w:szCs w:val="24"/>
      <w:lang w:eastAsia="ru-RU"/>
    </w:rPr>
  </w:style>
  <w:style w:type="paragraph" w:customStyle="1" w:styleId="xl128">
    <w:name w:val="xl128"/>
    <w:basedOn w:val="af5"/>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f5"/>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f5"/>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f5"/>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f5"/>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f5"/>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f5"/>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f5"/>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f5"/>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f5"/>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f5"/>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f5"/>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f5"/>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c"/>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a">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f5"/>
    <w:link w:val="afff7"/>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4">
    <w:name w:val="Body Text Indent 3"/>
    <w:basedOn w:val="af5"/>
    <w:link w:val="35"/>
    <w:uiPriority w:val="99"/>
    <w:unhideWhenUsed/>
    <w:rsid w:val="0091063A"/>
    <w:pPr>
      <w:spacing w:after="120"/>
      <w:ind w:left="283"/>
    </w:pPr>
    <w:rPr>
      <w:sz w:val="16"/>
      <w:szCs w:val="16"/>
    </w:rPr>
  </w:style>
  <w:style w:type="character" w:customStyle="1" w:styleId="35">
    <w:name w:val="Основной текст с отступом 3 Знак"/>
    <w:basedOn w:val="af6"/>
    <w:link w:val="34"/>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f6"/>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Заголовок 0 Знак,@Заголовок 8 Знак,RNGP8 Знак"/>
    <w:basedOn w:val="af6"/>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Title Знак,Заголовок 9 Знак Знак Знак1,Заголовок 9 Знак Знак Знак Знак,@Заголовок 9 Знак, Знак3 Знак,RNGP9 Знак"/>
    <w:basedOn w:val="af6"/>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d">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f8">
    <w:name w:val="Emphasis"/>
    <w:qFormat/>
    <w:rsid w:val="00153D39"/>
    <w:rPr>
      <w:i/>
      <w:iCs/>
    </w:rPr>
  </w:style>
  <w:style w:type="character" w:customStyle="1" w:styleId="afff9">
    <w:name w:val="Маркеры списка"/>
    <w:rsid w:val="00153D39"/>
    <w:rPr>
      <w:rFonts w:ascii="OpenSymbol" w:eastAsia="OpenSymbol" w:hAnsi="OpenSymbol" w:cs="OpenSymbol"/>
    </w:rPr>
  </w:style>
  <w:style w:type="paragraph" w:customStyle="1" w:styleId="1e">
    <w:name w:val="Заголовок1"/>
    <w:basedOn w:val="af5"/>
    <w:next w:val="affb"/>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a">
    <w:name w:val="List"/>
    <w:basedOn w:val="affb"/>
    <w:rsid w:val="00153D39"/>
    <w:pPr>
      <w:suppressAutoHyphens/>
    </w:pPr>
    <w:rPr>
      <w:rFonts w:cs="Mangal"/>
      <w:sz w:val="24"/>
      <w:szCs w:val="24"/>
      <w:lang w:val="x-none" w:eastAsia="ar-SA"/>
    </w:rPr>
  </w:style>
  <w:style w:type="paragraph" w:customStyle="1" w:styleId="1f">
    <w:name w:val="Название1"/>
    <w:basedOn w:val="af5"/>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f0">
    <w:name w:val="Указатель1"/>
    <w:basedOn w:val="af5"/>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f1">
    <w:name w:val="Цитата1"/>
    <w:basedOn w:val="af5"/>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f5"/>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f2">
    <w:name w:val="Схема документа1"/>
    <w:basedOn w:val="af5"/>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f5"/>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b">
    <w:name w:val="Содержимое врезки"/>
    <w:basedOn w:val="affb"/>
    <w:rsid w:val="00153D39"/>
    <w:pPr>
      <w:suppressAutoHyphens/>
    </w:pPr>
    <w:rPr>
      <w:sz w:val="24"/>
      <w:szCs w:val="24"/>
      <w:lang w:val="x-none" w:eastAsia="ar-SA"/>
    </w:rPr>
  </w:style>
  <w:style w:type="paragraph" w:customStyle="1" w:styleId="afffc">
    <w:name w:val="Содержимое таблицы"/>
    <w:basedOn w:val="af5"/>
    <w:qFormat/>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d">
    <w:name w:val="Заголовок таблицы"/>
    <w:basedOn w:val="afffc"/>
    <w:link w:val="1f3"/>
    <w:qFormat/>
    <w:rsid w:val="00153D39"/>
    <w:pPr>
      <w:jc w:val="center"/>
    </w:pPr>
    <w:rPr>
      <w:b/>
      <w:bCs/>
    </w:rPr>
  </w:style>
  <w:style w:type="paragraph" w:customStyle="1" w:styleId="afffe">
    <w:name w:val="Основной текст СамНИПИ"/>
    <w:link w:val="affff"/>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
    <w:name w:val="Основной текст СамНИПИ Знак"/>
    <w:link w:val="afffe"/>
    <w:rsid w:val="00153D39"/>
    <w:rPr>
      <w:rFonts w:ascii="Arial" w:eastAsia="Times New Roman" w:hAnsi="Arial" w:cs="Times New Roman"/>
      <w:bCs/>
      <w:sz w:val="20"/>
      <w:szCs w:val="20"/>
      <w:lang w:eastAsia="ru-RU"/>
    </w:rPr>
  </w:style>
  <w:style w:type="character" w:customStyle="1" w:styleId="1c">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f0">
    <w:name w:val="Титульный СамНИПИ"/>
    <w:next w:val="afffe"/>
    <w:link w:val="affff1"/>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6">
    <w:name w:val="Заголовок №3_"/>
    <w:link w:val="37"/>
    <w:rsid w:val="00153D39"/>
    <w:rPr>
      <w:rFonts w:ascii="Arial" w:eastAsia="Arial" w:hAnsi="Arial" w:cs="Arial"/>
      <w:b/>
      <w:bCs/>
      <w:sz w:val="30"/>
      <w:szCs w:val="30"/>
      <w:shd w:val="clear" w:color="auto" w:fill="FFFFFF"/>
    </w:rPr>
  </w:style>
  <w:style w:type="character" w:customStyle="1" w:styleId="affff2">
    <w:name w:val="Основной текст_"/>
    <w:link w:val="44"/>
    <w:rsid w:val="00153D39"/>
    <w:rPr>
      <w:rFonts w:ascii="Arial" w:eastAsia="Arial" w:hAnsi="Arial" w:cs="Arial"/>
      <w:sz w:val="18"/>
      <w:szCs w:val="18"/>
      <w:shd w:val="clear" w:color="auto" w:fill="FFFFFF"/>
    </w:rPr>
  </w:style>
  <w:style w:type="paragraph" w:customStyle="1" w:styleId="37">
    <w:name w:val="Заголовок №3"/>
    <w:basedOn w:val="af5"/>
    <w:link w:val="36"/>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f5"/>
    <w:link w:val="affff2"/>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f5"/>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f7">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a"/>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f3">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f6"/>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f6"/>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f5"/>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f5"/>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f4">
    <w:name w:val="Таблица_Строка"/>
    <w:basedOn w:val="af5"/>
    <w:link w:val="affff5"/>
    <w:qFormat/>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f6">
    <w:name w:val="Таблица_Шапка"/>
    <w:basedOn w:val="af5"/>
    <w:link w:val="affff7"/>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4">
    <w:name w:val="Стиль таблицы1"/>
    <w:basedOn w:val="af7"/>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b">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f8">
    <w:name w:val="line number"/>
    <w:basedOn w:val="af6"/>
    <w:rsid w:val="00111CB2"/>
  </w:style>
  <w:style w:type="paragraph" w:customStyle="1" w:styleId="1f5">
    <w:name w:val="Абзац списка1"/>
    <w:basedOn w:val="af5"/>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6">
    <w:name w:val="Основной текст1"/>
    <w:basedOn w:val="af5"/>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f6"/>
    <w:uiPriority w:val="99"/>
    <w:rsid w:val="00111CB2"/>
  </w:style>
  <w:style w:type="character" w:customStyle="1" w:styleId="apple-style-span">
    <w:name w:val="apple-style-span"/>
    <w:basedOn w:val="af6"/>
    <w:rsid w:val="00111CB2"/>
  </w:style>
  <w:style w:type="paragraph" w:customStyle="1" w:styleId="affff9">
    <w:name w:val="Нумерованный список СамНИПИ"/>
    <w:link w:val="affffa"/>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a">
    <w:name w:val="Нумерованный список СамНИПИ Знак"/>
    <w:link w:val="affff9"/>
    <w:rsid w:val="00111CB2"/>
    <w:rPr>
      <w:rFonts w:ascii="Arial" w:eastAsia="Times New Roman" w:hAnsi="Arial" w:cs="Times New Roman"/>
      <w:sz w:val="20"/>
      <w:szCs w:val="20"/>
      <w:lang w:eastAsia="ru-RU"/>
    </w:rPr>
  </w:style>
  <w:style w:type="paragraph" w:customStyle="1" w:styleId="affffb">
    <w:name w:val="Основной"/>
    <w:basedOn w:val="aff4"/>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8">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c">
    <w:name w:val="Абзац списка2"/>
    <w:basedOn w:val="af5"/>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f5"/>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f5"/>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f5"/>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d">
    <w:name w:val="List 2"/>
    <w:basedOn w:val="af5"/>
    <w:link w:val="2e"/>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7">
    <w:name w:val="Сетка таблицы1"/>
    <w:basedOn w:val="af7"/>
    <w:next w:val="aff6"/>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етка таблицы2"/>
    <w:basedOn w:val="af7"/>
    <w:next w:val="aff6"/>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
    <w:basedOn w:val="af7"/>
    <w:next w:val="aff6"/>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f7"/>
    <w:next w:val="aff6"/>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f7"/>
    <w:next w:val="aff6"/>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f5"/>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f5"/>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f5"/>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f5"/>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f5"/>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f5"/>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f5"/>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f5"/>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f5"/>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f5"/>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f5"/>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f5"/>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f5"/>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f5"/>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f5"/>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f5"/>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f5"/>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f5"/>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f5"/>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f5"/>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f5"/>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f5"/>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f5"/>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f5"/>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f5"/>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f5"/>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f5"/>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f5"/>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f5"/>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f5"/>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f5"/>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f5"/>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f5"/>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f5"/>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f5"/>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f5"/>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f5"/>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4">
    <w:name w:val="Стиль таблицы11"/>
    <w:basedOn w:val="af7"/>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f5"/>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f5"/>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a">
    <w:name w:val="Абзац списка3"/>
    <w:basedOn w:val="af5"/>
    <w:rsid w:val="008E5E55"/>
    <w:pPr>
      <w:spacing w:after="0" w:line="240" w:lineRule="auto"/>
      <w:ind w:left="720"/>
    </w:pPr>
    <w:rPr>
      <w:rFonts w:ascii="Times New Roman" w:eastAsia="Times New Roman" w:hAnsi="Times New Roman" w:cs="Times New Roman"/>
      <w:sz w:val="24"/>
      <w:szCs w:val="24"/>
      <w:lang w:eastAsia="ru-RU"/>
    </w:rPr>
  </w:style>
  <w:style w:type="paragraph" w:styleId="affffc">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f5"/>
    <w:next w:val="af5"/>
    <w:link w:val="affffd"/>
    <w:uiPriority w:val="35"/>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d">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c"/>
    <w:rsid w:val="008E5E55"/>
    <w:rPr>
      <w:rFonts w:ascii="Georgia" w:eastAsia="Times New Roman" w:hAnsi="Georgia" w:cs="Arial"/>
      <w:b/>
      <w:color w:val="000080"/>
      <w:spacing w:val="40"/>
      <w:sz w:val="20"/>
      <w:lang w:eastAsia="ru-RU"/>
    </w:rPr>
  </w:style>
  <w:style w:type="paragraph" w:customStyle="1" w:styleId="affffe">
    <w:name w:val="Рис_Номер_СамНИПИ"/>
    <w:next w:val="afffe"/>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f">
    <w:name w:val="Основной текст.Абзац"/>
    <w:basedOn w:val="af5"/>
    <w:link w:val="afffff0"/>
    <w:qFormat/>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0">
    <w:name w:val="Основной текст.Абзац Знак"/>
    <w:link w:val="afffff"/>
    <w:rsid w:val="008E5E55"/>
    <w:rPr>
      <w:rFonts w:ascii="Arial" w:eastAsia="Times New Roman" w:hAnsi="Arial" w:cs="Times New Roman"/>
      <w:sz w:val="20"/>
      <w:szCs w:val="20"/>
      <w:lang w:eastAsia="ru-RU"/>
    </w:rPr>
  </w:style>
  <w:style w:type="paragraph" w:customStyle="1" w:styleId="afffff1">
    <w:name w:val="НумТабСтрока"/>
    <w:basedOn w:val="af5"/>
    <w:link w:val="afffff2"/>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8">
    <w:name w:val="toc 1"/>
    <w:basedOn w:val="af5"/>
    <w:next w:val="af5"/>
    <w:link w:val="1f9"/>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f3">
    <w:name w:val="Таблица_Строка_СамНИПИ"/>
    <w:link w:val="afffff4"/>
    <w:qFormat/>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f5">
    <w:name w:val="Таблица_Шапка_СамНИПИ"/>
    <w:link w:val="afffff6"/>
    <w:qFormat/>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f7">
    <w:name w:val="Приложение СамНИПИ"/>
    <w:next w:val="afffe"/>
    <w:link w:val="afffff8"/>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f9">
    <w:name w:val="Таблица_Номер_СамНИПИ"/>
    <w:next w:val="afffe"/>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d"/>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f0">
    <w:name w:val="toc 2"/>
    <w:basedOn w:val="af5"/>
    <w:next w:val="af5"/>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b">
    <w:name w:val="toc 3"/>
    <w:basedOn w:val="af5"/>
    <w:next w:val="af5"/>
    <w:link w:val="3c"/>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d">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e">
    <w:name w:val="Верхний колонтитул А3 СамНИПИ"/>
    <w:next w:val="af5"/>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f5"/>
    <w:next w:val="af5"/>
    <w:uiPriority w:val="39"/>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f7"/>
    <w:next w:val="aff6"/>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Таблица_Строка_СамНИПИ Знак"/>
    <w:link w:val="afffff3"/>
    <w:rsid w:val="008E5E55"/>
    <w:rPr>
      <w:rFonts w:ascii="Arial" w:eastAsia="Times New Roman" w:hAnsi="Arial" w:cs="Times New Roman"/>
      <w:snapToGrid w:val="0"/>
      <w:sz w:val="20"/>
      <w:szCs w:val="20"/>
      <w:lang w:eastAsia="ru-RU"/>
    </w:rPr>
  </w:style>
  <w:style w:type="character" w:customStyle="1" w:styleId="affff1">
    <w:name w:val="Титульный СамНИПИ Знак"/>
    <w:link w:val="affff0"/>
    <w:rsid w:val="008E5E55"/>
    <w:rPr>
      <w:rFonts w:ascii="Arial" w:eastAsia="Times New Roman" w:hAnsi="Arial" w:cs="Times New Roman"/>
      <w:b/>
      <w:bCs/>
      <w:sz w:val="32"/>
      <w:szCs w:val="20"/>
      <w:lang w:eastAsia="ru-RU"/>
    </w:rPr>
  </w:style>
  <w:style w:type="character" w:customStyle="1" w:styleId="afffff6">
    <w:name w:val="Таблица_Шапка_СамНИПИ Знак"/>
    <w:link w:val="afffff5"/>
    <w:locked/>
    <w:rsid w:val="008E5E55"/>
    <w:rPr>
      <w:rFonts w:ascii="Arial" w:eastAsia="Times New Roman" w:hAnsi="Arial" w:cs="Times New Roman"/>
      <w:b/>
      <w:snapToGrid w:val="0"/>
      <w:sz w:val="20"/>
      <w:szCs w:val="20"/>
      <w:lang w:eastAsia="ru-RU"/>
    </w:rPr>
  </w:style>
  <w:style w:type="paragraph" w:customStyle="1" w:styleId="15">
    <w:name w:val="Об уп1"/>
    <w:basedOn w:val="af5"/>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f3">
    <w:name w:val="Знак"/>
    <w:basedOn w:val="af5"/>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a">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b">
    <w:name w:val="ТЕКСТ"/>
    <w:basedOn w:val="af5"/>
    <w:link w:val="afffffc"/>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c">
    <w:name w:val="ТЕКСТ Знак"/>
    <w:link w:val="afffffb"/>
    <w:rsid w:val="008E5E55"/>
    <w:rPr>
      <w:rFonts w:ascii="Times New Roman" w:eastAsia="Calibri" w:hAnsi="Times New Roman" w:cs="Mangal"/>
      <w:kern w:val="1"/>
      <w:sz w:val="24"/>
      <w:szCs w:val="28"/>
      <w:lang w:eastAsia="hi-IN" w:bidi="hi-IN"/>
    </w:rPr>
  </w:style>
  <w:style w:type="paragraph" w:customStyle="1" w:styleId="afffffd">
    <w:name w:val="Таблица_Номер_СамНИПИ Знак"/>
    <w:link w:val="afffffe"/>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e">
    <w:name w:val="Таблица_Номер_СамНИПИ Знак Знак"/>
    <w:link w:val="afffffd"/>
    <w:rsid w:val="008E5E55"/>
    <w:rPr>
      <w:rFonts w:ascii="Arial" w:eastAsia="Times New Roman" w:hAnsi="Arial" w:cs="Times New Roman"/>
      <w:b/>
      <w:sz w:val="20"/>
      <w:szCs w:val="20"/>
      <w:lang w:eastAsia="ru-RU"/>
    </w:rPr>
  </w:style>
  <w:style w:type="character" w:customStyle="1" w:styleId="affff7">
    <w:name w:val="Таблица_Шапка Знак"/>
    <w:link w:val="affff6"/>
    <w:rsid w:val="008E5E55"/>
    <w:rPr>
      <w:rFonts w:ascii="Arial" w:eastAsia="Times New Roman" w:hAnsi="Arial" w:cs="Times New Roman"/>
      <w:b/>
      <w:snapToGrid w:val="0"/>
      <w:sz w:val="20"/>
      <w:szCs w:val="20"/>
      <w:lang w:eastAsia="ru-RU"/>
    </w:rPr>
  </w:style>
  <w:style w:type="paragraph" w:customStyle="1" w:styleId="affffff">
    <w:name w:val="НазваниеРис"/>
    <w:basedOn w:val="affb"/>
    <w:next w:val="affb"/>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f5">
    <w:name w:val="Таблица_Строка Знак"/>
    <w:link w:val="affff4"/>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0">
    <w:name w:val="табл_строка"/>
    <w:link w:val="affffff1"/>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f1">
    <w:name w:val="табл_строка Знак"/>
    <w:link w:val="affffff0"/>
    <w:rsid w:val="008E5E55"/>
    <w:rPr>
      <w:rFonts w:ascii="Times New Roman" w:eastAsia="Times New Roman" w:hAnsi="Times New Roman" w:cs="Times New Roman"/>
      <w:sz w:val="24"/>
      <w:szCs w:val="20"/>
      <w:lang w:eastAsia="ru-RU"/>
    </w:rPr>
  </w:style>
  <w:style w:type="paragraph" w:customStyle="1" w:styleId="affffff2">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5"/>
    <w:qFormat/>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f3">
    <w:name w:val="Основной текст.Абзац Знак Знак Знак"/>
    <w:basedOn w:val="af5"/>
    <w:link w:val="affffff4"/>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f4">
    <w:name w:val="Основной текст.Абзац Знак Знак Знак Знак"/>
    <w:link w:val="affffff3"/>
    <w:rsid w:val="008E5E55"/>
    <w:rPr>
      <w:rFonts w:ascii="Times New Roman" w:eastAsia="Lucida Sans Unicode" w:hAnsi="Times New Roman" w:cs="Mangal"/>
      <w:kern w:val="1"/>
      <w:sz w:val="24"/>
      <w:szCs w:val="20"/>
      <w:lang w:eastAsia="hi-IN" w:bidi="hi-IN"/>
    </w:rPr>
  </w:style>
  <w:style w:type="numbering" w:customStyle="1" w:styleId="a7">
    <w:name w:val="ЗГосн"/>
    <w:uiPriority w:val="99"/>
    <w:rsid w:val="008E5E55"/>
    <w:pPr>
      <w:numPr>
        <w:numId w:val="8"/>
      </w:numPr>
    </w:pPr>
  </w:style>
  <w:style w:type="numbering" w:customStyle="1" w:styleId="23">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f5"/>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a">
    <w:name w:val="Стиль1"/>
    <w:basedOn w:val="afffff"/>
    <w:link w:val="1fb"/>
    <w:qFormat/>
    <w:rsid w:val="008E5E55"/>
    <w:pPr>
      <w:spacing w:line="360" w:lineRule="auto"/>
      <w:ind w:firstLine="720"/>
      <w:contextualSpacing/>
    </w:pPr>
    <w:rPr>
      <w:rFonts w:ascii="Times New Roman" w:hAnsi="Times New Roman"/>
      <w:sz w:val="28"/>
      <w:szCs w:val="28"/>
    </w:rPr>
  </w:style>
  <w:style w:type="paragraph" w:customStyle="1" w:styleId="3f">
    <w:name w:val="Стиль3"/>
    <w:basedOn w:val="32"/>
    <w:link w:val="3f0"/>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b">
    <w:name w:val="Стиль1 Знак"/>
    <w:link w:val="1fa"/>
    <w:rsid w:val="008E5E55"/>
    <w:rPr>
      <w:rFonts w:ascii="Times New Roman" w:eastAsia="Times New Roman" w:hAnsi="Times New Roman" w:cs="Times New Roman"/>
      <w:sz w:val="28"/>
      <w:szCs w:val="28"/>
      <w:lang w:eastAsia="ru-RU"/>
    </w:rPr>
  </w:style>
  <w:style w:type="character" w:customStyle="1" w:styleId="1fc">
    <w:name w:val="Основной текст СамНИПИ Знак1"/>
    <w:rsid w:val="008E5E55"/>
    <w:rPr>
      <w:rFonts w:ascii="Arial" w:hAnsi="Arial"/>
      <w:bCs/>
      <w:lang w:val="ru-RU" w:eastAsia="ru-RU" w:bidi="ar-SA"/>
    </w:rPr>
  </w:style>
  <w:style w:type="character" w:customStyle="1" w:styleId="3f0">
    <w:name w:val="Стиль3 Знак"/>
    <w:link w:val="3f"/>
    <w:rsid w:val="008E5E55"/>
    <w:rPr>
      <w:rFonts w:ascii="Times New Roman" w:eastAsia="Times New Roman" w:hAnsi="Times New Roman" w:cs="Times New Roman"/>
      <w:b/>
      <w:sz w:val="28"/>
      <w:szCs w:val="28"/>
      <w:lang w:val="x-none" w:eastAsia="x-none"/>
    </w:rPr>
  </w:style>
  <w:style w:type="paragraph" w:styleId="40">
    <w:name w:val="List Bullet 4"/>
    <w:basedOn w:val="af5"/>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f5">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f5"/>
    <w:link w:val="affffff6"/>
    <w:rsid w:val="008E5E55"/>
    <w:pPr>
      <w:spacing w:after="0" w:line="240" w:lineRule="auto"/>
    </w:pPr>
    <w:rPr>
      <w:rFonts w:ascii="Courier New" w:eastAsia="Times New Roman" w:hAnsi="Courier New" w:cs="Times New Roman"/>
      <w:sz w:val="20"/>
      <w:szCs w:val="20"/>
      <w:lang w:eastAsia="ru-RU"/>
    </w:rPr>
  </w:style>
  <w:style w:type="character" w:customStyle="1" w:styleId="affffff6">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f6"/>
    <w:link w:val="affffff5"/>
    <w:rsid w:val="008E5E55"/>
    <w:rPr>
      <w:rFonts w:ascii="Courier New" w:eastAsia="Times New Roman" w:hAnsi="Courier New" w:cs="Times New Roman"/>
      <w:sz w:val="20"/>
      <w:szCs w:val="20"/>
      <w:lang w:eastAsia="ru-RU"/>
    </w:rPr>
  </w:style>
  <w:style w:type="character" w:customStyle="1" w:styleId="1fd">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5">
    <w:name w:val="Заголовок 1 Знак1"/>
    <w:aliases w:val="Знак7 Знак,Заголовок 1 Знак Знак Знак1,Заголовок 1 Знак Знак2,Заголовок 1 Знак Знак Знак Знак Знак Знак Знак2,Заголовок 1 Знак Знак Знак Знак Знак Знак2,Заголовок 1 Знак Знак Знак Знак Знак Знак Знак Знак1"/>
    <w:rsid w:val="008E5E55"/>
    <w:rPr>
      <w:rFonts w:ascii="Arial" w:hAnsi="Arial"/>
      <w:b/>
      <w:kern w:val="28"/>
      <w:sz w:val="32"/>
      <w:lang w:val="ru-RU" w:eastAsia="ru-RU" w:bidi="ar-SA"/>
    </w:rPr>
  </w:style>
  <w:style w:type="numbering" w:styleId="111111">
    <w:name w:val="Outline List 2"/>
    <w:basedOn w:val="af8"/>
    <w:rsid w:val="008E5E55"/>
    <w:pPr>
      <w:numPr>
        <w:numId w:val="11"/>
      </w:numPr>
    </w:pPr>
  </w:style>
  <w:style w:type="paragraph" w:customStyle="1" w:styleId="ae">
    <w:name w:val="нумерован"/>
    <w:basedOn w:val="affb"/>
    <w:rsid w:val="008E5E55"/>
    <w:pPr>
      <w:numPr>
        <w:numId w:val="12"/>
      </w:numPr>
      <w:tabs>
        <w:tab w:val="left" w:pos="1134"/>
      </w:tabs>
      <w:spacing w:line="360" w:lineRule="auto"/>
    </w:pPr>
    <w:rPr>
      <w:sz w:val="24"/>
    </w:rPr>
  </w:style>
  <w:style w:type="paragraph" w:customStyle="1" w:styleId="affffff7">
    <w:name w:val="Маркированный список НСП"/>
    <w:basedOn w:val="af5"/>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f7"/>
    <w:next w:val="aff6"/>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f7"/>
    <w:next w:val="aff6"/>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f7"/>
    <w:next w:val="aff6"/>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f7"/>
    <w:next w:val="aff6"/>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f7"/>
    <w:next w:val="aff6"/>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f7"/>
    <w:next w:val="aff6"/>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f8">
    <w:name w:val="Содерж"/>
    <w:basedOn w:val="af5"/>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f5"/>
    <w:next w:val="af5"/>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f5"/>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f9">
    <w:name w:val="Block Text"/>
    <w:basedOn w:val="af5"/>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1">
    <w:name w:val="Т-1"/>
    <w:aliases w:val="5,Текст 14-1,Стиль12-1,Текст14-1,текст14"/>
    <w:basedOn w:val="af5"/>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f5"/>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f7"/>
    <w:next w:val="aff6"/>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f7"/>
    <w:next w:val="aff6"/>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f7"/>
    <w:next w:val="aff6"/>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f7"/>
    <w:next w:val="aff6"/>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f7"/>
    <w:next w:val="aff6"/>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f7"/>
    <w:next w:val="aff6"/>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f7"/>
    <w:next w:val="aff6"/>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f7"/>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a">
    <w:name w:val="Знак Знак Знак Знак"/>
    <w:basedOn w:val="af5"/>
    <w:link w:val="affffffb"/>
    <w:rsid w:val="00937604"/>
    <w:pPr>
      <w:spacing w:after="160" w:line="240" w:lineRule="exact"/>
    </w:pPr>
    <w:rPr>
      <w:rFonts w:ascii="Verdana" w:eastAsia="Times New Roman" w:hAnsi="Verdana" w:cs="Times New Roman"/>
      <w:sz w:val="20"/>
      <w:szCs w:val="20"/>
      <w:lang w:val="en-US"/>
    </w:rPr>
  </w:style>
  <w:style w:type="paragraph" w:styleId="affffffc">
    <w:name w:val="Document Map"/>
    <w:basedOn w:val="af5"/>
    <w:link w:val="affffffd"/>
    <w:uiPriority w:val="99"/>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d">
    <w:name w:val="Схема документа Знак"/>
    <w:basedOn w:val="af6"/>
    <w:link w:val="affffffc"/>
    <w:uiPriority w:val="99"/>
    <w:rsid w:val="00937604"/>
    <w:rPr>
      <w:rFonts w:ascii="Tahoma" w:eastAsia="Times New Roman" w:hAnsi="Tahoma" w:cs="Tahoma"/>
      <w:sz w:val="20"/>
      <w:szCs w:val="20"/>
      <w:shd w:val="clear" w:color="auto" w:fill="000080"/>
      <w:lang w:eastAsia="ru-RU"/>
    </w:rPr>
  </w:style>
  <w:style w:type="paragraph" w:styleId="affffffe">
    <w:name w:val="TOC Heading"/>
    <w:basedOn w:val="17"/>
    <w:next w:val="af5"/>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e">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f">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f7"/>
    <w:next w:val="aff6"/>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f7"/>
    <w:next w:val="aff6"/>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f7"/>
    <w:next w:val="aff6"/>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f7"/>
    <w:next w:val="aff6"/>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f7"/>
    <w:next w:val="aff6"/>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f7"/>
    <w:next w:val="aff6"/>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f7"/>
    <w:next w:val="aff6"/>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f8"/>
    <w:uiPriority w:val="99"/>
    <w:semiHidden/>
    <w:unhideWhenUsed/>
    <w:rsid w:val="00A17E6E"/>
  </w:style>
  <w:style w:type="table" w:customStyle="1" w:styleId="72">
    <w:name w:val="Сетка таблицы7"/>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0">
    <w:name w:val="Светлая заливка1"/>
    <w:basedOn w:val="af7"/>
    <w:next w:val="afff1"/>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6">
    <w:name w:val="Нет списка11"/>
    <w:next w:val="af8"/>
    <w:semiHidden/>
    <w:unhideWhenUsed/>
    <w:rsid w:val="00A17E6E"/>
  </w:style>
  <w:style w:type="table" w:customStyle="1" w:styleId="121">
    <w:name w:val="Стиль таблицы12"/>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7">
    <w:name w:val="Сетка таблицы11"/>
    <w:basedOn w:val="af7"/>
    <w:next w:val="aff6"/>
    <w:uiPriority w:val="3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f7"/>
    <w:next w:val="aff6"/>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f7"/>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f7"/>
    <w:next w:val="aff6"/>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f7"/>
    <w:next w:val="aff6"/>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f7"/>
    <w:next w:val="aff6"/>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f7"/>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f7"/>
    <w:next w:val="aff6"/>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f5"/>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f6"/>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link w:val="55"/>
    <w:qFormat/>
    <w:rsid w:val="001B02F6"/>
    <w:pPr>
      <w:tabs>
        <w:tab w:val="clear" w:pos="0"/>
        <w:tab w:val="num" w:pos="3600"/>
      </w:tabs>
    </w:pPr>
    <w:rPr>
      <w:b/>
      <w:lang w:val="ru-RU"/>
    </w:rPr>
  </w:style>
  <w:style w:type="paragraph" w:customStyle="1" w:styleId="62">
    <w:name w:val="Стиль6"/>
    <w:basedOn w:val="51"/>
    <w:link w:val="63"/>
    <w:qFormat/>
    <w:rsid w:val="001B02F6"/>
    <w:pPr>
      <w:tabs>
        <w:tab w:val="clear" w:pos="0"/>
        <w:tab w:val="num" w:pos="3600"/>
      </w:tabs>
    </w:pPr>
    <w:rPr>
      <w:b/>
      <w:lang w:val="ru-RU"/>
    </w:rPr>
  </w:style>
  <w:style w:type="table" w:customStyle="1" w:styleId="71112">
    <w:name w:val="Сетка таблицы71112"/>
    <w:basedOn w:val="af7"/>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f7"/>
    <w:next w:val="aff6"/>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f7"/>
    <w:next w:val="aff6"/>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f7"/>
    <w:next w:val="aff6"/>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f7"/>
    <w:next w:val="aff6"/>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f7"/>
    <w:next w:val="aff6"/>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f7"/>
    <w:next w:val="aff6"/>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f7"/>
    <w:next w:val="aff6"/>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f7"/>
    <w:next w:val="aff6"/>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f7"/>
    <w:next w:val="aff6"/>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f7"/>
    <w:next w:val="aff6"/>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f7"/>
    <w:next w:val="aff6"/>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f7"/>
    <w:next w:val="aff6"/>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f7"/>
    <w:next w:val="aff6"/>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f7"/>
    <w:next w:val="aff6"/>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f7"/>
    <w:next w:val="aff6"/>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f7"/>
    <w:next w:val="aff6"/>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f7"/>
    <w:next w:val="aff6"/>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f7"/>
    <w:next w:val="aff6"/>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f7"/>
    <w:next w:val="aff6"/>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f7"/>
    <w:next w:val="aff6"/>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f7"/>
    <w:next w:val="aff6"/>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f7"/>
    <w:next w:val="aff6"/>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f7"/>
    <w:next w:val="aff6"/>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f8"/>
    <w:uiPriority w:val="99"/>
    <w:semiHidden/>
    <w:unhideWhenUsed/>
    <w:rsid w:val="00C26B76"/>
  </w:style>
  <w:style w:type="table" w:customStyle="1" w:styleId="81">
    <w:name w:val="Сетка таблицы8"/>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2">
    <w:name w:val="Светлая заливка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f8"/>
    <w:uiPriority w:val="99"/>
    <w:semiHidden/>
    <w:unhideWhenUsed/>
    <w:rsid w:val="00C26B76"/>
  </w:style>
  <w:style w:type="table" w:customStyle="1" w:styleId="130">
    <w:name w:val="Стиль таблицы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f8"/>
    <w:uiPriority w:val="99"/>
    <w:semiHidden/>
    <w:unhideWhenUsed/>
    <w:rsid w:val="00C26B76"/>
  </w:style>
  <w:style w:type="table" w:customStyle="1" w:styleId="720">
    <w:name w:val="Сетка таблицы72"/>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f8"/>
    <w:semiHidden/>
    <w:unhideWhenUsed/>
    <w:rsid w:val="00C26B76"/>
  </w:style>
  <w:style w:type="table" w:customStyle="1" w:styleId="1210">
    <w:name w:val="Стиль таблицы12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f8"/>
    <w:uiPriority w:val="99"/>
    <w:semiHidden/>
    <w:unhideWhenUsed/>
    <w:rsid w:val="00C26B76"/>
  </w:style>
  <w:style w:type="numbering" w:customStyle="1" w:styleId="1211">
    <w:name w:val="Нет списка121"/>
    <w:next w:val="af8"/>
    <w:semiHidden/>
    <w:unhideWhenUsed/>
    <w:rsid w:val="00C26B76"/>
  </w:style>
  <w:style w:type="table" w:customStyle="1" w:styleId="717171">
    <w:name w:val="Сетка таблицы71717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f8"/>
    <w:uiPriority w:val="99"/>
    <w:semiHidden/>
    <w:unhideWhenUsed/>
    <w:rsid w:val="00C26B76"/>
  </w:style>
  <w:style w:type="numbering" w:customStyle="1" w:styleId="11111">
    <w:name w:val="Нет списка1111"/>
    <w:next w:val="af8"/>
    <w:semiHidden/>
    <w:unhideWhenUsed/>
    <w:rsid w:val="00C26B76"/>
  </w:style>
  <w:style w:type="numbering" w:customStyle="1" w:styleId="4c">
    <w:name w:val="Нет списка4"/>
    <w:next w:val="af8"/>
    <w:uiPriority w:val="99"/>
    <w:semiHidden/>
    <w:unhideWhenUsed/>
    <w:rsid w:val="00C26B76"/>
  </w:style>
  <w:style w:type="table" w:customStyle="1" w:styleId="91">
    <w:name w:val="Сетка таблицы9"/>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2">
    <w:name w:val="Светлая заливка3"/>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f8"/>
    <w:semiHidden/>
    <w:unhideWhenUsed/>
    <w:rsid w:val="00C26B76"/>
  </w:style>
  <w:style w:type="table" w:customStyle="1" w:styleId="140">
    <w:name w:val="Стиль таблицы14"/>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0">
    <w:name w:val="Сетка таблицы63"/>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f8"/>
    <w:uiPriority w:val="99"/>
    <w:semiHidden/>
    <w:unhideWhenUsed/>
    <w:rsid w:val="00C26B76"/>
  </w:style>
  <w:style w:type="table" w:customStyle="1" w:styleId="73">
    <w:name w:val="Сетка таблицы73"/>
    <w:basedOn w:val="af7"/>
    <w:next w:val="aff6"/>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f7"/>
    <w:next w:val="afff1"/>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f8"/>
    <w:semiHidden/>
    <w:unhideWhenUsed/>
    <w:rsid w:val="00C26B76"/>
  </w:style>
  <w:style w:type="table" w:customStyle="1" w:styleId="1220">
    <w:name w:val="Стиль таблицы12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f7"/>
    <w:next w:val="aff6"/>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f7"/>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f7"/>
    <w:next w:val="aff6"/>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f7"/>
    <w:next w:val="aff6"/>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f7"/>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f7"/>
    <w:next w:val="aff6"/>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
    <w:name w:val="Основной текст продолжение"/>
    <w:basedOn w:val="affb"/>
    <w:next w:val="affb"/>
    <w:link w:val="afffffff0"/>
    <w:rsid w:val="00C26B76"/>
    <w:pPr>
      <w:tabs>
        <w:tab w:val="left" w:pos="1122"/>
      </w:tabs>
      <w:spacing w:line="360" w:lineRule="auto"/>
      <w:ind w:firstLine="709"/>
    </w:pPr>
    <w:rPr>
      <w:rFonts w:ascii="Arial" w:hAnsi="Arial"/>
      <w:sz w:val="24"/>
      <w:szCs w:val="24"/>
    </w:rPr>
  </w:style>
  <w:style w:type="character" w:customStyle="1" w:styleId="afffffff0">
    <w:name w:val="Основной текст продолжение Знак"/>
    <w:link w:val="afffffff"/>
    <w:rsid w:val="00C26B76"/>
    <w:rPr>
      <w:rFonts w:ascii="Arial" w:eastAsia="Times New Roman" w:hAnsi="Arial" w:cs="Times New Roman"/>
      <w:sz w:val="24"/>
      <w:szCs w:val="24"/>
      <w:lang w:eastAsia="ru-RU"/>
    </w:rPr>
  </w:style>
  <w:style w:type="paragraph" w:styleId="20">
    <w:name w:val="List Bullet 2"/>
    <w:basedOn w:val="af5"/>
    <w:link w:val="2f3"/>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f5"/>
    <w:uiPriority w:val="99"/>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f5"/>
    <w:uiPriority w:val="99"/>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f5"/>
    <w:uiPriority w:val="99"/>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f5"/>
    <w:uiPriority w:val="99"/>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f5"/>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f1">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f1">
    <w:name w:val="Пояснит"/>
    <w:basedOn w:val="af5"/>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f5"/>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f5"/>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f5"/>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f2">
    <w:name w:val="Текст1"/>
    <w:basedOn w:val="af5"/>
    <w:link w:val="1ff3"/>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f5"/>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f5"/>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f2">
    <w:name w:val="табл_заголовок"/>
    <w:link w:val="afffffff3"/>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f4">
    <w:name w:val="табл_название"/>
    <w:next w:val="affffff0"/>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4">
    <w:name w:val="2 Знак"/>
    <w:basedOn w:val="af5"/>
    <w:rsid w:val="00C26B76"/>
    <w:pPr>
      <w:keepLines/>
      <w:spacing w:after="160" w:line="240" w:lineRule="exact"/>
    </w:pPr>
    <w:rPr>
      <w:rFonts w:ascii="Verdana" w:eastAsia="MS Mincho" w:hAnsi="Verdana" w:cs="Franklin Gothic Book"/>
      <w:sz w:val="20"/>
      <w:szCs w:val="20"/>
      <w:lang w:val="en-US"/>
    </w:rPr>
  </w:style>
  <w:style w:type="paragraph" w:customStyle="1" w:styleId="1ff4">
    <w:name w:val="Знак Знак Знак Знак1"/>
    <w:basedOn w:val="af5"/>
    <w:link w:val="1ff5"/>
    <w:rsid w:val="00C26B76"/>
    <w:pPr>
      <w:keepLines/>
      <w:spacing w:after="160" w:line="240" w:lineRule="exact"/>
    </w:pPr>
    <w:rPr>
      <w:rFonts w:ascii="Verdana" w:eastAsia="MS Mincho" w:hAnsi="Verdana" w:cs="Franklin Gothic Book"/>
      <w:sz w:val="20"/>
      <w:szCs w:val="20"/>
      <w:lang w:val="en-US"/>
    </w:rPr>
  </w:style>
  <w:style w:type="paragraph" w:customStyle="1" w:styleId="afffffff5">
    <w:name w:val="Стиль названия"/>
    <w:basedOn w:val="af5"/>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6">
    <w:name w:val="Абзац списка5"/>
    <w:basedOn w:val="af5"/>
    <w:rsid w:val="00C26B76"/>
    <w:pPr>
      <w:ind w:left="720"/>
      <w:contextualSpacing/>
    </w:pPr>
    <w:rPr>
      <w:rFonts w:ascii="Calibri" w:eastAsia="Times New Roman" w:hAnsi="Calibri" w:cs="Times New Roman"/>
    </w:rPr>
  </w:style>
  <w:style w:type="paragraph" w:styleId="afffffff6">
    <w:name w:val="Body Text First Indent"/>
    <w:basedOn w:val="affb"/>
    <w:link w:val="afffffff7"/>
    <w:rsid w:val="00C26B76"/>
    <w:pPr>
      <w:spacing w:after="120" w:line="360" w:lineRule="auto"/>
      <w:ind w:firstLine="210"/>
      <w:jc w:val="left"/>
    </w:pPr>
    <w:rPr>
      <w:sz w:val="26"/>
      <w:szCs w:val="26"/>
    </w:rPr>
  </w:style>
  <w:style w:type="character" w:customStyle="1" w:styleId="afffffff7">
    <w:name w:val="Красная строка Знак"/>
    <w:basedOn w:val="affc"/>
    <w:link w:val="afffffff6"/>
    <w:rsid w:val="00C26B76"/>
    <w:rPr>
      <w:rFonts w:ascii="Times New Roman" w:eastAsia="Times New Roman" w:hAnsi="Times New Roman" w:cs="Times New Roman"/>
      <w:sz w:val="26"/>
      <w:szCs w:val="26"/>
      <w:lang w:eastAsia="ru-RU"/>
    </w:rPr>
  </w:style>
  <w:style w:type="paragraph" w:customStyle="1" w:styleId="Style48">
    <w:name w:val="Style48"/>
    <w:basedOn w:val="af5"/>
    <w:uiPriority w:val="99"/>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f8">
    <w:name w:val="Обычный_с_отступом"/>
    <w:basedOn w:val="af5"/>
    <w:link w:val="afffffff9"/>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f9">
    <w:name w:val="Обычный_с_отступом Знак"/>
    <w:link w:val="afffffff8"/>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fa">
    <w:name w:val="АтекстовкА"/>
    <w:basedOn w:val="af5"/>
    <w:link w:val="afffffffb"/>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fb">
    <w:name w:val="АтекстовкА Знак"/>
    <w:link w:val="afffffffa"/>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7">
    <w:name w:val="Нет списка5"/>
    <w:next w:val="af8"/>
    <w:uiPriority w:val="99"/>
    <w:semiHidden/>
    <w:unhideWhenUsed/>
    <w:rsid w:val="00997C79"/>
  </w:style>
  <w:style w:type="table" w:customStyle="1" w:styleId="100">
    <w:name w:val="Сетка таблицы10"/>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f8"/>
    <w:uiPriority w:val="99"/>
    <w:semiHidden/>
    <w:unhideWhenUsed/>
    <w:rsid w:val="00997C79"/>
  </w:style>
  <w:style w:type="table" w:customStyle="1" w:styleId="150">
    <w:name w:val="Стиль таблицы15"/>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f8"/>
    <w:uiPriority w:val="99"/>
    <w:semiHidden/>
    <w:unhideWhenUsed/>
    <w:rsid w:val="00997C79"/>
  </w:style>
  <w:style w:type="table" w:customStyle="1" w:styleId="74">
    <w:name w:val="Сетка таблицы74"/>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f8"/>
    <w:semiHidden/>
    <w:unhideWhenUsed/>
    <w:rsid w:val="00997C79"/>
  </w:style>
  <w:style w:type="table" w:customStyle="1" w:styleId="1230">
    <w:name w:val="Стиль таблицы12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f8"/>
    <w:uiPriority w:val="99"/>
    <w:semiHidden/>
    <w:unhideWhenUsed/>
    <w:rsid w:val="00997C79"/>
  </w:style>
  <w:style w:type="table" w:customStyle="1" w:styleId="810">
    <w:name w:val="Сетка таблицы8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f8"/>
    <w:semiHidden/>
    <w:unhideWhenUsed/>
    <w:rsid w:val="00997C79"/>
  </w:style>
  <w:style w:type="table" w:customStyle="1" w:styleId="1310">
    <w:name w:val="Стиль таблицы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f8"/>
    <w:uiPriority w:val="99"/>
    <w:semiHidden/>
    <w:unhideWhenUsed/>
    <w:rsid w:val="00997C79"/>
  </w:style>
  <w:style w:type="table" w:customStyle="1" w:styleId="721">
    <w:name w:val="Сетка таблицы72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f8"/>
    <w:semiHidden/>
    <w:unhideWhenUsed/>
    <w:rsid w:val="00997C79"/>
  </w:style>
  <w:style w:type="table" w:customStyle="1" w:styleId="12110">
    <w:name w:val="Стиль таблицы12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f8"/>
    <w:uiPriority w:val="99"/>
    <w:semiHidden/>
    <w:unhideWhenUsed/>
    <w:rsid w:val="00997C79"/>
  </w:style>
  <w:style w:type="table" w:customStyle="1" w:styleId="910">
    <w:name w:val="Сетка таблицы9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f8"/>
    <w:semiHidden/>
    <w:unhideWhenUsed/>
    <w:rsid w:val="00997C79"/>
  </w:style>
  <w:style w:type="table" w:customStyle="1" w:styleId="1410">
    <w:name w:val="Стиль таблицы14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f8"/>
    <w:uiPriority w:val="99"/>
    <w:semiHidden/>
    <w:unhideWhenUsed/>
    <w:rsid w:val="00997C79"/>
  </w:style>
  <w:style w:type="table" w:customStyle="1" w:styleId="731">
    <w:name w:val="Сетка таблицы731"/>
    <w:basedOn w:val="af7"/>
    <w:next w:val="aff6"/>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f7"/>
    <w:next w:val="afff1"/>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f8"/>
    <w:semiHidden/>
    <w:unhideWhenUsed/>
    <w:rsid w:val="00997C79"/>
  </w:style>
  <w:style w:type="table" w:customStyle="1" w:styleId="12210">
    <w:name w:val="Стиль таблицы12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f7"/>
    <w:next w:val="aff6"/>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f7"/>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f7"/>
    <w:next w:val="aff6"/>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f7"/>
    <w:next w:val="aff6"/>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f7"/>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f7"/>
    <w:next w:val="aff6"/>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f7"/>
    <w:next w:val="aff6"/>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f7"/>
    <w:next w:val="aff6"/>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f7"/>
    <w:next w:val="aff6"/>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f7"/>
    <w:next w:val="aff6"/>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7"/>
    <w:next w:val="aff6"/>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f7"/>
    <w:next w:val="aff6"/>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f7"/>
    <w:next w:val="aff6"/>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f7"/>
    <w:next w:val="aff6"/>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f7"/>
    <w:next w:val="aff6"/>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f7"/>
    <w:next w:val="aff6"/>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f7"/>
    <w:next w:val="aff6"/>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f7"/>
    <w:next w:val="aff6"/>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f7"/>
    <w:next w:val="aff6"/>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f5"/>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f5"/>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f5"/>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5">
    <w:name w:val="Знак Знак Знак Знак2"/>
    <w:basedOn w:val="af5"/>
    <w:rsid w:val="00856231"/>
    <w:pPr>
      <w:spacing w:after="160" w:line="240" w:lineRule="exact"/>
    </w:pPr>
    <w:rPr>
      <w:rFonts w:ascii="Verdana" w:eastAsia="Times New Roman" w:hAnsi="Verdana" w:cs="Times New Roman"/>
      <w:sz w:val="20"/>
      <w:szCs w:val="20"/>
      <w:lang w:val="en-US"/>
    </w:rPr>
  </w:style>
  <w:style w:type="paragraph" w:customStyle="1" w:styleId="119">
    <w:name w:val="Знак Знак Знак Знак11"/>
    <w:basedOn w:val="af5"/>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f5"/>
    <w:rsid w:val="00856231"/>
    <w:pPr>
      <w:ind w:left="720"/>
      <w:contextualSpacing/>
    </w:pPr>
    <w:rPr>
      <w:rFonts w:ascii="Calibri" w:eastAsia="Times New Roman" w:hAnsi="Calibri" w:cs="Times New Roman"/>
    </w:rPr>
  </w:style>
  <w:style w:type="table" w:customStyle="1" w:styleId="2124">
    <w:name w:val="Сетка таблицы2124"/>
    <w:basedOn w:val="af7"/>
    <w:next w:val="aff6"/>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6">
    <w:name w:val="Заголовок №1_"/>
    <w:link w:val="1ff7"/>
    <w:rsid w:val="00D004B8"/>
    <w:rPr>
      <w:sz w:val="40"/>
      <w:szCs w:val="40"/>
      <w:shd w:val="clear" w:color="auto" w:fill="FFFFFF"/>
    </w:rPr>
  </w:style>
  <w:style w:type="character" w:customStyle="1" w:styleId="2f6">
    <w:name w:val="Основной текст (2)_"/>
    <w:link w:val="2f7"/>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7">
    <w:name w:val="Заголовок №1"/>
    <w:basedOn w:val="af5"/>
    <w:link w:val="1ff6"/>
    <w:rsid w:val="00D004B8"/>
    <w:pPr>
      <w:widowControl w:val="0"/>
      <w:shd w:val="clear" w:color="auto" w:fill="FFFFFF"/>
      <w:spacing w:after="0" w:line="454" w:lineRule="exact"/>
      <w:jc w:val="center"/>
      <w:outlineLvl w:val="0"/>
    </w:pPr>
    <w:rPr>
      <w:sz w:val="40"/>
      <w:szCs w:val="40"/>
    </w:rPr>
  </w:style>
  <w:style w:type="paragraph" w:customStyle="1" w:styleId="2f7">
    <w:name w:val="Основной текст (2)"/>
    <w:basedOn w:val="af5"/>
    <w:link w:val="2f6"/>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f5"/>
    <w:link w:val="4e"/>
    <w:rsid w:val="00D004B8"/>
    <w:pPr>
      <w:widowControl w:val="0"/>
      <w:shd w:val="clear" w:color="auto" w:fill="FFFFFF"/>
      <w:spacing w:before="260" w:after="260" w:line="310" w:lineRule="exact"/>
    </w:pPr>
    <w:rPr>
      <w:b/>
      <w:bCs/>
      <w:sz w:val="28"/>
      <w:szCs w:val="28"/>
    </w:rPr>
  </w:style>
  <w:style w:type="paragraph" w:customStyle="1" w:styleId="58">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f5"/>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f5"/>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c">
    <w:name w:val="Normal Indent"/>
    <w:aliases w:val="Обычный отступ Знак Знак,Обычный отступ Знак,Обычный отступ Знак Знак Знак Знак,Обычный отступ Знак Знак Знак Знак Знак Знак"/>
    <w:basedOn w:val="af5"/>
    <w:link w:val="1ff8"/>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d">
    <w:name w:val="Штамп"/>
    <w:basedOn w:val="af5"/>
    <w:link w:val="afffffffe"/>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3">
    <w:name w:val="Body Text 3"/>
    <w:basedOn w:val="af5"/>
    <w:link w:val="3f4"/>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4">
    <w:name w:val="Основной текст 3 Знак"/>
    <w:basedOn w:val="af6"/>
    <w:link w:val="3f3"/>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f5"/>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8">
    <w:name w:val="Верхний колонтитул2"/>
    <w:basedOn w:val="af5"/>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f">
    <w:name w:val="Обычный +отступ"/>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8">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c"/>
    <w:rsid w:val="00EC3D1F"/>
    <w:rPr>
      <w:rFonts w:ascii="Times New Roman" w:eastAsia="Times New Roman" w:hAnsi="Times New Roman" w:cs="Times New Roman"/>
      <w:sz w:val="28"/>
      <w:szCs w:val="24"/>
      <w:lang w:eastAsia="ru-RU"/>
    </w:rPr>
  </w:style>
  <w:style w:type="character" w:customStyle="1" w:styleId="fts-hit">
    <w:name w:val="fts-hit"/>
    <w:basedOn w:val="af6"/>
    <w:rsid w:val="00EC3D1F"/>
  </w:style>
  <w:style w:type="paragraph" w:customStyle="1" w:styleId="261">
    <w:name w:val="Основной текст 26"/>
    <w:basedOn w:val="af5"/>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9">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c"/>
    <w:next w:val="affb"/>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2">
    <w:name w:val="Заголовок 2_текст"/>
    <w:basedOn w:val="25"/>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f5"/>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f5"/>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f0">
    <w:name w:val="Текст подраздела"/>
    <w:basedOn w:val="af5"/>
    <w:link w:val="affffffff1"/>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f1">
    <w:name w:val="Текст подраздела Знак"/>
    <w:link w:val="affffffff0"/>
    <w:uiPriority w:val="99"/>
    <w:rsid w:val="00EC3D1F"/>
    <w:rPr>
      <w:rFonts w:ascii="Times New Roman" w:eastAsia="Times New Roman" w:hAnsi="Times New Roman" w:cs="Times New Roman"/>
      <w:sz w:val="28"/>
      <w:szCs w:val="28"/>
      <w:lang w:val="x-none" w:eastAsia="x-none"/>
    </w:rPr>
  </w:style>
  <w:style w:type="paragraph" w:styleId="affffffff2">
    <w:name w:val="List Number"/>
    <w:basedOn w:val="af5"/>
    <w:rsid w:val="00EC3D1F"/>
    <w:pPr>
      <w:spacing w:after="0" w:line="240" w:lineRule="auto"/>
    </w:pPr>
    <w:rPr>
      <w:rFonts w:ascii="Times New Roman" w:eastAsia="Times New Roman" w:hAnsi="Times New Roman" w:cs="Times New Roman"/>
      <w:sz w:val="20"/>
      <w:szCs w:val="20"/>
      <w:lang w:eastAsia="ru-RU"/>
    </w:rPr>
  </w:style>
  <w:style w:type="paragraph" w:styleId="3f5">
    <w:name w:val="List Number 3"/>
    <w:basedOn w:val="af5"/>
    <w:uiPriority w:val="99"/>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f3">
    <w:name w:val="Чертежный"/>
    <w:link w:val="affffffff4"/>
    <w:rsid w:val="00EC3D1F"/>
    <w:pPr>
      <w:spacing w:after="0" w:line="240" w:lineRule="auto"/>
      <w:jc w:val="both"/>
    </w:pPr>
    <w:rPr>
      <w:rFonts w:ascii="ISOCPEUR" w:eastAsia="Times New Roman" w:hAnsi="ISOCPEUR" w:cs="Times New Roman"/>
      <w:i/>
      <w:sz w:val="28"/>
      <w:szCs w:val="20"/>
      <w:lang w:val="uk-UA" w:eastAsia="ru-RU"/>
    </w:rPr>
  </w:style>
  <w:style w:type="paragraph" w:styleId="1ff9">
    <w:name w:val="index 1"/>
    <w:basedOn w:val="af5"/>
    <w:next w:val="af5"/>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6">
    <w:name w:val="Основной шрифт абзаца3"/>
    <w:rsid w:val="00EC3D1F"/>
  </w:style>
  <w:style w:type="character" w:customStyle="1" w:styleId="affffffff5">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9">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f6">
    <w:name w:val="Subtitle"/>
    <w:basedOn w:val="afff5"/>
    <w:next w:val="affb"/>
    <w:link w:val="affffffff7"/>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f7">
    <w:name w:val="Подзаголовок Знак"/>
    <w:basedOn w:val="af6"/>
    <w:link w:val="affffffff6"/>
    <w:rsid w:val="00EC3D1F"/>
    <w:rPr>
      <w:rFonts w:ascii="Arial" w:eastAsia="MS Mincho" w:hAnsi="Arial" w:cs="Times New Roman"/>
      <w:i/>
      <w:iCs/>
      <w:kern w:val="1"/>
      <w:sz w:val="28"/>
      <w:szCs w:val="28"/>
      <w:lang w:eastAsia="ar-SA"/>
    </w:rPr>
  </w:style>
  <w:style w:type="paragraph" w:customStyle="1" w:styleId="3f7">
    <w:name w:val="Название3"/>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8">
    <w:name w:val="Указатель3"/>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a">
    <w:name w:val="Название2"/>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b">
    <w:name w:val="Указатель2"/>
    <w:basedOn w:val="af5"/>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8">
    <w:name w:val="стиль текст"/>
    <w:basedOn w:val="af5"/>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f9">
    <w:name w:val="текст нумерованный"/>
    <w:basedOn w:val="affffffff8"/>
    <w:next w:val="affffffff8"/>
    <w:rsid w:val="00EC3D1F"/>
    <w:pPr>
      <w:tabs>
        <w:tab w:val="num" w:pos="357"/>
      </w:tabs>
      <w:ind w:left="-14014"/>
    </w:pPr>
  </w:style>
  <w:style w:type="character" w:customStyle="1" w:styleId="afffffffe">
    <w:name w:val="Штамп Знак"/>
    <w:link w:val="afffffffd"/>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f5"/>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f5"/>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a">
    <w:name w:val="Стиль Заголовок 1 + Междустр.интервал:  одинарный"/>
    <w:basedOn w:val="17"/>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5"/>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b">
    <w:name w:val="Стиль Стиль Заголовок 1 + Междустр.интервал:  одинарный + Справа:  ..."/>
    <w:basedOn w:val="1ffa"/>
    <w:rsid w:val="00EC3D1F"/>
    <w:pPr>
      <w:spacing w:before="360" w:after="360"/>
      <w:ind w:right="198"/>
    </w:pPr>
  </w:style>
  <w:style w:type="paragraph" w:customStyle="1" w:styleId="affffffffa">
    <w:name w:val="НОРМАЛЬ_ОПЗ"/>
    <w:basedOn w:val="af5"/>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fb">
    <w:name w:val="Для таблиц"/>
    <w:basedOn w:val="af5"/>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c">
    <w:name w:val="Цветовое выделение"/>
    <w:uiPriority w:val="99"/>
    <w:rsid w:val="00EC3D1F"/>
    <w:rPr>
      <w:b/>
      <w:bCs/>
      <w:color w:val="000080"/>
      <w:sz w:val="20"/>
      <w:szCs w:val="20"/>
    </w:rPr>
  </w:style>
  <w:style w:type="paragraph" w:customStyle="1" w:styleId="affffffffd">
    <w:name w:val="Таблицы (моноширинный)"/>
    <w:basedOn w:val="af5"/>
    <w:next w:val="af5"/>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c">
    <w:name w:val="заголовок 2"/>
    <w:basedOn w:val="af5"/>
    <w:next w:val="af5"/>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c">
    <w:name w:val="заголовок 1"/>
    <w:basedOn w:val="af5"/>
    <w:next w:val="af5"/>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e">
    <w:name w:val="знак сноски"/>
    <w:rsid w:val="00EC3D1F"/>
    <w:rPr>
      <w:vertAlign w:val="superscript"/>
    </w:rPr>
  </w:style>
  <w:style w:type="character" w:customStyle="1" w:styleId="nowrap">
    <w:name w:val="nowrap"/>
    <w:rsid w:val="00EC3D1F"/>
  </w:style>
  <w:style w:type="paragraph" w:customStyle="1" w:styleId="1ffd">
    <w:name w:val="Знак Знак1 Знак Знак Знак Знак Знак Знак Знак Знак Знак Знак"/>
    <w:basedOn w:val="af5"/>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f">
    <w:name w:val="Назв Ссылка"/>
    <w:basedOn w:val="af5"/>
    <w:next w:val="af5"/>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f5"/>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f5"/>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f0">
    <w:name w:val="Назв после табл"/>
    <w:basedOn w:val="af5"/>
    <w:next w:val="af5"/>
    <w:link w:val="afffffffff1"/>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d">
    <w:name w:val="Стиль2 Знак"/>
    <w:rsid w:val="00EC3D1F"/>
    <w:rPr>
      <w:rFonts w:ascii="Arial" w:hAnsi="Arial"/>
      <w:b/>
      <w:bCs/>
      <w:sz w:val="24"/>
    </w:rPr>
  </w:style>
  <w:style w:type="paragraph" w:customStyle="1" w:styleId="316">
    <w:name w:val="Список 31"/>
    <w:basedOn w:val="af5"/>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f5"/>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f2">
    <w:name w:val="Стиль таблицы"/>
    <w:basedOn w:val="affb"/>
    <w:rsid w:val="00EC3D1F"/>
    <w:pPr>
      <w:jc w:val="center"/>
    </w:pPr>
    <w:rPr>
      <w:kern w:val="1"/>
      <w:sz w:val="24"/>
      <w:lang w:eastAsia="zh-CN"/>
    </w:rPr>
  </w:style>
  <w:style w:type="paragraph" w:customStyle="1" w:styleId="2fe">
    <w:name w:val="Текст2"/>
    <w:basedOn w:val="af5"/>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e">
    <w:name w:val="Обычный отступ1"/>
    <w:basedOn w:val="af5"/>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f3">
    <w:name w:val="toa heading"/>
    <w:basedOn w:val="17"/>
    <w:next w:val="af5"/>
    <w:rsid w:val="00EC3D1F"/>
    <w:pPr>
      <w:keepLines/>
      <w:suppressAutoHyphens/>
      <w:spacing w:before="480" w:line="276" w:lineRule="auto"/>
      <w:jc w:val="left"/>
    </w:pPr>
    <w:rPr>
      <w:rFonts w:ascii="Cambria" w:hAnsi="Cambria"/>
      <w:bCs/>
      <w:color w:val="365F91"/>
      <w:kern w:val="1"/>
      <w:szCs w:val="28"/>
      <w:lang w:eastAsia="zh-CN"/>
    </w:rPr>
  </w:style>
  <w:style w:type="paragraph" w:styleId="5a">
    <w:name w:val="toc 5"/>
    <w:basedOn w:val="af5"/>
    <w:next w:val="af5"/>
    <w:uiPriority w:val="39"/>
    <w:rsid w:val="00EC3D1F"/>
    <w:pPr>
      <w:suppressAutoHyphens/>
      <w:spacing w:after="100"/>
      <w:ind w:left="880"/>
    </w:pPr>
    <w:rPr>
      <w:rFonts w:ascii="Calibri" w:eastAsia="Times New Roman" w:hAnsi="Calibri" w:cs="Times New Roman"/>
      <w:lang w:eastAsia="zh-CN"/>
    </w:rPr>
  </w:style>
  <w:style w:type="paragraph" w:styleId="6a">
    <w:name w:val="toc 6"/>
    <w:basedOn w:val="af5"/>
    <w:next w:val="af5"/>
    <w:uiPriority w:val="39"/>
    <w:rsid w:val="00EC3D1F"/>
    <w:pPr>
      <w:suppressAutoHyphens/>
      <w:spacing w:after="100"/>
      <w:ind w:left="1100"/>
    </w:pPr>
    <w:rPr>
      <w:rFonts w:ascii="Calibri" w:eastAsia="Times New Roman" w:hAnsi="Calibri" w:cs="Times New Roman"/>
      <w:lang w:eastAsia="zh-CN"/>
    </w:rPr>
  </w:style>
  <w:style w:type="paragraph" w:styleId="75">
    <w:name w:val="toc 7"/>
    <w:basedOn w:val="af5"/>
    <w:next w:val="af5"/>
    <w:uiPriority w:val="39"/>
    <w:rsid w:val="00EC3D1F"/>
    <w:pPr>
      <w:suppressAutoHyphens/>
      <w:spacing w:after="100"/>
      <w:ind w:left="1320"/>
    </w:pPr>
    <w:rPr>
      <w:rFonts w:ascii="Calibri" w:eastAsia="Times New Roman" w:hAnsi="Calibri" w:cs="Times New Roman"/>
      <w:lang w:eastAsia="zh-CN"/>
    </w:rPr>
  </w:style>
  <w:style w:type="paragraph" w:styleId="82">
    <w:name w:val="toc 8"/>
    <w:basedOn w:val="af5"/>
    <w:next w:val="af5"/>
    <w:uiPriority w:val="39"/>
    <w:rsid w:val="00EC3D1F"/>
    <w:pPr>
      <w:suppressAutoHyphens/>
      <w:spacing w:after="100"/>
      <w:ind w:left="1540"/>
    </w:pPr>
    <w:rPr>
      <w:rFonts w:ascii="Calibri" w:eastAsia="Times New Roman" w:hAnsi="Calibri" w:cs="Times New Roman"/>
      <w:lang w:eastAsia="zh-CN"/>
    </w:rPr>
  </w:style>
  <w:style w:type="paragraph" w:styleId="92">
    <w:name w:val="toc 9"/>
    <w:basedOn w:val="af5"/>
    <w:next w:val="af5"/>
    <w:uiPriority w:val="39"/>
    <w:rsid w:val="00EC3D1F"/>
    <w:pPr>
      <w:suppressAutoHyphens/>
      <w:spacing w:after="100"/>
      <w:ind w:left="1760"/>
    </w:pPr>
    <w:rPr>
      <w:rFonts w:ascii="Calibri" w:eastAsia="Times New Roman" w:hAnsi="Calibri" w:cs="Times New Roman"/>
      <w:lang w:eastAsia="zh-CN"/>
    </w:rPr>
  </w:style>
  <w:style w:type="paragraph" w:customStyle="1" w:styleId="afffffffff4">
    <w:name w:val="ИГ_ЗАГОЛОВОК"/>
    <w:basedOn w:val="1ffc"/>
    <w:link w:val="afffffffff5"/>
    <w:autoRedefine/>
    <w:qFormat/>
    <w:rsid w:val="00EC3D1F"/>
    <w:pPr>
      <w:keepNext w:val="0"/>
      <w:jc w:val="left"/>
    </w:pPr>
    <w:rPr>
      <w:sz w:val="28"/>
      <w:szCs w:val="28"/>
      <w:lang w:val="x-none" w:eastAsia="zh-CN"/>
    </w:rPr>
  </w:style>
  <w:style w:type="paragraph" w:customStyle="1" w:styleId="2ff">
    <w:name w:val="ИГ_2заголовок"/>
    <w:basedOn w:val="2fc"/>
    <w:link w:val="2ff0"/>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f5">
    <w:name w:val="ИГ_ЗАГОЛОВОК Знак"/>
    <w:link w:val="afffffffff4"/>
    <w:rsid w:val="00EC3D1F"/>
    <w:rPr>
      <w:rFonts w:ascii="Times New Roman" w:eastAsia="Times New Roman" w:hAnsi="Times New Roman" w:cs="Times New Roman"/>
      <w:b/>
      <w:bCs/>
      <w:kern w:val="28"/>
      <w:sz w:val="28"/>
      <w:szCs w:val="28"/>
      <w:lang w:val="x-none" w:eastAsia="zh-CN"/>
    </w:rPr>
  </w:style>
  <w:style w:type="character" w:customStyle="1" w:styleId="2ff0">
    <w:name w:val="ИГ_2заголовок Знак"/>
    <w:link w:val="2ff"/>
    <w:rsid w:val="00EC3D1F"/>
    <w:rPr>
      <w:rFonts w:ascii="Times New Roman" w:eastAsia="Times New Roman" w:hAnsi="Times New Roman" w:cs="Times New Roman"/>
      <w:b/>
      <w:iCs/>
      <w:kern w:val="28"/>
      <w:sz w:val="28"/>
      <w:szCs w:val="28"/>
      <w:lang w:val="x-none" w:eastAsia="zh-CN"/>
    </w:rPr>
  </w:style>
  <w:style w:type="character" w:customStyle="1" w:styleId="1fff">
    <w:name w:val="Знак Знак1"/>
    <w:rsid w:val="00EC3D1F"/>
    <w:rPr>
      <w:rFonts w:ascii="Tahoma" w:hAnsi="Tahoma" w:cs="Tahoma"/>
      <w:sz w:val="16"/>
      <w:szCs w:val="16"/>
    </w:rPr>
  </w:style>
  <w:style w:type="paragraph" w:customStyle="1" w:styleId="1fff0">
    <w:name w:val="Основной текст с отступом1"/>
    <w:basedOn w:val="af5"/>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f1">
    <w:name w:val="Знак Знак1 Знак Знак Знак Знак Знак Знак Знак"/>
    <w:basedOn w:val="af5"/>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f5"/>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f6"/>
    <w:link w:val="HTML1"/>
    <w:rsid w:val="00EC3D1F"/>
    <w:rPr>
      <w:rFonts w:ascii="Times New Roman" w:eastAsia="Times New Roman" w:hAnsi="Times New Roman" w:cs="Times New Roman"/>
      <w:i/>
      <w:iCs/>
      <w:sz w:val="24"/>
      <w:szCs w:val="24"/>
      <w:lang w:eastAsia="ar-SA"/>
    </w:rPr>
  </w:style>
  <w:style w:type="paragraph" w:styleId="afffffffff6">
    <w:name w:val="envelope address"/>
    <w:basedOn w:val="af5"/>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f7">
    <w:name w:val="Intense Quote"/>
    <w:basedOn w:val="af5"/>
    <w:next w:val="af5"/>
    <w:link w:val="afffffffff8"/>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f8">
    <w:name w:val="Выделенная цитата Знак"/>
    <w:basedOn w:val="af6"/>
    <w:link w:val="afffffffff7"/>
    <w:uiPriority w:val="30"/>
    <w:rsid w:val="00EC3D1F"/>
    <w:rPr>
      <w:rFonts w:ascii="Times New Roman" w:eastAsia="Times New Roman" w:hAnsi="Times New Roman" w:cs="Times New Roman"/>
      <w:b/>
      <w:bCs/>
      <w:i/>
      <w:iCs/>
      <w:color w:val="4F81BD"/>
      <w:sz w:val="24"/>
      <w:szCs w:val="24"/>
      <w:lang w:eastAsia="ar-SA"/>
    </w:rPr>
  </w:style>
  <w:style w:type="paragraph" w:styleId="afffffffff9">
    <w:name w:val="Date"/>
    <w:basedOn w:val="af5"/>
    <w:next w:val="af5"/>
    <w:link w:val="afffffffffa"/>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a">
    <w:name w:val="Дата Знак"/>
    <w:basedOn w:val="af6"/>
    <w:link w:val="afffffffff9"/>
    <w:rsid w:val="00EC3D1F"/>
    <w:rPr>
      <w:rFonts w:ascii="Times New Roman" w:eastAsia="Times New Roman" w:hAnsi="Times New Roman" w:cs="Times New Roman"/>
      <w:sz w:val="24"/>
      <w:szCs w:val="24"/>
      <w:lang w:eastAsia="ar-SA"/>
    </w:rPr>
  </w:style>
  <w:style w:type="paragraph" w:styleId="afffffffffb">
    <w:name w:val="Note Heading"/>
    <w:basedOn w:val="af5"/>
    <w:next w:val="af5"/>
    <w:link w:val="afffffffffc"/>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c">
    <w:name w:val="Заголовок записки Знак"/>
    <w:basedOn w:val="af6"/>
    <w:link w:val="afffffffffb"/>
    <w:rsid w:val="00EC3D1F"/>
    <w:rPr>
      <w:rFonts w:ascii="Times New Roman" w:eastAsia="Times New Roman" w:hAnsi="Times New Roman" w:cs="Times New Roman"/>
      <w:sz w:val="24"/>
      <w:szCs w:val="24"/>
      <w:lang w:eastAsia="ar-SA"/>
    </w:rPr>
  </w:style>
  <w:style w:type="paragraph" w:styleId="2ff1">
    <w:name w:val="Body Text First Indent 2"/>
    <w:basedOn w:val="aff4"/>
    <w:link w:val="2ff2"/>
    <w:rsid w:val="00EC3D1F"/>
    <w:pPr>
      <w:widowControl/>
      <w:ind w:firstLine="210"/>
      <w:jc w:val="left"/>
    </w:pPr>
    <w:rPr>
      <w:rFonts w:ascii="Times New Roman" w:hAnsi="Times New Roman" w:cs="Times New Roman"/>
      <w:sz w:val="24"/>
      <w:szCs w:val="24"/>
    </w:rPr>
  </w:style>
  <w:style w:type="character" w:customStyle="1" w:styleId="2ff2">
    <w:name w:val="Красная строка 2 Знак"/>
    <w:basedOn w:val="aff5"/>
    <w:link w:val="2ff1"/>
    <w:rsid w:val="00EC3D1F"/>
    <w:rPr>
      <w:rFonts w:ascii="Times New Roman" w:eastAsia="Times New Roman" w:hAnsi="Times New Roman" w:cs="Times New Roman"/>
      <w:sz w:val="24"/>
      <w:szCs w:val="24"/>
      <w:lang w:eastAsia="ar-SA"/>
    </w:rPr>
  </w:style>
  <w:style w:type="paragraph" w:styleId="3">
    <w:name w:val="List Bullet 3"/>
    <w:basedOn w:val="af5"/>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f5"/>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f5"/>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3">
    <w:name w:val="envelope return"/>
    <w:basedOn w:val="af5"/>
    <w:rsid w:val="00EC3D1F"/>
    <w:pPr>
      <w:suppressAutoHyphens/>
      <w:spacing w:after="0" w:line="240" w:lineRule="auto"/>
    </w:pPr>
    <w:rPr>
      <w:rFonts w:ascii="Cambria" w:eastAsia="Times New Roman" w:hAnsi="Cambria" w:cs="Times New Roman"/>
      <w:sz w:val="20"/>
      <w:szCs w:val="20"/>
      <w:lang w:eastAsia="ar-SA"/>
    </w:rPr>
  </w:style>
  <w:style w:type="paragraph" w:styleId="afffffffffd">
    <w:name w:val="table of figures"/>
    <w:basedOn w:val="af5"/>
    <w:next w:val="af5"/>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e">
    <w:name w:val="Signature"/>
    <w:basedOn w:val="af5"/>
    <w:link w:val="affffffffff"/>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
    <w:name w:val="Подпись Знак"/>
    <w:basedOn w:val="af6"/>
    <w:link w:val="afffffffffe"/>
    <w:rsid w:val="00EC3D1F"/>
    <w:rPr>
      <w:rFonts w:ascii="Times New Roman" w:eastAsia="Times New Roman" w:hAnsi="Times New Roman" w:cs="Times New Roman"/>
      <w:sz w:val="24"/>
      <w:szCs w:val="24"/>
      <w:lang w:eastAsia="ar-SA"/>
    </w:rPr>
  </w:style>
  <w:style w:type="paragraph" w:styleId="affffffffff0">
    <w:name w:val="Salutation"/>
    <w:basedOn w:val="af5"/>
    <w:next w:val="af5"/>
    <w:link w:val="a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1">
    <w:name w:val="Приветствие Знак"/>
    <w:basedOn w:val="af6"/>
    <w:link w:val="affffffffff0"/>
    <w:rsid w:val="00EC3D1F"/>
    <w:rPr>
      <w:rFonts w:ascii="Times New Roman" w:eastAsia="Times New Roman" w:hAnsi="Times New Roman" w:cs="Times New Roman"/>
      <w:sz w:val="24"/>
      <w:szCs w:val="24"/>
      <w:lang w:eastAsia="ar-SA"/>
    </w:rPr>
  </w:style>
  <w:style w:type="paragraph" w:styleId="affffffffff2">
    <w:name w:val="List Continue"/>
    <w:basedOn w:val="af5"/>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4">
    <w:name w:val="List Continue 2"/>
    <w:basedOn w:val="af5"/>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9">
    <w:name w:val="List Continue 3"/>
    <w:basedOn w:val="af5"/>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f5"/>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b">
    <w:name w:val="List Continue 5"/>
    <w:basedOn w:val="af5"/>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f3">
    <w:name w:val="Closing"/>
    <w:basedOn w:val="af5"/>
    <w:link w:val="affffffffff4"/>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f4">
    <w:name w:val="Прощание Знак"/>
    <w:basedOn w:val="af6"/>
    <w:link w:val="affffffffff3"/>
    <w:rsid w:val="00EC3D1F"/>
    <w:rPr>
      <w:rFonts w:ascii="Times New Roman" w:eastAsia="Times New Roman" w:hAnsi="Times New Roman" w:cs="Times New Roman"/>
      <w:sz w:val="24"/>
      <w:szCs w:val="24"/>
      <w:lang w:eastAsia="ar-SA"/>
    </w:rPr>
  </w:style>
  <w:style w:type="paragraph" w:styleId="3fa">
    <w:name w:val="List 3"/>
    <w:basedOn w:val="af5"/>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f5"/>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c">
    <w:name w:val="List 5"/>
    <w:basedOn w:val="af5"/>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f5">
    <w:name w:val="Bibliography"/>
    <w:basedOn w:val="af5"/>
    <w:next w:val="af5"/>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f6">
    <w:name w:val="table of authorities"/>
    <w:basedOn w:val="af5"/>
    <w:next w:val="af5"/>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f7">
    <w:name w:val="macro"/>
    <w:link w:val="affffffffff8"/>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f8">
    <w:name w:val="Текст макроса Знак"/>
    <w:basedOn w:val="af6"/>
    <w:link w:val="affffffffff7"/>
    <w:rsid w:val="00EC3D1F"/>
    <w:rPr>
      <w:rFonts w:ascii="Courier New" w:eastAsia="Times New Roman" w:hAnsi="Courier New" w:cs="Courier New"/>
      <w:sz w:val="20"/>
      <w:szCs w:val="20"/>
      <w:lang w:eastAsia="ar-SA"/>
    </w:rPr>
  </w:style>
  <w:style w:type="paragraph" w:styleId="affffffffff9">
    <w:name w:val="annotation text"/>
    <w:basedOn w:val="af5"/>
    <w:link w:val="affffffffffa"/>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fa">
    <w:name w:val="Текст примечания Знак"/>
    <w:basedOn w:val="af6"/>
    <w:link w:val="affffffffff9"/>
    <w:uiPriority w:val="99"/>
    <w:rsid w:val="00EC3D1F"/>
    <w:rPr>
      <w:rFonts w:ascii="Times New Roman" w:eastAsia="Times New Roman" w:hAnsi="Times New Roman" w:cs="Times New Roman"/>
      <w:sz w:val="20"/>
      <w:szCs w:val="20"/>
      <w:lang w:eastAsia="ar-SA"/>
    </w:rPr>
  </w:style>
  <w:style w:type="paragraph" w:styleId="affffffffffb">
    <w:name w:val="annotation subject"/>
    <w:basedOn w:val="affffffffff9"/>
    <w:next w:val="affffffffff9"/>
    <w:link w:val="affffffffffc"/>
    <w:uiPriority w:val="99"/>
    <w:rsid w:val="00EC3D1F"/>
    <w:rPr>
      <w:b/>
      <w:bCs/>
    </w:rPr>
  </w:style>
  <w:style w:type="character" w:customStyle="1" w:styleId="affffffffffc">
    <w:name w:val="Тема примечания Знак"/>
    <w:basedOn w:val="affffffffffa"/>
    <w:link w:val="affffffffffb"/>
    <w:uiPriority w:val="99"/>
    <w:rsid w:val="00EC3D1F"/>
    <w:rPr>
      <w:rFonts w:ascii="Times New Roman" w:eastAsia="Times New Roman" w:hAnsi="Times New Roman" w:cs="Times New Roman"/>
      <w:b/>
      <w:bCs/>
      <w:sz w:val="20"/>
      <w:szCs w:val="20"/>
      <w:lang w:eastAsia="ar-SA"/>
    </w:rPr>
  </w:style>
  <w:style w:type="paragraph" w:styleId="affffffffffd">
    <w:name w:val="index heading"/>
    <w:basedOn w:val="af5"/>
    <w:next w:val="1ff9"/>
    <w:rsid w:val="00EC3D1F"/>
    <w:pPr>
      <w:suppressAutoHyphens/>
      <w:spacing w:after="0" w:line="240" w:lineRule="auto"/>
    </w:pPr>
    <w:rPr>
      <w:rFonts w:ascii="Cambria" w:eastAsia="Times New Roman" w:hAnsi="Cambria" w:cs="Times New Roman"/>
      <w:b/>
      <w:bCs/>
      <w:sz w:val="24"/>
      <w:szCs w:val="24"/>
      <w:lang w:eastAsia="ar-SA"/>
    </w:rPr>
  </w:style>
  <w:style w:type="paragraph" w:styleId="2ff5">
    <w:name w:val="index 2"/>
    <w:basedOn w:val="af5"/>
    <w:next w:val="af5"/>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b">
    <w:name w:val="index 3"/>
    <w:basedOn w:val="af5"/>
    <w:next w:val="af5"/>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f5"/>
    <w:next w:val="af5"/>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d">
    <w:name w:val="index 5"/>
    <w:basedOn w:val="af5"/>
    <w:next w:val="af5"/>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f5"/>
    <w:next w:val="af5"/>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f5"/>
    <w:next w:val="af5"/>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f5"/>
    <w:next w:val="af5"/>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f5"/>
    <w:next w:val="af5"/>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6">
    <w:name w:val="Quote"/>
    <w:basedOn w:val="af5"/>
    <w:next w:val="af5"/>
    <w:link w:val="2ff7"/>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7">
    <w:name w:val="Цитата 2 Знак"/>
    <w:basedOn w:val="af6"/>
    <w:link w:val="2ff6"/>
    <w:uiPriority w:val="29"/>
    <w:rsid w:val="00EC3D1F"/>
    <w:rPr>
      <w:rFonts w:ascii="Times New Roman" w:eastAsia="Times New Roman" w:hAnsi="Times New Roman" w:cs="Times New Roman"/>
      <w:i/>
      <w:iCs/>
      <w:color w:val="000000"/>
      <w:sz w:val="24"/>
      <w:szCs w:val="24"/>
      <w:lang w:eastAsia="ar-SA"/>
    </w:rPr>
  </w:style>
  <w:style w:type="paragraph" w:styleId="affffffffffe">
    <w:name w:val="Message Header"/>
    <w:basedOn w:val="af5"/>
    <w:link w:val="afffffffffff"/>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f">
    <w:name w:val="Шапка Знак"/>
    <w:basedOn w:val="af6"/>
    <w:link w:val="affffffffffe"/>
    <w:rsid w:val="00EC3D1F"/>
    <w:rPr>
      <w:rFonts w:ascii="Cambria" w:eastAsia="Times New Roman" w:hAnsi="Cambria" w:cs="Times New Roman"/>
      <w:sz w:val="24"/>
      <w:szCs w:val="24"/>
      <w:shd w:val="pct20" w:color="auto" w:fill="auto"/>
      <w:lang w:eastAsia="ar-SA"/>
    </w:rPr>
  </w:style>
  <w:style w:type="paragraph" w:styleId="afffffffffff0">
    <w:name w:val="E-mail Signature"/>
    <w:basedOn w:val="af5"/>
    <w:link w:val="afffffffffff1"/>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f1">
    <w:name w:val="Электронная подпись Знак"/>
    <w:basedOn w:val="af6"/>
    <w:link w:val="afffffffffff0"/>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f2">
    <w:name w:val="Гипертекстовая ссылка"/>
    <w:uiPriority w:val="99"/>
    <w:rsid w:val="00EC3D1F"/>
    <w:rPr>
      <w:b/>
      <w:bCs/>
      <w:color w:val="008000"/>
      <w:sz w:val="20"/>
      <w:szCs w:val="20"/>
      <w:u w:val="single"/>
    </w:rPr>
  </w:style>
  <w:style w:type="character" w:customStyle="1" w:styleId="1fff2">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f5"/>
    <w:link w:val="ArNar2"/>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f3">
    <w:name w:val="Основной шрифт"/>
    <w:rsid w:val="00EC3D1F"/>
  </w:style>
  <w:style w:type="paragraph" w:customStyle="1" w:styleId="2ff8">
    <w:name w:val="Текст с интервалом 2"/>
    <w:basedOn w:val="ArNar"/>
    <w:rsid w:val="00EC3D1F"/>
    <w:pPr>
      <w:spacing w:before="60"/>
    </w:pPr>
  </w:style>
  <w:style w:type="paragraph" w:customStyle="1" w:styleId="78">
    <w:name w:val="заголовок 7"/>
    <w:basedOn w:val="af5"/>
    <w:next w:val="af5"/>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f5"/>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f4">
    <w:name w:val="Перечисление + инт"/>
    <w:basedOn w:val="af5"/>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f5"/>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f5"/>
    <w:uiPriority w:val="99"/>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f5">
    <w:name w:val="подраздел"/>
    <w:basedOn w:val="25"/>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7"/>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e">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f6"/>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f">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f6">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9">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f5"/>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f5"/>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f5"/>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f7">
    <w:name w:val="Основа"/>
    <w:basedOn w:val="af5"/>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f4">
    <w:name w:val="Чертежный Знак"/>
    <w:link w:val="affffffff3"/>
    <w:rsid w:val="00EC3D1F"/>
    <w:rPr>
      <w:rFonts w:ascii="ISOCPEUR" w:eastAsia="Times New Roman" w:hAnsi="ISOCPEUR" w:cs="Times New Roman"/>
      <w:i/>
      <w:sz w:val="28"/>
      <w:szCs w:val="20"/>
      <w:lang w:val="uk-UA" w:eastAsia="ru-RU"/>
    </w:rPr>
  </w:style>
  <w:style w:type="paragraph" w:customStyle="1" w:styleId="IG">
    <w:name w:val="Обычный_IG"/>
    <w:basedOn w:val="af5"/>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f3">
    <w:name w:val="Верхний колонтитул Знак1"/>
    <w:aliases w:val="??????? ?????????? Знак2,??????? ??????????1 Знак1,??????? ??????????2 Знак1,??????? ??????????3 Знак1,??????? ??????????11 Знак1,??????? ??????????21 Знак1,??????? ??????????4 Знак1,??????? ??????????5 Знак1,header-first Знак1"/>
    <w:uiPriority w:val="99"/>
    <w:rsid w:val="00EC3D1F"/>
    <w:rPr>
      <w:lang w:val="ru-RU" w:eastAsia="ru-RU" w:bidi="ar-SA"/>
    </w:rPr>
  </w:style>
  <w:style w:type="paragraph" w:customStyle="1" w:styleId="afffffffffff8">
    <w:name w:val="Красная строка моя"/>
    <w:basedOn w:val="af5"/>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f9">
    <w:name w:val="Нормальный"/>
    <w:basedOn w:val="af5"/>
    <w:link w:val="afffffffffffa"/>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f5"/>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f5"/>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f5"/>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b"/>
    <w:rsid w:val="00EC3D1F"/>
    <w:pPr>
      <w:ind w:firstLine="851"/>
    </w:pPr>
    <w:rPr>
      <w:sz w:val="24"/>
      <w:lang w:val="en-US"/>
    </w:rPr>
  </w:style>
  <w:style w:type="paragraph" w:customStyle="1" w:styleId="afffffffffffb">
    <w:name w:val="Таблрис"/>
    <w:basedOn w:val="af5"/>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b"/>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f5"/>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f4">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f3"/>
    <w:uiPriority w:val="9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f5"/>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f5"/>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c">
    <w:name w:val="Верхний колонтитул3"/>
    <w:basedOn w:val="af5"/>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f5"/>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a">
    <w:name w:val="Гиперссылка2"/>
    <w:rsid w:val="007076D0"/>
    <w:rPr>
      <w:color w:val="0000FF"/>
      <w:u w:val="single"/>
    </w:rPr>
  </w:style>
  <w:style w:type="paragraph" w:customStyle="1" w:styleId="271">
    <w:name w:val="Основной текст с отступом 27"/>
    <w:basedOn w:val="af5"/>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a">
    <w:name w:val="Знак Знак1 Знак Знак Знак Знак Знак Знак Знак1"/>
    <w:basedOn w:val="af5"/>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c">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f5"/>
    <w:rsid w:val="001F49FC"/>
    <w:pPr>
      <w:ind w:left="720"/>
      <w:contextualSpacing/>
    </w:pPr>
    <w:rPr>
      <w:rFonts w:ascii="Calibri" w:eastAsia="Times New Roman" w:hAnsi="Calibri" w:cs="Times New Roman"/>
    </w:rPr>
  </w:style>
  <w:style w:type="paragraph" w:customStyle="1" w:styleId="western">
    <w:name w:val="western"/>
    <w:basedOn w:val="af5"/>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f5"/>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f5"/>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f5"/>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f5"/>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f5"/>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f5"/>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f5"/>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f5"/>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f5"/>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f5"/>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f5"/>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f5"/>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f5"/>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f5"/>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f5"/>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f5"/>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f5"/>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f7"/>
    <w:next w:val="aff6"/>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f7"/>
    <w:next w:val="aff6"/>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f7"/>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f7"/>
    <w:next w:val="aff6"/>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f7"/>
    <w:next w:val="aff6"/>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f7"/>
    <w:next w:val="aff6"/>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f7"/>
    <w:next w:val="aff6"/>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f7"/>
    <w:next w:val="aff6"/>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f8"/>
    <w:uiPriority w:val="99"/>
    <w:semiHidden/>
    <w:unhideWhenUsed/>
    <w:rsid w:val="00D335DA"/>
  </w:style>
  <w:style w:type="table" w:customStyle="1" w:styleId="151">
    <w:name w:val="Сетка таблицы1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Светлая заливка5"/>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f8"/>
    <w:semiHidden/>
    <w:unhideWhenUsed/>
    <w:rsid w:val="00D335DA"/>
  </w:style>
  <w:style w:type="table" w:customStyle="1" w:styleId="160">
    <w:name w:val="Стиль таблицы16"/>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f8"/>
    <w:uiPriority w:val="99"/>
    <w:semiHidden/>
    <w:unhideWhenUsed/>
    <w:rsid w:val="00D335DA"/>
  </w:style>
  <w:style w:type="table" w:customStyle="1" w:styleId="750">
    <w:name w:val="Сетка таблицы75"/>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f8"/>
    <w:semiHidden/>
    <w:unhideWhenUsed/>
    <w:rsid w:val="00D335DA"/>
  </w:style>
  <w:style w:type="table" w:customStyle="1" w:styleId="1240">
    <w:name w:val="Стиль таблицы12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f8"/>
    <w:uiPriority w:val="99"/>
    <w:semiHidden/>
    <w:unhideWhenUsed/>
    <w:rsid w:val="00D335DA"/>
  </w:style>
  <w:style w:type="table" w:customStyle="1" w:styleId="820">
    <w:name w:val="Сетка таблицы8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f8"/>
    <w:uiPriority w:val="99"/>
    <w:semiHidden/>
    <w:unhideWhenUsed/>
    <w:rsid w:val="00D335DA"/>
  </w:style>
  <w:style w:type="table" w:customStyle="1" w:styleId="1320">
    <w:name w:val="Стиль таблицы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f8"/>
    <w:uiPriority w:val="99"/>
    <w:semiHidden/>
    <w:unhideWhenUsed/>
    <w:rsid w:val="00D335DA"/>
  </w:style>
  <w:style w:type="table" w:customStyle="1" w:styleId="722">
    <w:name w:val="Сетка таблицы72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f8"/>
    <w:semiHidden/>
    <w:unhideWhenUsed/>
    <w:rsid w:val="00D335DA"/>
  </w:style>
  <w:style w:type="table" w:customStyle="1" w:styleId="12120">
    <w:name w:val="Стиль таблицы12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f8"/>
    <w:uiPriority w:val="99"/>
    <w:semiHidden/>
    <w:unhideWhenUsed/>
    <w:rsid w:val="00D335DA"/>
  </w:style>
  <w:style w:type="numbering" w:customStyle="1" w:styleId="12111">
    <w:name w:val="Нет списка1211"/>
    <w:next w:val="af8"/>
    <w:semiHidden/>
    <w:unhideWhenUsed/>
    <w:rsid w:val="00D335DA"/>
  </w:style>
  <w:style w:type="table" w:customStyle="1" w:styleId="7171711">
    <w:name w:val="Сетка таблицы71717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f8"/>
    <w:uiPriority w:val="99"/>
    <w:semiHidden/>
    <w:unhideWhenUsed/>
    <w:rsid w:val="00D335DA"/>
  </w:style>
  <w:style w:type="numbering" w:customStyle="1" w:styleId="111112">
    <w:name w:val="Нет списка11111"/>
    <w:next w:val="af8"/>
    <w:semiHidden/>
    <w:unhideWhenUsed/>
    <w:rsid w:val="00D335DA"/>
  </w:style>
  <w:style w:type="numbering" w:customStyle="1" w:styleId="423">
    <w:name w:val="Нет списка42"/>
    <w:next w:val="af8"/>
    <w:uiPriority w:val="99"/>
    <w:semiHidden/>
    <w:unhideWhenUsed/>
    <w:rsid w:val="00D335DA"/>
  </w:style>
  <w:style w:type="table" w:customStyle="1" w:styleId="920">
    <w:name w:val="Сетка таблицы9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f8"/>
    <w:semiHidden/>
    <w:unhideWhenUsed/>
    <w:rsid w:val="00D335DA"/>
  </w:style>
  <w:style w:type="table" w:customStyle="1" w:styleId="1420">
    <w:name w:val="Стиль таблицы14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f8"/>
    <w:uiPriority w:val="99"/>
    <w:semiHidden/>
    <w:unhideWhenUsed/>
    <w:rsid w:val="00D335DA"/>
  </w:style>
  <w:style w:type="table" w:customStyle="1" w:styleId="732">
    <w:name w:val="Сетка таблицы732"/>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f8"/>
    <w:semiHidden/>
    <w:unhideWhenUsed/>
    <w:rsid w:val="00D335DA"/>
  </w:style>
  <w:style w:type="table" w:customStyle="1" w:styleId="12220">
    <w:name w:val="Стиль таблицы12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f8"/>
    <w:uiPriority w:val="99"/>
    <w:semiHidden/>
    <w:unhideWhenUsed/>
    <w:rsid w:val="00D335DA"/>
  </w:style>
  <w:style w:type="table" w:customStyle="1" w:styleId="1010">
    <w:name w:val="Сетка таблицы10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f8"/>
    <w:uiPriority w:val="99"/>
    <w:semiHidden/>
    <w:unhideWhenUsed/>
    <w:rsid w:val="00D335DA"/>
  </w:style>
  <w:style w:type="table" w:customStyle="1" w:styleId="1510">
    <w:name w:val="Стиль таблицы15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f8"/>
    <w:uiPriority w:val="99"/>
    <w:semiHidden/>
    <w:unhideWhenUsed/>
    <w:rsid w:val="00D335DA"/>
  </w:style>
  <w:style w:type="table" w:customStyle="1" w:styleId="741">
    <w:name w:val="Сетка таблицы74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f8"/>
    <w:semiHidden/>
    <w:unhideWhenUsed/>
    <w:rsid w:val="00D335DA"/>
  </w:style>
  <w:style w:type="table" w:customStyle="1" w:styleId="12310">
    <w:name w:val="Стиль таблицы12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f8"/>
    <w:uiPriority w:val="99"/>
    <w:semiHidden/>
    <w:unhideWhenUsed/>
    <w:rsid w:val="00D335DA"/>
  </w:style>
  <w:style w:type="table" w:customStyle="1" w:styleId="811">
    <w:name w:val="Сетка таблицы8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f8"/>
    <w:semiHidden/>
    <w:unhideWhenUsed/>
    <w:rsid w:val="00D335DA"/>
  </w:style>
  <w:style w:type="table" w:customStyle="1" w:styleId="13110">
    <w:name w:val="Стиль таблицы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f8"/>
    <w:uiPriority w:val="99"/>
    <w:semiHidden/>
    <w:unhideWhenUsed/>
    <w:rsid w:val="00D335DA"/>
  </w:style>
  <w:style w:type="table" w:customStyle="1" w:styleId="7211">
    <w:name w:val="Сетка таблицы72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f8"/>
    <w:semiHidden/>
    <w:unhideWhenUsed/>
    <w:rsid w:val="00D335DA"/>
  </w:style>
  <w:style w:type="table" w:customStyle="1" w:styleId="121110">
    <w:name w:val="Стиль таблицы12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f8"/>
    <w:uiPriority w:val="99"/>
    <w:semiHidden/>
    <w:unhideWhenUsed/>
    <w:rsid w:val="00D335DA"/>
  </w:style>
  <w:style w:type="table" w:customStyle="1" w:styleId="911">
    <w:name w:val="Сетка таблицы9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f8"/>
    <w:semiHidden/>
    <w:unhideWhenUsed/>
    <w:rsid w:val="00D335DA"/>
  </w:style>
  <w:style w:type="table" w:customStyle="1" w:styleId="14110">
    <w:name w:val="Стиль таблицы14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f8"/>
    <w:uiPriority w:val="99"/>
    <w:semiHidden/>
    <w:unhideWhenUsed/>
    <w:rsid w:val="00D335DA"/>
  </w:style>
  <w:style w:type="table" w:customStyle="1" w:styleId="7311">
    <w:name w:val="Сетка таблицы7311"/>
    <w:basedOn w:val="af7"/>
    <w:next w:val="aff6"/>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f7"/>
    <w:next w:val="afff1"/>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f8"/>
    <w:semiHidden/>
    <w:unhideWhenUsed/>
    <w:rsid w:val="00D335DA"/>
  </w:style>
  <w:style w:type="table" w:customStyle="1" w:styleId="122110">
    <w:name w:val="Стиль таблицы12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f7"/>
    <w:next w:val="aff6"/>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f7"/>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f7"/>
    <w:next w:val="aff6"/>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f7"/>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f7"/>
    <w:next w:val="aff6"/>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f7"/>
    <w:next w:val="aff6"/>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d">
    <w:name w:val="annotation reference"/>
    <w:basedOn w:val="af6"/>
    <w:uiPriority w:val="99"/>
    <w:rsid w:val="00894124"/>
    <w:rPr>
      <w:sz w:val="16"/>
      <w:szCs w:val="16"/>
    </w:rPr>
  </w:style>
  <w:style w:type="character" w:styleId="afffffffffffe">
    <w:name w:val="Book Title"/>
    <w:basedOn w:val="af6"/>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5"/>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f4">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f8">
    <w:name w:val="Приложение СамНИПИ Знак"/>
    <w:link w:val="afffff7"/>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f5"/>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5">
    <w:name w:val="Знак примечания1"/>
    <w:rsid w:val="00CB501D"/>
    <w:rPr>
      <w:sz w:val="16"/>
      <w:szCs w:val="16"/>
    </w:rPr>
  </w:style>
  <w:style w:type="character" w:customStyle="1" w:styleId="affffffffffff">
    <w:name w:val="Символ сноски"/>
    <w:rsid w:val="00CB501D"/>
    <w:rPr>
      <w:vertAlign w:val="superscript"/>
    </w:rPr>
  </w:style>
  <w:style w:type="paragraph" w:customStyle="1" w:styleId="1fff6">
    <w:name w:val="Название объекта1"/>
    <w:basedOn w:val="af5"/>
    <w:next w:val="af5"/>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7">
    <w:name w:val="Текст примечания1"/>
    <w:basedOn w:val="af5"/>
    <w:rsid w:val="00CB501D"/>
    <w:pPr>
      <w:spacing w:after="0" w:line="240" w:lineRule="auto"/>
    </w:pPr>
    <w:rPr>
      <w:rFonts w:ascii="Arial" w:eastAsia="Times New Roman" w:hAnsi="Arial" w:cs="Times New Roman"/>
      <w:sz w:val="20"/>
      <w:szCs w:val="20"/>
      <w:lang w:eastAsia="ar-SA"/>
    </w:rPr>
  </w:style>
  <w:style w:type="paragraph" w:customStyle="1" w:styleId="2ffb">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f5"/>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f5"/>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f5"/>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f0">
    <w:name w:val="Текст таблицы"/>
    <w:basedOn w:val="affb"/>
    <w:qFormat/>
    <w:rsid w:val="00CB501D"/>
    <w:pPr>
      <w:spacing w:after="120"/>
      <w:jc w:val="left"/>
    </w:pPr>
    <w:rPr>
      <w:iCs/>
      <w:sz w:val="22"/>
      <w:szCs w:val="24"/>
      <w:lang w:eastAsia="ar-SA"/>
    </w:rPr>
  </w:style>
  <w:style w:type="paragraph" w:customStyle="1" w:styleId="affffffffffff1">
    <w:name w:val="Основной список"/>
    <w:basedOn w:val="affb"/>
    <w:rsid w:val="00CB501D"/>
    <w:pPr>
      <w:tabs>
        <w:tab w:val="left" w:pos="1134"/>
        <w:tab w:val="num" w:pos="1276"/>
      </w:tabs>
      <w:spacing w:after="120"/>
      <w:ind w:firstLine="709"/>
    </w:pPr>
    <w:rPr>
      <w:sz w:val="22"/>
      <w:szCs w:val="24"/>
      <w:lang w:eastAsia="ar-SA"/>
    </w:rPr>
  </w:style>
  <w:style w:type="paragraph" w:customStyle="1" w:styleId="H3">
    <w:name w:val="H3"/>
    <w:basedOn w:val="af5"/>
    <w:next w:val="af5"/>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f2">
    <w:name w:val="База заголовка"/>
    <w:basedOn w:val="af5"/>
    <w:next w:val="affb"/>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7"/>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5"/>
    <w:next w:val="affb"/>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f3">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f4">
    <w:name w:val="Без висячих строк"/>
    <w:basedOn w:val="af5"/>
    <w:next w:val="af5"/>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f5"/>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f5"/>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f5">
    <w:name w:val="Литературный источник"/>
    <w:basedOn w:val="af5"/>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f6">
    <w:name w:val="Без красной строки"/>
    <w:basedOn w:val="af5"/>
    <w:next w:val="af5"/>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8">
    <w:name w:val="Название 1"/>
    <w:basedOn w:val="afff5"/>
    <w:next w:val="affffffffffff4"/>
    <w:rsid w:val="00CB501D"/>
    <w:pPr>
      <w:keepNext/>
      <w:keepLines/>
      <w:pageBreakBefore/>
      <w:suppressAutoHyphens/>
      <w:ind w:left="709" w:right="709"/>
      <w:outlineLvl w:val="0"/>
    </w:pPr>
    <w:rPr>
      <w:bCs w:val="0"/>
      <w:caps/>
      <w:spacing w:val="20"/>
      <w:sz w:val="28"/>
      <w:szCs w:val="20"/>
    </w:rPr>
  </w:style>
  <w:style w:type="paragraph" w:customStyle="1" w:styleId="2ffc">
    <w:name w:val="Название 2"/>
    <w:basedOn w:val="1fff8"/>
    <w:next w:val="affffffffffff4"/>
    <w:rsid w:val="00CB501D"/>
    <w:pPr>
      <w:pageBreakBefore w:val="0"/>
      <w:spacing w:before="622" w:after="311"/>
      <w:outlineLvl w:val="1"/>
    </w:pPr>
    <w:rPr>
      <w:spacing w:val="0"/>
      <w:sz w:val="32"/>
    </w:rPr>
  </w:style>
  <w:style w:type="paragraph" w:customStyle="1" w:styleId="3fd">
    <w:name w:val="Название 3"/>
    <w:basedOn w:val="2ffc"/>
    <w:next w:val="affffffffffff4"/>
    <w:rsid w:val="00CB501D"/>
    <w:pPr>
      <w:outlineLvl w:val="2"/>
    </w:pPr>
    <w:rPr>
      <w:caps w:val="0"/>
    </w:rPr>
  </w:style>
  <w:style w:type="paragraph" w:customStyle="1" w:styleId="4f6">
    <w:name w:val="Название 4"/>
    <w:basedOn w:val="3fd"/>
    <w:next w:val="affffffffffff4"/>
    <w:rsid w:val="00CB501D"/>
    <w:pPr>
      <w:outlineLvl w:val="3"/>
    </w:pPr>
    <w:rPr>
      <w:sz w:val="28"/>
    </w:rPr>
  </w:style>
  <w:style w:type="paragraph" w:customStyle="1" w:styleId="5f1">
    <w:name w:val="Название 5"/>
    <w:basedOn w:val="4f6"/>
    <w:next w:val="affffffffffff4"/>
    <w:rsid w:val="00CB501D"/>
    <w:pPr>
      <w:spacing w:before="0" w:after="0"/>
      <w:ind w:left="0" w:right="0"/>
      <w:outlineLvl w:val="9"/>
    </w:pPr>
    <w:rPr>
      <w:rFonts w:ascii="Arial" w:hAnsi="Arial"/>
      <w:b w:val="0"/>
      <w:sz w:val="22"/>
    </w:rPr>
  </w:style>
  <w:style w:type="paragraph" w:customStyle="1" w:styleId="affffffffffff7">
    <w:name w:val="Формула"/>
    <w:basedOn w:val="af5"/>
    <w:next w:val="affffffffffff6"/>
    <w:link w:val="affffffffffff8"/>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f9">
    <w:name w:val="Абзац с красной строки"/>
    <w:basedOn w:val="af5"/>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9">
    <w:name w:val="Список1"/>
    <w:basedOn w:val="af5"/>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f5"/>
    <w:next w:val="af5"/>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f5"/>
    <w:next w:val="af5"/>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f5"/>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b">
    <w:name w:val="Заголовок 11"/>
    <w:basedOn w:val="7"/>
    <w:qFormat/>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a">
    <w:name w:val="Маркированный список 1"/>
    <w:basedOn w:val="af5"/>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a">
    <w:name w:val="Маркированный список с отступом"/>
    <w:basedOn w:val="af5"/>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fb">
    <w:name w:val="Нумерованный список с отступом"/>
    <w:basedOn w:val="af5"/>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fc">
    <w:name w:val="Subtle Emphasis"/>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f7"/>
    <w:next w:val="aff6"/>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f7"/>
    <w:next w:val="aff6"/>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f7"/>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f7"/>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f7"/>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f7"/>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f7"/>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d">
    <w:name w:val="Заголовок раздела НЕФТЕТЕХПРОЕКТ"/>
    <w:basedOn w:val="17"/>
    <w:next w:val="af5"/>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f0">
    <w:name w:val="Библиография НЕФТЕТЕХПРОЕКТ"/>
    <w:basedOn w:val="af5"/>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e">
    <w:name w:val="Заголовки столбцов"/>
    <w:basedOn w:val="af5"/>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f">
    <w:name w:val="Основная надпись"/>
    <w:basedOn w:val="af5"/>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f0">
    <w:name w:val="Стиль По центру"/>
    <w:basedOn w:val="af5"/>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f1">
    <w:name w:val="Шапка таблицы"/>
    <w:basedOn w:val="afffffffffffff2"/>
    <w:next w:val="af5"/>
    <w:qFormat/>
    <w:rsid w:val="00A5071E"/>
    <w:pPr>
      <w:jc w:val="center"/>
    </w:pPr>
  </w:style>
  <w:style w:type="paragraph" w:customStyle="1" w:styleId="afffffffffffff2">
    <w:name w:val="Текст в таблице+"/>
    <w:basedOn w:val="af5"/>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f3">
    <w:name w:val="Таблица"/>
    <w:basedOn w:val="afffffffffffff2"/>
    <w:next w:val="af5"/>
    <w:link w:val="afffffffffffff4"/>
    <w:qFormat/>
    <w:rsid w:val="00A5071E"/>
  </w:style>
  <w:style w:type="paragraph" w:customStyle="1" w:styleId="afffffffffffff5">
    <w:name w:val="Название Рисунка"/>
    <w:basedOn w:val="af5"/>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f6">
    <w:name w:val="надстрочный"/>
    <w:rsid w:val="00A5071E"/>
    <w:rPr>
      <w:rFonts w:ascii="Times New Roman" w:hAnsi="Times New Roman"/>
      <w:i/>
      <w:iCs/>
      <w:sz w:val="24"/>
    </w:rPr>
  </w:style>
  <w:style w:type="paragraph" w:customStyle="1" w:styleId="afffffffffffff7">
    <w:name w:val="Название Рисунка НЕФТЕТЕХПРОЕКТ"/>
    <w:basedOn w:val="af5"/>
    <w:next w:val="af5"/>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f8">
    <w:name w:val="Название Таблицы НЕФТЕТЕХПРОЕКТ"/>
    <w:basedOn w:val="af5"/>
    <w:next w:val="af5"/>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f9">
    <w:name w:val="Состав проекта"/>
    <w:basedOn w:val="afffffffffffff1"/>
    <w:rsid w:val="00A5071E"/>
    <w:pPr>
      <w:ind w:left="-113" w:right="-113"/>
    </w:pPr>
    <w:rPr>
      <w:sz w:val="22"/>
    </w:rPr>
  </w:style>
  <w:style w:type="paragraph" w:customStyle="1" w:styleId="a8">
    <w:name w:val="Нумерованный НЕФТЕТЕХПРОЕКТ"/>
    <w:basedOn w:val="af5"/>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fa">
    <w:name w:val="Название Таблицы"/>
    <w:basedOn w:val="af5"/>
    <w:link w:val="afffffffffffff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fc">
    <w:name w:val="По ширине"/>
    <w:basedOn w:val="af5"/>
    <w:link w:val="af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f3">
    <w:name w:val="Текст1 Знак"/>
    <w:link w:val="1ff2"/>
    <w:rsid w:val="00A5071E"/>
    <w:rPr>
      <w:rFonts w:ascii="Courier New" w:eastAsia="Times New Roman" w:hAnsi="Courier New" w:cs="Courier New"/>
      <w:sz w:val="20"/>
      <w:szCs w:val="20"/>
      <w:lang w:eastAsia="ar-SA"/>
    </w:rPr>
  </w:style>
  <w:style w:type="numbering" w:customStyle="1" w:styleId="afffffffffffffe">
    <w:name w:val="нумерованный"/>
    <w:rsid w:val="00A5071E"/>
  </w:style>
  <w:style w:type="paragraph" w:customStyle="1" w:styleId="affffffffffffff">
    <w:name w:val="По центру"/>
    <w:basedOn w:val="af5"/>
    <w:next w:val="af5"/>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0">
    <w:name w:val="Аннотация"/>
    <w:aliases w:val="состав проекта НЕФТЕТЕХПРОЕКТ,НТП- Введение,Приложения"/>
    <w:basedOn w:val="affffffffffffd"/>
    <w:next w:val="af5"/>
    <w:rsid w:val="00A5071E"/>
    <w:pPr>
      <w:ind w:firstLine="0"/>
      <w:jc w:val="center"/>
    </w:pPr>
  </w:style>
  <w:style w:type="paragraph" w:customStyle="1" w:styleId="affffffffffffff1">
    <w:name w:val="По центру НЕФТЕТЕХПРОЕКТ"/>
    <w:basedOn w:val="af5"/>
    <w:next w:val="affffc"/>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f2">
    <w:name w:val="По ширине НЕФТЕТЕХПРОЕКТ"/>
    <w:basedOn w:val="af5"/>
    <w:link w:val="af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f4">
    <w:name w:val="Подзаголовок НЕФТЕТЕХПРОЕКТ"/>
    <w:basedOn w:val="25"/>
    <w:next w:val="af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f5">
    <w:name w:val="Подписи"/>
    <w:basedOn w:val="af5"/>
    <w:next w:val="af5"/>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f6">
    <w:name w:val="Приложение НЕФТЕТЕХПРОЕКТ"/>
    <w:basedOn w:val="17"/>
    <w:next w:val="af5"/>
    <w:link w:val="affffffffffffff7"/>
    <w:rsid w:val="00A5071E"/>
    <w:pPr>
      <w:pageBreakBefore/>
      <w:suppressAutoHyphens/>
    </w:pPr>
    <w:rPr>
      <w:color w:val="000000"/>
      <w:w w:val="0"/>
      <w:sz w:val="32"/>
      <w:szCs w:val="32"/>
      <w:lang w:val="x-none" w:eastAsia="en-US" w:bidi="en-US"/>
    </w:rPr>
  </w:style>
  <w:style w:type="paragraph" w:customStyle="1" w:styleId="affffffffffffff8">
    <w:name w:val="Примечание НЕФТЕТЕХПРОЕКТ"/>
    <w:basedOn w:val="af5"/>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f9">
    <w:name w:val="Рисунок НЕФТЕТЕХПРОЕКТ"/>
    <w:basedOn w:val="af5"/>
    <w:next w:val="afffffffffffff7"/>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b">
    <w:name w:val="Table Grid 1"/>
    <w:basedOn w:val="af7"/>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fa">
    <w:name w:val="Содержание НЕФТЕТЕХПРОЕКТ"/>
    <w:basedOn w:val="affffffffffffff0"/>
    <w:next w:val="1f8"/>
    <w:rsid w:val="00A5071E"/>
  </w:style>
  <w:style w:type="numbering" w:customStyle="1" w:styleId="affffffffffffffb">
    <w:name w:val="Стиль нумерованный"/>
    <w:rsid w:val="00A5071E"/>
  </w:style>
  <w:style w:type="paragraph" w:customStyle="1" w:styleId="affffffffffffffc">
    <w:name w:val="Таблица для сметы НЕФТЕТЕХПРОЕКТ"/>
    <w:basedOn w:val="af5"/>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fd">
    <w:name w:val="Шапка таблицы НЕФТЕТЕХПРОЕКТ"/>
    <w:basedOn w:val="af5"/>
    <w:next w:val="af5"/>
    <w:link w:val="affffffffffffffe"/>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fd">
    <w:name w:val="По ширине Знак"/>
    <w:link w:val="afffffffffffffc"/>
    <w:rsid w:val="00A5071E"/>
    <w:rPr>
      <w:rFonts w:ascii="Times New Roman" w:eastAsia="Times New Roman" w:hAnsi="Times New Roman" w:cs="Times New Roman"/>
      <w:sz w:val="24"/>
      <w:szCs w:val="20"/>
      <w:lang w:val="x-none" w:eastAsia="x-none"/>
    </w:rPr>
  </w:style>
  <w:style w:type="character" w:customStyle="1" w:styleId="affffffffffffff3">
    <w:name w:val="По ширине НЕФТЕТЕХПРОЕКТ Знак"/>
    <w:link w:val="affffffffffffff2"/>
    <w:rsid w:val="00A5071E"/>
    <w:rPr>
      <w:rFonts w:ascii="Times New Roman" w:eastAsia="Times New Roman" w:hAnsi="Times New Roman" w:cs="Times New Roman"/>
      <w:sz w:val="24"/>
      <w:szCs w:val="20"/>
      <w:lang w:eastAsia="ru-RU"/>
    </w:rPr>
  </w:style>
  <w:style w:type="character" w:customStyle="1" w:styleId="affffffffffffff7">
    <w:name w:val="Приложение НЕФТЕТЕХПРОЕКТ Знак"/>
    <w:link w:val="af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ff">
    <w:name w:val="Основная НД"/>
    <w:basedOn w:val="af5"/>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f8"/>
    <w:next w:val="111111"/>
    <w:rsid w:val="00A5071E"/>
    <w:pPr>
      <w:numPr>
        <w:numId w:val="35"/>
      </w:numPr>
    </w:pPr>
  </w:style>
  <w:style w:type="numbering" w:customStyle="1" w:styleId="1fffc">
    <w:name w:val="нумерованный1"/>
    <w:rsid w:val="00A5071E"/>
  </w:style>
  <w:style w:type="numbering" w:customStyle="1" w:styleId="1fffd">
    <w:name w:val="Стиль нумерованный1"/>
    <w:rsid w:val="00A5071E"/>
  </w:style>
  <w:style w:type="paragraph" w:customStyle="1" w:styleId="afffffffffffffff0">
    <w:name w:val="Стиль_осн_текста"/>
    <w:basedOn w:val="af5"/>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f1">
    <w:name w:val="Основной текст СамНИПИ Знак Знак"/>
    <w:rsid w:val="00A5071E"/>
    <w:rPr>
      <w:rFonts w:ascii="Arial" w:hAnsi="Arial"/>
      <w:bCs/>
      <w:lang w:val="ru-RU" w:eastAsia="ru-RU" w:bidi="ar-SA"/>
    </w:rPr>
  </w:style>
  <w:style w:type="character" w:customStyle="1" w:styleId="afffffffffffffff2">
    <w:name w:val="Таблица_Строка Знак Знак"/>
    <w:rsid w:val="00A5071E"/>
    <w:rPr>
      <w:rFonts w:ascii="Arial" w:hAnsi="Arial"/>
      <w:szCs w:val="24"/>
    </w:rPr>
  </w:style>
  <w:style w:type="character" w:customStyle="1" w:styleId="1fffe">
    <w:name w:val="Основной текст СамНИПИ Знак1 Знак"/>
    <w:rsid w:val="00A5071E"/>
    <w:rPr>
      <w:rFonts w:ascii="Arial" w:hAnsi="Arial"/>
      <w:bCs/>
      <w:lang w:val="ru-RU" w:eastAsia="ru-RU" w:bidi="ar-SA"/>
    </w:rPr>
  </w:style>
  <w:style w:type="paragraph" w:customStyle="1" w:styleId="afffffffffffffff3">
    <w:name w:val="Основной текст таблицы"/>
    <w:basedOn w:val="affb"/>
    <w:next w:val="affb"/>
    <w:rsid w:val="00A5071E"/>
    <w:pPr>
      <w:overflowPunct w:val="0"/>
      <w:autoSpaceDE w:val="0"/>
      <w:autoSpaceDN w:val="0"/>
      <w:adjustRightInd w:val="0"/>
      <w:spacing w:before="40" w:after="40"/>
      <w:ind w:right="113"/>
      <w:jc w:val="center"/>
    </w:pPr>
    <w:rPr>
      <w:sz w:val="26"/>
    </w:rPr>
  </w:style>
  <w:style w:type="paragraph" w:customStyle="1" w:styleId="afffffffffffffff4">
    <w:name w:val="Рисунок"/>
    <w:basedOn w:val="af5"/>
    <w:next w:val="af5"/>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f5">
    <w:name w:val="специальный"/>
    <w:basedOn w:val="af5"/>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f">
    <w:name w:val="Текст выноски1"/>
    <w:basedOn w:val="af5"/>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f1">
    <w:name w:val="Назв после табл Знак"/>
    <w:link w:val="afffffffff0"/>
    <w:rsid w:val="00A5071E"/>
    <w:rPr>
      <w:rFonts w:ascii="Times New Roman" w:eastAsia="Times New Roman" w:hAnsi="Times New Roman" w:cs="Times New Roman"/>
      <w:kern w:val="1"/>
      <w:sz w:val="28"/>
      <w:szCs w:val="20"/>
      <w:lang w:eastAsia="ar-SA"/>
    </w:rPr>
  </w:style>
  <w:style w:type="character" w:customStyle="1" w:styleId="afffffffffffa">
    <w:name w:val="Нормальный Знак"/>
    <w:link w:val="afffffffffff9"/>
    <w:rsid w:val="00A5071E"/>
    <w:rPr>
      <w:rFonts w:ascii="Times New Roman" w:eastAsia="Calibri" w:hAnsi="Times New Roman" w:cs="Times New Roman"/>
      <w:sz w:val="24"/>
    </w:rPr>
  </w:style>
  <w:style w:type="paragraph" w:customStyle="1" w:styleId="afffffffffffffff6">
    <w:name w:val="Оглавление"/>
    <w:basedOn w:val="1f8"/>
    <w:next w:val="af5"/>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f"/>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f7">
    <w:name w:val="Таблица ЭО"/>
    <w:basedOn w:val="af5"/>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f8">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Заголовок 2 Знак Знак1 Знак Знак1"/>
    <w:rsid w:val="00A5071E"/>
    <w:rPr>
      <w:b/>
      <w:sz w:val="28"/>
      <w:szCs w:val="26"/>
    </w:rPr>
  </w:style>
  <w:style w:type="character" w:customStyle="1" w:styleId="afffffffffffffff9">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fa">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f5"/>
    <w:next w:val="af5"/>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f6"/>
    <w:link w:val="z-"/>
    <w:rsid w:val="00A5071E"/>
    <w:rPr>
      <w:rFonts w:ascii="Arial" w:eastAsia="Arial Unicode MS" w:hAnsi="Arial" w:cs="Times New Roman"/>
      <w:vanish/>
      <w:sz w:val="16"/>
      <w:szCs w:val="16"/>
      <w:lang w:val="x-none"/>
    </w:rPr>
  </w:style>
  <w:style w:type="paragraph" w:styleId="z-1">
    <w:name w:val="HTML Bottom of Form"/>
    <w:basedOn w:val="af5"/>
    <w:next w:val="af5"/>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f6"/>
    <w:link w:val="z-1"/>
    <w:rsid w:val="00A5071E"/>
    <w:rPr>
      <w:rFonts w:ascii="Arial" w:eastAsia="Arial Unicode MS" w:hAnsi="Arial" w:cs="Times New Roman"/>
      <w:vanish/>
      <w:sz w:val="16"/>
      <w:szCs w:val="16"/>
      <w:lang w:val="x-none"/>
    </w:rPr>
  </w:style>
  <w:style w:type="table" w:styleId="-12">
    <w:name w:val="Table Web 1"/>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f7"/>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fb">
    <w:name w:val="ЗАГОЛОВОК"/>
    <w:basedOn w:val="17"/>
    <w:next w:val="af5"/>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fc">
    <w:name w:val="Table Elegant"/>
    <w:basedOn w:val="af7"/>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9">
    <w:name w:val="НПТ - ТИТУЛ"/>
    <w:basedOn w:val="af5"/>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b">
    <w:name w:val="НТП - ТИТУЛ Подпись Зубков"/>
    <w:basedOn w:val="af5"/>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c">
    <w:name w:val="НТП- Заголовок раздела"/>
    <w:basedOn w:val="17"/>
    <w:next w:val="af5"/>
    <w:rsid w:val="00A5071E"/>
    <w:pPr>
      <w:tabs>
        <w:tab w:val="left" w:pos="357"/>
        <w:tab w:val="left" w:pos="1276"/>
      </w:tabs>
      <w:spacing w:before="360" w:after="240"/>
      <w:ind w:right="113" w:firstLine="709"/>
    </w:pPr>
    <w:rPr>
      <w:bCs/>
      <w:caps/>
      <w:sz w:val="32"/>
      <w:szCs w:val="28"/>
      <w:lang w:val="x-none" w:eastAsia="x-none"/>
    </w:rPr>
  </w:style>
  <w:style w:type="paragraph" w:customStyle="1" w:styleId="-d">
    <w:name w:val="НТП- Название Рисунка"/>
    <w:basedOn w:val="af5"/>
    <w:next w:val="af5"/>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e">
    <w:name w:val="НТП- Название Таблицы"/>
    <w:basedOn w:val="af5"/>
    <w:next w:val="af5"/>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f">
    <w:name w:val="НТП- По центру Ж"/>
    <w:basedOn w:val="af5"/>
    <w:next w:val="af5"/>
    <w:rsid w:val="00A5071E"/>
    <w:pPr>
      <w:spacing w:before="60" w:after="120" w:line="240" w:lineRule="auto"/>
      <w:ind w:right="113"/>
      <w:jc w:val="center"/>
    </w:pPr>
    <w:rPr>
      <w:rFonts w:ascii="Times New Roman" w:eastAsia="Calibri" w:hAnsi="Times New Roman" w:cs="Times New Roman"/>
      <w:b/>
      <w:sz w:val="24"/>
    </w:rPr>
  </w:style>
  <w:style w:type="paragraph" w:customStyle="1" w:styleId="-f0">
    <w:name w:val="НТП- По ширине"/>
    <w:basedOn w:val="af5"/>
    <w:link w:val="-f1"/>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f2">
    <w:name w:val="НТП- По ширине Ж"/>
    <w:basedOn w:val="-f0"/>
    <w:rsid w:val="00A5071E"/>
    <w:pPr>
      <w:spacing w:before="120"/>
    </w:pPr>
    <w:rPr>
      <w:b/>
      <w:bCs/>
    </w:rPr>
  </w:style>
  <w:style w:type="paragraph" w:customStyle="1" w:styleId="-f3">
    <w:name w:val="НТП- По ширине Курсив"/>
    <w:basedOn w:val="-f0"/>
    <w:next w:val="-f0"/>
    <w:link w:val="-f4"/>
    <w:rsid w:val="00A5071E"/>
    <w:rPr>
      <w:i/>
      <w:iCs/>
    </w:rPr>
  </w:style>
  <w:style w:type="paragraph" w:customStyle="1" w:styleId="-f5">
    <w:name w:val="НТП- Подпись Зубков"/>
    <w:basedOn w:val="afff5"/>
    <w:rsid w:val="00A5071E"/>
    <w:pPr>
      <w:spacing w:before="360" w:after="360"/>
      <w:ind w:right="113"/>
      <w:outlineLvl w:val="0"/>
    </w:pPr>
    <w:rPr>
      <w:kern w:val="28"/>
      <w:sz w:val="32"/>
      <w:szCs w:val="20"/>
      <w:lang w:val="x-none" w:eastAsia="x-none"/>
    </w:rPr>
  </w:style>
  <w:style w:type="paragraph" w:customStyle="1" w:styleId="-f6">
    <w:name w:val="НТП- СОГЛАСОВАНО"/>
    <w:basedOn w:val="af5"/>
    <w:next w:val="-f0"/>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7">
    <w:name w:val="НТП -СОДЕРЖАНИЕ"/>
    <w:basedOn w:val="af5"/>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8">
    <w:name w:val="НТП- Таблица"/>
    <w:basedOn w:val="af5"/>
    <w:next w:val="-f0"/>
    <w:qFormat/>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9">
    <w:name w:val="НТП- Таблица Примечание"/>
    <w:basedOn w:val="-f8"/>
    <w:rsid w:val="00A5071E"/>
  </w:style>
  <w:style w:type="paragraph" w:customStyle="1" w:styleId="-fa">
    <w:name w:val="НТП- Таблица Продолжение"/>
    <w:basedOn w:val="af5"/>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b">
    <w:name w:val="НТП -Таблица ШАПКА"/>
    <w:basedOn w:val="af5"/>
    <w:next w:val="-f8"/>
    <w:link w:val="-fc"/>
    <w:qFormat/>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d">
    <w:name w:val="НТП- УТВЕРЖДАЮ"/>
    <w:basedOn w:val="af5"/>
    <w:next w:val="-f0"/>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8">
    <w:name w:val="НТП-Маркированный список Цифры"/>
    <w:basedOn w:val="aa"/>
    <w:next w:val="af5"/>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f5"/>
    <w:next w:val="-f0"/>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f5"/>
    <w:next w:val="-f0"/>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f5"/>
    <w:next w:val="-f0"/>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f5"/>
    <w:next w:val="-f0"/>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f5"/>
    <w:next w:val="-f0"/>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f7"/>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f7"/>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fd">
    <w:name w:val="Чертежи"/>
    <w:basedOn w:val="2f0"/>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fe">
    <w:name w:val="Обычный текст"/>
    <w:basedOn w:val="af5"/>
    <w:link w:val="affffffffffffffff"/>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ff">
    <w:name w:val="Обычный текст Знак"/>
    <w:link w:val="afffffffffffffffe"/>
    <w:rsid w:val="00A5071E"/>
    <w:rPr>
      <w:rFonts w:ascii="Arial" w:eastAsia="Times New Roman" w:hAnsi="Arial" w:cs="Times New Roman"/>
      <w:kern w:val="24"/>
      <w:sz w:val="24"/>
      <w:szCs w:val="24"/>
      <w:lang w:val="x-none" w:eastAsia="x-none"/>
    </w:rPr>
  </w:style>
  <w:style w:type="character" w:customStyle="1" w:styleId="-f1">
    <w:name w:val="НТП- По ширине Знак"/>
    <w:link w:val="-f0"/>
    <w:rsid w:val="00A5071E"/>
    <w:rPr>
      <w:rFonts w:ascii="Times New Roman" w:eastAsia="Times New Roman" w:hAnsi="Times New Roman" w:cs="Times New Roman"/>
      <w:sz w:val="24"/>
      <w:szCs w:val="20"/>
      <w:lang w:val="x-none" w:eastAsia="x-none"/>
    </w:rPr>
  </w:style>
  <w:style w:type="character" w:customStyle="1" w:styleId="-f4">
    <w:name w:val="НТП- По ширине Курсив Знак"/>
    <w:link w:val="-f3"/>
    <w:rsid w:val="00A5071E"/>
    <w:rPr>
      <w:rFonts w:ascii="Times New Roman" w:eastAsia="Times New Roman" w:hAnsi="Times New Roman" w:cs="Times New Roman"/>
      <w:i/>
      <w:iCs/>
      <w:sz w:val="24"/>
      <w:szCs w:val="20"/>
      <w:lang w:val="x-none" w:eastAsia="x-none"/>
    </w:rPr>
  </w:style>
  <w:style w:type="paragraph" w:customStyle="1" w:styleId="affffffffffffffff0">
    <w:name w:val="подзаголовок в таблице"/>
    <w:basedOn w:val="af5"/>
    <w:next w:val="af5"/>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f1">
    <w:name w:val="табл_заголовок Знак Знак Знак Знак"/>
    <w:link w:val="affffffffffffffff2"/>
    <w:locked/>
    <w:rsid w:val="00A5071E"/>
    <w:rPr>
      <w:noProof/>
      <w:sz w:val="24"/>
      <w:lang w:eastAsia="ru-RU"/>
    </w:rPr>
  </w:style>
  <w:style w:type="paragraph" w:customStyle="1" w:styleId="affffffffffffffff2">
    <w:name w:val="табл_заголовок Знак Знак Знак"/>
    <w:link w:val="affffffffffffffff1"/>
    <w:rsid w:val="00A5071E"/>
    <w:pPr>
      <w:keepNext/>
      <w:keepLines/>
      <w:spacing w:after="0" w:line="240" w:lineRule="auto"/>
      <w:jc w:val="center"/>
    </w:pPr>
    <w:rPr>
      <w:noProof/>
      <w:sz w:val="24"/>
      <w:lang w:eastAsia="ru-RU"/>
    </w:rPr>
  </w:style>
  <w:style w:type="character" w:customStyle="1" w:styleId="affffffffffffffff3">
    <w:name w:val="табл_строка Знак Знак Знак"/>
    <w:link w:val="affffffffffffffff4"/>
    <w:locked/>
    <w:rsid w:val="00A5071E"/>
    <w:rPr>
      <w:sz w:val="24"/>
    </w:rPr>
  </w:style>
  <w:style w:type="paragraph" w:customStyle="1" w:styleId="affffffffffffffff4">
    <w:name w:val="табл_строка Знак Знак"/>
    <w:basedOn w:val="affb"/>
    <w:link w:val="affffffffffffffff3"/>
    <w:rsid w:val="00A5071E"/>
    <w:pPr>
      <w:spacing w:before="120"/>
      <w:jc w:val="center"/>
    </w:pPr>
    <w:rPr>
      <w:rFonts w:asciiTheme="minorHAnsi" w:eastAsiaTheme="minorHAnsi" w:hAnsiTheme="minorHAnsi" w:cstheme="minorBidi"/>
      <w:sz w:val="24"/>
      <w:szCs w:val="22"/>
      <w:lang w:eastAsia="en-US"/>
    </w:rPr>
  </w:style>
  <w:style w:type="character" w:customStyle="1" w:styleId="1ffff0">
    <w:name w:val="Основной текст продолжение Знак1"/>
    <w:rsid w:val="00A5071E"/>
    <w:rPr>
      <w:sz w:val="24"/>
    </w:rPr>
  </w:style>
  <w:style w:type="numbering" w:customStyle="1" w:styleId="2ffd">
    <w:name w:val="нумерованный2"/>
    <w:rsid w:val="00A5071E"/>
  </w:style>
  <w:style w:type="paragraph" w:customStyle="1" w:styleId="affffffffffffffff5">
    <w:name w:val="Название НЕФТЕТЕХПРОЕКТ"/>
    <w:basedOn w:val="af5"/>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f1">
    <w:name w:val="Заголовок 1 для ПП"/>
    <w:next w:val="af5"/>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f8"/>
    <w:next w:val="111111"/>
    <w:rsid w:val="00A5071E"/>
    <w:pPr>
      <w:numPr>
        <w:numId w:val="25"/>
      </w:numPr>
    </w:pPr>
  </w:style>
  <w:style w:type="numbering" w:customStyle="1" w:styleId="112">
    <w:name w:val="нумерованный11"/>
    <w:rsid w:val="00A5071E"/>
    <w:pPr>
      <w:numPr>
        <w:numId w:val="23"/>
      </w:numPr>
    </w:pPr>
  </w:style>
  <w:style w:type="numbering" w:customStyle="1" w:styleId="1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f5"/>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f2">
    <w:name w:val="Изысканная таблица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f5"/>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f8"/>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f7"/>
    <w:next w:val="-1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f7"/>
    <w:next w:val="-2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f7"/>
    <w:next w:val="-30"/>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c">
    <w:name w:val="Изысканная таблица11"/>
    <w:basedOn w:val="af7"/>
    <w:next w:val="afffffffffffffffc"/>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f7"/>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f7"/>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f8"/>
    <w:rsid w:val="00A5071E"/>
    <w:pPr>
      <w:numPr>
        <w:numId w:val="29"/>
      </w:numPr>
    </w:pPr>
  </w:style>
  <w:style w:type="numbering" w:customStyle="1" w:styleId="113">
    <w:name w:val="Стиль11"/>
    <w:uiPriority w:val="99"/>
    <w:rsid w:val="00A5071E"/>
    <w:pPr>
      <w:numPr>
        <w:numId w:val="30"/>
      </w:numPr>
    </w:pPr>
  </w:style>
  <w:style w:type="paragraph" w:customStyle="1" w:styleId="a1">
    <w:name w:val="Маркированный список НЕФТЕТЕХПРОЕКТ"/>
    <w:basedOn w:val="aa"/>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f5"/>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f8"/>
    <w:uiPriority w:val="99"/>
    <w:semiHidden/>
    <w:unhideWhenUsed/>
    <w:rsid w:val="00DB609C"/>
  </w:style>
  <w:style w:type="character" w:customStyle="1" w:styleId="affffffffffffffff6">
    <w:name w:val="Приложение Знак"/>
    <w:rsid w:val="00FF0DF5"/>
    <w:rPr>
      <w:rFonts w:ascii="Arial" w:hAnsi="Arial"/>
      <w:kern w:val="28"/>
      <w:sz w:val="28"/>
      <w:lang w:val="en-US"/>
    </w:rPr>
  </w:style>
  <w:style w:type="character" w:customStyle="1" w:styleId="affffffffffffffff7">
    <w:name w:val="Знак Знак"/>
    <w:rsid w:val="00FF0DF5"/>
    <w:rPr>
      <w:rFonts w:ascii="Arial" w:hAnsi="Arial"/>
      <w:lang w:val="ru-RU" w:eastAsia="ru-RU" w:bidi="ar-SA"/>
    </w:rPr>
  </w:style>
  <w:style w:type="character" w:customStyle="1" w:styleId="2ffe">
    <w:name w:val="Абзац Знак Знак2"/>
    <w:rsid w:val="00FF0DF5"/>
    <w:rPr>
      <w:rFonts w:ascii="Arial" w:hAnsi="Arial"/>
    </w:rPr>
  </w:style>
  <w:style w:type="paragraph" w:customStyle="1" w:styleId="3fe">
    <w:name w:val="Верхний колонтитул А3 СамНИПИнефть"/>
    <w:next w:val="af5"/>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f">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f5"/>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e">
    <w:name w:val="-Текст"/>
    <w:basedOn w:val="af5"/>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b">
    <w:name w:val="рисунок"/>
    <w:basedOn w:val="af5"/>
    <w:link w:val="affffffffffffffff8"/>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f">
    <w:name w:val="2 таблица"/>
    <w:basedOn w:val="af5"/>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f9">
    <w:name w:val="Основной текст СамНИПИ Знак Знак Знак"/>
    <w:rsid w:val="00FF0DF5"/>
    <w:rPr>
      <w:rFonts w:ascii="Arial" w:hAnsi="Arial"/>
      <w:bCs/>
    </w:rPr>
  </w:style>
  <w:style w:type="paragraph" w:customStyle="1" w:styleId="affffffffffffffffa">
    <w:name w:val="Таблица_Шапка_СамНИПИ Знак Знак"/>
    <w:link w:val="affffffffffffffffb"/>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fb">
    <w:name w:val="Таблица_Шапка_СамНИПИ Знак Знак Знак"/>
    <w:link w:val="affffffffffffffffa"/>
    <w:rsid w:val="00FF0DF5"/>
    <w:rPr>
      <w:rFonts w:ascii="Arial" w:eastAsia="Times New Roman" w:hAnsi="Arial" w:cs="Times New Roman"/>
      <w:b/>
      <w:snapToGrid w:val="0"/>
      <w:sz w:val="20"/>
      <w:szCs w:val="20"/>
      <w:lang w:eastAsia="ru-RU"/>
    </w:rPr>
  </w:style>
  <w:style w:type="character" w:customStyle="1" w:styleId="1f9">
    <w:name w:val="Оглавление 1 Знак"/>
    <w:link w:val="1f8"/>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f5"/>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f8"/>
    <w:next w:val="111111"/>
    <w:unhideWhenUsed/>
    <w:rsid w:val="00FF0DF5"/>
    <w:pPr>
      <w:numPr>
        <w:numId w:val="34"/>
      </w:numPr>
    </w:pPr>
  </w:style>
  <w:style w:type="numbering" w:customStyle="1" w:styleId="11111131">
    <w:name w:val="1 / 1.1 / 1.1.131"/>
    <w:basedOn w:val="af8"/>
    <w:next w:val="111111"/>
    <w:unhideWhenUsed/>
    <w:rsid w:val="00FF0DF5"/>
  </w:style>
  <w:style w:type="numbering" w:customStyle="1" w:styleId="11111132">
    <w:name w:val="1 / 1.1 / 1.1.132"/>
    <w:basedOn w:val="af8"/>
    <w:next w:val="111111"/>
    <w:unhideWhenUsed/>
    <w:rsid w:val="00FF0DF5"/>
  </w:style>
  <w:style w:type="numbering" w:customStyle="1" w:styleId="11111133">
    <w:name w:val="1 / 1.1 / 1.1.133"/>
    <w:basedOn w:val="af8"/>
    <w:next w:val="111111"/>
    <w:unhideWhenUsed/>
    <w:rsid w:val="00FF0DF5"/>
  </w:style>
  <w:style w:type="numbering" w:customStyle="1" w:styleId="11111134">
    <w:name w:val="1 / 1.1 / 1.1.134"/>
    <w:basedOn w:val="af8"/>
    <w:next w:val="111111"/>
    <w:unhideWhenUsed/>
    <w:rsid w:val="00FF0DF5"/>
  </w:style>
  <w:style w:type="numbering" w:customStyle="1" w:styleId="11111135">
    <w:name w:val="1 / 1.1 / 1.1.135"/>
    <w:basedOn w:val="af8"/>
    <w:next w:val="111111"/>
    <w:unhideWhenUsed/>
    <w:rsid w:val="00FF0DF5"/>
  </w:style>
  <w:style w:type="numbering" w:customStyle="1" w:styleId="11111136">
    <w:name w:val="1 / 1.1 / 1.1.136"/>
    <w:basedOn w:val="af8"/>
    <w:next w:val="111111"/>
    <w:unhideWhenUsed/>
    <w:rsid w:val="00FF0DF5"/>
  </w:style>
  <w:style w:type="numbering" w:customStyle="1" w:styleId="1111111211">
    <w:name w:val="1 / 1.1 / 1.1.11211"/>
    <w:rsid w:val="00FF0DF5"/>
    <w:pPr>
      <w:numPr>
        <w:numId w:val="36"/>
      </w:numPr>
    </w:pPr>
  </w:style>
  <w:style w:type="paragraph" w:customStyle="1" w:styleId="ad">
    <w:name w:val="список вывод"/>
    <w:basedOn w:val="af5"/>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f8"/>
    <w:next w:val="111111"/>
    <w:rsid w:val="00FF0DF5"/>
    <w:pPr>
      <w:numPr>
        <w:numId w:val="38"/>
      </w:numPr>
    </w:pPr>
  </w:style>
  <w:style w:type="character" w:customStyle="1" w:styleId="1ffff3">
    <w:name w:val="Приложение СамНИПИ Знак1"/>
    <w:rsid w:val="00FF0DF5"/>
    <w:rPr>
      <w:rFonts w:ascii="Arial" w:hAnsi="Arial"/>
      <w:b/>
      <w:sz w:val="28"/>
    </w:rPr>
  </w:style>
  <w:style w:type="paragraph" w:customStyle="1" w:styleId="777">
    <w:name w:val="777"/>
    <w:basedOn w:val="afffe"/>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fc">
    <w:name w:val="ГОЧС Основной текст"/>
    <w:basedOn w:val="af5"/>
    <w:link w:val="affffffffffffffffd"/>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fd">
    <w:name w:val="ГОЧС Основной текст Знак"/>
    <w:link w:val="affffffffffffffffc"/>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f7"/>
    <w:next w:val="aff6"/>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f5"/>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f6"/>
    <w:rsid w:val="00250746"/>
    <w:rPr>
      <w:rFonts w:ascii="Times New Roman" w:hAnsi="Times New Roman" w:cs="Times New Roman"/>
      <w:b/>
      <w:bCs/>
      <w:sz w:val="22"/>
      <w:szCs w:val="22"/>
    </w:rPr>
  </w:style>
  <w:style w:type="character" w:customStyle="1" w:styleId="FontStyle83">
    <w:name w:val="Font Style83"/>
    <w:basedOn w:val="af6"/>
    <w:uiPriority w:val="99"/>
    <w:rsid w:val="00250746"/>
    <w:rPr>
      <w:rFonts w:ascii="Times New Roman" w:hAnsi="Times New Roman" w:cs="Times New Roman"/>
      <w:sz w:val="22"/>
      <w:szCs w:val="22"/>
    </w:rPr>
  </w:style>
  <w:style w:type="paragraph" w:customStyle="1" w:styleId="Style14">
    <w:name w:val="Style14"/>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f5"/>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f5"/>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f5"/>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f5"/>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0">
    <w:name w:val="Цветной список - Акцент 12"/>
    <w:basedOn w:val="af5"/>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f0">
    <w:name w:val="Абзац списка Знак"/>
    <w:aliases w:val="Bullet_IRAO Знак,Мой Список Знак,List Paragraph Знак,Маркированный Знак,название Знак,Варианты ответов Знак,ТЗ список Знак,Абзац списка нумерованный Знак,Абзац списка ПОС Знак,Список перечисления Знак,Абзац списка - заголовок 3 Знак"/>
    <w:link w:val="aff"/>
    <w:uiPriority w:val="34"/>
    <w:qFormat/>
    <w:locked/>
    <w:rsid w:val="002A0949"/>
  </w:style>
  <w:style w:type="character" w:styleId="affffffffffffffffe">
    <w:name w:val="Placeholder Text"/>
    <w:basedOn w:val="af6"/>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f6"/>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f6"/>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f6"/>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f6"/>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f6"/>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f0">
    <w:name w:val="Основной текст (3)"/>
    <w:basedOn w:val="af5"/>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1">
    <w:name w:val="Основной текст3"/>
    <w:basedOn w:val="af5"/>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ff">
    <w:name w:val="основной текст"/>
    <w:basedOn w:val="af5"/>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ff0">
    <w:name w:val="Обычный без отступа"/>
    <w:basedOn w:val="af5"/>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f6"/>
    <w:rsid w:val="00BC0B71"/>
  </w:style>
  <w:style w:type="character" w:customStyle="1" w:styleId="mail-message-map-nobreak">
    <w:name w:val="mail-message-map-nobreak"/>
    <w:basedOn w:val="af6"/>
    <w:rsid w:val="00BC0B71"/>
  </w:style>
  <w:style w:type="paragraph" w:customStyle="1" w:styleId="Style8">
    <w:name w:val="Style8"/>
    <w:basedOn w:val="af5"/>
    <w:uiPriority w:val="99"/>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uiPriority w:val="99"/>
    <w:rsid w:val="00AA025A"/>
    <w:rPr>
      <w:rFonts w:ascii="Times New Roman" w:hAnsi="Times New Roman" w:cs="Times New Roman"/>
      <w:sz w:val="30"/>
      <w:szCs w:val="30"/>
    </w:rPr>
  </w:style>
  <w:style w:type="paragraph" w:customStyle="1" w:styleId="Style6">
    <w:name w:val="Style6"/>
    <w:basedOn w:val="af5"/>
    <w:uiPriority w:val="99"/>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f0">
    <w:name w:val="Заголовок2"/>
    <w:basedOn w:val="af5"/>
    <w:next w:val="affb"/>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f1">
    <w:name w:val="текст"/>
    <w:basedOn w:val="af5"/>
    <w:link w:val="afffffffffffffffff2"/>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f2">
    <w:name w:val="текст Знак"/>
    <w:basedOn w:val="af6"/>
    <w:link w:val="afffffffffffffffff1"/>
    <w:rsid w:val="00DB40F4"/>
    <w:rPr>
      <w:rFonts w:ascii="Times New Roman" w:eastAsia="Times New Roman" w:hAnsi="Times New Roman" w:cs="Times New Roman"/>
      <w:sz w:val="28"/>
      <w:szCs w:val="28"/>
      <w:lang w:eastAsia="ru-RU"/>
    </w:rPr>
  </w:style>
  <w:style w:type="paragraph" w:customStyle="1" w:styleId="3ff2">
    <w:name w:val="Заголовок3"/>
    <w:basedOn w:val="af5"/>
    <w:next w:val="affb"/>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f5"/>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f4">
    <w:name w:val="Абзац Знак Знак1"/>
    <w:rsid w:val="00FB51BA"/>
    <w:rPr>
      <w:rFonts w:ascii="Arial" w:hAnsi="Arial"/>
      <w:lang w:val="ru-RU" w:eastAsia="ru-RU" w:bidi="ar-SA"/>
    </w:rPr>
  </w:style>
  <w:style w:type="paragraph" w:customStyle="1" w:styleId="tablstr">
    <w:name w:val="tablstr"/>
    <w:basedOn w:val="af5"/>
    <w:rsid w:val="00FB51BA"/>
    <w:pPr>
      <w:spacing w:after="0" w:line="240" w:lineRule="auto"/>
    </w:pPr>
    <w:rPr>
      <w:rFonts w:ascii="Arial" w:eastAsia="Times New Roman" w:hAnsi="Arial" w:cs="Times New Roman"/>
      <w:sz w:val="20"/>
      <w:szCs w:val="20"/>
      <w:lang w:eastAsia="ru-RU"/>
    </w:rPr>
  </w:style>
  <w:style w:type="character" w:customStyle="1" w:styleId="afffffffffffffffff3">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f5"/>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f6"/>
    <w:rsid w:val="00E32A78"/>
  </w:style>
  <w:style w:type="character" w:customStyle="1" w:styleId="extended-textshort">
    <w:name w:val="extended-text__short"/>
    <w:basedOn w:val="af6"/>
    <w:rsid w:val="00E32A78"/>
  </w:style>
  <w:style w:type="character" w:customStyle="1" w:styleId="2fff1">
    <w:name w:val="Основной текст Знак2"/>
    <w:aliases w:val="Абзац Знак2,Основной текст Знак Знак2,Основной текст Знак1 Знак Знак1,Основной текст1 Знак Знак Знак,Основной текст Знак1 Знак1,Основной текст Знак Знак1 Знак,Основной текст11"/>
    <w:rsid w:val="00E32A78"/>
    <w:rPr>
      <w:rFonts w:ascii="Arial" w:hAnsi="Arial"/>
    </w:rPr>
  </w:style>
  <w:style w:type="paragraph" w:customStyle="1" w:styleId="-112">
    <w:name w:val="Цветной список - Акцент 11"/>
    <w:basedOn w:val="af5"/>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5">
    <w:name w:val="Основной текст.Абзац1"/>
    <w:basedOn w:val="af5"/>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f4">
    <w:name w:val="Основной стиль Знак"/>
    <w:link w:val="afffffffffffffffff5"/>
    <w:locked/>
    <w:rsid w:val="00E32A78"/>
    <w:rPr>
      <w:rFonts w:ascii="Arial" w:hAnsi="Arial" w:cs="Arial"/>
      <w:szCs w:val="28"/>
      <w:lang w:val="x-none" w:eastAsia="x-none"/>
    </w:rPr>
  </w:style>
  <w:style w:type="paragraph" w:customStyle="1" w:styleId="afffffffffffffffff5">
    <w:name w:val="Основной стиль"/>
    <w:basedOn w:val="af5"/>
    <w:link w:val="afffffffffffffffff4"/>
    <w:rsid w:val="00E32A78"/>
    <w:pPr>
      <w:spacing w:after="0" w:line="240" w:lineRule="auto"/>
      <w:ind w:firstLine="680"/>
      <w:jc w:val="both"/>
    </w:pPr>
    <w:rPr>
      <w:rFonts w:ascii="Arial" w:hAnsi="Arial" w:cs="Arial"/>
      <w:szCs w:val="28"/>
      <w:lang w:val="x-none" w:eastAsia="x-none"/>
    </w:rPr>
  </w:style>
  <w:style w:type="paragraph" w:customStyle="1" w:styleId="a3">
    <w:name w:val="Югранефтегазпроект_Заголовок"/>
    <w:basedOn w:val="17"/>
    <w:qFormat/>
    <w:rsid w:val="00E32A78"/>
    <w:pPr>
      <w:keepLines/>
      <w:numPr>
        <w:numId w:val="40"/>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4">
    <w:name w:val="Югранефтегазпроект_Подзаголовок"/>
    <w:basedOn w:val="25"/>
    <w:qFormat/>
    <w:rsid w:val="00E32A78"/>
    <w:pPr>
      <w:numPr>
        <w:ilvl w:val="1"/>
        <w:numId w:val="40"/>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f5"/>
    <w:autoRedefine/>
    <w:uiPriority w:val="99"/>
    <w:qFormat/>
    <w:rsid w:val="00E32A78"/>
    <w:pPr>
      <w:numPr>
        <w:numId w:val="41"/>
      </w:numPr>
      <w:spacing w:after="0" w:line="240" w:lineRule="auto"/>
      <w:jc w:val="both"/>
    </w:pPr>
    <w:rPr>
      <w:rFonts w:ascii="Times New Roman" w:eastAsia="Times New Roman" w:hAnsi="Times New Roman" w:cs="Times New Roman"/>
      <w:sz w:val="24"/>
      <w:szCs w:val="24"/>
      <w:lang w:val="x-none" w:eastAsia="x-none"/>
    </w:rPr>
  </w:style>
  <w:style w:type="paragraph" w:customStyle="1" w:styleId="afffffffffffffffff6">
    <w:name w:val="Обычный.Обычный для диссертации"/>
    <w:rsid w:val="001B7E03"/>
    <w:pPr>
      <w:autoSpaceDE w:val="0"/>
      <w:autoSpaceDN w:val="0"/>
      <w:spacing w:after="0" w:line="360" w:lineRule="auto"/>
      <w:ind w:firstLine="709"/>
      <w:jc w:val="both"/>
    </w:pPr>
    <w:rPr>
      <w:rFonts w:ascii="Times New Roman" w:eastAsia="Times New Roman" w:hAnsi="Times New Roman" w:cs="Times New Roman"/>
      <w:sz w:val="28"/>
      <w:szCs w:val="28"/>
      <w:lang w:eastAsia="ru-RU"/>
    </w:rPr>
  </w:style>
  <w:style w:type="character" w:customStyle="1" w:styleId="FontStyle12">
    <w:name w:val="Font Style12"/>
    <w:rsid w:val="00A4280C"/>
    <w:rPr>
      <w:rFonts w:ascii="Times New Roman" w:hAnsi="Times New Roman" w:cs="Times New Roman"/>
      <w:sz w:val="22"/>
      <w:szCs w:val="22"/>
    </w:rPr>
  </w:style>
  <w:style w:type="paragraph" w:customStyle="1" w:styleId="Style33">
    <w:name w:val="Style33"/>
    <w:basedOn w:val="af5"/>
    <w:rsid w:val="00A4280C"/>
    <w:pPr>
      <w:widowControl w:val="0"/>
      <w:autoSpaceDE w:val="0"/>
      <w:autoSpaceDN w:val="0"/>
      <w:adjustRightInd w:val="0"/>
      <w:spacing w:after="0" w:line="230" w:lineRule="exact"/>
      <w:jc w:val="both"/>
    </w:pPr>
    <w:rPr>
      <w:rFonts w:ascii="Times New Roman" w:eastAsia="Times New Roman" w:hAnsi="Times New Roman" w:cs="Times New Roman"/>
      <w:sz w:val="24"/>
      <w:szCs w:val="24"/>
      <w:lang w:eastAsia="ru-RU"/>
    </w:rPr>
  </w:style>
  <w:style w:type="character" w:customStyle="1" w:styleId="FontStyle62">
    <w:name w:val="Font Style62"/>
    <w:uiPriority w:val="99"/>
    <w:rsid w:val="00A4280C"/>
    <w:rPr>
      <w:rFonts w:ascii="Times New Roman" w:hAnsi="Times New Roman" w:cs="Times New Roman"/>
      <w:sz w:val="18"/>
      <w:szCs w:val="18"/>
    </w:rPr>
  </w:style>
  <w:style w:type="character" w:customStyle="1" w:styleId="FontStyle71">
    <w:name w:val="Font Style71"/>
    <w:uiPriority w:val="99"/>
    <w:rsid w:val="00A4280C"/>
    <w:rPr>
      <w:rFonts w:ascii="Times New Roman" w:hAnsi="Times New Roman" w:cs="Times New Roman"/>
      <w:b/>
      <w:bCs/>
      <w:sz w:val="22"/>
      <w:szCs w:val="22"/>
    </w:rPr>
  </w:style>
  <w:style w:type="paragraph" w:customStyle="1" w:styleId="Style26">
    <w:name w:val="Style26"/>
    <w:basedOn w:val="af5"/>
    <w:uiPriority w:val="99"/>
    <w:rsid w:val="00A4280C"/>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7">
    <w:name w:val="Стиль"/>
    <w:uiPriority w:val="99"/>
    <w:rsid w:val="00FA16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ffffffffffff8">
    <w:name w:val="Нормальный (таблица)"/>
    <w:basedOn w:val="af5"/>
    <w:next w:val="af5"/>
    <w:uiPriority w:val="99"/>
    <w:rsid w:val="00AC5A8B"/>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character" w:customStyle="1" w:styleId="212pt0">
    <w:name w:val="Основной текст (2) + 12 pt"/>
    <w:basedOn w:val="af6"/>
    <w:rsid w:val="00434B1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102">
    <w:name w:val="Обычный10"/>
    <w:rsid w:val="00A675B5"/>
    <w:pPr>
      <w:spacing w:after="0" w:line="240" w:lineRule="auto"/>
      <w:jc w:val="both"/>
    </w:pPr>
    <w:rPr>
      <w:rFonts w:ascii="Times New Roman" w:eastAsia="Times New Roman" w:hAnsi="Times New Roman" w:cs="Times New Roman"/>
      <w:sz w:val="20"/>
      <w:szCs w:val="20"/>
      <w:lang w:eastAsia="ru-RU"/>
    </w:rPr>
  </w:style>
  <w:style w:type="character" w:customStyle="1" w:styleId="-04">
    <w:name w:val="Абзац ненумерованный - 0 ур Знак4"/>
    <w:link w:val="-00"/>
    <w:locked/>
    <w:rsid w:val="00564877"/>
    <w:rPr>
      <w:sz w:val="28"/>
      <w:szCs w:val="28"/>
      <w:lang w:eastAsia="ru-RU"/>
    </w:rPr>
  </w:style>
  <w:style w:type="paragraph" w:customStyle="1" w:styleId="-00">
    <w:name w:val="Абзац ненумерованный - 0 ур"/>
    <w:link w:val="-04"/>
    <w:rsid w:val="00564877"/>
    <w:pPr>
      <w:spacing w:before="60" w:after="60" w:line="360" w:lineRule="auto"/>
      <w:ind w:left="284" w:right="170" w:firstLine="851"/>
      <w:jc w:val="both"/>
    </w:pPr>
    <w:rPr>
      <w:sz w:val="28"/>
      <w:szCs w:val="28"/>
      <w:lang w:eastAsia="ru-RU"/>
    </w:rPr>
  </w:style>
  <w:style w:type="paragraph" w:customStyle="1" w:styleId="11d">
    <w:name w:val="Обычный11"/>
    <w:rsid w:val="001B7F70"/>
    <w:pPr>
      <w:spacing w:after="0" w:line="240" w:lineRule="auto"/>
      <w:jc w:val="both"/>
    </w:pPr>
    <w:rPr>
      <w:rFonts w:ascii="Times New Roman" w:eastAsia="Times New Roman" w:hAnsi="Times New Roman" w:cs="Times New Roman"/>
      <w:sz w:val="20"/>
      <w:szCs w:val="20"/>
      <w:lang w:eastAsia="ru-RU"/>
    </w:rPr>
  </w:style>
  <w:style w:type="paragraph" w:customStyle="1" w:styleId="m7275312345582039605a0">
    <w:name w:val="m_7275312345582039605a0"/>
    <w:basedOn w:val="af5"/>
    <w:rsid w:val="00EC50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a">
    <w:name w:val="Обычный12"/>
    <w:rsid w:val="009F5366"/>
    <w:pPr>
      <w:spacing w:after="0" w:line="240" w:lineRule="auto"/>
      <w:jc w:val="both"/>
    </w:pPr>
    <w:rPr>
      <w:rFonts w:ascii="Times New Roman" w:eastAsia="Times New Roman" w:hAnsi="Times New Roman" w:cs="Times New Roman"/>
      <w:sz w:val="20"/>
      <w:szCs w:val="20"/>
      <w:lang w:eastAsia="ru-RU"/>
    </w:rPr>
  </w:style>
  <w:style w:type="paragraph" w:customStyle="1" w:styleId="134">
    <w:name w:val="Обычный13"/>
    <w:rsid w:val="001532A4"/>
    <w:pPr>
      <w:spacing w:after="0" w:line="240" w:lineRule="auto"/>
      <w:jc w:val="both"/>
    </w:pPr>
    <w:rPr>
      <w:rFonts w:ascii="Times New Roman" w:eastAsia="Times New Roman" w:hAnsi="Times New Roman" w:cs="Times New Roman"/>
      <w:sz w:val="20"/>
      <w:szCs w:val="20"/>
      <w:lang w:eastAsia="ru-RU"/>
    </w:rPr>
  </w:style>
  <w:style w:type="paragraph" w:customStyle="1" w:styleId="-ff">
    <w:name w:val="НТП - Шапка таблицы"/>
    <w:basedOn w:val="af5"/>
    <w:next w:val="af5"/>
    <w:rsid w:val="00E547EC"/>
    <w:pPr>
      <w:keepNext/>
      <w:overflowPunct w:val="0"/>
      <w:autoSpaceDE w:val="0"/>
      <w:autoSpaceDN w:val="0"/>
      <w:adjustRightInd w:val="0"/>
      <w:spacing w:after="0" w:line="240" w:lineRule="auto"/>
      <w:jc w:val="center"/>
      <w:textAlignment w:val="baseline"/>
    </w:pPr>
    <w:rPr>
      <w:rFonts w:ascii="Times New Roman" w:eastAsia="Times New Roman" w:hAnsi="Times New Roman" w:cs="Times New Roman"/>
      <w:szCs w:val="20"/>
      <w:lang w:eastAsia="ru-RU"/>
    </w:rPr>
  </w:style>
  <w:style w:type="character" w:customStyle="1" w:styleId="-fc">
    <w:name w:val="НТП -Таблица ШАПКА Знак"/>
    <w:link w:val="-fb"/>
    <w:locked/>
    <w:rsid w:val="00E547EC"/>
    <w:rPr>
      <w:rFonts w:ascii="Times New Roman" w:eastAsia="Times New Roman" w:hAnsi="Times New Roman" w:cs="Times New Roman"/>
      <w:szCs w:val="20"/>
      <w:lang w:eastAsia="ru-RU"/>
    </w:rPr>
  </w:style>
  <w:style w:type="character" w:customStyle="1" w:styleId="affffffffffffffe">
    <w:name w:val="Шапка таблицы НЕФТЕТЕХПРОЕКТ Знак"/>
    <w:link w:val="affffffffffffffd"/>
    <w:rsid w:val="00E547EC"/>
    <w:rPr>
      <w:rFonts w:ascii="Times New Roman" w:eastAsia="Times New Roman" w:hAnsi="Times New Roman" w:cs="Times New Roman"/>
      <w:color w:val="000000"/>
      <w:szCs w:val="32"/>
      <w:lang w:eastAsia="ru-RU"/>
    </w:rPr>
  </w:style>
  <w:style w:type="paragraph" w:customStyle="1" w:styleId="afffffffffffffffff9">
    <w:name w:val="Название_станицы"/>
    <w:basedOn w:val="af5"/>
    <w:rsid w:val="00E547EC"/>
    <w:pPr>
      <w:spacing w:before="240" w:after="0" w:line="240" w:lineRule="auto"/>
      <w:jc w:val="center"/>
    </w:pPr>
    <w:rPr>
      <w:rFonts w:ascii="Times New Roman" w:eastAsia="Times New Roman" w:hAnsi="Times New Roman" w:cs="Times New Roman"/>
      <w:b/>
      <w:caps/>
      <w:noProof/>
      <w:sz w:val="24"/>
      <w:szCs w:val="20"/>
      <w:lang w:eastAsia="ru-RU"/>
    </w:rPr>
  </w:style>
  <w:style w:type="paragraph" w:customStyle="1" w:styleId="afffffffffffffffffa">
    <w:name w:val="НИПИ ОНГМ"/>
    <w:link w:val="afffffffffffffffffb"/>
    <w:qFormat/>
    <w:rsid w:val="00E547EC"/>
    <w:pPr>
      <w:spacing w:after="0" w:line="360" w:lineRule="auto"/>
      <w:ind w:firstLine="709"/>
      <w:jc w:val="both"/>
    </w:pPr>
    <w:rPr>
      <w:rFonts w:ascii="ISOCPEUR" w:eastAsia="Calibri" w:hAnsi="ISOCPEUR" w:cs="Times New Roman"/>
      <w:sz w:val="24"/>
    </w:rPr>
  </w:style>
  <w:style w:type="character" w:customStyle="1" w:styleId="afffffffffffffffffb">
    <w:name w:val="НИПИ ОНГМ Знак"/>
    <w:link w:val="afffffffffffffffffa"/>
    <w:rsid w:val="00E547EC"/>
    <w:rPr>
      <w:rFonts w:ascii="ISOCPEUR" w:eastAsia="Calibri" w:hAnsi="ISOCPEUR" w:cs="Times New Roman"/>
      <w:sz w:val="24"/>
    </w:rPr>
  </w:style>
  <w:style w:type="character" w:customStyle="1" w:styleId="afffffff3">
    <w:name w:val="табл_заголовок Знак"/>
    <w:link w:val="afffffff2"/>
    <w:rsid w:val="00E82436"/>
    <w:rPr>
      <w:rFonts w:ascii="Times New Roman" w:eastAsia="Times New Roman" w:hAnsi="Times New Roman" w:cs="Times New Roman"/>
      <w:noProof/>
      <w:sz w:val="24"/>
      <w:szCs w:val="20"/>
      <w:lang w:eastAsia="ru-RU"/>
    </w:rPr>
  </w:style>
  <w:style w:type="paragraph" w:customStyle="1" w:styleId="1ffff6">
    <w:name w:val="ЗАГОЛОВОК №1"/>
    <w:next w:val="2fff2"/>
    <w:uiPriority w:val="99"/>
    <w:rsid w:val="000822A9"/>
    <w:pPr>
      <w:pageBreakBefore/>
      <w:spacing w:before="240" w:after="240" w:line="360" w:lineRule="auto"/>
      <w:ind w:left="-27" w:firstLine="567"/>
    </w:pPr>
    <w:rPr>
      <w:rFonts w:ascii="Arial" w:eastAsia="Times New Roman" w:hAnsi="Arial" w:cs="Times New Roman"/>
      <w:b/>
      <w:bCs/>
      <w:kern w:val="28"/>
      <w:sz w:val="24"/>
      <w:szCs w:val="24"/>
      <w:lang w:val="de-DE" w:eastAsia="de-DE"/>
    </w:rPr>
  </w:style>
  <w:style w:type="paragraph" w:customStyle="1" w:styleId="2fff2">
    <w:name w:val="ЗАГОЛОВОК №2"/>
    <w:uiPriority w:val="99"/>
    <w:rsid w:val="000822A9"/>
    <w:pPr>
      <w:keepNext/>
      <w:keepLines/>
      <w:spacing w:after="0" w:line="360" w:lineRule="auto"/>
      <w:ind w:left="1" w:firstLine="567"/>
    </w:pPr>
    <w:rPr>
      <w:rFonts w:ascii="Arial" w:eastAsia="Times New Roman" w:hAnsi="Arial" w:cs="Times New Roman"/>
      <w:sz w:val="24"/>
      <w:szCs w:val="24"/>
      <w:lang w:eastAsia="ru-RU"/>
    </w:rPr>
  </w:style>
  <w:style w:type="paragraph" w:customStyle="1" w:styleId="3ff3">
    <w:name w:val="ЗАГОЛОВОК №3"/>
    <w:uiPriority w:val="99"/>
    <w:rsid w:val="000822A9"/>
    <w:pPr>
      <w:keepLines/>
      <w:spacing w:after="0" w:line="360" w:lineRule="auto"/>
      <w:ind w:left="-27" w:firstLine="567"/>
    </w:pPr>
    <w:rPr>
      <w:rFonts w:ascii="Arial" w:eastAsia="Times New Roman" w:hAnsi="Arial" w:cs="Times New Roman"/>
      <w:sz w:val="24"/>
      <w:szCs w:val="20"/>
      <w:lang w:eastAsia="ru-RU"/>
    </w:rPr>
  </w:style>
  <w:style w:type="paragraph" w:customStyle="1" w:styleId="Style3">
    <w:name w:val="Style3"/>
    <w:basedOn w:val="af5"/>
    <w:uiPriority w:val="99"/>
    <w:rsid w:val="000822A9"/>
    <w:pPr>
      <w:widowControl w:val="0"/>
      <w:autoSpaceDE w:val="0"/>
      <w:autoSpaceDN w:val="0"/>
      <w:adjustRightInd w:val="0"/>
      <w:spacing w:after="0" w:line="322" w:lineRule="exact"/>
      <w:ind w:firstLine="552"/>
      <w:jc w:val="both"/>
    </w:pPr>
    <w:rPr>
      <w:rFonts w:ascii="Times New Roman" w:eastAsia="Times New Roman" w:hAnsi="Times New Roman" w:cs="Times New Roman"/>
      <w:sz w:val="24"/>
      <w:szCs w:val="24"/>
      <w:lang w:eastAsia="ru-RU"/>
    </w:rPr>
  </w:style>
  <w:style w:type="paragraph" w:customStyle="1" w:styleId="Style7">
    <w:name w:val="Style7"/>
    <w:basedOn w:val="af5"/>
    <w:uiPriority w:val="99"/>
    <w:rsid w:val="000822A9"/>
    <w:pPr>
      <w:widowControl w:val="0"/>
      <w:autoSpaceDE w:val="0"/>
      <w:autoSpaceDN w:val="0"/>
      <w:adjustRightInd w:val="0"/>
      <w:spacing w:after="0" w:line="322" w:lineRule="exact"/>
      <w:ind w:firstLine="571"/>
      <w:jc w:val="both"/>
    </w:pPr>
    <w:rPr>
      <w:rFonts w:ascii="Times New Roman" w:eastAsia="Times New Roman" w:hAnsi="Times New Roman" w:cs="Times New Roman"/>
      <w:sz w:val="24"/>
      <w:szCs w:val="24"/>
      <w:lang w:eastAsia="ru-RU"/>
    </w:rPr>
  </w:style>
  <w:style w:type="character" w:customStyle="1" w:styleId="FontStyle13">
    <w:name w:val="Font Style13"/>
    <w:rsid w:val="000822A9"/>
    <w:rPr>
      <w:rFonts w:ascii="Times New Roman" w:hAnsi="Times New Roman" w:cs="Times New Roman"/>
      <w:sz w:val="26"/>
      <w:szCs w:val="26"/>
    </w:rPr>
  </w:style>
  <w:style w:type="character" w:customStyle="1" w:styleId="FontStyle14">
    <w:name w:val="Font Style14"/>
    <w:rsid w:val="000822A9"/>
    <w:rPr>
      <w:rFonts w:ascii="Times New Roman" w:hAnsi="Times New Roman" w:cs="Times New Roman"/>
      <w:b/>
      <w:bCs/>
      <w:i/>
      <w:iCs/>
      <w:sz w:val="26"/>
      <w:szCs w:val="26"/>
    </w:rPr>
  </w:style>
  <w:style w:type="character" w:customStyle="1" w:styleId="2fff3">
    <w:name w:val="Знак Знак2"/>
    <w:locked/>
    <w:rsid w:val="000822A9"/>
    <w:rPr>
      <w:sz w:val="24"/>
      <w:szCs w:val="24"/>
      <w:lang w:val="ru-RU" w:eastAsia="ru-RU" w:bidi="ar-SA"/>
    </w:rPr>
  </w:style>
  <w:style w:type="character" w:customStyle="1" w:styleId="HTMLPreformattedChar">
    <w:name w:val="HTML Preformatted Char"/>
    <w:locked/>
    <w:rsid w:val="000822A9"/>
    <w:rPr>
      <w:rFonts w:ascii="Courier New" w:hAnsi="Courier New" w:cs="Courier New"/>
      <w:color w:val="000000"/>
      <w:lang w:val="ru-RU" w:eastAsia="ru-RU" w:bidi="ar-SA"/>
    </w:rPr>
  </w:style>
  <w:style w:type="character" w:customStyle="1" w:styleId="afffffffffffffffffc">
    <w:name w:val="Подпись к таблице_"/>
    <w:link w:val="afffffffffffffffffd"/>
    <w:rsid w:val="000822A9"/>
    <w:rPr>
      <w:rFonts w:ascii="Calibri" w:eastAsia="Calibri" w:hAnsi="Calibri" w:cs="Calibri"/>
      <w:i/>
      <w:iCs/>
      <w:sz w:val="16"/>
      <w:szCs w:val="16"/>
      <w:shd w:val="clear" w:color="auto" w:fill="FFFFFF"/>
    </w:rPr>
  </w:style>
  <w:style w:type="paragraph" w:customStyle="1" w:styleId="afffffffffffffffffd">
    <w:name w:val="Подпись к таблице"/>
    <w:basedOn w:val="af5"/>
    <w:link w:val="afffffffffffffffffc"/>
    <w:rsid w:val="000822A9"/>
    <w:pPr>
      <w:widowControl w:val="0"/>
      <w:shd w:val="clear" w:color="auto" w:fill="FFFFFF"/>
      <w:spacing w:after="0" w:line="0" w:lineRule="atLeast"/>
    </w:pPr>
    <w:rPr>
      <w:rFonts w:ascii="Calibri" w:eastAsia="Calibri" w:hAnsi="Calibri" w:cs="Calibri"/>
      <w:i/>
      <w:iCs/>
      <w:sz w:val="16"/>
      <w:szCs w:val="16"/>
    </w:rPr>
  </w:style>
  <w:style w:type="character" w:customStyle="1" w:styleId="2fff4">
    <w:name w:val="Заголовок №2_"/>
    <w:link w:val="2fff5"/>
    <w:rsid w:val="000822A9"/>
    <w:rPr>
      <w:b/>
      <w:bCs/>
      <w:sz w:val="31"/>
      <w:szCs w:val="31"/>
      <w:shd w:val="clear" w:color="auto" w:fill="FFFFFF"/>
    </w:rPr>
  </w:style>
  <w:style w:type="paragraph" w:customStyle="1" w:styleId="2fff5">
    <w:name w:val="Заголовок №2"/>
    <w:basedOn w:val="af5"/>
    <w:link w:val="2fff4"/>
    <w:rsid w:val="000822A9"/>
    <w:pPr>
      <w:widowControl w:val="0"/>
      <w:shd w:val="clear" w:color="auto" w:fill="FFFFFF"/>
      <w:spacing w:after="540" w:line="0" w:lineRule="atLeast"/>
      <w:ind w:firstLine="720"/>
      <w:jc w:val="both"/>
      <w:outlineLvl w:val="1"/>
    </w:pPr>
    <w:rPr>
      <w:b/>
      <w:bCs/>
      <w:sz w:val="31"/>
      <w:szCs w:val="31"/>
    </w:rPr>
  </w:style>
  <w:style w:type="character" w:customStyle="1" w:styleId="6e">
    <w:name w:val="Основной текст (6)_"/>
    <w:link w:val="6f"/>
    <w:locked/>
    <w:rsid w:val="000822A9"/>
    <w:rPr>
      <w:rFonts w:ascii="Calibri" w:eastAsia="Calibri" w:hAnsi="Calibri" w:cs="Calibri"/>
      <w:i/>
      <w:iCs/>
      <w:sz w:val="16"/>
      <w:szCs w:val="16"/>
      <w:shd w:val="clear" w:color="auto" w:fill="FFFFFF"/>
    </w:rPr>
  </w:style>
  <w:style w:type="paragraph" w:customStyle="1" w:styleId="6f">
    <w:name w:val="Основной текст (6)"/>
    <w:basedOn w:val="af5"/>
    <w:link w:val="6e"/>
    <w:rsid w:val="000822A9"/>
    <w:pPr>
      <w:widowControl w:val="0"/>
      <w:shd w:val="clear" w:color="auto" w:fill="FFFFFF"/>
      <w:spacing w:after="0" w:line="0" w:lineRule="atLeast"/>
      <w:jc w:val="right"/>
    </w:pPr>
    <w:rPr>
      <w:rFonts w:ascii="Calibri" w:eastAsia="Calibri" w:hAnsi="Calibri" w:cs="Calibri"/>
      <w:i/>
      <w:iCs/>
      <w:sz w:val="16"/>
      <w:szCs w:val="16"/>
    </w:rPr>
  </w:style>
  <w:style w:type="character" w:customStyle="1" w:styleId="6Exact">
    <w:name w:val="Основной текст (6) Exact"/>
    <w:rsid w:val="000822A9"/>
    <w:rPr>
      <w:rFonts w:ascii="Calibri" w:eastAsia="Calibri" w:hAnsi="Calibri" w:cs="Calibri" w:hint="default"/>
      <w:b w:val="0"/>
      <w:bCs w:val="0"/>
      <w:i/>
      <w:iCs/>
      <w:smallCaps w:val="0"/>
      <w:strike w:val="0"/>
      <w:dstrike w:val="0"/>
      <w:spacing w:val="1"/>
      <w:sz w:val="15"/>
      <w:szCs w:val="15"/>
      <w:u w:val="none"/>
      <w:effect w:val="none"/>
    </w:rPr>
  </w:style>
  <w:style w:type="character" w:customStyle="1" w:styleId="2fff6">
    <w:name w:val="Основной текст2"/>
    <w:rsid w:val="000822A9"/>
    <w:rPr>
      <w:color w:val="000000"/>
      <w:spacing w:val="0"/>
      <w:w w:val="100"/>
      <w:position w:val="0"/>
      <w:sz w:val="25"/>
      <w:szCs w:val="25"/>
      <w:u w:val="single"/>
      <w:shd w:val="clear" w:color="auto" w:fill="FFFFFF"/>
      <w:lang w:val="ru-RU"/>
    </w:rPr>
  </w:style>
  <w:style w:type="paragraph" w:customStyle="1" w:styleId="afffffffffffffffffe">
    <w:name w:val="Îáû÷íûé"/>
    <w:link w:val="affffffffffffffffff"/>
    <w:rsid w:val="000822A9"/>
    <w:pPr>
      <w:spacing w:after="0" w:line="240" w:lineRule="auto"/>
    </w:pPr>
    <w:rPr>
      <w:rFonts w:ascii="Times New Roman" w:eastAsia="Times New Roman" w:hAnsi="Times New Roman" w:cs="Times New Roman"/>
      <w:sz w:val="20"/>
      <w:szCs w:val="20"/>
      <w:lang w:eastAsia="ru-RU"/>
    </w:rPr>
  </w:style>
  <w:style w:type="character" w:customStyle="1" w:styleId="affffffffffffffffff">
    <w:name w:val="Îáû÷íûé Знак"/>
    <w:link w:val="afffffffffffffffffe"/>
    <w:rsid w:val="000822A9"/>
    <w:rPr>
      <w:rFonts w:ascii="Times New Roman" w:eastAsia="Times New Roman" w:hAnsi="Times New Roman" w:cs="Times New Roman"/>
      <w:sz w:val="20"/>
      <w:szCs w:val="20"/>
      <w:lang w:eastAsia="ru-RU"/>
    </w:rPr>
  </w:style>
  <w:style w:type="paragraph" w:customStyle="1" w:styleId="affffffffffffffffff0">
    <w:name w:val="СТИЛЬ ПЗ"/>
    <w:basedOn w:val="af5"/>
    <w:link w:val="affffffffffffffffff1"/>
    <w:rsid w:val="000822A9"/>
    <w:pPr>
      <w:spacing w:after="0" w:line="240" w:lineRule="auto"/>
      <w:ind w:left="301" w:right="170" w:firstLine="720"/>
      <w:jc w:val="both"/>
    </w:pPr>
    <w:rPr>
      <w:rFonts w:ascii="Times New Roman" w:eastAsia="Times New Roman" w:hAnsi="Times New Roman" w:cs="Times New Roman"/>
      <w:sz w:val="24"/>
      <w:szCs w:val="24"/>
      <w:lang w:val="x-none" w:eastAsia="x-none"/>
    </w:rPr>
  </w:style>
  <w:style w:type="character" w:customStyle="1" w:styleId="affffffffffffffffff1">
    <w:name w:val="СТИЛЬ ПЗ Знак"/>
    <w:link w:val="affffffffffffffffff0"/>
    <w:rsid w:val="000822A9"/>
    <w:rPr>
      <w:rFonts w:ascii="Times New Roman" w:eastAsia="Times New Roman" w:hAnsi="Times New Roman" w:cs="Times New Roman"/>
      <w:sz w:val="24"/>
      <w:szCs w:val="24"/>
      <w:lang w:val="x-none" w:eastAsia="x-none"/>
    </w:rPr>
  </w:style>
  <w:style w:type="character" w:customStyle="1" w:styleId="2Arial95pt">
    <w:name w:val="Основной текст (2) + Arial;9;5 pt"/>
    <w:rsid w:val="000822A9"/>
    <w:rPr>
      <w:rFonts w:ascii="Arial" w:eastAsia="Arial" w:hAnsi="Arial" w:cs="Arial"/>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55">
    <w:name w:val="Стиль5 Знак"/>
    <w:link w:val="54"/>
    <w:rsid w:val="000822A9"/>
    <w:rPr>
      <w:rFonts w:ascii="Times New Roman" w:eastAsia="Times New Roman" w:hAnsi="Times New Roman" w:cs="Times New Roman"/>
      <w:b/>
      <w:sz w:val="28"/>
      <w:szCs w:val="28"/>
      <w:lang w:eastAsia="ar-SA"/>
    </w:rPr>
  </w:style>
  <w:style w:type="paragraph" w:customStyle="1" w:styleId="affffffffffffffffff2">
    <w:name w:val="Текст отчёта"/>
    <w:basedOn w:val="af5"/>
    <w:link w:val="affffffffffffffffff3"/>
    <w:autoRedefine/>
    <w:qFormat/>
    <w:rsid w:val="000822A9"/>
    <w:pPr>
      <w:autoSpaceDE w:val="0"/>
      <w:autoSpaceDN w:val="0"/>
      <w:adjustRightInd w:val="0"/>
      <w:spacing w:after="0" w:line="360" w:lineRule="auto"/>
      <w:ind w:firstLine="709"/>
      <w:jc w:val="both"/>
    </w:pPr>
    <w:rPr>
      <w:rFonts w:ascii="Times New Roman" w:eastAsia="Times New Roman" w:hAnsi="Times New Roman" w:cs="Times New Roman"/>
      <w:sz w:val="28"/>
      <w:szCs w:val="20"/>
      <w:lang w:val="x-none" w:eastAsia="ar-SA"/>
    </w:rPr>
  </w:style>
  <w:style w:type="character" w:customStyle="1" w:styleId="affffffffffffffffff3">
    <w:name w:val="Текст отчёта Знак"/>
    <w:link w:val="affffffffffffffffff2"/>
    <w:rsid w:val="000822A9"/>
    <w:rPr>
      <w:rFonts w:ascii="Times New Roman" w:eastAsia="Times New Roman" w:hAnsi="Times New Roman" w:cs="Times New Roman"/>
      <w:sz w:val="28"/>
      <w:szCs w:val="20"/>
      <w:lang w:val="x-none" w:eastAsia="ar-SA"/>
    </w:rPr>
  </w:style>
  <w:style w:type="paragraph" w:customStyle="1" w:styleId="2fff7">
    <w:name w:val="Стиль 2 столбца (по центру)"/>
    <w:basedOn w:val="af5"/>
    <w:rsid w:val="000822A9"/>
    <w:pPr>
      <w:spacing w:after="0" w:line="240" w:lineRule="auto"/>
      <w:jc w:val="center"/>
    </w:pPr>
    <w:rPr>
      <w:rFonts w:ascii="Arial" w:eastAsia="Times New Roman" w:hAnsi="Arial" w:cs="Times New Roman"/>
      <w:sz w:val="24"/>
      <w:szCs w:val="20"/>
      <w:lang w:eastAsia="ru-RU"/>
    </w:rPr>
  </w:style>
  <w:style w:type="paragraph" w:customStyle="1" w:styleId="affffffffffffffffff4">
    <w:name w:val="Текст Анкор"/>
    <w:basedOn w:val="af5"/>
    <w:link w:val="affffffffffffffffff5"/>
    <w:uiPriority w:val="99"/>
    <w:qFormat/>
    <w:rsid w:val="000822A9"/>
    <w:pPr>
      <w:spacing w:after="0" w:line="240" w:lineRule="auto"/>
      <w:ind w:firstLine="709"/>
      <w:jc w:val="both"/>
    </w:pPr>
    <w:rPr>
      <w:rFonts w:ascii="Segoe UI" w:eastAsia="Calibri" w:hAnsi="Segoe UI" w:cs="Times New Roman"/>
      <w:lang w:val="x-none"/>
    </w:rPr>
  </w:style>
  <w:style w:type="character" w:customStyle="1" w:styleId="affffffffffffffffff5">
    <w:name w:val="Текст Анкор Знак"/>
    <w:link w:val="affffffffffffffffff4"/>
    <w:uiPriority w:val="99"/>
    <w:rsid w:val="000822A9"/>
    <w:rPr>
      <w:rFonts w:ascii="Segoe UI" w:eastAsia="Calibri" w:hAnsi="Segoe UI" w:cs="Times New Roman"/>
      <w:lang w:val="x-none"/>
    </w:rPr>
  </w:style>
  <w:style w:type="paragraph" w:customStyle="1" w:styleId="16">
    <w:name w:val="Подраздел Анкор 1"/>
    <w:basedOn w:val="17"/>
    <w:uiPriority w:val="99"/>
    <w:qFormat/>
    <w:rsid w:val="000822A9"/>
    <w:pPr>
      <w:keepLines/>
      <w:numPr>
        <w:numId w:val="42"/>
      </w:numPr>
      <w:tabs>
        <w:tab w:val="left" w:pos="993"/>
      </w:tabs>
      <w:spacing w:before="320" w:after="160"/>
      <w:ind w:left="0" w:firstLine="709"/>
      <w:jc w:val="both"/>
    </w:pPr>
    <w:rPr>
      <w:rFonts w:ascii="Segoe UI" w:hAnsi="Segoe UI" w:cs="Segoe UI"/>
      <w:bCs/>
      <w:noProof/>
      <w:sz w:val="22"/>
      <w:szCs w:val="22"/>
      <w:lang w:val="x-none" w:eastAsia="en-US"/>
    </w:rPr>
  </w:style>
  <w:style w:type="paragraph" w:customStyle="1" w:styleId="24">
    <w:name w:val="Подраздел Анкор 2"/>
    <w:basedOn w:val="16"/>
    <w:next w:val="af5"/>
    <w:link w:val="2fff8"/>
    <w:qFormat/>
    <w:rsid w:val="000822A9"/>
    <w:pPr>
      <w:numPr>
        <w:ilvl w:val="1"/>
      </w:numPr>
    </w:pPr>
    <w:rPr>
      <w:rFonts w:cs="Times New Roman"/>
    </w:rPr>
  </w:style>
  <w:style w:type="character" w:customStyle="1" w:styleId="2fff8">
    <w:name w:val="Подраздел Анкор 2 Знак"/>
    <w:link w:val="24"/>
    <w:rsid w:val="000822A9"/>
    <w:rPr>
      <w:rFonts w:ascii="Segoe UI" w:eastAsia="Times New Roman" w:hAnsi="Segoe UI" w:cs="Times New Roman"/>
      <w:b/>
      <w:bCs/>
      <w:noProof/>
      <w:lang w:val="x-none"/>
    </w:rPr>
  </w:style>
  <w:style w:type="paragraph" w:customStyle="1" w:styleId="3ff4">
    <w:name w:val="Подраздел Анкор 3"/>
    <w:basedOn w:val="16"/>
    <w:next w:val="af5"/>
    <w:uiPriority w:val="99"/>
    <w:qFormat/>
    <w:rsid w:val="000822A9"/>
    <w:pPr>
      <w:numPr>
        <w:numId w:val="0"/>
      </w:numPr>
      <w:ind w:firstLine="709"/>
    </w:pPr>
  </w:style>
  <w:style w:type="paragraph" w:customStyle="1" w:styleId="4f8">
    <w:name w:val="Подраздел Анкор 4"/>
    <w:basedOn w:val="16"/>
    <w:next w:val="af5"/>
    <w:uiPriority w:val="99"/>
    <w:qFormat/>
    <w:rsid w:val="000822A9"/>
    <w:pPr>
      <w:numPr>
        <w:numId w:val="0"/>
      </w:numPr>
      <w:tabs>
        <w:tab w:val="left" w:pos="1560"/>
      </w:tabs>
      <w:ind w:firstLine="709"/>
    </w:pPr>
  </w:style>
  <w:style w:type="paragraph" w:customStyle="1" w:styleId="5f2">
    <w:name w:val="Подраздел Анкор 5"/>
    <w:basedOn w:val="16"/>
    <w:next w:val="af5"/>
    <w:uiPriority w:val="99"/>
    <w:qFormat/>
    <w:rsid w:val="000822A9"/>
    <w:pPr>
      <w:numPr>
        <w:numId w:val="0"/>
      </w:numPr>
      <w:tabs>
        <w:tab w:val="left" w:pos="1843"/>
      </w:tabs>
      <w:ind w:firstLine="709"/>
    </w:pPr>
  </w:style>
  <w:style w:type="paragraph" w:customStyle="1" w:styleId="6f0">
    <w:name w:val="Подраздел Анкор 6"/>
    <w:basedOn w:val="16"/>
    <w:next w:val="af5"/>
    <w:uiPriority w:val="99"/>
    <w:qFormat/>
    <w:rsid w:val="000822A9"/>
    <w:pPr>
      <w:numPr>
        <w:numId w:val="0"/>
      </w:numPr>
      <w:ind w:firstLine="709"/>
    </w:pPr>
  </w:style>
  <w:style w:type="character" w:customStyle="1" w:styleId="63">
    <w:name w:val="Стиль6 Знак"/>
    <w:link w:val="62"/>
    <w:rsid w:val="000822A9"/>
    <w:rPr>
      <w:rFonts w:ascii="Times New Roman" w:eastAsia="Times New Roman" w:hAnsi="Times New Roman" w:cs="Times New Roman"/>
      <w:b/>
      <w:sz w:val="28"/>
      <w:szCs w:val="28"/>
      <w:lang w:eastAsia="ar-SA"/>
    </w:rPr>
  </w:style>
  <w:style w:type="paragraph" w:customStyle="1" w:styleId="df2ef3">
    <w:name w:val="Îñíîâíîé òåêñò ñ îòñdf2óãefîì 3"/>
    <w:basedOn w:val="af5"/>
    <w:uiPriority w:val="99"/>
    <w:rsid w:val="000822A9"/>
    <w:pPr>
      <w:widowControl w:val="0"/>
      <w:spacing w:after="0" w:line="240" w:lineRule="auto"/>
      <w:ind w:firstLine="720"/>
      <w:jc w:val="both"/>
    </w:pPr>
    <w:rPr>
      <w:rFonts w:ascii="Arial" w:eastAsia="Times New Roman" w:hAnsi="Arial" w:cs="Arial"/>
      <w:b/>
      <w:sz w:val="24"/>
      <w:szCs w:val="20"/>
      <w:lang w:eastAsia="ru-RU"/>
    </w:rPr>
  </w:style>
  <w:style w:type="paragraph" w:customStyle="1" w:styleId="a0">
    <w:name w:val="Таблица Анкор"/>
    <w:basedOn w:val="17"/>
    <w:next w:val="affffffffffffffffff4"/>
    <w:link w:val="affffffffffffffffff6"/>
    <w:qFormat/>
    <w:rsid w:val="000822A9"/>
    <w:pPr>
      <w:keepLines/>
      <w:numPr>
        <w:numId w:val="43"/>
      </w:numPr>
      <w:tabs>
        <w:tab w:val="left" w:pos="1843"/>
      </w:tabs>
      <w:spacing w:before="320" w:after="120"/>
      <w:jc w:val="both"/>
      <w:outlineLvl w:val="1"/>
    </w:pPr>
    <w:rPr>
      <w:rFonts w:ascii="Segoe UI" w:hAnsi="Segoe UI"/>
      <w:bCs/>
      <w:noProof/>
      <w:kern w:val="32"/>
      <w:sz w:val="22"/>
      <w:szCs w:val="22"/>
      <w:lang w:val="x-none" w:eastAsia="en-US"/>
    </w:rPr>
  </w:style>
  <w:style w:type="character" w:customStyle="1" w:styleId="affffffffffffffffff6">
    <w:name w:val="Таблица Анкор Знак"/>
    <w:link w:val="a0"/>
    <w:rsid w:val="000822A9"/>
    <w:rPr>
      <w:rFonts w:ascii="Segoe UI" w:eastAsia="Times New Roman" w:hAnsi="Segoe UI" w:cs="Times New Roman"/>
      <w:b/>
      <w:bCs/>
      <w:noProof/>
      <w:kern w:val="32"/>
      <w:lang w:val="x-none"/>
    </w:rPr>
  </w:style>
  <w:style w:type="paragraph" w:customStyle="1" w:styleId="affffffffffffffffff7">
    <w:name w:val="Текст таблица Анкор"/>
    <w:basedOn w:val="affffffffffffffffff4"/>
    <w:link w:val="affffffffffffffffff8"/>
    <w:qFormat/>
    <w:rsid w:val="000822A9"/>
    <w:pPr>
      <w:ind w:firstLine="0"/>
      <w:jc w:val="center"/>
    </w:pPr>
    <w:rPr>
      <w:noProof/>
    </w:rPr>
  </w:style>
  <w:style w:type="character" w:customStyle="1" w:styleId="affffffffffffffffff8">
    <w:name w:val="Текст таблица Анкор Знак"/>
    <w:link w:val="affffffffffffffffff7"/>
    <w:rsid w:val="000822A9"/>
    <w:rPr>
      <w:rFonts w:ascii="Segoe UI" w:eastAsia="Calibri" w:hAnsi="Segoe UI" w:cs="Times New Roman"/>
      <w:noProof/>
      <w:lang w:val="x-none"/>
    </w:rPr>
  </w:style>
  <w:style w:type="paragraph" w:customStyle="1" w:styleId="affffffffffffffffff9">
    <w:name w:val="Пункт Анкор"/>
    <w:basedOn w:val="17"/>
    <w:next w:val="affffffffffffffffff4"/>
    <w:link w:val="affffffffffffffffffa"/>
    <w:qFormat/>
    <w:rsid w:val="000822A9"/>
    <w:pPr>
      <w:keepLines/>
      <w:spacing w:before="160" w:after="80"/>
      <w:ind w:firstLine="709"/>
      <w:jc w:val="both"/>
      <w:outlineLvl w:val="1"/>
    </w:pPr>
    <w:rPr>
      <w:rFonts w:ascii="Segoe UI" w:hAnsi="Segoe UI"/>
      <w:bCs/>
      <w:noProof/>
      <w:kern w:val="32"/>
      <w:sz w:val="22"/>
      <w:szCs w:val="22"/>
      <w:lang w:val="x-none" w:eastAsia="en-US"/>
    </w:rPr>
  </w:style>
  <w:style w:type="character" w:customStyle="1" w:styleId="affffffffffffffffffa">
    <w:name w:val="Пункт Анкор Знак"/>
    <w:link w:val="affffffffffffffffff9"/>
    <w:rsid w:val="000822A9"/>
    <w:rPr>
      <w:rFonts w:ascii="Segoe UI" w:eastAsia="Times New Roman" w:hAnsi="Segoe UI" w:cs="Times New Roman"/>
      <w:b/>
      <w:bCs/>
      <w:noProof/>
      <w:kern w:val="32"/>
      <w:lang w:val="x-none"/>
    </w:rPr>
  </w:style>
  <w:style w:type="character" w:customStyle="1" w:styleId="2Arial">
    <w:name w:val="Основной текст (2) + Arial"/>
    <w:aliases w:val="9,5 pt,Основной текст + Times New Roman,11"/>
    <w:rsid w:val="000822A9"/>
    <w:rPr>
      <w:rFonts w:ascii="Arial" w:eastAsia="Arial" w:hAnsi="Arial" w:cs="Arial" w:hint="default"/>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paragraph" w:customStyle="1" w:styleId="12b">
    <w:name w:val="Заголовок 12"/>
    <w:basedOn w:val="af5"/>
    <w:uiPriority w:val="1"/>
    <w:qFormat/>
    <w:rsid w:val="000822A9"/>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character" w:customStyle="1" w:styleId="link">
    <w:name w:val="link"/>
    <w:rsid w:val="00DE7B10"/>
  </w:style>
  <w:style w:type="character" w:customStyle="1" w:styleId="3ff5">
    <w:name w:val="Текст Знак3"/>
    <w:aliases w:val="Текст Знак2 Знак1,Текст Знак2 Знак1 Знак Знак Знак1,Таблица Знак1"/>
    <w:basedOn w:val="af6"/>
    <w:uiPriority w:val="99"/>
    <w:semiHidden/>
    <w:rsid w:val="007E675A"/>
    <w:rPr>
      <w:rFonts w:ascii="Consolas" w:hAnsi="Consolas" w:cs="Consolas"/>
      <w:sz w:val="21"/>
      <w:szCs w:val="21"/>
    </w:rPr>
  </w:style>
  <w:style w:type="paragraph" w:customStyle="1" w:styleId="135">
    <w:name w:val="Заголовок 13"/>
    <w:basedOn w:val="af5"/>
    <w:uiPriority w:val="1"/>
    <w:qFormat/>
    <w:rsid w:val="007E675A"/>
    <w:pPr>
      <w:autoSpaceDE w:val="0"/>
      <w:autoSpaceDN w:val="0"/>
      <w:adjustRightInd w:val="0"/>
      <w:spacing w:after="0" w:line="240" w:lineRule="auto"/>
      <w:ind w:left="116" w:firstLine="852"/>
      <w:outlineLvl w:val="0"/>
    </w:pPr>
    <w:rPr>
      <w:rFonts w:ascii="Times New Roman" w:eastAsia="Times New Roman" w:hAnsi="Times New Roman" w:cs="Times New Roman"/>
      <w:sz w:val="24"/>
      <w:szCs w:val="24"/>
      <w:lang w:eastAsia="ru-RU"/>
    </w:rPr>
  </w:style>
  <w:style w:type="paragraph" w:customStyle="1" w:styleId="s1">
    <w:name w:val="s_1"/>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6">
    <w:name w:val="s_16"/>
    <w:basedOn w:val="af5"/>
    <w:rsid w:val="003074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4">
    <w:name w:val="Обычный14"/>
    <w:rsid w:val="00637092"/>
    <w:pPr>
      <w:spacing w:after="0" w:line="240" w:lineRule="auto"/>
      <w:jc w:val="both"/>
    </w:pPr>
    <w:rPr>
      <w:rFonts w:ascii="Times New Roman" w:eastAsia="Times New Roman" w:hAnsi="Times New Roman" w:cs="Times New Roman"/>
      <w:sz w:val="20"/>
      <w:szCs w:val="20"/>
      <w:lang w:eastAsia="ru-RU"/>
    </w:rPr>
  </w:style>
  <w:style w:type="character" w:customStyle="1" w:styleId="s10">
    <w:name w:val="s1"/>
    <w:basedOn w:val="af6"/>
    <w:rsid w:val="005C5494"/>
  </w:style>
  <w:style w:type="paragraph" w:customStyle="1" w:styleId="affffffffffffffffffb">
    <w:name w:val="Стиль глав правил"/>
    <w:basedOn w:val="af5"/>
    <w:uiPriority w:val="99"/>
    <w:rsid w:val="006767F2"/>
    <w:pPr>
      <w:spacing w:before="200" w:after="0" w:line="240" w:lineRule="auto"/>
      <w:jc w:val="center"/>
      <w:outlineLvl w:val="0"/>
    </w:pPr>
    <w:rPr>
      <w:rFonts w:ascii="Times New Roman" w:eastAsia="MS ??" w:hAnsi="Times New Roman" w:cs="Times New Roman"/>
      <w:b/>
      <w:kern w:val="28"/>
      <w:sz w:val="28"/>
      <w:szCs w:val="28"/>
      <w:lang w:eastAsia="ru-RU"/>
    </w:rPr>
  </w:style>
  <w:style w:type="paragraph" w:customStyle="1" w:styleId="af2">
    <w:name w:val="ВидыДеятельности"/>
    <w:basedOn w:val="af5"/>
    <w:uiPriority w:val="99"/>
    <w:rsid w:val="006767F2"/>
    <w:pPr>
      <w:numPr>
        <w:numId w:val="44"/>
      </w:numPr>
      <w:tabs>
        <w:tab w:val="left" w:pos="851"/>
      </w:tabs>
      <w:spacing w:after="80" w:line="240" w:lineRule="auto"/>
      <w:jc w:val="both"/>
    </w:pPr>
    <w:rPr>
      <w:rFonts w:ascii="Arial" w:eastAsia="MS ??" w:hAnsi="Arial" w:cs="Times New Roman"/>
      <w:szCs w:val="20"/>
      <w:lang w:eastAsia="ru-RU"/>
    </w:rPr>
  </w:style>
  <w:style w:type="paragraph" w:customStyle="1" w:styleId="1214">
    <w:name w:val="Средняя сетка 1 — акцент 21"/>
    <w:basedOn w:val="af5"/>
    <w:uiPriority w:val="34"/>
    <w:qFormat/>
    <w:rsid w:val="006767F2"/>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lang w:eastAsia="ru-RU"/>
    </w:rPr>
  </w:style>
  <w:style w:type="paragraph" w:customStyle="1" w:styleId="317">
    <w:name w:val="Светлая сетка — акцент 31"/>
    <w:basedOn w:val="af5"/>
    <w:uiPriority w:val="34"/>
    <w:qFormat/>
    <w:rsid w:val="006767F2"/>
    <w:pPr>
      <w:spacing w:after="0" w:line="240" w:lineRule="auto"/>
      <w:ind w:left="720"/>
      <w:contextualSpacing/>
    </w:pPr>
    <w:rPr>
      <w:rFonts w:ascii="Cambria" w:eastAsia="MS Mincho" w:hAnsi="Cambria" w:cs="Times New Roman"/>
      <w:sz w:val="24"/>
      <w:szCs w:val="24"/>
      <w:lang w:eastAsia="ru-RU"/>
    </w:rPr>
  </w:style>
  <w:style w:type="paragraph" w:customStyle="1" w:styleId="11e">
    <w:name w:val="Цветной список — акцент 11"/>
    <w:basedOn w:val="af5"/>
    <w:uiPriority w:val="99"/>
    <w:qFormat/>
    <w:rsid w:val="006767F2"/>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affffffffffffffffffc">
    <w:name w:val="Стиль части"/>
    <w:basedOn w:val="17"/>
    <w:rsid w:val="006767F2"/>
    <w:pPr>
      <w:spacing w:after="60"/>
    </w:pPr>
    <w:rPr>
      <w:rFonts w:ascii="Arial" w:hAnsi="Arial"/>
      <w:kern w:val="28"/>
      <w:szCs w:val="32"/>
      <w:lang w:val="x-none" w:eastAsia="x-none"/>
    </w:rPr>
  </w:style>
  <w:style w:type="paragraph" w:styleId="affffffffffffffffffd">
    <w:name w:val="Revision"/>
    <w:hidden/>
    <w:uiPriority w:val="99"/>
    <w:rsid w:val="006767F2"/>
    <w:pPr>
      <w:spacing w:after="0" w:line="240" w:lineRule="auto"/>
    </w:pPr>
    <w:rPr>
      <w:rFonts w:ascii="Calibri" w:eastAsia="Calibri" w:hAnsi="Calibri" w:cs="Times New Roman"/>
      <w:sz w:val="24"/>
      <w:szCs w:val="24"/>
    </w:rPr>
  </w:style>
  <w:style w:type="paragraph" w:customStyle="1" w:styleId="affffffffffffffffffe">
    <w:name w:val="Примечание"/>
    <w:basedOn w:val="af5"/>
    <w:rsid w:val="006767F2"/>
    <w:pPr>
      <w:widowControl w:val="0"/>
      <w:shd w:val="clear" w:color="auto" w:fill="FFFFFF"/>
      <w:autoSpaceDE w:val="0"/>
      <w:autoSpaceDN w:val="0"/>
      <w:adjustRightInd w:val="0"/>
      <w:spacing w:before="120" w:after="120" w:line="240" w:lineRule="auto"/>
      <w:ind w:firstLine="284"/>
      <w:jc w:val="both"/>
    </w:pPr>
    <w:rPr>
      <w:rFonts w:ascii="Times New Roman" w:eastAsia="Times New Roman" w:hAnsi="Times New Roman" w:cs="Times New Roman"/>
      <w:sz w:val="20"/>
      <w:szCs w:val="20"/>
      <w:lang w:eastAsia="ru-RU"/>
    </w:rPr>
  </w:style>
  <w:style w:type="paragraph" w:customStyle="1" w:styleId="afffffffffffffffffff">
    <w:name w:val="Прижатый влево"/>
    <w:basedOn w:val="af5"/>
    <w:next w:val="af5"/>
    <w:uiPriority w:val="99"/>
    <w:rsid w:val="006767F2"/>
    <w:pPr>
      <w:autoSpaceDE w:val="0"/>
      <w:autoSpaceDN w:val="0"/>
      <w:adjustRightInd w:val="0"/>
      <w:spacing w:after="0" w:line="240" w:lineRule="auto"/>
    </w:pPr>
    <w:rPr>
      <w:rFonts w:ascii="Arial" w:eastAsia="Times New Roman" w:hAnsi="Arial" w:cs="Arial"/>
      <w:sz w:val="24"/>
      <w:szCs w:val="24"/>
      <w:lang w:eastAsia="ru-RU"/>
    </w:rPr>
  </w:style>
  <w:style w:type="paragraph" w:customStyle="1" w:styleId="headertext">
    <w:name w:val="headertext"/>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both">
    <w:name w:val="pboth"/>
    <w:basedOn w:val="af5"/>
    <w:rsid w:val="006767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ff9">
    <w:name w:val="Средняя сетка 2 Знак"/>
    <w:link w:val="2fffa"/>
    <w:uiPriority w:val="1"/>
    <w:rsid w:val="00D34FA1"/>
    <w:rPr>
      <w:rFonts w:ascii="Calibri" w:eastAsia="Calibri" w:hAnsi="Calibri"/>
      <w:sz w:val="22"/>
      <w:szCs w:val="22"/>
      <w:lang w:eastAsia="en-US" w:bidi="ar-SA"/>
    </w:rPr>
  </w:style>
  <w:style w:type="paragraph" w:customStyle="1" w:styleId="4f9">
    <w:name w:val="4"/>
    <w:basedOn w:val="af5"/>
    <w:next w:val="afff3"/>
    <w:uiPriority w:val="99"/>
    <w:unhideWhenUsed/>
    <w:rsid w:val="00D34FA1"/>
    <w:pPr>
      <w:spacing w:after="0" w:line="240" w:lineRule="auto"/>
    </w:pPr>
    <w:rPr>
      <w:rFonts w:ascii="Times New Roman" w:eastAsia="MS Mincho" w:hAnsi="Times New Roman" w:cs="Times New Roman"/>
      <w:sz w:val="24"/>
      <w:szCs w:val="24"/>
      <w:lang w:eastAsia="ru-RU"/>
    </w:rPr>
  </w:style>
  <w:style w:type="table" w:styleId="2fffa">
    <w:name w:val="Medium Grid 2"/>
    <w:basedOn w:val="af7"/>
    <w:link w:val="2fff9"/>
    <w:uiPriority w:val="1"/>
    <w:rsid w:val="00D34FA1"/>
    <w:pPr>
      <w:spacing w:after="0" w:line="240" w:lineRule="auto"/>
    </w:pPr>
    <w:rPr>
      <w:rFonts w:ascii="Calibri" w:eastAsia="Calibri" w:hAnsi="Calibri"/>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customStyle="1" w:styleId="3ff6">
    <w:name w:val="3"/>
    <w:basedOn w:val="af5"/>
    <w:next w:val="afff3"/>
    <w:uiPriority w:val="99"/>
    <w:unhideWhenUsed/>
    <w:rsid w:val="00847543"/>
    <w:pPr>
      <w:spacing w:after="0" w:line="240" w:lineRule="auto"/>
    </w:pPr>
    <w:rPr>
      <w:rFonts w:ascii="Times New Roman" w:eastAsia="MS Mincho" w:hAnsi="Times New Roman" w:cs="Times New Roman"/>
      <w:sz w:val="24"/>
      <w:szCs w:val="24"/>
      <w:lang w:eastAsia="ru-RU"/>
    </w:rPr>
  </w:style>
  <w:style w:type="paragraph" w:customStyle="1" w:styleId="2fffb">
    <w:name w:val="2"/>
    <w:basedOn w:val="af5"/>
    <w:next w:val="afff3"/>
    <w:uiPriority w:val="99"/>
    <w:unhideWhenUsed/>
    <w:rsid w:val="00C419B4"/>
    <w:pPr>
      <w:spacing w:after="0" w:line="240" w:lineRule="auto"/>
    </w:pPr>
    <w:rPr>
      <w:rFonts w:ascii="Times New Roman" w:eastAsia="MS Mincho" w:hAnsi="Times New Roman" w:cs="Times New Roman"/>
      <w:sz w:val="24"/>
      <w:szCs w:val="24"/>
      <w:lang w:eastAsia="ru-RU"/>
    </w:rPr>
  </w:style>
  <w:style w:type="paragraph" w:customStyle="1" w:styleId="1ffff7">
    <w:name w:val="1"/>
    <w:basedOn w:val="af5"/>
    <w:next w:val="afff3"/>
    <w:unhideWhenUsed/>
    <w:rsid w:val="0041482F"/>
    <w:pPr>
      <w:spacing w:after="0" w:line="240" w:lineRule="auto"/>
    </w:pPr>
    <w:rPr>
      <w:rFonts w:ascii="Times New Roman" w:eastAsia="MS Mincho" w:hAnsi="Times New Roman" w:cs="Times New Roman"/>
      <w:sz w:val="24"/>
      <w:szCs w:val="24"/>
      <w:lang w:eastAsia="ru-RU"/>
    </w:rPr>
  </w:style>
  <w:style w:type="character" w:customStyle="1" w:styleId="UnresolvedMention">
    <w:name w:val="Unresolved Mention"/>
    <w:basedOn w:val="af6"/>
    <w:uiPriority w:val="99"/>
    <w:semiHidden/>
    <w:unhideWhenUsed/>
    <w:rsid w:val="003F0F2E"/>
    <w:rPr>
      <w:color w:val="605E5C"/>
      <w:shd w:val="clear" w:color="auto" w:fill="E1DFDD"/>
    </w:rPr>
  </w:style>
  <w:style w:type="paragraph" w:customStyle="1" w:styleId="153">
    <w:name w:val="Обычный15"/>
    <w:rsid w:val="003F0F2E"/>
    <w:pPr>
      <w:spacing w:after="0" w:line="240" w:lineRule="auto"/>
      <w:jc w:val="both"/>
    </w:pPr>
    <w:rPr>
      <w:rFonts w:ascii="Times New Roman" w:eastAsia="Times New Roman" w:hAnsi="Times New Roman" w:cs="Times New Roman"/>
      <w:sz w:val="20"/>
      <w:szCs w:val="20"/>
      <w:lang w:eastAsia="ru-RU"/>
    </w:rPr>
  </w:style>
  <w:style w:type="paragraph" w:customStyle="1" w:styleId="162">
    <w:name w:val="Обычный16"/>
    <w:rsid w:val="000F37E2"/>
    <w:pPr>
      <w:spacing w:after="0" w:line="240" w:lineRule="auto"/>
      <w:jc w:val="both"/>
    </w:pPr>
    <w:rPr>
      <w:rFonts w:ascii="Times New Roman" w:eastAsia="Times New Roman" w:hAnsi="Times New Roman" w:cs="Times New Roman"/>
      <w:sz w:val="20"/>
      <w:szCs w:val="20"/>
      <w:lang w:eastAsia="ru-RU"/>
    </w:rPr>
  </w:style>
  <w:style w:type="character" w:customStyle="1" w:styleId="WW-Absatz-Standardschriftart1111111111111111111111111111111111111111111111111111111">
    <w:name w:val="WW-Absatz-Standardschriftart1111111111111111111111111111111111111111111111111111111"/>
    <w:rsid w:val="008B751F"/>
  </w:style>
  <w:style w:type="character" w:customStyle="1" w:styleId="FontStyle117">
    <w:name w:val="Font Style117"/>
    <w:uiPriority w:val="99"/>
    <w:rsid w:val="008B751F"/>
    <w:rPr>
      <w:rFonts w:ascii="Times New Roman" w:hAnsi="Times New Roman" w:cs="Times New Roman"/>
      <w:b/>
      <w:bCs/>
      <w:color w:val="000000"/>
      <w:sz w:val="24"/>
      <w:szCs w:val="24"/>
    </w:rPr>
  </w:style>
  <w:style w:type="character" w:customStyle="1" w:styleId="FontStyle118">
    <w:name w:val="Font Style118"/>
    <w:uiPriority w:val="99"/>
    <w:rsid w:val="008B751F"/>
    <w:rPr>
      <w:rFonts w:ascii="Times New Roman" w:hAnsi="Times New Roman" w:cs="Times New Roman"/>
      <w:color w:val="000000"/>
      <w:sz w:val="24"/>
      <w:szCs w:val="24"/>
    </w:rPr>
  </w:style>
  <w:style w:type="character" w:customStyle="1" w:styleId="WW-Absatz-Standardschriftart11111111111111111111111111111111111111111111111111111111111111">
    <w:name w:val="WW-Absatz-Standardschriftart11111111111111111111111111111111111111111111111111111111111111"/>
    <w:rsid w:val="007A0CD8"/>
  </w:style>
  <w:style w:type="character" w:customStyle="1" w:styleId="FontStyle124">
    <w:name w:val="Font Style124"/>
    <w:uiPriority w:val="99"/>
    <w:rsid w:val="007A0CD8"/>
    <w:rPr>
      <w:rFonts w:ascii="Times New Roman" w:hAnsi="Times New Roman" w:cs="Times New Roman"/>
      <w:b/>
      <w:bCs/>
      <w:color w:val="000000"/>
      <w:sz w:val="24"/>
      <w:szCs w:val="24"/>
    </w:rPr>
  </w:style>
  <w:style w:type="character" w:customStyle="1" w:styleId="FontStyle125">
    <w:name w:val="Font Style125"/>
    <w:uiPriority w:val="99"/>
    <w:rsid w:val="007A0CD8"/>
    <w:rPr>
      <w:rFonts w:ascii="Times New Roman" w:hAnsi="Times New Roman" w:cs="Times New Roman"/>
      <w:color w:val="000000"/>
      <w:sz w:val="24"/>
      <w:szCs w:val="24"/>
    </w:rPr>
  </w:style>
  <w:style w:type="paragraph" w:customStyle="1" w:styleId="afffffffffffffffffff0">
    <w:name w:val="Участие"/>
    <w:basedOn w:val="affffff5"/>
    <w:rsid w:val="006057FC"/>
    <w:pPr>
      <w:tabs>
        <w:tab w:val="right" w:pos="8505"/>
      </w:tabs>
      <w:spacing w:line="360" w:lineRule="auto"/>
      <w:ind w:left="709" w:right="4228"/>
    </w:pPr>
    <w:rPr>
      <w:rFonts w:ascii="Times New Roman" w:hAnsi="Times New Roman"/>
      <w:sz w:val="24"/>
      <w:lang w:val="x-none" w:eastAsia="x-none"/>
    </w:rPr>
  </w:style>
  <w:style w:type="character" w:styleId="HTML3">
    <w:name w:val="HTML Code"/>
    <w:rsid w:val="006057FC"/>
    <w:rPr>
      <w:rFonts w:ascii="Courier New" w:hAnsi="Courier New"/>
      <w:sz w:val="20"/>
      <w:szCs w:val="20"/>
    </w:rPr>
  </w:style>
  <w:style w:type="character" w:styleId="HTML4">
    <w:name w:val="HTML Cite"/>
    <w:rsid w:val="006057FC"/>
    <w:rPr>
      <w:i/>
      <w:iCs/>
    </w:rPr>
  </w:style>
  <w:style w:type="paragraph" w:customStyle="1" w:styleId="afffffffffffffffffff1">
    <w:name w:val="примечание_продолжение"/>
    <w:basedOn w:val="affffffffffffffffffe"/>
    <w:next w:val="afffffff"/>
    <w:rsid w:val="006057FC"/>
    <w:pPr>
      <w:shd w:val="clear" w:color="auto" w:fill="auto"/>
      <w:tabs>
        <w:tab w:val="left" w:pos="1491"/>
      </w:tabs>
      <w:autoSpaceDE/>
      <w:autoSpaceDN/>
      <w:adjustRightInd/>
      <w:spacing w:before="0" w:after="0"/>
      <w:ind w:left="1491" w:hanging="357"/>
    </w:pPr>
  </w:style>
  <w:style w:type="paragraph" w:customStyle="1" w:styleId="afffffffffffffffffff2">
    <w:name w:val="Название_страницы"/>
    <w:basedOn w:val="af5"/>
    <w:rsid w:val="006057FC"/>
    <w:pPr>
      <w:spacing w:before="240" w:after="120" w:line="240" w:lineRule="auto"/>
      <w:jc w:val="center"/>
    </w:pPr>
    <w:rPr>
      <w:rFonts w:ascii="Times New Roman" w:eastAsia="Times New Roman" w:hAnsi="Times New Roman" w:cs="Times New Roman"/>
      <w:b/>
      <w:caps/>
      <w:sz w:val="24"/>
      <w:szCs w:val="20"/>
      <w:lang w:eastAsia="ru-RU"/>
    </w:rPr>
  </w:style>
  <w:style w:type="paragraph" w:customStyle="1" w:styleId="afffffffffffffffffff3">
    <w:name w:val="диаметр"/>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4">
    <w:name w:val="градус Цельсия"/>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5">
    <w:name w:val="от_ и_ до"/>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6">
    <w:name w:val="больше_или_равно"/>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7">
    <w:name w:val="градус"/>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afffffffffffffffffff8">
    <w:name w:val="том"/>
    <w:basedOn w:val="af5"/>
    <w:rsid w:val="006057FC"/>
    <w:pPr>
      <w:spacing w:after="0" w:line="240" w:lineRule="auto"/>
      <w:jc w:val="center"/>
    </w:pPr>
    <w:rPr>
      <w:rFonts w:ascii="Times New Roman" w:eastAsia="Times New Roman" w:hAnsi="Times New Roman" w:cs="Times New Roman"/>
      <w:caps/>
      <w:szCs w:val="20"/>
      <w:lang w:eastAsia="ru-RU"/>
    </w:rPr>
  </w:style>
  <w:style w:type="paragraph" w:customStyle="1" w:styleId="-ff0">
    <w:name w:val="РАСЧЕТЫ-СМЕТЫ"/>
    <w:basedOn w:val="af5"/>
    <w:rsid w:val="006057FC"/>
    <w:pPr>
      <w:spacing w:after="0" w:line="240" w:lineRule="auto"/>
      <w:jc w:val="center"/>
    </w:pPr>
    <w:rPr>
      <w:rFonts w:ascii="Times New Roman" w:eastAsia="Times New Roman" w:hAnsi="Times New Roman" w:cs="Times New Roman"/>
      <w:b/>
      <w:bCs/>
      <w:caps/>
      <w:sz w:val="24"/>
      <w:szCs w:val="20"/>
      <w:lang w:eastAsia="ru-RU"/>
    </w:rPr>
  </w:style>
  <w:style w:type="paragraph" w:customStyle="1" w:styleId="afffffffffffffffffff9">
    <w:name w:val="Проект"/>
    <w:basedOn w:val="af5"/>
    <w:rsid w:val="006057FC"/>
    <w:pPr>
      <w:spacing w:after="0" w:line="240" w:lineRule="auto"/>
      <w:jc w:val="center"/>
    </w:pPr>
    <w:rPr>
      <w:rFonts w:ascii="Times New Roman" w:eastAsia="Times New Roman" w:hAnsi="Times New Roman" w:cs="Times New Roman"/>
      <w:sz w:val="36"/>
      <w:szCs w:val="20"/>
      <w:lang w:eastAsia="ru-RU"/>
    </w:rPr>
  </w:style>
  <w:style w:type="paragraph" w:customStyle="1" w:styleId="afffffffffffffffffffa">
    <w:name w:val="рррасчет"/>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afffffffffffffffffffb">
    <w:name w:val="рррасчетзагол"/>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8">
    <w:name w:val="больше_или_равно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9">
    <w:name w:val="градус1"/>
    <w:rsid w:val="006057FC"/>
    <w:pPr>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fa">
    <w:name w:val="диаметр1"/>
    <w:rsid w:val="006057FC"/>
    <w:pPr>
      <w:spacing w:after="0" w:line="240" w:lineRule="auto"/>
      <w:ind w:firstLine="709"/>
      <w:jc w:val="both"/>
    </w:pPr>
    <w:rPr>
      <w:rFonts w:ascii="Times New Roman" w:eastAsia="Times New Roman" w:hAnsi="Times New Roman" w:cs="Times New Roman"/>
      <w:szCs w:val="20"/>
      <w:lang w:eastAsia="ru-RU"/>
    </w:rPr>
  </w:style>
  <w:style w:type="paragraph" w:customStyle="1" w:styleId="1ffffb">
    <w:name w:val="от_ и_ до1"/>
    <w:rsid w:val="006057FC"/>
    <w:pPr>
      <w:spacing w:after="0" w:line="240" w:lineRule="auto"/>
      <w:ind w:firstLine="709"/>
      <w:jc w:val="both"/>
    </w:pPr>
    <w:rPr>
      <w:rFonts w:ascii="Times New Roman" w:eastAsia="Times New Roman" w:hAnsi="Times New Roman" w:cs="Times New Roman"/>
      <w:szCs w:val="20"/>
      <w:lang w:eastAsia="ru-RU"/>
    </w:rPr>
  </w:style>
  <w:style w:type="character" w:customStyle="1" w:styleId="3ff7">
    <w:name w:val="Основной текст Знак3 Знак Знак"/>
    <w:aliases w:val="Основной текст Знак1 Знак1 Знак Знак,Основной текст Знак Знак Знак1 Знак Знак,Основной текст Знак2 Знак Знак Знак"/>
    <w:rsid w:val="006057FC"/>
    <w:rPr>
      <w:sz w:val="24"/>
      <w:lang w:val="ru-RU" w:eastAsia="ru-RU" w:bidi="ar-SA"/>
    </w:rPr>
  </w:style>
  <w:style w:type="paragraph" w:customStyle="1" w:styleId="afffffffffffffffffffc">
    <w:name w:val="Таблица_шапка"/>
    <w:basedOn w:val="af5"/>
    <w:next w:val="af5"/>
    <w:rsid w:val="006057FC"/>
    <w:pPr>
      <w:keepNext/>
      <w:shd w:val="pct5" w:color="auto" w:fill="FFFFFF"/>
      <w:spacing w:after="0" w:line="240" w:lineRule="auto"/>
      <w:jc w:val="center"/>
    </w:pPr>
    <w:rPr>
      <w:rFonts w:ascii="Arial" w:eastAsia="Times New Roman" w:hAnsi="Arial" w:cs="Times New Roman"/>
      <w:b/>
      <w:szCs w:val="20"/>
      <w:lang w:eastAsia="ru-RU"/>
    </w:rPr>
  </w:style>
  <w:style w:type="character" w:customStyle="1" w:styleId="12c">
    <w:name w:val="Основной текст Знак1 Знак Знак2"/>
    <w:aliases w:val="Основной текст Знак Знак Знак Знак1,Основной текст Знак2 Знак Знак Знак Знак1,Основной текст Знак Знак2 Знак Знак Знак Знак,Основной текст Знак Знак Знак Знак Знак Знак Знак1"/>
    <w:rsid w:val="006057FC"/>
    <w:rPr>
      <w:sz w:val="24"/>
      <w:lang w:val="ru-RU" w:eastAsia="ru-RU" w:bidi="ar-SA"/>
    </w:rPr>
  </w:style>
  <w:style w:type="character" w:customStyle="1" w:styleId="afffffffffffffffffffd">
    <w:name w:val="Название объекта Знак Знак"/>
    <w:aliases w:val="Название объекта Знак1 Знак Знак,Название объекта Знак2 Знак Знак Знак Знак,Название объекта Знак1 Знак Знак Знак Знак Знак,Название объекта Знак Знак1 Знак Знак Знак Знак Знак Знак"/>
    <w:rsid w:val="006057FC"/>
    <w:rPr>
      <w:b/>
      <w:sz w:val="24"/>
      <w:lang w:val="ru-RU" w:eastAsia="ru-RU" w:bidi="ar-SA"/>
    </w:rPr>
  </w:style>
  <w:style w:type="paragraph" w:customStyle="1" w:styleId="11pt">
    <w:name w:val="Обычный + 11 pt"/>
    <w:aliases w:val="по ширине,Междустр.интервал:  множитель 1.2 ин"/>
    <w:basedOn w:val="affb"/>
    <w:rsid w:val="006057FC"/>
    <w:pPr>
      <w:spacing w:line="293" w:lineRule="auto"/>
      <w:ind w:firstLine="709"/>
    </w:pPr>
    <w:rPr>
      <w:sz w:val="24"/>
      <w:lang w:val="x-none" w:eastAsia="x-none"/>
    </w:rPr>
  </w:style>
  <w:style w:type="character" w:customStyle="1" w:styleId="IG2">
    <w:name w:val="Обычный_IG Знак2"/>
    <w:rsid w:val="006057FC"/>
    <w:rPr>
      <w:sz w:val="28"/>
      <w:szCs w:val="28"/>
      <w:lang w:val="x-none" w:eastAsia="x-none"/>
    </w:rPr>
  </w:style>
  <w:style w:type="paragraph" w:customStyle="1" w:styleId="afffffffffffffffffffe">
    <w:name w:val="Основной_штамп_изм"/>
    <w:basedOn w:val="af5"/>
    <w:link w:val="affffffffffffffffffff"/>
    <w:rsid w:val="006057FC"/>
    <w:pPr>
      <w:spacing w:after="0" w:line="240" w:lineRule="auto"/>
      <w:jc w:val="center"/>
    </w:pPr>
    <w:rPr>
      <w:rFonts w:ascii="Times New Roman" w:eastAsia="Times New Roman" w:hAnsi="Times New Roman" w:cs="Times New Roman"/>
      <w:sz w:val="16"/>
      <w:szCs w:val="24"/>
      <w:lang w:val="x-none" w:eastAsia="x-none"/>
    </w:rPr>
  </w:style>
  <w:style w:type="character" w:customStyle="1" w:styleId="affffffffffffffffffff">
    <w:name w:val="Основной_штамп_изм Знак"/>
    <w:link w:val="afffffffffffffffffffe"/>
    <w:rsid w:val="006057FC"/>
    <w:rPr>
      <w:rFonts w:ascii="Times New Roman" w:eastAsia="Times New Roman" w:hAnsi="Times New Roman" w:cs="Times New Roman"/>
      <w:sz w:val="16"/>
      <w:szCs w:val="24"/>
      <w:lang w:val="x-none" w:eastAsia="x-none"/>
    </w:rPr>
  </w:style>
  <w:style w:type="paragraph" w:customStyle="1" w:styleId="affffffffffffffffffff0">
    <w:name w:val="Основной_штамп_дата"/>
    <w:basedOn w:val="af5"/>
    <w:link w:val="affffffffffffffffffff1"/>
    <w:rsid w:val="006057FC"/>
    <w:pPr>
      <w:spacing w:after="0" w:line="240" w:lineRule="auto"/>
      <w:jc w:val="center"/>
    </w:pPr>
    <w:rPr>
      <w:rFonts w:ascii="Times New Roman" w:eastAsia="Times New Roman" w:hAnsi="Times New Roman" w:cs="Times New Roman"/>
      <w:sz w:val="18"/>
      <w:szCs w:val="24"/>
      <w:lang w:val="x-none" w:eastAsia="x-none"/>
    </w:rPr>
  </w:style>
  <w:style w:type="character" w:customStyle="1" w:styleId="affffffffffffffffffff1">
    <w:name w:val="Основной_штамп_дата Знак"/>
    <w:link w:val="affffffffffffffffffff0"/>
    <w:rsid w:val="006057FC"/>
    <w:rPr>
      <w:rFonts w:ascii="Times New Roman" w:eastAsia="Times New Roman" w:hAnsi="Times New Roman" w:cs="Times New Roman"/>
      <w:sz w:val="18"/>
      <w:szCs w:val="24"/>
      <w:lang w:val="x-none" w:eastAsia="x-none"/>
    </w:rPr>
  </w:style>
  <w:style w:type="character" w:customStyle="1" w:styleId="affffffffffffffffffff2">
    <w:name w:val="Основной_штамп_копировал_формат Знак"/>
    <w:link w:val="affffffffffffffffffff3"/>
    <w:rsid w:val="006057FC"/>
    <w:rPr>
      <w:lang w:val="x-none" w:eastAsia="x-none"/>
    </w:rPr>
  </w:style>
  <w:style w:type="paragraph" w:customStyle="1" w:styleId="affffffffffffffffffff3">
    <w:name w:val="Основной_штамп_копировал_формат"/>
    <w:basedOn w:val="af5"/>
    <w:link w:val="affffffffffffffffffff2"/>
    <w:rsid w:val="006057FC"/>
    <w:pPr>
      <w:spacing w:after="0" w:line="240" w:lineRule="auto"/>
      <w:jc w:val="center"/>
    </w:pPr>
    <w:rPr>
      <w:lang w:val="x-none" w:eastAsia="x-none"/>
    </w:rPr>
  </w:style>
  <w:style w:type="paragraph" w:customStyle="1" w:styleId="affffffffffffffffffff4">
    <w:name w:val="Основной_штамп_шифр"/>
    <w:basedOn w:val="af5"/>
    <w:rsid w:val="006057FC"/>
    <w:pPr>
      <w:spacing w:after="0" w:line="240" w:lineRule="auto"/>
      <w:jc w:val="center"/>
    </w:pPr>
    <w:rPr>
      <w:rFonts w:ascii="Times New Roman" w:eastAsia="Times New Roman" w:hAnsi="Times New Roman" w:cs="Arial"/>
      <w:caps/>
      <w:sz w:val="36"/>
      <w:szCs w:val="36"/>
      <w:lang w:eastAsia="ru-RU"/>
    </w:rPr>
  </w:style>
  <w:style w:type="paragraph" w:customStyle="1" w:styleId="affffffffffffffffffff5">
    <w:name w:val="Основной_штамп_название"/>
    <w:basedOn w:val="af5"/>
    <w:rsid w:val="006057FC"/>
    <w:pPr>
      <w:spacing w:after="0" w:line="240" w:lineRule="auto"/>
      <w:jc w:val="center"/>
    </w:pPr>
    <w:rPr>
      <w:rFonts w:ascii="Times New Roman" w:eastAsia="Times New Roman" w:hAnsi="Times New Roman" w:cs="Arial"/>
      <w:sz w:val="24"/>
      <w:szCs w:val="28"/>
      <w:lang w:eastAsia="ru-RU"/>
    </w:rPr>
  </w:style>
  <w:style w:type="paragraph" w:customStyle="1" w:styleId="affffffffffffffffffff6">
    <w:name w:val="Основной_штамп_фирма"/>
    <w:basedOn w:val="af5"/>
    <w:link w:val="affffffffffffffffffff7"/>
    <w:rsid w:val="006057FC"/>
    <w:pPr>
      <w:spacing w:after="0" w:line="240" w:lineRule="auto"/>
      <w:jc w:val="center"/>
    </w:pPr>
    <w:rPr>
      <w:rFonts w:ascii="Times New Roman" w:eastAsia="Times New Roman" w:hAnsi="Times New Roman" w:cs="Times New Roman"/>
      <w:sz w:val="20"/>
      <w:szCs w:val="24"/>
      <w:lang w:val="x-none" w:eastAsia="x-none"/>
    </w:rPr>
  </w:style>
  <w:style w:type="character" w:customStyle="1" w:styleId="affffffffffffffffffff7">
    <w:name w:val="Основной_штамп_фирма Знак"/>
    <w:link w:val="affffffffffffffffffff6"/>
    <w:rsid w:val="006057FC"/>
    <w:rPr>
      <w:rFonts w:ascii="Times New Roman" w:eastAsia="Times New Roman" w:hAnsi="Times New Roman" w:cs="Times New Roman"/>
      <w:sz w:val="20"/>
      <w:szCs w:val="24"/>
      <w:lang w:val="x-none" w:eastAsia="x-none"/>
    </w:rPr>
  </w:style>
  <w:style w:type="paragraph" w:customStyle="1" w:styleId="affffffffffffffffffff8">
    <w:name w:val="Основной_штамп_стадия_лист_листов"/>
    <w:basedOn w:val="af5"/>
    <w:rsid w:val="006057FC"/>
    <w:pPr>
      <w:widowControl w:val="0"/>
      <w:adjustRightInd w:val="0"/>
      <w:spacing w:after="0" w:line="240" w:lineRule="auto"/>
      <w:jc w:val="center"/>
      <w:textAlignment w:val="baseline"/>
    </w:pPr>
    <w:rPr>
      <w:rFonts w:ascii="Times New Roman" w:eastAsia="Times New Roman" w:hAnsi="Times New Roman" w:cs="Arial"/>
      <w:sz w:val="18"/>
      <w:szCs w:val="18"/>
      <w:lang w:eastAsia="ru-RU"/>
    </w:rPr>
  </w:style>
  <w:style w:type="paragraph" w:customStyle="1" w:styleId="affffffffffffffffffff9">
    <w:name w:val="Основной_штамп_номер_листов"/>
    <w:basedOn w:val="affffffffffffffffffff8"/>
    <w:rsid w:val="006057FC"/>
    <w:rPr>
      <w:sz w:val="20"/>
      <w:lang w:val="en-US"/>
    </w:rPr>
  </w:style>
  <w:style w:type="paragraph" w:customStyle="1" w:styleId="affffffffffffffffffffa">
    <w:name w:val="Основной_штамп_стадия"/>
    <w:basedOn w:val="affffffffffffffffffff8"/>
    <w:rsid w:val="006057FC"/>
  </w:style>
  <w:style w:type="paragraph" w:customStyle="1" w:styleId="affffffffffffffffffffb">
    <w:name w:val="Основной_штамп_работа_фамилии"/>
    <w:basedOn w:val="af5"/>
    <w:qFormat/>
    <w:rsid w:val="006057FC"/>
    <w:pPr>
      <w:spacing w:after="0" w:line="240" w:lineRule="auto"/>
      <w:jc w:val="both"/>
    </w:pPr>
    <w:rPr>
      <w:rFonts w:ascii="Times New Roman" w:eastAsia="Times New Roman" w:hAnsi="Times New Roman" w:cs="Times New Roman"/>
      <w:sz w:val="18"/>
      <w:szCs w:val="24"/>
      <w:lang w:eastAsia="ru-RU"/>
    </w:rPr>
  </w:style>
  <w:style w:type="paragraph" w:customStyle="1" w:styleId="affffffffffffffffffffc">
    <w:name w:val="Основной_штамп_доп"/>
    <w:basedOn w:val="af5"/>
    <w:qFormat/>
    <w:rsid w:val="006057FC"/>
    <w:pPr>
      <w:spacing w:after="0" w:line="240" w:lineRule="auto"/>
    </w:pPr>
    <w:rPr>
      <w:rFonts w:ascii="Times New Roman" w:eastAsia="Times New Roman" w:hAnsi="Times New Roman" w:cs="Times New Roman"/>
      <w:szCs w:val="24"/>
      <w:lang w:eastAsia="ru-RU"/>
    </w:rPr>
  </w:style>
  <w:style w:type="paragraph" w:customStyle="1" w:styleId="affffffffffffffffffffd">
    <w:name w:val="Основной_штамп_доп_поле_дата"/>
    <w:basedOn w:val="af5"/>
    <w:rsid w:val="006057FC"/>
    <w:pPr>
      <w:spacing w:after="0" w:line="240" w:lineRule="auto"/>
      <w:jc w:val="right"/>
    </w:pPr>
    <w:rPr>
      <w:rFonts w:ascii="Times New Roman" w:eastAsia="Times New Roman" w:hAnsi="Times New Roman" w:cs="Times New Roman"/>
      <w:szCs w:val="24"/>
      <w:lang w:eastAsia="ru-RU"/>
    </w:rPr>
  </w:style>
  <w:style w:type="paragraph" w:customStyle="1" w:styleId="affffffffffffffffffffe">
    <w:name w:val="Основной_штамп_доп_заголов"/>
    <w:basedOn w:val="af5"/>
    <w:rsid w:val="006057FC"/>
    <w:pPr>
      <w:widowControl w:val="0"/>
      <w:adjustRightInd w:val="0"/>
      <w:spacing w:after="0" w:line="240" w:lineRule="auto"/>
      <w:jc w:val="center"/>
      <w:textAlignment w:val="baseline"/>
    </w:pPr>
    <w:rPr>
      <w:rFonts w:ascii="Times New Roman" w:eastAsia="Times New Roman" w:hAnsi="Times New Roman" w:cs="Arial"/>
      <w:szCs w:val="20"/>
      <w:lang w:eastAsia="ru-RU"/>
    </w:rPr>
  </w:style>
  <w:style w:type="paragraph" w:customStyle="1" w:styleId="GeoRad">
    <w:name w:val="GeoRad"/>
    <w:basedOn w:val="1f8"/>
    <w:link w:val="GeoRad0"/>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GeoRad0">
    <w:name w:val="GeoRad Знак"/>
    <w:link w:val="GeoRad"/>
    <w:rsid w:val="006057FC"/>
    <w:rPr>
      <w:rFonts w:ascii="Arial" w:eastAsia="Times New Roman" w:hAnsi="Arial" w:cs="Times New Roman"/>
      <w:caps/>
      <w:noProof/>
      <w:sz w:val="20"/>
      <w:szCs w:val="20"/>
      <w:lang w:val="x-none" w:eastAsia="x-none"/>
    </w:rPr>
  </w:style>
  <w:style w:type="paragraph" w:customStyle="1" w:styleId="afffffffffffffffffffff">
    <w:name w:val="ГеоРад"/>
    <w:basedOn w:val="1f8"/>
    <w:link w:val="afffffffffffffffffffff0"/>
    <w:autoRedefine/>
    <w:rsid w:val="006057FC"/>
    <w:pPr>
      <w:widowControl/>
      <w:tabs>
        <w:tab w:val="left" w:pos="567"/>
        <w:tab w:val="left" w:leader="dot" w:pos="9240"/>
      </w:tabs>
      <w:suppressAutoHyphens w:val="0"/>
      <w:spacing w:before="0" w:after="0"/>
      <w:ind w:right="516"/>
    </w:pPr>
    <w:rPr>
      <w:rFonts w:ascii="Arial" w:eastAsia="Times New Roman" w:hAnsi="Arial" w:cs="Times New Roman"/>
      <w:b w:val="0"/>
      <w:caps/>
      <w:noProof/>
      <w:kern w:val="0"/>
      <w:sz w:val="20"/>
      <w:lang w:val="x-none" w:eastAsia="x-none" w:bidi="ar-SA"/>
    </w:rPr>
  </w:style>
  <w:style w:type="character" w:customStyle="1" w:styleId="afffffffffffffffffffff0">
    <w:name w:val="ГеоРад Знак"/>
    <w:link w:val="afffffffffffffffffffff"/>
    <w:rsid w:val="006057FC"/>
    <w:rPr>
      <w:rFonts w:ascii="Arial" w:eastAsia="Times New Roman" w:hAnsi="Arial" w:cs="Times New Roman"/>
      <w:caps/>
      <w:noProof/>
      <w:sz w:val="20"/>
      <w:szCs w:val="20"/>
      <w:lang w:val="x-none" w:eastAsia="x-none"/>
    </w:rPr>
  </w:style>
  <w:style w:type="character" w:styleId="afffffffffffffffffffff1">
    <w:name w:val="Intense Emphasis"/>
    <w:uiPriority w:val="21"/>
    <w:qFormat/>
    <w:rsid w:val="006057FC"/>
    <w:rPr>
      <w:b/>
      <w:bCs/>
      <w:i/>
      <w:iCs/>
      <w:color w:val="4F81BD"/>
    </w:rPr>
  </w:style>
  <w:style w:type="character" w:styleId="afffffffffffffffffffff2">
    <w:name w:val="Subtle Reference"/>
    <w:uiPriority w:val="31"/>
    <w:qFormat/>
    <w:rsid w:val="006057FC"/>
    <w:rPr>
      <w:smallCaps/>
      <w:color w:val="C0504D"/>
      <w:u w:val="single"/>
    </w:rPr>
  </w:style>
  <w:style w:type="character" w:styleId="afffffffffffffffffffff3">
    <w:name w:val="Intense Reference"/>
    <w:uiPriority w:val="32"/>
    <w:qFormat/>
    <w:rsid w:val="006057FC"/>
    <w:rPr>
      <w:b/>
      <w:bCs/>
      <w:smallCaps/>
      <w:color w:val="C0504D"/>
      <w:spacing w:val="5"/>
      <w:u w:val="single"/>
    </w:rPr>
  </w:style>
  <w:style w:type="paragraph" w:customStyle="1" w:styleId="14">
    <w:name w:val="Стиль 1"/>
    <w:basedOn w:val="17"/>
    <w:link w:val="1ffffc"/>
    <w:qFormat/>
    <w:rsid w:val="006057FC"/>
    <w:pPr>
      <w:numPr>
        <w:numId w:val="45"/>
      </w:numPr>
      <w:spacing w:before="240" w:after="120"/>
      <w:jc w:val="left"/>
    </w:pPr>
    <w:rPr>
      <w:rFonts w:ascii="Arial" w:hAnsi="Arial"/>
      <w:kern w:val="28"/>
      <w:sz w:val="32"/>
      <w:szCs w:val="32"/>
      <w:lang w:val="x-none" w:eastAsia="x-none"/>
    </w:rPr>
  </w:style>
  <w:style w:type="character" w:customStyle="1" w:styleId="3c">
    <w:name w:val="Оглавление 3 Знак"/>
    <w:link w:val="3b"/>
    <w:uiPriority w:val="39"/>
    <w:rsid w:val="006057FC"/>
    <w:rPr>
      <w:rFonts w:ascii="Times New Roman" w:eastAsia="Lucida Sans Unicode" w:hAnsi="Times New Roman" w:cs="Mangal"/>
      <w:kern w:val="1"/>
      <w:sz w:val="24"/>
      <w:szCs w:val="20"/>
      <w:lang w:eastAsia="hi-IN" w:bidi="hi-IN"/>
    </w:rPr>
  </w:style>
  <w:style w:type="paragraph" w:customStyle="1" w:styleId="1ffffd">
    <w:name w:val="1 уровень"/>
    <w:basedOn w:val="14"/>
    <w:link w:val="1ffffe"/>
    <w:qFormat/>
    <w:rsid w:val="006057FC"/>
  </w:style>
  <w:style w:type="character" w:customStyle="1" w:styleId="1ffffc">
    <w:name w:val="Стиль 1 Знак"/>
    <w:link w:val="14"/>
    <w:rsid w:val="006057FC"/>
    <w:rPr>
      <w:rFonts w:ascii="Arial" w:eastAsia="Times New Roman" w:hAnsi="Arial" w:cs="Times New Roman"/>
      <w:b/>
      <w:kern w:val="28"/>
      <w:sz w:val="32"/>
      <w:szCs w:val="32"/>
      <w:lang w:val="x-none" w:eastAsia="x-none"/>
    </w:rPr>
  </w:style>
  <w:style w:type="paragraph" w:customStyle="1" w:styleId="2fffc">
    <w:name w:val="2 уровень"/>
    <w:basedOn w:val="17"/>
    <w:link w:val="2fffd"/>
    <w:qFormat/>
    <w:rsid w:val="006057FC"/>
    <w:pPr>
      <w:spacing w:before="240" w:after="120"/>
      <w:jc w:val="both"/>
    </w:pPr>
    <w:rPr>
      <w:rFonts w:ascii="Arial" w:hAnsi="Arial"/>
      <w:kern w:val="28"/>
      <w:lang w:val="x-none" w:eastAsia="x-none"/>
    </w:rPr>
  </w:style>
  <w:style w:type="character" w:customStyle="1" w:styleId="1ffffe">
    <w:name w:val="1 уровень Знак"/>
    <w:basedOn w:val="1ffffc"/>
    <w:link w:val="1ffffd"/>
    <w:rsid w:val="006057FC"/>
    <w:rPr>
      <w:rFonts w:ascii="Arial" w:eastAsia="Times New Roman" w:hAnsi="Arial" w:cs="Times New Roman"/>
      <w:b/>
      <w:kern w:val="28"/>
      <w:sz w:val="32"/>
      <w:szCs w:val="32"/>
      <w:lang w:val="x-none" w:eastAsia="x-none"/>
    </w:rPr>
  </w:style>
  <w:style w:type="paragraph" w:customStyle="1" w:styleId="31">
    <w:name w:val="3 уровень"/>
    <w:basedOn w:val="32"/>
    <w:link w:val="3ff8"/>
    <w:qFormat/>
    <w:rsid w:val="006057FC"/>
    <w:pPr>
      <w:keepLines w:val="0"/>
      <w:numPr>
        <w:ilvl w:val="2"/>
        <w:numId w:val="45"/>
      </w:numPr>
      <w:spacing w:before="240" w:after="60"/>
      <w:jc w:val="both"/>
    </w:pPr>
    <w:rPr>
      <w:rFonts w:ascii="Arial" w:eastAsia="Times New Roman" w:hAnsi="Arial" w:cs="Times New Roman"/>
      <w:bCs w:val="0"/>
      <w:color w:val="auto"/>
      <w:sz w:val="24"/>
      <w:szCs w:val="20"/>
      <w:lang w:val="x-none" w:eastAsia="x-none"/>
    </w:rPr>
  </w:style>
  <w:style w:type="character" w:customStyle="1" w:styleId="2fffd">
    <w:name w:val="2 уровень Знак"/>
    <w:link w:val="2fffc"/>
    <w:rsid w:val="006057FC"/>
    <w:rPr>
      <w:rFonts w:ascii="Arial" w:eastAsia="Times New Roman" w:hAnsi="Arial" w:cs="Times New Roman"/>
      <w:b/>
      <w:kern w:val="28"/>
      <w:sz w:val="28"/>
      <w:szCs w:val="20"/>
      <w:lang w:val="x-none" w:eastAsia="x-none"/>
    </w:rPr>
  </w:style>
  <w:style w:type="paragraph" w:customStyle="1" w:styleId="4fa">
    <w:name w:val="4 Приложения"/>
    <w:basedOn w:val="2fffc"/>
    <w:link w:val="4fb"/>
    <w:qFormat/>
    <w:rsid w:val="006057FC"/>
    <w:pPr>
      <w:ind w:left="709"/>
      <w:jc w:val="center"/>
    </w:pPr>
  </w:style>
  <w:style w:type="character" w:customStyle="1" w:styleId="3ff8">
    <w:name w:val="3 уровень Знак"/>
    <w:link w:val="31"/>
    <w:rsid w:val="006057FC"/>
    <w:rPr>
      <w:rFonts w:ascii="Arial" w:eastAsia="Times New Roman" w:hAnsi="Arial" w:cs="Times New Roman"/>
      <w:b/>
      <w:sz w:val="24"/>
      <w:szCs w:val="20"/>
      <w:lang w:val="x-none" w:eastAsia="x-none"/>
    </w:rPr>
  </w:style>
  <w:style w:type="character" w:customStyle="1" w:styleId="4fb">
    <w:name w:val="4 Приложения Знак"/>
    <w:basedOn w:val="2fffd"/>
    <w:link w:val="4fa"/>
    <w:rsid w:val="006057FC"/>
    <w:rPr>
      <w:rFonts w:ascii="Arial" w:eastAsia="Times New Roman" w:hAnsi="Arial" w:cs="Times New Roman"/>
      <w:b/>
      <w:kern w:val="28"/>
      <w:sz w:val="28"/>
      <w:szCs w:val="20"/>
      <w:lang w:val="x-none" w:eastAsia="x-none"/>
    </w:rPr>
  </w:style>
  <w:style w:type="character" w:customStyle="1" w:styleId="2fffe">
    <w:name w:val="Основной текст Знак Знак Знак2"/>
    <w:aliases w:val="Основной текст Зн. Знак1,Основной текст Знак1 Знак Знак4,Основной текст Знак1 Знак Знак Знак Знак1,Основной текст Знак Знак Знак Знак Знак Знак1,Основной текст Знак1 Знак Знак Знак Знак Знак Знак1,Основной текст Знак Знак3"/>
    <w:rsid w:val="006057FC"/>
    <w:rPr>
      <w:sz w:val="24"/>
    </w:rPr>
  </w:style>
  <w:style w:type="paragraph" w:customStyle="1" w:styleId="afffffffffffffffffffff4">
    <w:name w:val="Заголовок"/>
    <w:basedOn w:val="af5"/>
    <w:next w:val="affb"/>
    <w:rsid w:val="006057FC"/>
    <w:pPr>
      <w:keepNext/>
      <w:suppressAutoHyphens/>
      <w:spacing w:before="240" w:after="120" w:line="240" w:lineRule="auto"/>
    </w:pPr>
    <w:rPr>
      <w:rFonts w:ascii="Arial" w:eastAsia="Lucida Sans Unicode" w:hAnsi="Arial" w:cs="Tahoma"/>
      <w:sz w:val="28"/>
      <w:szCs w:val="28"/>
      <w:lang w:eastAsia="ar-SA"/>
    </w:rPr>
  </w:style>
  <w:style w:type="paragraph" w:customStyle="1" w:styleId="Normal1">
    <w:name w:val="Normal1"/>
    <w:rsid w:val="006057FC"/>
    <w:pPr>
      <w:spacing w:after="0" w:line="240" w:lineRule="auto"/>
      <w:jc w:val="both"/>
    </w:pPr>
    <w:rPr>
      <w:rFonts w:ascii="Times New Roman" w:eastAsia="Times New Roman" w:hAnsi="Times New Roman" w:cs="Times New Roman"/>
      <w:sz w:val="20"/>
      <w:szCs w:val="20"/>
      <w:lang w:eastAsia="ru-RU"/>
    </w:rPr>
  </w:style>
  <w:style w:type="paragraph" w:customStyle="1" w:styleId="280">
    <w:name w:val="Основной текст 28"/>
    <w:basedOn w:val="af5"/>
    <w:rsid w:val="006057FC"/>
    <w:pPr>
      <w:spacing w:after="0" w:line="240" w:lineRule="auto"/>
      <w:ind w:firstLine="851"/>
      <w:jc w:val="both"/>
    </w:pPr>
    <w:rPr>
      <w:rFonts w:ascii="Times New Roman" w:eastAsia="Times New Roman" w:hAnsi="Times New Roman" w:cs="Times New Roman"/>
      <w:sz w:val="28"/>
      <w:szCs w:val="20"/>
      <w:lang w:val="en-US" w:eastAsia="ru-RU"/>
    </w:rPr>
  </w:style>
  <w:style w:type="paragraph" w:customStyle="1" w:styleId="55555555555">
    <w:name w:val="55555555555"/>
    <w:basedOn w:val="af5"/>
    <w:link w:val="555555555550"/>
    <w:qFormat/>
    <w:rsid w:val="006057FC"/>
    <w:pPr>
      <w:spacing w:after="0"/>
      <w:ind w:firstLine="709"/>
      <w:jc w:val="both"/>
    </w:pPr>
    <w:rPr>
      <w:rFonts w:ascii="Times New Roman" w:eastAsia="Times New Roman" w:hAnsi="Times New Roman" w:cs="Times New Roman"/>
      <w:color w:val="000000"/>
      <w:sz w:val="24"/>
      <w:szCs w:val="20"/>
      <w:lang w:val="x-none" w:eastAsia="x-none"/>
    </w:rPr>
  </w:style>
  <w:style w:type="character" w:customStyle="1" w:styleId="555555555550">
    <w:name w:val="55555555555 Знак"/>
    <w:link w:val="55555555555"/>
    <w:rsid w:val="006057FC"/>
    <w:rPr>
      <w:rFonts w:ascii="Times New Roman" w:eastAsia="Times New Roman" w:hAnsi="Times New Roman" w:cs="Times New Roman"/>
      <w:color w:val="000000"/>
      <w:sz w:val="24"/>
      <w:szCs w:val="20"/>
      <w:lang w:val="x-none" w:eastAsia="x-none"/>
    </w:rPr>
  </w:style>
  <w:style w:type="paragraph" w:customStyle="1" w:styleId="msonospacingmailrucssattributepostfix">
    <w:name w:val="msonospacing_mailru_css_attribute_postfix"/>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Nar2">
    <w:name w:val="Обычный ArNar Знак2"/>
    <w:basedOn w:val="af6"/>
    <w:link w:val="ArNar"/>
    <w:locked/>
    <w:rsid w:val="006057FC"/>
    <w:rPr>
      <w:rFonts w:ascii="Arial Narrow" w:eastAsia="Times New Roman" w:hAnsi="Arial Narrow" w:cs="Times New Roman"/>
      <w:color w:val="000000"/>
      <w:szCs w:val="20"/>
      <w:lang w:eastAsia="ru-RU"/>
    </w:rPr>
  </w:style>
  <w:style w:type="paragraph" w:customStyle="1" w:styleId="p30">
    <w:name w:val="p30"/>
    <w:basedOn w:val="af5"/>
    <w:rsid w:val="006057F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11118132">
    <w:name w:val="1 / 1.1 / 1.1.18132"/>
    <w:rsid w:val="006057FC"/>
    <w:pPr>
      <w:numPr>
        <w:numId w:val="46"/>
      </w:numPr>
    </w:pPr>
  </w:style>
  <w:style w:type="character" w:customStyle="1" w:styleId="fontstyle01">
    <w:name w:val="fontstyle01"/>
    <w:basedOn w:val="af6"/>
    <w:rsid w:val="006057FC"/>
    <w:rPr>
      <w:rFonts w:ascii="TimesNewRomanPSMT" w:hAnsi="TimesNewRomanPSMT" w:hint="default"/>
      <w:b w:val="0"/>
      <w:bCs w:val="0"/>
      <w:i w:val="0"/>
      <w:iCs w:val="0"/>
      <w:color w:val="000000"/>
      <w:sz w:val="28"/>
      <w:szCs w:val="28"/>
    </w:rPr>
  </w:style>
  <w:style w:type="character" w:customStyle="1" w:styleId="fontstyle210">
    <w:name w:val="fontstyle21"/>
    <w:basedOn w:val="af6"/>
    <w:rsid w:val="006057FC"/>
    <w:rPr>
      <w:rFonts w:ascii="TimesNewRomanPS-BoldMT" w:hAnsi="TimesNewRomanPS-BoldMT" w:hint="default"/>
      <w:b/>
      <w:bCs/>
      <w:i w:val="0"/>
      <w:iCs w:val="0"/>
      <w:color w:val="000000"/>
      <w:sz w:val="28"/>
      <w:szCs w:val="28"/>
    </w:rPr>
  </w:style>
  <w:style w:type="paragraph" w:customStyle="1" w:styleId="ac">
    <w:name w:val="Текстовая часть с номером"/>
    <w:basedOn w:val="af5"/>
    <w:rsid w:val="006057FC"/>
    <w:pPr>
      <w:numPr>
        <w:numId w:val="47"/>
      </w:numPr>
      <w:spacing w:after="0" w:line="360" w:lineRule="auto"/>
      <w:ind w:right="170"/>
      <w:jc w:val="both"/>
    </w:pPr>
    <w:rPr>
      <w:rFonts w:ascii="ISOCPEUR" w:eastAsia="Times New Roman" w:hAnsi="ISOCPEUR" w:cs="Times New Roman"/>
      <w:i/>
      <w:sz w:val="24"/>
      <w:szCs w:val="24"/>
      <w:lang w:eastAsia="ru-RU"/>
    </w:rPr>
  </w:style>
  <w:style w:type="paragraph" w:customStyle="1" w:styleId="171">
    <w:name w:val="Обычный17"/>
    <w:rsid w:val="003A680D"/>
    <w:pPr>
      <w:spacing w:after="0" w:line="240" w:lineRule="auto"/>
      <w:jc w:val="both"/>
    </w:pPr>
    <w:rPr>
      <w:rFonts w:ascii="Times New Roman" w:eastAsia="Times New Roman" w:hAnsi="Times New Roman" w:cs="Times New Roman"/>
      <w:sz w:val="20"/>
      <w:szCs w:val="20"/>
      <w:lang w:eastAsia="ru-RU"/>
    </w:rPr>
  </w:style>
  <w:style w:type="paragraph" w:customStyle="1" w:styleId="281">
    <w:name w:val="Основной текст с отступом 28"/>
    <w:basedOn w:val="af5"/>
    <w:rsid w:val="00F461CE"/>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90">
    <w:name w:val="Основной текст 29"/>
    <w:basedOn w:val="af5"/>
    <w:rsid w:val="00F461CE"/>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45">
    <w:name w:val="Основной текст с отступом 34"/>
    <w:basedOn w:val="af5"/>
    <w:rsid w:val="00F461CE"/>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36">
    <w:name w:val="Знак Знак Знак Знак13"/>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5">
    <w:name w:val="Титул_Полный_орг"/>
    <w:basedOn w:val="af5"/>
    <w:qFormat/>
    <w:rsid w:val="00F461CE"/>
    <w:pPr>
      <w:spacing w:after="0" w:line="240" w:lineRule="auto"/>
      <w:jc w:val="center"/>
    </w:pPr>
    <w:rPr>
      <w:rFonts w:ascii="Times New Roman" w:eastAsia="Times New Roman" w:hAnsi="Times New Roman" w:cs="Times New Roman"/>
      <w:caps/>
      <w:sz w:val="28"/>
      <w:szCs w:val="28"/>
      <w:lang w:eastAsia="ru-RU"/>
    </w:rPr>
  </w:style>
  <w:style w:type="paragraph" w:customStyle="1" w:styleId="afffffffffffffffffffff6">
    <w:name w:val="Таблица_заголовок"/>
    <w:basedOn w:val="af5"/>
    <w:qFormat/>
    <w:rsid w:val="00F461CE"/>
    <w:pPr>
      <w:spacing w:after="0" w:line="240" w:lineRule="auto"/>
      <w:jc w:val="center"/>
    </w:pPr>
    <w:rPr>
      <w:rFonts w:ascii="Times New Roman" w:eastAsia="Times New Roman" w:hAnsi="Times New Roman" w:cs="Times New Roman"/>
      <w:sz w:val="24"/>
      <w:szCs w:val="24"/>
      <w:lang w:eastAsia="ru-RU"/>
    </w:rPr>
  </w:style>
  <w:style w:type="paragraph" w:customStyle="1" w:styleId="afffffffffffffffffffff7">
    <w:name w:val="Основной_штамп_вид_документа"/>
    <w:basedOn w:val="af5"/>
    <w:rsid w:val="00F461CE"/>
    <w:pPr>
      <w:spacing w:after="0" w:line="240" w:lineRule="auto"/>
      <w:jc w:val="center"/>
    </w:pPr>
    <w:rPr>
      <w:rFonts w:ascii="Times New Roman" w:eastAsia="Times New Roman" w:hAnsi="Times New Roman" w:cs="Arial"/>
      <w:sz w:val="20"/>
      <w:szCs w:val="20"/>
      <w:lang w:val="en-US" w:eastAsia="ru-RU"/>
    </w:rPr>
  </w:style>
  <w:style w:type="paragraph" w:customStyle="1" w:styleId="afffffffffffffffffffff8">
    <w:name w:val="Обычный по центру"/>
    <w:basedOn w:val="af5"/>
    <w:rsid w:val="00F461C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ffffffff9">
    <w:name w:val="Титул_дата"/>
    <w:basedOn w:val="af5"/>
    <w:rsid w:val="00F461CE"/>
    <w:pPr>
      <w:spacing w:after="0" w:line="240" w:lineRule="auto"/>
      <w:jc w:val="center"/>
    </w:pPr>
    <w:rPr>
      <w:rFonts w:ascii="Times New Roman" w:eastAsia="Times New Roman" w:hAnsi="Times New Roman" w:cs="Times New Roman"/>
      <w:caps/>
      <w:sz w:val="28"/>
      <w:szCs w:val="24"/>
      <w:lang w:eastAsia="ru-RU"/>
    </w:rPr>
  </w:style>
  <w:style w:type="paragraph" w:customStyle="1" w:styleId="afffffffffffffffffffffa">
    <w:name w:val="Заглавие_листа"/>
    <w:basedOn w:val="af5"/>
    <w:rsid w:val="00F461CE"/>
    <w:pPr>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b">
    <w:name w:val="Титул_Название_проекта"/>
    <w:basedOn w:val="af5"/>
    <w:uiPriority w:val="99"/>
    <w:rsid w:val="00F461CE"/>
    <w:pPr>
      <w:spacing w:after="0"/>
      <w:jc w:val="center"/>
    </w:pPr>
    <w:rPr>
      <w:rFonts w:ascii="Times New Roman" w:eastAsia="Times New Roman" w:hAnsi="Times New Roman" w:cs="Times New Roman"/>
      <w:b/>
      <w:bCs/>
      <w:sz w:val="32"/>
      <w:szCs w:val="20"/>
      <w:lang w:eastAsia="ru-RU"/>
    </w:rPr>
  </w:style>
  <w:style w:type="paragraph" w:customStyle="1" w:styleId="afffffffffffffffffffffc">
    <w:name w:val="Титул_Вид_документации"/>
    <w:basedOn w:val="af5"/>
    <w:uiPriority w:val="99"/>
    <w:rsid w:val="00F461CE"/>
    <w:pPr>
      <w:spacing w:after="0" w:line="240" w:lineRule="auto"/>
      <w:jc w:val="center"/>
    </w:pPr>
    <w:rPr>
      <w:rFonts w:ascii="Times New Roman" w:eastAsia="Times New Roman" w:hAnsi="Times New Roman" w:cs="Times New Roman"/>
      <w:i/>
      <w:iCs/>
      <w:caps/>
      <w:sz w:val="32"/>
      <w:szCs w:val="20"/>
      <w:lang w:eastAsia="ru-RU"/>
    </w:rPr>
  </w:style>
  <w:style w:type="paragraph" w:customStyle="1" w:styleId="afffffffffffffffffffffd">
    <w:name w:val="Титул_Номер_документа"/>
    <w:basedOn w:val="af5"/>
    <w:uiPriority w:val="99"/>
    <w:rsid w:val="00F461CE"/>
    <w:pPr>
      <w:spacing w:after="0" w:line="240" w:lineRule="auto"/>
      <w:jc w:val="center"/>
    </w:pPr>
    <w:rPr>
      <w:rFonts w:ascii="Times New Roman" w:eastAsia="Times New Roman" w:hAnsi="Times New Roman" w:cs="Times New Roman"/>
      <w:b/>
      <w:caps/>
      <w:sz w:val="32"/>
      <w:szCs w:val="24"/>
      <w:lang w:eastAsia="ru-RU"/>
    </w:rPr>
  </w:style>
  <w:style w:type="paragraph" w:customStyle="1" w:styleId="afffffffffffffffffffffe">
    <w:name w:val="Титул_Организация"/>
    <w:basedOn w:val="af5"/>
    <w:next w:val="af5"/>
    <w:qFormat/>
    <w:rsid w:val="00F461CE"/>
    <w:pPr>
      <w:spacing w:after="0" w:line="240" w:lineRule="auto"/>
      <w:jc w:val="center"/>
    </w:pPr>
    <w:rPr>
      <w:rFonts w:ascii="Times New Roman" w:eastAsia="Times New Roman" w:hAnsi="Times New Roman" w:cs="Times New Roman"/>
      <w:b/>
      <w:sz w:val="28"/>
      <w:szCs w:val="24"/>
      <w:lang w:eastAsia="ru-RU"/>
    </w:rPr>
  </w:style>
  <w:style w:type="paragraph" w:customStyle="1" w:styleId="affffffffffffffffffffff">
    <w:name w:val="Титул_должности_фамилии"/>
    <w:basedOn w:val="af5"/>
    <w:next w:val="af5"/>
    <w:rsid w:val="00F461CE"/>
    <w:pPr>
      <w:spacing w:after="0" w:line="240" w:lineRule="auto"/>
      <w:jc w:val="both"/>
    </w:pPr>
    <w:rPr>
      <w:rFonts w:ascii="Times New Roman" w:eastAsia="Times New Roman" w:hAnsi="Times New Roman" w:cs="Times New Roman"/>
      <w:sz w:val="28"/>
      <w:szCs w:val="24"/>
      <w:lang w:eastAsia="ru-RU"/>
    </w:rPr>
  </w:style>
  <w:style w:type="paragraph" w:customStyle="1" w:styleId="affffffffffffffffffffff0">
    <w:name w:val="Титул_изменения_активный"/>
    <w:basedOn w:val="afffffffffffffffffffff8"/>
    <w:rsid w:val="00F461CE"/>
    <w:pPr>
      <w:framePr w:hSpace="567" w:wrap="around" w:vAnchor="page" w:hAnchor="page" w:x="1532" w:y="14176"/>
      <w:ind w:left="-284" w:right="-284"/>
      <w:suppressOverlap/>
    </w:pPr>
    <w:rPr>
      <w:sz w:val="20"/>
    </w:rPr>
  </w:style>
  <w:style w:type="paragraph" w:customStyle="1" w:styleId="affffffffffffffffffffff1">
    <w:name w:val="Титул_изменения_неактивный"/>
    <w:basedOn w:val="affffffffffffffffffffff0"/>
    <w:rsid w:val="00F461CE"/>
    <w:pPr>
      <w:framePr w:wrap="around"/>
    </w:pPr>
    <w:rPr>
      <w:color w:val="FFFFFF"/>
    </w:rPr>
  </w:style>
  <w:style w:type="paragraph" w:customStyle="1" w:styleId="affffffffffffffffffffff2">
    <w:name w:val="Титул_Раздел"/>
    <w:basedOn w:val="af5"/>
    <w:qFormat/>
    <w:rsid w:val="00F461CE"/>
    <w:pPr>
      <w:spacing w:after="0" w:line="240" w:lineRule="auto"/>
      <w:jc w:val="center"/>
    </w:pPr>
    <w:rPr>
      <w:rFonts w:ascii="Times New Roman" w:eastAsia="Times New Roman" w:hAnsi="Times New Roman" w:cs="Times New Roman"/>
      <w:b/>
      <w:sz w:val="32"/>
      <w:szCs w:val="24"/>
      <w:lang w:eastAsia="ru-RU"/>
    </w:rPr>
  </w:style>
  <w:style w:type="paragraph" w:customStyle="1" w:styleId="affffffffffffffffffffff3">
    <w:name w:val="Титут_Подраздел"/>
    <w:basedOn w:val="affffffffffffffffffffff2"/>
    <w:qFormat/>
    <w:rsid w:val="00F461CE"/>
    <w:rPr>
      <w:bCs/>
    </w:rPr>
  </w:style>
  <w:style w:type="paragraph" w:customStyle="1" w:styleId="affffffffffffffffffffff4">
    <w:name w:val="Титул_Книга"/>
    <w:basedOn w:val="affffffffffffffffffffff3"/>
    <w:qFormat/>
    <w:rsid w:val="00F461CE"/>
    <w:rPr>
      <w:bCs w:val="0"/>
    </w:rPr>
  </w:style>
  <w:style w:type="paragraph" w:customStyle="1" w:styleId="affffffffffffffffffffff5">
    <w:name w:val="Титул_Номер_тома"/>
    <w:basedOn w:val="afffffffffffffffffffffd"/>
    <w:qFormat/>
    <w:rsid w:val="00F461CE"/>
    <w:rPr>
      <w:caps w:val="0"/>
      <w:sz w:val="28"/>
    </w:rPr>
  </w:style>
  <w:style w:type="paragraph" w:customStyle="1" w:styleId="21a">
    <w:name w:val="2 Знак Знак Знак Знак Знак Знак Знак Знак Знак Знак Знак Знак Знак Знак Знак1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318">
    <w:name w:val="Маркированный список Знак3 Знак1"/>
    <w:aliases w:val="Маркированный список Знак Знак2 Знак1,Маркированный список Знак Знак2 Знак Знак Знак Знак Знак Знак1"/>
    <w:rsid w:val="00F461CE"/>
    <w:rPr>
      <w:sz w:val="24"/>
      <w:szCs w:val="24"/>
      <w:lang w:val="x-none" w:eastAsia="x-none"/>
    </w:rPr>
  </w:style>
  <w:style w:type="character" w:customStyle="1" w:styleId="1117">
    <w:name w:val="Название объекта Знак11 Знак1"/>
    <w:aliases w:val="Название объекта Знак Знак11 Знак1,Название объекта Знак Знак Знак Знак1 Знак1,Название объекта Знак Знак Знак11 Знак1"/>
    <w:rsid w:val="00F461CE"/>
    <w:rPr>
      <w:b/>
      <w:sz w:val="24"/>
      <w:lang w:val="ru-RU" w:eastAsia="ru-RU" w:bidi="ar-SA"/>
    </w:rPr>
  </w:style>
  <w:style w:type="character" w:customStyle="1" w:styleId="affffffffffffffffffffff6">
    <w:name w:val="Абзац Знак Знак Зна Знак"/>
    <w:rsid w:val="00F461CE"/>
    <w:rPr>
      <w:sz w:val="24"/>
      <w:lang w:val="ru-RU" w:eastAsia="ru-RU" w:bidi="ar-SA"/>
    </w:rPr>
  </w:style>
  <w:style w:type="paragraph" w:customStyle="1" w:styleId="TableText">
    <w:name w:val="Table Text"/>
    <w:basedOn w:val="af5"/>
    <w:rsid w:val="00F461CE"/>
    <w:pPr>
      <w:spacing w:after="120" w:line="240" w:lineRule="auto"/>
    </w:pPr>
    <w:rPr>
      <w:rFonts w:ascii="Arial" w:eastAsia="Times New Roman" w:hAnsi="Arial" w:cs="Times New Roman"/>
      <w:sz w:val="20"/>
      <w:szCs w:val="20"/>
      <w:lang w:eastAsia="ru-RU"/>
    </w:rPr>
  </w:style>
  <w:style w:type="character" w:customStyle="1" w:styleId="FontStyle179">
    <w:name w:val="Font Style179"/>
    <w:rsid w:val="00F461CE"/>
    <w:rPr>
      <w:rFonts w:ascii="Times New Roman" w:hAnsi="Times New Roman" w:cs="Times New Roman"/>
      <w:sz w:val="20"/>
      <w:szCs w:val="20"/>
    </w:rPr>
  </w:style>
  <w:style w:type="paragraph" w:customStyle="1" w:styleId="Style55">
    <w:name w:val="Style55"/>
    <w:basedOn w:val="af5"/>
    <w:rsid w:val="00F461CE"/>
    <w:pPr>
      <w:widowControl w:val="0"/>
      <w:autoSpaceDE w:val="0"/>
      <w:autoSpaceDN w:val="0"/>
      <w:adjustRightInd w:val="0"/>
      <w:spacing w:after="0" w:line="415" w:lineRule="exact"/>
      <w:ind w:firstLine="696"/>
      <w:jc w:val="both"/>
    </w:pPr>
    <w:rPr>
      <w:rFonts w:ascii="Times New Roman" w:eastAsia="Times New Roman" w:hAnsi="Times New Roman" w:cs="Times New Roman"/>
      <w:sz w:val="24"/>
      <w:szCs w:val="24"/>
      <w:lang w:eastAsia="ru-RU"/>
    </w:rPr>
  </w:style>
  <w:style w:type="character" w:customStyle="1" w:styleId="FontStyle161">
    <w:name w:val="Font Style161"/>
    <w:rsid w:val="00F461CE"/>
    <w:rPr>
      <w:rFonts w:ascii="Times New Roman" w:hAnsi="Times New Roman" w:cs="Times New Roman"/>
      <w:sz w:val="22"/>
      <w:szCs w:val="22"/>
    </w:rPr>
  </w:style>
  <w:style w:type="character" w:customStyle="1" w:styleId="FontStyle180">
    <w:name w:val="Font Style180"/>
    <w:rsid w:val="00F461CE"/>
    <w:rPr>
      <w:rFonts w:ascii="Times New Roman" w:hAnsi="Times New Roman" w:cs="Times New Roman"/>
      <w:sz w:val="14"/>
      <w:szCs w:val="14"/>
    </w:rPr>
  </w:style>
  <w:style w:type="paragraph" w:customStyle="1" w:styleId="Style57">
    <w:name w:val="Style57"/>
    <w:basedOn w:val="af5"/>
    <w:rsid w:val="00F461CE"/>
    <w:pPr>
      <w:widowControl w:val="0"/>
      <w:autoSpaceDE w:val="0"/>
      <w:autoSpaceDN w:val="0"/>
      <w:adjustRightInd w:val="0"/>
      <w:spacing w:after="0" w:line="418" w:lineRule="exact"/>
      <w:ind w:firstLine="720"/>
      <w:jc w:val="both"/>
    </w:pPr>
    <w:rPr>
      <w:rFonts w:ascii="Times New Roman" w:eastAsia="Times New Roman" w:hAnsi="Times New Roman" w:cs="Times New Roman"/>
      <w:sz w:val="24"/>
      <w:szCs w:val="24"/>
      <w:lang w:eastAsia="ru-RU"/>
    </w:rPr>
  </w:style>
  <w:style w:type="paragraph" w:customStyle="1" w:styleId="Style145">
    <w:name w:val="Style145"/>
    <w:basedOn w:val="af5"/>
    <w:rsid w:val="00F461CE"/>
    <w:pPr>
      <w:widowControl w:val="0"/>
      <w:autoSpaceDE w:val="0"/>
      <w:autoSpaceDN w:val="0"/>
      <w:adjustRightInd w:val="0"/>
      <w:spacing w:after="0" w:line="427" w:lineRule="exact"/>
    </w:pPr>
    <w:rPr>
      <w:rFonts w:ascii="Times New Roman" w:eastAsia="Times New Roman" w:hAnsi="Times New Roman" w:cs="Times New Roman"/>
      <w:sz w:val="24"/>
      <w:szCs w:val="24"/>
      <w:lang w:eastAsia="ru-RU"/>
    </w:rPr>
  </w:style>
  <w:style w:type="character" w:customStyle="1" w:styleId="FontStyle163">
    <w:name w:val="Font Style163"/>
    <w:rsid w:val="00F461CE"/>
    <w:rPr>
      <w:rFonts w:ascii="Times New Roman" w:hAnsi="Times New Roman" w:cs="Times New Roman"/>
      <w:b/>
      <w:bCs/>
      <w:i/>
      <w:iCs/>
      <w:sz w:val="20"/>
      <w:szCs w:val="20"/>
    </w:rPr>
  </w:style>
  <w:style w:type="character" w:customStyle="1" w:styleId="FontStyle162">
    <w:name w:val="Font Style162"/>
    <w:rsid w:val="00F461CE"/>
    <w:rPr>
      <w:rFonts w:ascii="Times New Roman" w:hAnsi="Times New Roman" w:cs="Times New Roman"/>
      <w:b/>
      <w:bCs/>
      <w:i/>
      <w:iCs/>
      <w:smallCaps/>
      <w:sz w:val="22"/>
      <w:szCs w:val="22"/>
    </w:rPr>
  </w:style>
  <w:style w:type="paragraph" w:customStyle="1" w:styleId="Style39">
    <w:name w:val="Style39"/>
    <w:basedOn w:val="af5"/>
    <w:rsid w:val="00F461CE"/>
    <w:pPr>
      <w:widowControl w:val="0"/>
      <w:autoSpaceDE w:val="0"/>
      <w:autoSpaceDN w:val="0"/>
      <w:adjustRightInd w:val="0"/>
      <w:spacing w:after="0" w:line="289" w:lineRule="exact"/>
      <w:ind w:firstLine="859"/>
      <w:jc w:val="both"/>
    </w:pPr>
    <w:rPr>
      <w:rFonts w:ascii="Times New Roman" w:eastAsia="Times New Roman" w:hAnsi="Times New Roman" w:cs="Times New Roman"/>
      <w:sz w:val="24"/>
      <w:szCs w:val="24"/>
      <w:lang w:eastAsia="ru-RU"/>
    </w:rPr>
  </w:style>
  <w:style w:type="paragraph" w:customStyle="1" w:styleId="Style2">
    <w:name w:val="Style2"/>
    <w:basedOn w:val="af5"/>
    <w:uiPriority w:val="99"/>
    <w:rsid w:val="00F461CE"/>
    <w:pPr>
      <w:widowControl w:val="0"/>
      <w:autoSpaceDE w:val="0"/>
      <w:autoSpaceDN w:val="0"/>
      <w:adjustRightInd w:val="0"/>
      <w:spacing w:after="0" w:line="169" w:lineRule="exact"/>
      <w:ind w:firstLine="341"/>
      <w:jc w:val="both"/>
    </w:pPr>
    <w:rPr>
      <w:rFonts w:ascii="Times New Roman" w:eastAsia="Times New Roman" w:hAnsi="Times New Roman" w:cs="Times New Roman"/>
      <w:sz w:val="24"/>
      <w:szCs w:val="24"/>
      <w:lang w:eastAsia="ru-RU"/>
    </w:rPr>
  </w:style>
  <w:style w:type="paragraph" w:customStyle="1" w:styleId="affffffffffffffffffffff7">
    <w:name w:val="Стиль отчет"/>
    <w:basedOn w:val="af5"/>
    <w:rsid w:val="00F461CE"/>
    <w:pPr>
      <w:spacing w:after="0" w:line="264" w:lineRule="auto"/>
      <w:ind w:firstLine="720"/>
      <w:jc w:val="both"/>
    </w:pPr>
    <w:rPr>
      <w:rFonts w:ascii="Times New Roman" w:eastAsia="Times New Roman" w:hAnsi="Times New Roman" w:cs="Times New Roman"/>
      <w:sz w:val="24"/>
      <w:szCs w:val="20"/>
      <w:lang w:eastAsia="ru-RU"/>
    </w:rPr>
  </w:style>
  <w:style w:type="paragraph" w:customStyle="1" w:styleId="xl50">
    <w:name w:val="xl50"/>
    <w:basedOn w:val="af5"/>
    <w:rsid w:val="00F461CE"/>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affffffffffffffffffffff8">
    <w:name w:val="Знак Знак Знак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b">
    <w:name w:val="2 Знак Знак Знак Знак Знак Знак Знак Знак Знак Знак Знак Знак Знак Знак Знак1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1ff5">
    <w:name w:val="Знак Знак Знак Знак1 Знак"/>
    <w:link w:val="1ff4"/>
    <w:rsid w:val="00F461CE"/>
    <w:rPr>
      <w:rFonts w:ascii="Verdana" w:eastAsia="MS Mincho" w:hAnsi="Verdana" w:cs="Franklin Gothic Book"/>
      <w:sz w:val="20"/>
      <w:szCs w:val="20"/>
      <w:lang w:val="en-US"/>
    </w:rPr>
  </w:style>
  <w:style w:type="paragraph" w:customStyle="1" w:styleId="affffffffffffffffffffff9">
    <w:name w:val="Обычный + По ширине"/>
    <w:aliases w:val="Справа:  0,07 см,Междустр.интервал:  множитель 1,25 ин + ..."/>
    <w:basedOn w:val="af5"/>
    <w:rsid w:val="00F461CE"/>
    <w:pPr>
      <w:spacing w:after="0" w:line="240" w:lineRule="auto"/>
    </w:pPr>
    <w:rPr>
      <w:rFonts w:ascii="Times New Roman" w:eastAsia="Times New Roman" w:hAnsi="Times New Roman" w:cs="Times New Roman"/>
      <w:sz w:val="24"/>
      <w:szCs w:val="24"/>
      <w:lang w:eastAsia="ru-RU"/>
    </w:rPr>
  </w:style>
  <w:style w:type="character" w:customStyle="1" w:styleId="FontStyle77">
    <w:name w:val="Font Style77"/>
    <w:rsid w:val="00F461CE"/>
    <w:rPr>
      <w:rFonts w:ascii="Times New Roman" w:hAnsi="Times New Roman" w:cs="Times New Roman"/>
      <w:sz w:val="22"/>
      <w:szCs w:val="22"/>
    </w:rPr>
  </w:style>
  <w:style w:type="character" w:customStyle="1" w:styleId="FontStyle15">
    <w:name w:val="Font Style15"/>
    <w:uiPriority w:val="99"/>
    <w:rsid w:val="00F461CE"/>
    <w:rPr>
      <w:rFonts w:ascii="Times New Roman" w:hAnsi="Times New Roman" w:cs="Times New Roman"/>
      <w:sz w:val="16"/>
      <w:szCs w:val="16"/>
    </w:rPr>
  </w:style>
  <w:style w:type="character" w:customStyle="1" w:styleId="FontStyle94">
    <w:name w:val="Font Style94"/>
    <w:uiPriority w:val="99"/>
    <w:rsid w:val="00F461CE"/>
    <w:rPr>
      <w:rFonts w:ascii="Times New Roman" w:hAnsi="Times New Roman" w:cs="Times New Roman"/>
      <w:sz w:val="24"/>
      <w:szCs w:val="24"/>
    </w:rPr>
  </w:style>
  <w:style w:type="character" w:customStyle="1" w:styleId="FontStyle109">
    <w:name w:val="Font Style109"/>
    <w:uiPriority w:val="99"/>
    <w:rsid w:val="00F461CE"/>
    <w:rPr>
      <w:rFonts w:ascii="Times New Roman" w:hAnsi="Times New Roman" w:cs="Times New Roman"/>
      <w:b/>
      <w:bCs/>
      <w:sz w:val="18"/>
      <w:szCs w:val="18"/>
    </w:rPr>
  </w:style>
  <w:style w:type="paragraph" w:customStyle="1" w:styleId="Style69">
    <w:name w:val="Style69"/>
    <w:basedOn w:val="af5"/>
    <w:uiPriority w:val="99"/>
    <w:rsid w:val="00F461CE"/>
    <w:pPr>
      <w:widowControl w:val="0"/>
      <w:autoSpaceDE w:val="0"/>
      <w:autoSpaceDN w:val="0"/>
      <w:adjustRightInd w:val="0"/>
      <w:spacing w:after="0" w:line="266" w:lineRule="exact"/>
      <w:jc w:val="center"/>
    </w:pPr>
    <w:rPr>
      <w:rFonts w:ascii="Times New Roman" w:eastAsia="Times New Roman" w:hAnsi="Times New Roman" w:cs="Times New Roman"/>
      <w:sz w:val="24"/>
      <w:szCs w:val="24"/>
      <w:lang w:eastAsia="ru-RU"/>
    </w:rPr>
  </w:style>
  <w:style w:type="character" w:customStyle="1" w:styleId="affffffffffffffff8">
    <w:name w:val="рисунок Знак"/>
    <w:link w:val="ab"/>
    <w:locked/>
    <w:rsid w:val="00F461CE"/>
    <w:rPr>
      <w:rFonts w:ascii="Times New Roman" w:eastAsia="Times New Roman" w:hAnsi="Times New Roman" w:cs="Arial"/>
      <w:bCs/>
      <w:sz w:val="28"/>
      <w:szCs w:val="28"/>
      <w:lang w:eastAsia="ru-RU"/>
    </w:rPr>
  </w:style>
  <w:style w:type="paragraph" w:customStyle="1" w:styleId="1fffff">
    <w:name w:val="Знак Знак Знак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Heading2Char">
    <w:name w:val="Heading 2 Char"/>
    <w:aliases w:val="Заголовок 2 Знак1 Char,Заголовок 2 Знак Знак Char,Заголовок 2 Знак Знак1 Знак Char,Заголовок 2 Знак2 Знак Знак Знак Char,Заголовок 2 Знак Знак1 Знак Знак Знак Char,Заголовок 2 Знак1 Знак Знак Знак Знак Char"/>
    <w:rsid w:val="00F461CE"/>
    <w:rPr>
      <w:rFonts w:ascii="Cambria" w:eastAsia="Times New Roman" w:hAnsi="Cambria" w:cs="Times New Roman"/>
      <w:b/>
      <w:bCs/>
      <w:i/>
      <w:iCs/>
      <w:sz w:val="28"/>
      <w:szCs w:val="28"/>
    </w:rPr>
  </w:style>
  <w:style w:type="character" w:customStyle="1" w:styleId="afffff2">
    <w:name w:val="НумТабСтрока Знак"/>
    <w:link w:val="afffff1"/>
    <w:rsid w:val="00F461CE"/>
    <w:rPr>
      <w:rFonts w:ascii="Arial" w:eastAsia="Times New Roman" w:hAnsi="Arial" w:cs="Times New Roman"/>
      <w:snapToGrid w:val="0"/>
      <w:sz w:val="20"/>
      <w:szCs w:val="20"/>
      <w:lang w:eastAsia="ru-RU"/>
    </w:rPr>
  </w:style>
  <w:style w:type="paragraph" w:customStyle="1" w:styleId="affffffffffffffffffffffa">
    <w:name w:val="a"/>
    <w:basedOn w:val="af5"/>
    <w:rsid w:val="00F461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3">
    <w:name w:val="Маркированный список 2 Знак"/>
    <w:link w:val="20"/>
    <w:rsid w:val="00F461CE"/>
    <w:rPr>
      <w:rFonts w:ascii="Times New Roman" w:eastAsia="Times New Roman" w:hAnsi="Times New Roman" w:cs="Times New Roman"/>
      <w:sz w:val="20"/>
      <w:szCs w:val="20"/>
      <w:lang w:eastAsia="ru-RU"/>
    </w:rPr>
  </w:style>
  <w:style w:type="paragraph" w:customStyle="1" w:styleId="1fffff0">
    <w:name w:val="Знак1 Знак Знак Знак"/>
    <w:basedOn w:val="af5"/>
    <w:rsid w:val="00F461CE"/>
    <w:pPr>
      <w:spacing w:after="160" w:line="240" w:lineRule="exact"/>
    </w:pPr>
    <w:rPr>
      <w:rFonts w:ascii="Verdana" w:eastAsia="Times New Roman" w:hAnsi="Verdana" w:cs="Times New Roman"/>
      <w:sz w:val="20"/>
      <w:szCs w:val="20"/>
      <w:lang w:val="en-US"/>
    </w:rPr>
  </w:style>
  <w:style w:type="paragraph" w:customStyle="1" w:styleId="affffffffffffffffffffffb">
    <w:name w:val="Система"/>
    <w:basedOn w:val="51"/>
    <w:rsid w:val="00F461CE"/>
    <w:pPr>
      <w:widowControl w:val="0"/>
      <w:tabs>
        <w:tab w:val="clear" w:pos="0"/>
      </w:tabs>
      <w:suppressAutoHyphens w:val="0"/>
      <w:spacing w:line="360" w:lineRule="auto"/>
      <w:ind w:left="0"/>
    </w:pPr>
    <w:rPr>
      <w:rFonts w:eastAsia="Times"/>
      <w:spacing w:val="80"/>
      <w:sz w:val="24"/>
      <w:szCs w:val="20"/>
      <w:lang w:val="ru-RU" w:eastAsia="ru-RU"/>
    </w:rPr>
  </w:style>
  <w:style w:type="paragraph" w:customStyle="1" w:styleId="1fffff1">
    <w:name w:val="Знак Знак Знак1 Знак Знак Знак Знак Знак Знак Знак"/>
    <w:basedOn w:val="af5"/>
    <w:rsid w:val="00F461CE"/>
    <w:pPr>
      <w:spacing w:after="160" w:line="240" w:lineRule="exact"/>
    </w:pPr>
    <w:rPr>
      <w:rFonts w:ascii="Verdana" w:eastAsia="Times New Roman" w:hAnsi="Verdana" w:cs="Times New Roman"/>
      <w:sz w:val="20"/>
      <w:szCs w:val="20"/>
      <w:lang w:val="en-US"/>
    </w:rPr>
  </w:style>
  <w:style w:type="character" w:customStyle="1" w:styleId="1fffff2">
    <w:name w:val="Основной текст с отступом Знак1"/>
    <w:rsid w:val="00F461CE"/>
    <w:rPr>
      <w:rFonts w:ascii="Arial" w:hAnsi="Arial"/>
      <w:szCs w:val="24"/>
    </w:rPr>
  </w:style>
  <w:style w:type="character" w:customStyle="1" w:styleId="11f">
    <w:name w:val="Знак Знак11"/>
    <w:rsid w:val="00F461CE"/>
    <w:rPr>
      <w:rFonts w:ascii="Arial" w:hAnsi="Arial"/>
      <w:b/>
      <w:sz w:val="28"/>
      <w:lang w:val="ru-RU" w:eastAsia="ru-RU" w:bidi="ar-SA"/>
    </w:rPr>
  </w:style>
  <w:style w:type="character" w:customStyle="1" w:styleId="6f1">
    <w:name w:val="Знак Знак6"/>
    <w:rsid w:val="00F461CE"/>
    <w:rPr>
      <w:rFonts w:ascii="Arial" w:hAnsi="Arial"/>
      <w:b/>
      <w:sz w:val="28"/>
      <w:lang w:val="ru-RU" w:eastAsia="ru-RU" w:bidi="ar-SA"/>
    </w:rPr>
  </w:style>
  <w:style w:type="character" w:customStyle="1" w:styleId="523">
    <w:name w:val="Знак Знак52"/>
    <w:rsid w:val="00F461CE"/>
    <w:rPr>
      <w:rFonts w:ascii="Arial" w:hAnsi="Arial"/>
      <w:b/>
      <w:sz w:val="28"/>
      <w:lang w:val="ru-RU" w:eastAsia="ru-RU" w:bidi="ar-SA"/>
    </w:rPr>
  </w:style>
  <w:style w:type="character" w:customStyle="1" w:styleId="417">
    <w:name w:val="Знак Знак41"/>
    <w:rsid w:val="00F461CE"/>
    <w:rPr>
      <w:rFonts w:ascii="Arial" w:hAnsi="Arial"/>
      <w:b/>
      <w:sz w:val="24"/>
      <w:lang w:val="ru-RU" w:eastAsia="ru-RU" w:bidi="ar-SA"/>
    </w:rPr>
  </w:style>
  <w:style w:type="character" w:customStyle="1" w:styleId="3ff9">
    <w:name w:val="Знак Знак3"/>
    <w:rsid w:val="00F461CE"/>
    <w:rPr>
      <w:rFonts w:ascii="Arial" w:hAnsi="Arial"/>
      <w:b/>
      <w:sz w:val="24"/>
      <w:lang w:val="ru-RU" w:eastAsia="ru-RU" w:bidi="ar-SA"/>
    </w:rPr>
  </w:style>
  <w:style w:type="paragraph" w:customStyle="1" w:styleId="-ff1">
    <w:name w:val="УГТП-Текст"/>
    <w:basedOn w:val="af5"/>
    <w:link w:val="-13"/>
    <w:rsid w:val="00F461CE"/>
    <w:pPr>
      <w:spacing w:after="0" w:line="240" w:lineRule="auto"/>
      <w:ind w:left="284" w:right="284" w:firstLine="851"/>
      <w:jc w:val="both"/>
    </w:pPr>
    <w:rPr>
      <w:rFonts w:ascii="Arial" w:eastAsia="Times New Roman" w:hAnsi="Arial" w:cs="Arial"/>
      <w:sz w:val="24"/>
      <w:szCs w:val="24"/>
      <w:lang w:eastAsia="ru-RU"/>
    </w:rPr>
  </w:style>
  <w:style w:type="character" w:customStyle="1" w:styleId="-13">
    <w:name w:val="УГТП-Текст Знак1"/>
    <w:link w:val="-ff1"/>
    <w:rsid w:val="00F461CE"/>
    <w:rPr>
      <w:rFonts w:ascii="Arial" w:eastAsia="Times New Roman" w:hAnsi="Arial" w:cs="Arial"/>
      <w:sz w:val="24"/>
      <w:szCs w:val="24"/>
      <w:lang w:eastAsia="ru-RU"/>
    </w:rPr>
  </w:style>
  <w:style w:type="paragraph" w:customStyle="1" w:styleId="2ffff">
    <w:name w:val="Знак2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c">
    <w:name w:val="Знак2 Знак Знак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21d">
    <w:name w:val="Знак2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337">
    <w:name w:val="Основной текст 33"/>
    <w:basedOn w:val="af5"/>
    <w:rsid w:val="00F461CE"/>
    <w:pPr>
      <w:tabs>
        <w:tab w:val="center" w:pos="567"/>
      </w:tabs>
      <w:spacing w:after="0" w:line="240" w:lineRule="auto"/>
      <w:jc w:val="both"/>
    </w:pPr>
    <w:rPr>
      <w:rFonts w:ascii="Times New Roman" w:eastAsia="Times New Roman" w:hAnsi="Times New Roman" w:cs="Times New Roman"/>
      <w:sz w:val="24"/>
      <w:szCs w:val="20"/>
      <w:lang w:eastAsia="ru-RU"/>
    </w:rPr>
  </w:style>
  <w:style w:type="character" w:customStyle="1" w:styleId="137">
    <w:name w:val="Знак Знак13"/>
    <w:rsid w:val="00F461CE"/>
    <w:rPr>
      <w:b/>
      <w:bCs/>
      <w:kern w:val="32"/>
      <w:sz w:val="32"/>
      <w:szCs w:val="32"/>
      <w:lang w:val="x-none" w:eastAsia="x-none" w:bidi="ar-SA"/>
    </w:rPr>
  </w:style>
  <w:style w:type="character" w:customStyle="1" w:styleId="FontStyle352">
    <w:name w:val="Font Style352"/>
    <w:rsid w:val="00F461CE"/>
    <w:rPr>
      <w:rFonts w:ascii="Times New Roman" w:hAnsi="Times New Roman" w:cs="Times New Roman"/>
      <w:sz w:val="24"/>
      <w:szCs w:val="24"/>
    </w:rPr>
  </w:style>
  <w:style w:type="character" w:customStyle="1" w:styleId="FontStyle349">
    <w:name w:val="Font Style349"/>
    <w:rsid w:val="00F461CE"/>
    <w:rPr>
      <w:rFonts w:ascii="Times New Roman" w:hAnsi="Times New Roman" w:cs="Times New Roman"/>
      <w:sz w:val="24"/>
      <w:szCs w:val="24"/>
    </w:rPr>
  </w:style>
  <w:style w:type="paragraph" w:customStyle="1" w:styleId="6f2">
    <w:name w:val="отступ 6"/>
    <w:basedOn w:val="af5"/>
    <w:rsid w:val="00F461CE"/>
    <w:pPr>
      <w:spacing w:before="120" w:after="0" w:line="240" w:lineRule="auto"/>
      <w:jc w:val="center"/>
    </w:pPr>
    <w:rPr>
      <w:rFonts w:ascii="Arial" w:eastAsia="Calibri" w:hAnsi="Arial" w:cs="Times New Roman"/>
      <w:szCs w:val="20"/>
      <w:lang w:eastAsia="ru-RU"/>
    </w:rPr>
  </w:style>
  <w:style w:type="paragraph" w:customStyle="1" w:styleId="6-">
    <w:name w:val="отступ 6 в-н"/>
    <w:basedOn w:val="6f2"/>
    <w:rsid w:val="00F461CE"/>
    <w:pPr>
      <w:spacing w:after="120"/>
    </w:pPr>
  </w:style>
  <w:style w:type="paragraph" w:customStyle="1" w:styleId="affffffffffffffffffffffc">
    <w:name w:val="ноль"/>
    <w:basedOn w:val="af5"/>
    <w:rsid w:val="00F461CE"/>
    <w:pPr>
      <w:spacing w:after="0" w:line="240" w:lineRule="auto"/>
    </w:pPr>
    <w:rPr>
      <w:rFonts w:ascii="Times New Roman" w:eastAsia="Calibri" w:hAnsi="Times New Roman" w:cs="Times New Roman"/>
      <w:sz w:val="16"/>
      <w:szCs w:val="20"/>
      <w:lang w:eastAsia="ru-RU"/>
    </w:rPr>
  </w:style>
  <w:style w:type="paragraph" w:customStyle="1" w:styleId="95">
    <w:name w:val="Знак Знак9 Знак Знак"/>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d">
    <w:name w:val="книга"/>
    <w:basedOn w:val="aff4"/>
    <w:rsid w:val="00F461CE"/>
    <w:pPr>
      <w:widowControl/>
      <w:suppressAutoHyphens w:val="0"/>
      <w:spacing w:before="60" w:after="0"/>
      <w:ind w:left="0"/>
      <w:jc w:val="left"/>
    </w:pPr>
    <w:rPr>
      <w:rFonts w:ascii="Times New Roman" w:hAnsi="Times New Roman" w:cs="Times New Roman"/>
      <w:b/>
      <w:sz w:val="24"/>
      <w:lang w:eastAsia="ru-RU"/>
    </w:rPr>
  </w:style>
  <w:style w:type="paragraph" w:customStyle="1" w:styleId="affffffffffffffffffffffe">
    <w:name w:val="разработчик"/>
    <w:basedOn w:val="aff4"/>
    <w:rsid w:val="00F461CE"/>
    <w:pPr>
      <w:widowControl/>
      <w:suppressAutoHyphens w:val="0"/>
      <w:spacing w:before="60" w:after="0"/>
      <w:ind w:left="0"/>
      <w:jc w:val="left"/>
    </w:pPr>
    <w:rPr>
      <w:rFonts w:ascii="Times New Roman" w:hAnsi="Times New Roman" w:cs="Times New Roman"/>
      <w:sz w:val="24"/>
      <w:lang w:eastAsia="ru-RU"/>
    </w:rPr>
  </w:style>
  <w:style w:type="paragraph" w:customStyle="1" w:styleId="afffffffffffffffffffffff">
    <w:name w:val="раздел"/>
    <w:basedOn w:val="aff4"/>
    <w:rsid w:val="00F461CE"/>
    <w:pPr>
      <w:widowControl/>
      <w:suppressAutoHyphens w:val="0"/>
      <w:spacing w:after="0"/>
      <w:ind w:left="0"/>
      <w:jc w:val="left"/>
    </w:pPr>
    <w:rPr>
      <w:rFonts w:ascii="Times New Roman" w:hAnsi="Times New Roman" w:cs="Times New Roman"/>
      <w:b/>
      <w:sz w:val="24"/>
      <w:szCs w:val="24"/>
      <w:lang w:eastAsia="ru-RU"/>
    </w:rPr>
  </w:style>
  <w:style w:type="paragraph" w:customStyle="1" w:styleId="afffffffffffffffffffffff0">
    <w:name w:val="Обозначение"/>
    <w:basedOn w:val="af5"/>
    <w:rsid w:val="00F461CE"/>
    <w:pPr>
      <w:spacing w:after="0" w:line="240" w:lineRule="auto"/>
    </w:pPr>
    <w:rPr>
      <w:rFonts w:ascii="Times New Roman" w:eastAsia="Times New Roman" w:hAnsi="Times New Roman" w:cs="Times New Roman"/>
      <w:b/>
      <w:sz w:val="24"/>
      <w:szCs w:val="24"/>
      <w:lang w:eastAsia="ru-RU"/>
    </w:rPr>
  </w:style>
  <w:style w:type="paragraph" w:customStyle="1" w:styleId="afffffffffffffffffffffff1">
    <w:name w:val="Наименование"/>
    <w:basedOn w:val="af5"/>
    <w:rsid w:val="00F461CE"/>
    <w:pPr>
      <w:spacing w:after="0" w:line="240" w:lineRule="auto"/>
    </w:pPr>
    <w:rPr>
      <w:rFonts w:ascii="Times New Roman" w:eastAsia="Times New Roman" w:hAnsi="Times New Roman" w:cs="Times New Roman"/>
      <w:sz w:val="24"/>
      <w:szCs w:val="24"/>
      <w:lang w:eastAsia="ru-RU"/>
    </w:rPr>
  </w:style>
  <w:style w:type="paragraph" w:customStyle="1" w:styleId="Style29">
    <w:name w:val="Style29"/>
    <w:basedOn w:val="af5"/>
    <w:uiPriority w:val="99"/>
    <w:rsid w:val="00F461CE"/>
    <w:pPr>
      <w:widowControl w:val="0"/>
      <w:autoSpaceDE w:val="0"/>
      <w:autoSpaceDN w:val="0"/>
      <w:adjustRightInd w:val="0"/>
      <w:spacing w:after="0" w:line="240" w:lineRule="auto"/>
    </w:pPr>
    <w:rPr>
      <w:rFonts w:ascii="Georgia" w:eastAsia="Times New Roman" w:hAnsi="Georgia" w:cs="Times New Roman"/>
      <w:sz w:val="24"/>
      <w:szCs w:val="24"/>
      <w:lang w:eastAsia="ru-RU"/>
    </w:rPr>
  </w:style>
  <w:style w:type="character" w:customStyle="1" w:styleId="FontStyle61">
    <w:name w:val="Font Style61"/>
    <w:uiPriority w:val="99"/>
    <w:rsid w:val="00F461CE"/>
    <w:rPr>
      <w:rFonts w:ascii="Times New Roman" w:hAnsi="Times New Roman" w:cs="Times New Roman"/>
      <w:b/>
      <w:bCs/>
      <w:sz w:val="24"/>
      <w:szCs w:val="24"/>
    </w:rPr>
  </w:style>
  <w:style w:type="character" w:customStyle="1" w:styleId="FontStyle63">
    <w:name w:val="Font Style63"/>
    <w:uiPriority w:val="99"/>
    <w:rsid w:val="00F461CE"/>
    <w:rPr>
      <w:rFonts w:ascii="Times New Roman" w:hAnsi="Times New Roman" w:cs="Times New Roman"/>
      <w:sz w:val="22"/>
      <w:szCs w:val="22"/>
    </w:rPr>
  </w:style>
  <w:style w:type="paragraph" w:customStyle="1" w:styleId="96">
    <w:name w:val="Знак Знак9 Знак Знак Знак Знак"/>
    <w:basedOn w:val="af5"/>
    <w:rsid w:val="00F461CE"/>
    <w:pPr>
      <w:keepLines/>
      <w:spacing w:after="160" w:line="240" w:lineRule="exact"/>
    </w:pPr>
    <w:rPr>
      <w:rFonts w:ascii="Verdana" w:eastAsia="MS Mincho" w:hAnsi="Verdana" w:cs="Franklin Gothic Book"/>
      <w:sz w:val="20"/>
      <w:szCs w:val="20"/>
      <w:lang w:val="en-US"/>
    </w:rPr>
  </w:style>
  <w:style w:type="character" w:customStyle="1" w:styleId="FontStyle200">
    <w:name w:val="Font Style200"/>
    <w:rsid w:val="00F461CE"/>
    <w:rPr>
      <w:rFonts w:ascii="Times New Roman" w:hAnsi="Times New Roman" w:cs="Times New Roman"/>
      <w:sz w:val="20"/>
      <w:szCs w:val="20"/>
    </w:rPr>
  </w:style>
  <w:style w:type="paragraph" w:customStyle="1" w:styleId="Style9">
    <w:name w:val="Style9"/>
    <w:basedOn w:val="af5"/>
    <w:uiPriority w:val="99"/>
    <w:rsid w:val="00F461CE"/>
    <w:pPr>
      <w:widowControl w:val="0"/>
      <w:autoSpaceDE w:val="0"/>
      <w:autoSpaceDN w:val="0"/>
      <w:adjustRightInd w:val="0"/>
      <w:spacing w:after="0" w:line="223" w:lineRule="exact"/>
      <w:jc w:val="both"/>
    </w:pPr>
    <w:rPr>
      <w:rFonts w:ascii="Arial" w:eastAsia="Times New Roman" w:hAnsi="Arial" w:cs="Times New Roman"/>
      <w:sz w:val="24"/>
      <w:szCs w:val="24"/>
      <w:lang w:eastAsia="ru-RU"/>
    </w:rPr>
  </w:style>
  <w:style w:type="character" w:customStyle="1" w:styleId="FontStyle32">
    <w:name w:val="Font Style32"/>
    <w:rsid w:val="00F461CE"/>
    <w:rPr>
      <w:rFonts w:ascii="Times New Roman" w:hAnsi="Times New Roman" w:cs="Times New Roman" w:hint="default"/>
      <w:sz w:val="22"/>
      <w:szCs w:val="22"/>
    </w:rPr>
  </w:style>
  <w:style w:type="paragraph" w:customStyle="1" w:styleId="Style93">
    <w:name w:val="Style93"/>
    <w:basedOn w:val="af5"/>
    <w:rsid w:val="00F461CE"/>
    <w:pPr>
      <w:widowControl w:val="0"/>
      <w:autoSpaceDE w:val="0"/>
      <w:autoSpaceDN w:val="0"/>
      <w:adjustRightInd w:val="0"/>
      <w:spacing w:after="0" w:line="319" w:lineRule="exact"/>
      <w:ind w:firstLine="926"/>
      <w:jc w:val="both"/>
    </w:pPr>
    <w:rPr>
      <w:rFonts w:ascii="Times New Roman" w:eastAsia="Times New Roman" w:hAnsi="Times New Roman" w:cs="Times New Roman"/>
      <w:sz w:val="24"/>
      <w:szCs w:val="24"/>
      <w:lang w:eastAsia="ru-RU"/>
    </w:rPr>
  </w:style>
  <w:style w:type="paragraph" w:customStyle="1" w:styleId="afffffffffffffffffffffff2">
    <w:name w:val="Основной текст продолжение Знак Знак Знак"/>
    <w:basedOn w:val="affb"/>
    <w:next w:val="affb"/>
    <w:link w:val="afffffffffffffffffffffff3"/>
    <w:rsid w:val="00F461CE"/>
    <w:pPr>
      <w:widowControl w:val="0"/>
      <w:tabs>
        <w:tab w:val="left" w:pos="851"/>
      </w:tabs>
      <w:spacing w:before="120"/>
      <w:ind w:firstLine="709"/>
    </w:pPr>
    <w:rPr>
      <w:sz w:val="24"/>
    </w:rPr>
  </w:style>
  <w:style w:type="character" w:customStyle="1" w:styleId="afffffffffffffffffffffff3">
    <w:name w:val="Основной текст продолжение Знак Знак Знак Знак"/>
    <w:link w:val="afffffffffffffffffffffff2"/>
    <w:rsid w:val="00F461CE"/>
    <w:rPr>
      <w:rFonts w:ascii="Times New Roman" w:eastAsia="Times New Roman" w:hAnsi="Times New Roman" w:cs="Times New Roman"/>
      <w:sz w:val="24"/>
      <w:szCs w:val="20"/>
      <w:lang w:eastAsia="ru-RU"/>
    </w:rPr>
  </w:style>
  <w:style w:type="character" w:customStyle="1" w:styleId="TimesNewRoman115pt">
    <w:name w:val="Основной текст + Times New Roman;11;5 pt"/>
    <w:rsid w:val="00F461CE"/>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paragraph" w:customStyle="1" w:styleId="11f0">
    <w:name w:val="Знак1 Знак Знак Знак1"/>
    <w:basedOn w:val="af5"/>
    <w:rsid w:val="00F461CE"/>
    <w:pPr>
      <w:spacing w:after="160" w:line="240" w:lineRule="exact"/>
    </w:pPr>
    <w:rPr>
      <w:rFonts w:ascii="Verdana" w:eastAsia="Times New Roman" w:hAnsi="Verdana" w:cs="Times New Roman"/>
      <w:sz w:val="20"/>
      <w:szCs w:val="20"/>
      <w:lang w:val="en-US"/>
    </w:rPr>
  </w:style>
  <w:style w:type="paragraph" w:customStyle="1" w:styleId="11f1">
    <w:name w:val="Знак Знак Знак1 Знак Знак Знак Знак Знак Знак Знак1"/>
    <w:basedOn w:val="af5"/>
    <w:rsid w:val="00F461CE"/>
    <w:pPr>
      <w:spacing w:after="160" w:line="240" w:lineRule="exact"/>
    </w:pPr>
    <w:rPr>
      <w:rFonts w:ascii="Verdana" w:eastAsia="Times New Roman" w:hAnsi="Verdana" w:cs="Times New Roman"/>
      <w:sz w:val="20"/>
      <w:szCs w:val="20"/>
      <w:lang w:val="en-US"/>
    </w:rPr>
  </w:style>
  <w:style w:type="character" w:customStyle="1" w:styleId="616">
    <w:name w:val="Знак Знак61"/>
    <w:rsid w:val="00F461CE"/>
    <w:rPr>
      <w:rFonts w:ascii="Arial" w:hAnsi="Arial"/>
      <w:b/>
      <w:sz w:val="28"/>
      <w:lang w:val="ru-RU" w:eastAsia="ru-RU" w:bidi="ar-SA"/>
    </w:rPr>
  </w:style>
  <w:style w:type="character" w:customStyle="1" w:styleId="319">
    <w:name w:val="Знак Знак31"/>
    <w:rsid w:val="00F461CE"/>
    <w:rPr>
      <w:rFonts w:ascii="Arial" w:hAnsi="Arial"/>
      <w:b/>
      <w:sz w:val="24"/>
      <w:lang w:val="ru-RU" w:eastAsia="ru-RU" w:bidi="ar-SA"/>
    </w:rPr>
  </w:style>
  <w:style w:type="character" w:customStyle="1" w:styleId="1314">
    <w:name w:val="Знак Знак131"/>
    <w:rsid w:val="00F461CE"/>
    <w:rPr>
      <w:b/>
      <w:bCs/>
      <w:kern w:val="32"/>
      <w:sz w:val="32"/>
      <w:szCs w:val="32"/>
      <w:lang w:val="x-none" w:eastAsia="x-none" w:bidi="ar-SA"/>
    </w:rPr>
  </w:style>
  <w:style w:type="paragraph" w:customStyle="1" w:styleId="913">
    <w:name w:val="Знак Знак9 Знак Знак1"/>
    <w:basedOn w:val="af5"/>
    <w:rsid w:val="00F461CE"/>
    <w:pPr>
      <w:keepLines/>
      <w:spacing w:after="160" w:line="240" w:lineRule="exact"/>
    </w:pPr>
    <w:rPr>
      <w:rFonts w:ascii="Verdana" w:eastAsia="MS Mincho" w:hAnsi="Verdana" w:cs="Franklin Gothic Book"/>
      <w:sz w:val="20"/>
      <w:szCs w:val="20"/>
      <w:lang w:val="en-US"/>
    </w:rPr>
  </w:style>
  <w:style w:type="paragraph" w:customStyle="1" w:styleId="afffffffffffffffffffffff4">
    <w:name w:val="Разделитель таблиц"/>
    <w:basedOn w:val="af5"/>
    <w:rsid w:val="00197E36"/>
    <w:pPr>
      <w:spacing w:after="0" w:line="14" w:lineRule="exact"/>
    </w:pPr>
    <w:rPr>
      <w:rFonts w:ascii="Times New Roman" w:eastAsia="Times New Roman" w:hAnsi="Times New Roman" w:cs="Times New Roman"/>
      <w:sz w:val="2"/>
      <w:szCs w:val="20"/>
      <w:lang w:eastAsia="ru-RU"/>
    </w:rPr>
  </w:style>
  <w:style w:type="paragraph" w:customStyle="1" w:styleId="afffffffffffffffffffffff5">
    <w:name w:val="Заголовок таблицы повторяющийся"/>
    <w:basedOn w:val="1b"/>
    <w:rsid w:val="00197E36"/>
    <w:pPr>
      <w:widowControl/>
      <w:jc w:val="center"/>
    </w:pPr>
    <w:rPr>
      <w:b/>
      <w:sz w:val="22"/>
    </w:rPr>
  </w:style>
  <w:style w:type="paragraph" w:customStyle="1" w:styleId="291">
    <w:name w:val="Основной текст с отступом 29"/>
    <w:basedOn w:val="af5"/>
    <w:rsid w:val="00F04400"/>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00">
    <w:name w:val="Основной текст 210"/>
    <w:basedOn w:val="af5"/>
    <w:rsid w:val="00F04400"/>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53">
    <w:name w:val="Основной текст с отступом 35"/>
    <w:basedOn w:val="af5"/>
    <w:rsid w:val="00F04400"/>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45">
    <w:name w:val="Знак Знак Знак Знак14"/>
    <w:basedOn w:val="af5"/>
    <w:rsid w:val="00F04400"/>
    <w:pPr>
      <w:keepLines/>
      <w:spacing w:after="160" w:line="240" w:lineRule="exact"/>
    </w:pPr>
    <w:rPr>
      <w:rFonts w:ascii="Verdana" w:eastAsia="MS Mincho" w:hAnsi="Verdana" w:cs="Franklin Gothic Book"/>
      <w:sz w:val="20"/>
      <w:szCs w:val="20"/>
      <w:lang w:val="en-US"/>
    </w:rPr>
  </w:style>
  <w:style w:type="character" w:customStyle="1" w:styleId="328">
    <w:name w:val="Заголовок 3 Знак2"/>
    <w:aliases w:val="Заголовок 3-го уровня Знак1,- 1.1.1 Знак1,RSKH3 Знак1,Ведомость (название) Знак1,EIA H3 Знак1,.1.1 Знак1,Заголовок 3 Знак1 Знак2,Заголовок 3 Знак Знак Знак2,Заголовок 3 Знак1 Знак Знак1,Заголовок 3 Знак Знак Знак Знак Знак1"/>
    <w:semiHidden/>
    <w:rsid w:val="00F04400"/>
    <w:rPr>
      <w:rFonts w:ascii="Cambria" w:eastAsia="Times New Roman" w:hAnsi="Cambria" w:cs="Times New Roman"/>
      <w:b/>
      <w:bCs/>
      <w:color w:val="4F81BD"/>
      <w:sz w:val="24"/>
      <w:szCs w:val="24"/>
    </w:rPr>
  </w:style>
  <w:style w:type="character" w:customStyle="1" w:styleId="afffffffffffffffffffffff6">
    <w:name w:val="А Абзац Знак"/>
    <w:link w:val="afffffffffffffffffffffff7"/>
    <w:locked/>
    <w:rsid w:val="00F04400"/>
    <w:rPr>
      <w:sz w:val="24"/>
      <w:szCs w:val="24"/>
      <w:lang w:val="x-none" w:eastAsia="x-none"/>
    </w:rPr>
  </w:style>
  <w:style w:type="paragraph" w:customStyle="1" w:styleId="afffffffffffffffffffffff7">
    <w:name w:val="А Абзац"/>
    <w:basedOn w:val="af5"/>
    <w:link w:val="afffffffffffffffffffffff6"/>
    <w:qFormat/>
    <w:rsid w:val="00F04400"/>
    <w:pPr>
      <w:spacing w:after="0" w:line="240" w:lineRule="auto"/>
      <w:ind w:firstLine="709"/>
      <w:jc w:val="both"/>
    </w:pPr>
    <w:rPr>
      <w:sz w:val="24"/>
      <w:szCs w:val="24"/>
      <w:lang w:val="x-none" w:eastAsia="x-none"/>
    </w:rPr>
  </w:style>
  <w:style w:type="character" w:customStyle="1" w:styleId="afffffffffffffffffffffff8">
    <w:name w:val="А Маркер Знак"/>
    <w:link w:val="a5"/>
    <w:locked/>
    <w:rsid w:val="00F04400"/>
    <w:rPr>
      <w:sz w:val="24"/>
      <w:szCs w:val="24"/>
      <w:lang w:val="x-none" w:eastAsia="x-none"/>
    </w:rPr>
  </w:style>
  <w:style w:type="paragraph" w:customStyle="1" w:styleId="a5">
    <w:name w:val="А Маркер"/>
    <w:basedOn w:val="aff"/>
    <w:link w:val="afffffffffffffffffffffff8"/>
    <w:qFormat/>
    <w:rsid w:val="00F04400"/>
    <w:pPr>
      <w:numPr>
        <w:numId w:val="48"/>
      </w:numPr>
      <w:tabs>
        <w:tab w:val="left" w:pos="709"/>
      </w:tabs>
      <w:spacing w:after="0" w:line="240" w:lineRule="auto"/>
      <w:jc w:val="both"/>
    </w:pPr>
    <w:rPr>
      <w:sz w:val="24"/>
      <w:szCs w:val="24"/>
      <w:lang w:val="x-none" w:eastAsia="x-none"/>
    </w:rPr>
  </w:style>
  <w:style w:type="character" w:customStyle="1" w:styleId="afffffffffffffffffffffff9">
    <w:name w:val="А Таблица Знак"/>
    <w:link w:val="afffffffffffffffffffffffa"/>
    <w:locked/>
    <w:rsid w:val="00F04400"/>
    <w:rPr>
      <w:sz w:val="24"/>
      <w:szCs w:val="24"/>
      <w:lang w:val="x-none" w:eastAsia="x-none"/>
    </w:rPr>
  </w:style>
  <w:style w:type="paragraph" w:customStyle="1" w:styleId="afffffffffffffffffffffffa">
    <w:name w:val="А Таблица"/>
    <w:basedOn w:val="af5"/>
    <w:link w:val="afffffffffffffffffffffff9"/>
    <w:qFormat/>
    <w:rsid w:val="00F04400"/>
    <w:pPr>
      <w:spacing w:after="0" w:line="240" w:lineRule="auto"/>
      <w:jc w:val="center"/>
    </w:pPr>
    <w:rPr>
      <w:sz w:val="24"/>
      <w:szCs w:val="24"/>
      <w:lang w:val="x-none" w:eastAsia="x-none"/>
    </w:rPr>
  </w:style>
  <w:style w:type="character" w:customStyle="1" w:styleId="afffffffffffffffffffffffb">
    <w:name w:val="А Подзаголовок Знак"/>
    <w:link w:val="afffffffffffffffffffffffc"/>
    <w:locked/>
    <w:rsid w:val="00F04400"/>
    <w:rPr>
      <w:b/>
      <w:sz w:val="24"/>
      <w:szCs w:val="24"/>
    </w:rPr>
  </w:style>
  <w:style w:type="paragraph" w:customStyle="1" w:styleId="afffffffffffffffffffffffc">
    <w:name w:val="А Подзаголовок"/>
    <w:basedOn w:val="af5"/>
    <w:link w:val="afffffffffffffffffffffffb"/>
    <w:qFormat/>
    <w:rsid w:val="00F04400"/>
    <w:pPr>
      <w:tabs>
        <w:tab w:val="left" w:pos="709"/>
        <w:tab w:val="left" w:pos="5779"/>
      </w:tabs>
      <w:spacing w:after="0" w:line="240" w:lineRule="auto"/>
      <w:ind w:firstLine="709"/>
      <w:jc w:val="both"/>
    </w:pPr>
    <w:rPr>
      <w:b/>
      <w:sz w:val="24"/>
      <w:szCs w:val="24"/>
    </w:rPr>
  </w:style>
  <w:style w:type="table" w:styleId="1fffff3">
    <w:name w:val="Table Subtle 1"/>
    <w:basedOn w:val="af7"/>
    <w:rsid w:val="00F57AC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81">
    <w:name w:val="Обычный18"/>
    <w:rsid w:val="00962C98"/>
    <w:pPr>
      <w:spacing w:after="0" w:line="240" w:lineRule="auto"/>
      <w:jc w:val="both"/>
    </w:pPr>
    <w:rPr>
      <w:rFonts w:ascii="Times New Roman" w:eastAsia="Times New Roman" w:hAnsi="Times New Roman" w:cs="Times New Roman"/>
      <w:sz w:val="20"/>
      <w:szCs w:val="20"/>
      <w:lang w:eastAsia="ru-RU"/>
    </w:rPr>
  </w:style>
  <w:style w:type="paragraph" w:customStyle="1" w:styleId="afffffffffffffffffffffffd">
    <w:name w:val="Обычный.Нормальный"/>
    <w:link w:val="afffffffffffffffffffffffe"/>
    <w:rsid w:val="006F312C"/>
    <w:pPr>
      <w:spacing w:after="120" w:line="240" w:lineRule="auto"/>
      <w:ind w:firstLine="720"/>
      <w:jc w:val="both"/>
    </w:pPr>
    <w:rPr>
      <w:rFonts w:ascii="Times New Roman" w:eastAsia="Times New Roman" w:hAnsi="Times New Roman" w:cs="Times New Roman"/>
      <w:sz w:val="24"/>
      <w:szCs w:val="20"/>
      <w:lang w:eastAsia="ru-RU"/>
    </w:rPr>
  </w:style>
  <w:style w:type="character" w:customStyle="1" w:styleId="afffffffffffffffffffffffe">
    <w:name w:val="Обычный.Нормальный Знак"/>
    <w:link w:val="afffffffffffffffffffffffd"/>
    <w:locked/>
    <w:rsid w:val="006F312C"/>
    <w:rPr>
      <w:rFonts w:ascii="Times New Roman" w:eastAsia="Times New Roman" w:hAnsi="Times New Roman" w:cs="Times New Roman"/>
      <w:sz w:val="24"/>
      <w:szCs w:val="20"/>
      <w:lang w:eastAsia="ru-RU"/>
    </w:rPr>
  </w:style>
  <w:style w:type="paragraph" w:customStyle="1" w:styleId="affffffffffffffffffffffff">
    <w:name w:val="Номер Таблицы"/>
    <w:basedOn w:val="32"/>
    <w:rsid w:val="006F312C"/>
    <w:pPr>
      <w:keepLines w:val="0"/>
      <w:spacing w:before="120" w:after="120" w:line="240" w:lineRule="auto"/>
    </w:pPr>
    <w:rPr>
      <w:rFonts w:ascii="Times New Roman" w:eastAsia="Times New Roman" w:hAnsi="Times New Roman" w:cs="Arial"/>
      <w:color w:val="auto"/>
      <w:sz w:val="24"/>
      <w:szCs w:val="24"/>
      <w:lang w:eastAsia="ru-RU"/>
    </w:rPr>
  </w:style>
  <w:style w:type="character" w:customStyle="1" w:styleId="afffffffffffffb">
    <w:name w:val="Название Таблицы Знак"/>
    <w:link w:val="afffffffffffffa"/>
    <w:rsid w:val="006F312C"/>
    <w:rPr>
      <w:rFonts w:ascii="Times New Roman" w:eastAsia="Times New Roman" w:hAnsi="Times New Roman" w:cs="Times New Roman"/>
      <w:bCs/>
      <w:sz w:val="24"/>
      <w:szCs w:val="20"/>
      <w:lang w:eastAsia="ru-RU"/>
    </w:rPr>
  </w:style>
  <w:style w:type="paragraph" w:customStyle="1" w:styleId="affffffffffffffffffffffff0">
    <w:name w:val="Осн. текст Знак"/>
    <w:basedOn w:val="af5"/>
    <w:link w:val="affffffffffffffffffffffff1"/>
    <w:rsid w:val="006F312C"/>
    <w:pPr>
      <w:spacing w:after="120" w:line="240" w:lineRule="auto"/>
      <w:ind w:firstLine="709"/>
      <w:jc w:val="both"/>
    </w:pPr>
    <w:rPr>
      <w:rFonts w:ascii="Times New Roman" w:eastAsia="Times New Roman" w:hAnsi="Times New Roman" w:cs="Times New Roman"/>
      <w:sz w:val="24"/>
      <w:szCs w:val="20"/>
      <w:lang w:eastAsia="ru-RU"/>
    </w:rPr>
  </w:style>
  <w:style w:type="character" w:customStyle="1" w:styleId="affffffffffffffffffffffff1">
    <w:name w:val="Осн. текст Знак Знак"/>
    <w:link w:val="affffffffffffffffffffffff0"/>
    <w:rsid w:val="006F312C"/>
    <w:rPr>
      <w:rFonts w:ascii="Times New Roman" w:eastAsia="Times New Roman" w:hAnsi="Times New Roman" w:cs="Times New Roman"/>
      <w:sz w:val="24"/>
      <w:szCs w:val="20"/>
      <w:lang w:eastAsia="ru-RU"/>
    </w:rPr>
  </w:style>
  <w:style w:type="paragraph" w:customStyle="1" w:styleId="affffffffffffffffffffffff2">
    <w:name w:val="Выделение в тексте"/>
    <w:basedOn w:val="af5"/>
    <w:rsid w:val="006F312C"/>
    <w:pPr>
      <w:spacing w:before="120" w:after="0" w:line="360" w:lineRule="auto"/>
    </w:pPr>
    <w:rPr>
      <w:rFonts w:ascii="Arial" w:eastAsia="Times New Roman" w:hAnsi="Arial" w:cs="Times New Roman"/>
      <w:b/>
      <w:szCs w:val="24"/>
      <w:lang w:eastAsia="ru-RU"/>
    </w:rPr>
  </w:style>
  <w:style w:type="character" w:customStyle="1" w:styleId="afffffffffffff4">
    <w:name w:val="Таблица Знак"/>
    <w:link w:val="afffffffffffff3"/>
    <w:rsid w:val="006F312C"/>
    <w:rPr>
      <w:rFonts w:ascii="Times New Roman" w:eastAsia="Times New Roman" w:hAnsi="Times New Roman" w:cs="Times New Roman"/>
      <w:sz w:val="24"/>
      <w:szCs w:val="20"/>
      <w:lang w:eastAsia="ru-RU"/>
    </w:rPr>
  </w:style>
  <w:style w:type="paragraph" w:customStyle="1" w:styleId="affffffffffffffffffffffff3">
    <w:name w:val="Перечень"/>
    <w:basedOn w:val="3b"/>
    <w:rsid w:val="006F312C"/>
    <w:pPr>
      <w:widowControl/>
      <w:tabs>
        <w:tab w:val="num" w:pos="1429"/>
        <w:tab w:val="right" w:leader="dot" w:pos="9072"/>
        <w:tab w:val="right" w:leader="dot" w:pos="10206"/>
      </w:tabs>
      <w:suppressAutoHyphens w:val="0"/>
      <w:spacing w:line="360" w:lineRule="exact"/>
      <w:ind w:left="1069" w:right="0" w:hanging="360"/>
      <w:jc w:val="both"/>
    </w:pPr>
    <w:rPr>
      <w:rFonts w:eastAsia="Times New Roman" w:cs="Times New Roman"/>
      <w:kern w:val="0"/>
      <w:lang w:eastAsia="ru-RU" w:bidi="ar-SA"/>
    </w:rPr>
  </w:style>
  <w:style w:type="paragraph" w:customStyle="1" w:styleId="affffffffffffffffffffffff4">
    <w:name w:val="Текст табличный"/>
    <w:basedOn w:val="af5"/>
    <w:rsid w:val="006F312C"/>
    <w:pPr>
      <w:spacing w:after="0" w:line="240" w:lineRule="auto"/>
    </w:pPr>
    <w:rPr>
      <w:rFonts w:ascii="Times New Roman" w:eastAsia="Times New Roman" w:hAnsi="Times New Roman" w:cs="Times New Roman"/>
      <w:szCs w:val="20"/>
      <w:lang w:eastAsia="ru-RU"/>
    </w:rPr>
  </w:style>
  <w:style w:type="paragraph" w:customStyle="1" w:styleId="affffffffffffffffffffffff5">
    <w:name w:val="Текст в Таблице"/>
    <w:basedOn w:val="af5"/>
    <w:rsid w:val="006F312C"/>
    <w:pPr>
      <w:spacing w:after="0" w:line="240" w:lineRule="auto"/>
      <w:jc w:val="center"/>
    </w:pPr>
    <w:rPr>
      <w:rFonts w:ascii="Times New Roman" w:eastAsia="Times New Roman" w:hAnsi="Times New Roman" w:cs="Times New Roman"/>
      <w:sz w:val="24"/>
      <w:szCs w:val="24"/>
      <w:lang w:eastAsia="ru-RU"/>
    </w:rPr>
  </w:style>
  <w:style w:type="table" w:styleId="3ffa">
    <w:name w:val="Table Grid 3"/>
    <w:basedOn w:val="af7"/>
    <w:rsid w:val="006F312C"/>
    <w:pPr>
      <w:spacing w:after="120" w:line="240" w:lineRule="auto"/>
      <w:ind w:firstLine="709"/>
      <w:jc w:val="both"/>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character" w:customStyle="1" w:styleId="2e">
    <w:name w:val="Список 2 Знак"/>
    <w:link w:val="2d"/>
    <w:rsid w:val="006F312C"/>
  </w:style>
  <w:style w:type="paragraph" w:customStyle="1" w:styleId="1fffff4">
    <w:name w:val="Список 1"/>
    <w:basedOn w:val="af5"/>
    <w:link w:val="1fffff5"/>
    <w:rsid w:val="006F312C"/>
    <w:pPr>
      <w:spacing w:after="60" w:line="240" w:lineRule="auto"/>
      <w:ind w:left="278" w:hanging="278"/>
      <w:jc w:val="both"/>
    </w:pPr>
    <w:rPr>
      <w:rFonts w:ascii="Times New Roman" w:eastAsia="MS Mincho" w:hAnsi="Times New Roman" w:cs="Times New Roman"/>
      <w:sz w:val="20"/>
      <w:szCs w:val="20"/>
      <w:lang w:val="en-US" w:eastAsia="ja-JP"/>
    </w:rPr>
  </w:style>
  <w:style w:type="character" w:customStyle="1" w:styleId="1fffff5">
    <w:name w:val="Список 1 Знак"/>
    <w:link w:val="1fffff4"/>
    <w:rsid w:val="006F312C"/>
    <w:rPr>
      <w:rFonts w:ascii="Times New Roman" w:eastAsia="MS Mincho" w:hAnsi="Times New Roman" w:cs="Times New Roman"/>
      <w:sz w:val="20"/>
      <w:szCs w:val="20"/>
      <w:lang w:val="en-US" w:eastAsia="ja-JP"/>
    </w:rPr>
  </w:style>
  <w:style w:type="paragraph" w:customStyle="1" w:styleId="a9">
    <w:name w:val="переч"/>
    <w:basedOn w:val="af5"/>
    <w:rsid w:val="006F312C"/>
    <w:pPr>
      <w:widowControl w:val="0"/>
      <w:numPr>
        <w:numId w:val="49"/>
      </w:numPr>
      <w:suppressAutoHyphens/>
      <w:overflowPunct w:val="0"/>
      <w:autoSpaceDE w:val="0"/>
      <w:autoSpaceDN w:val="0"/>
      <w:adjustRightInd w:val="0"/>
      <w:spacing w:after="120" w:line="240" w:lineRule="auto"/>
      <w:jc w:val="both"/>
      <w:textAlignment w:val="baseline"/>
    </w:pPr>
    <w:rPr>
      <w:rFonts w:ascii="Times New Roman CYR" w:eastAsia="Times New Roman" w:hAnsi="Times New Roman CYR" w:cs="Times New Roman"/>
      <w:sz w:val="24"/>
      <w:szCs w:val="20"/>
      <w:lang w:eastAsia="ru-RU"/>
    </w:rPr>
  </w:style>
  <w:style w:type="paragraph" w:customStyle="1" w:styleId="affffffffffffffffffffffff6">
    <w:name w:val="ОСНОВНОЙ ТЕКСТ"/>
    <w:basedOn w:val="af5"/>
    <w:link w:val="affffffffffffffffffffffff7"/>
    <w:rsid w:val="006F312C"/>
    <w:pPr>
      <w:spacing w:after="0" w:line="360" w:lineRule="auto"/>
      <w:ind w:firstLine="855"/>
      <w:jc w:val="both"/>
    </w:pPr>
    <w:rPr>
      <w:rFonts w:ascii="Times New Roman" w:eastAsia="Times New Roman" w:hAnsi="Times New Roman" w:cs="Times New Roman"/>
      <w:sz w:val="24"/>
      <w:szCs w:val="20"/>
      <w:lang w:eastAsia="ru-RU"/>
    </w:rPr>
  </w:style>
  <w:style w:type="character" w:customStyle="1" w:styleId="affffffffffffffffffffffff7">
    <w:name w:val="ОСНОВНОЙ ТЕКСТ Знак"/>
    <w:link w:val="affffffffffffffffffffffff6"/>
    <w:rsid w:val="006F312C"/>
    <w:rPr>
      <w:rFonts w:ascii="Times New Roman" w:eastAsia="Times New Roman" w:hAnsi="Times New Roman" w:cs="Times New Roman"/>
      <w:sz w:val="24"/>
      <w:szCs w:val="20"/>
      <w:lang w:eastAsia="ru-RU"/>
    </w:rPr>
  </w:style>
  <w:style w:type="paragraph" w:customStyle="1" w:styleId="affffffffffffffffffffffff8">
    <w:name w:val="Текст Основной"/>
    <w:basedOn w:val="af5"/>
    <w:link w:val="affffffffffffffffffffffff9"/>
    <w:uiPriority w:val="85"/>
    <w:qFormat/>
    <w:rsid w:val="006F312C"/>
    <w:pPr>
      <w:widowControl w:val="0"/>
      <w:suppressAutoHyphens/>
      <w:spacing w:after="0" w:line="360" w:lineRule="auto"/>
      <w:ind w:firstLine="851"/>
      <w:jc w:val="both"/>
    </w:pPr>
    <w:rPr>
      <w:rFonts w:ascii="Arial" w:eastAsia="Andale Sans UI" w:hAnsi="Arial" w:cs="Times New Roman"/>
      <w:kern w:val="1"/>
      <w:sz w:val="24"/>
      <w:szCs w:val="24"/>
    </w:rPr>
  </w:style>
  <w:style w:type="character" w:customStyle="1" w:styleId="affffffffffffffffffffffff9">
    <w:name w:val="Текст Основной Знак"/>
    <w:link w:val="affffffffffffffffffffffff8"/>
    <w:uiPriority w:val="85"/>
    <w:rsid w:val="006F312C"/>
    <w:rPr>
      <w:rFonts w:ascii="Arial" w:eastAsia="Andale Sans UI" w:hAnsi="Arial" w:cs="Times New Roman"/>
      <w:kern w:val="1"/>
      <w:sz w:val="24"/>
      <w:szCs w:val="24"/>
    </w:rPr>
  </w:style>
  <w:style w:type="paragraph" w:customStyle="1" w:styleId="110">
    <w:name w:val="Список11"/>
    <w:basedOn w:val="1ff2"/>
    <w:link w:val="11f2"/>
    <w:rsid w:val="006F312C"/>
    <w:pPr>
      <w:numPr>
        <w:numId w:val="50"/>
      </w:numPr>
      <w:spacing w:line="360" w:lineRule="exact"/>
      <w:jc w:val="both"/>
    </w:pPr>
    <w:rPr>
      <w:rFonts w:ascii="Times New Roman" w:hAnsi="Times New Roman" w:cs="Times New Roman"/>
      <w:sz w:val="24"/>
      <w:szCs w:val="24"/>
      <w:lang w:eastAsia="en-US"/>
    </w:rPr>
  </w:style>
  <w:style w:type="character" w:customStyle="1" w:styleId="11f2">
    <w:name w:val="Список11 Знак"/>
    <w:link w:val="110"/>
    <w:rsid w:val="006F312C"/>
    <w:rPr>
      <w:rFonts w:ascii="Times New Roman" w:eastAsia="Times New Roman" w:hAnsi="Times New Roman" w:cs="Times New Roman"/>
      <w:sz w:val="24"/>
      <w:szCs w:val="24"/>
    </w:rPr>
  </w:style>
  <w:style w:type="paragraph" w:customStyle="1" w:styleId="11f3">
    <w:name w:val="заголовок 11"/>
    <w:basedOn w:val="af5"/>
    <w:next w:val="af5"/>
    <w:link w:val="11f4"/>
    <w:rsid w:val="006F312C"/>
    <w:pPr>
      <w:keepNext/>
      <w:spacing w:after="0" w:line="360" w:lineRule="exact"/>
      <w:jc w:val="center"/>
    </w:pPr>
    <w:rPr>
      <w:rFonts w:ascii="Times New Roman" w:eastAsia="Times New Roman" w:hAnsi="Times New Roman" w:cs="Times New Roman"/>
      <w:caps/>
      <w:kern w:val="28"/>
      <w:sz w:val="24"/>
      <w:szCs w:val="20"/>
      <w:lang w:eastAsia="ru-RU"/>
    </w:rPr>
  </w:style>
  <w:style w:type="character" w:customStyle="1" w:styleId="11f4">
    <w:name w:val="заголовок 11 Знак"/>
    <w:link w:val="11f3"/>
    <w:rsid w:val="006F312C"/>
    <w:rPr>
      <w:rFonts w:ascii="Times New Roman" w:eastAsia="Times New Roman" w:hAnsi="Times New Roman" w:cs="Times New Roman"/>
      <w:caps/>
      <w:kern w:val="28"/>
      <w:sz w:val="24"/>
      <w:szCs w:val="20"/>
      <w:lang w:eastAsia="ru-RU"/>
    </w:rPr>
  </w:style>
  <w:style w:type="paragraph" w:customStyle="1" w:styleId="1118">
    <w:name w:val="заголовок 111"/>
    <w:basedOn w:val="af5"/>
    <w:next w:val="af5"/>
    <w:link w:val="1119"/>
    <w:rsid w:val="006F312C"/>
    <w:pPr>
      <w:keepNext/>
      <w:tabs>
        <w:tab w:val="left" w:pos="6521"/>
      </w:tabs>
      <w:spacing w:after="0" w:line="360" w:lineRule="exact"/>
      <w:jc w:val="center"/>
    </w:pPr>
    <w:rPr>
      <w:rFonts w:ascii="Times New Roman" w:eastAsia="Times New Roman" w:hAnsi="Times New Roman" w:cs="Times New Roman"/>
      <w:caps/>
      <w:sz w:val="24"/>
      <w:szCs w:val="20"/>
      <w:lang w:val="en-US" w:eastAsia="ru-RU"/>
    </w:rPr>
  </w:style>
  <w:style w:type="paragraph" w:customStyle="1" w:styleId="affffffffffffffffffffffffa">
    <w:name w:val="Заголовок раздела"/>
    <w:basedOn w:val="af5"/>
    <w:next w:val="af5"/>
    <w:rsid w:val="006F312C"/>
    <w:pPr>
      <w:spacing w:before="240" w:after="120" w:line="240" w:lineRule="auto"/>
      <w:ind w:left="170" w:right="170"/>
      <w:jc w:val="center"/>
    </w:pPr>
    <w:rPr>
      <w:rFonts w:ascii="Times New Roman" w:eastAsia="Times New Roman" w:hAnsi="Times New Roman" w:cs="Times New Roman"/>
      <w:caps/>
      <w:sz w:val="20"/>
      <w:szCs w:val="20"/>
      <w:lang w:eastAsia="ru-RU"/>
    </w:rPr>
  </w:style>
  <w:style w:type="paragraph" w:customStyle="1" w:styleId="11114">
    <w:name w:val="заголовок 1111"/>
    <w:basedOn w:val="af5"/>
    <w:next w:val="af5"/>
    <w:link w:val="11115"/>
    <w:qFormat/>
    <w:rsid w:val="006F312C"/>
    <w:pPr>
      <w:numPr>
        <w:ilvl w:val="12"/>
      </w:numPr>
      <w:spacing w:after="0" w:line="360" w:lineRule="exact"/>
      <w:ind w:firstLine="709"/>
      <w:jc w:val="center"/>
    </w:pPr>
    <w:rPr>
      <w:rFonts w:ascii="Times New Roman" w:eastAsia="Times New Roman" w:hAnsi="Times New Roman" w:cs="Times New Roman"/>
      <w:caps/>
      <w:sz w:val="24"/>
      <w:szCs w:val="24"/>
      <w:lang w:eastAsia="ru-RU"/>
    </w:rPr>
  </w:style>
  <w:style w:type="character" w:customStyle="1" w:styleId="1119">
    <w:name w:val="заголовок 111 Знак"/>
    <w:link w:val="1118"/>
    <w:rsid w:val="006F312C"/>
    <w:rPr>
      <w:rFonts w:ascii="Times New Roman" w:eastAsia="Times New Roman" w:hAnsi="Times New Roman" w:cs="Times New Roman"/>
      <w:caps/>
      <w:sz w:val="24"/>
      <w:szCs w:val="20"/>
      <w:lang w:val="en-US" w:eastAsia="ru-RU"/>
    </w:rPr>
  </w:style>
  <w:style w:type="character" w:customStyle="1" w:styleId="11115">
    <w:name w:val="заголовок 1111 Знак"/>
    <w:link w:val="11114"/>
    <w:rsid w:val="006F312C"/>
    <w:rPr>
      <w:rFonts w:ascii="Times New Roman" w:eastAsia="Times New Roman" w:hAnsi="Times New Roman" w:cs="Times New Roman"/>
      <w:caps/>
      <w:sz w:val="24"/>
      <w:szCs w:val="24"/>
      <w:lang w:eastAsia="ru-RU"/>
    </w:rPr>
  </w:style>
  <w:style w:type="paragraph" w:customStyle="1" w:styleId="229">
    <w:name w:val="заголовок 22"/>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1f5">
    <w:name w:val="оглавление 11"/>
    <w:basedOn w:val="af5"/>
    <w:next w:val="af5"/>
    <w:rsid w:val="006F312C"/>
    <w:pPr>
      <w:tabs>
        <w:tab w:val="right" w:leader="dot" w:pos="9639"/>
      </w:tabs>
      <w:spacing w:before="120" w:after="120" w:line="240" w:lineRule="auto"/>
      <w:ind w:firstLine="709"/>
      <w:jc w:val="both"/>
    </w:pPr>
    <w:rPr>
      <w:rFonts w:ascii="Times New Roman" w:eastAsia="Times New Roman" w:hAnsi="Times New Roman" w:cs="Times New Roman"/>
      <w:b/>
      <w:caps/>
      <w:sz w:val="24"/>
      <w:szCs w:val="24"/>
      <w:lang w:eastAsia="ru-RU"/>
    </w:rPr>
  </w:style>
  <w:style w:type="paragraph" w:customStyle="1" w:styleId="21e">
    <w:name w:val="оглавление 21"/>
    <w:basedOn w:val="af5"/>
    <w:next w:val="af5"/>
    <w:rsid w:val="006F312C"/>
    <w:pPr>
      <w:tabs>
        <w:tab w:val="right" w:leader="dot" w:pos="9639"/>
      </w:tabs>
      <w:spacing w:after="120" w:line="240" w:lineRule="auto"/>
      <w:ind w:left="200" w:firstLine="709"/>
      <w:jc w:val="both"/>
    </w:pPr>
    <w:rPr>
      <w:rFonts w:ascii="Times New Roman" w:eastAsia="Times New Roman" w:hAnsi="Times New Roman" w:cs="Times New Roman"/>
      <w:smallCaps/>
      <w:sz w:val="24"/>
      <w:szCs w:val="24"/>
      <w:lang w:eastAsia="ru-RU"/>
    </w:rPr>
  </w:style>
  <w:style w:type="paragraph" w:customStyle="1" w:styleId="31a">
    <w:name w:val="заголовок 31"/>
    <w:basedOn w:val="af5"/>
    <w:next w:val="af5"/>
    <w:rsid w:val="006F312C"/>
    <w:pPr>
      <w:keepNext/>
      <w:spacing w:after="120" w:line="240" w:lineRule="auto"/>
      <w:ind w:firstLine="709"/>
      <w:jc w:val="center"/>
    </w:pPr>
    <w:rPr>
      <w:rFonts w:ascii="Arial" w:eastAsia="Times New Roman" w:hAnsi="Arial" w:cs="Times New Roman"/>
      <w:b/>
      <w:sz w:val="24"/>
      <w:szCs w:val="24"/>
      <w:lang w:eastAsia="ru-RU"/>
    </w:rPr>
  </w:style>
  <w:style w:type="paragraph" w:customStyle="1" w:styleId="329">
    <w:name w:val="заголовок 32"/>
    <w:basedOn w:val="af5"/>
    <w:next w:val="af5"/>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21f">
    <w:name w:val="заголовок 21"/>
    <w:basedOn w:val="af5"/>
    <w:next w:val="af5"/>
    <w:rsid w:val="006F312C"/>
    <w:pPr>
      <w:keepNext/>
      <w:spacing w:before="240" w:after="60" w:line="240" w:lineRule="auto"/>
      <w:ind w:firstLine="709"/>
      <w:jc w:val="center"/>
    </w:pPr>
    <w:rPr>
      <w:rFonts w:ascii="Arial" w:eastAsia="Times New Roman" w:hAnsi="Arial" w:cs="Times New Roman"/>
      <w:b/>
      <w:sz w:val="24"/>
      <w:szCs w:val="24"/>
      <w:lang w:eastAsia="ru-RU"/>
    </w:rPr>
  </w:style>
  <w:style w:type="paragraph" w:customStyle="1" w:styleId="1fffff6">
    <w:name w:val="Нижний колонтитул1"/>
    <w:basedOn w:val="af5"/>
    <w:rsid w:val="006F312C"/>
    <w:pPr>
      <w:tabs>
        <w:tab w:val="center" w:pos="4153"/>
        <w:tab w:val="right" w:pos="8306"/>
      </w:tabs>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b">
    <w:name w:val="Текстовая часть"/>
    <w:basedOn w:val="af5"/>
    <w:link w:val="affffffffffffffffffffffffc"/>
    <w:rsid w:val="006F312C"/>
    <w:pPr>
      <w:spacing w:after="120" w:line="360" w:lineRule="auto"/>
      <w:ind w:left="170" w:right="170" w:firstLine="709"/>
      <w:jc w:val="both"/>
    </w:pPr>
    <w:rPr>
      <w:rFonts w:ascii="Times New Roman" w:eastAsia="Times New Roman" w:hAnsi="Times New Roman" w:cs="Times New Roman"/>
      <w:sz w:val="24"/>
      <w:szCs w:val="24"/>
      <w:lang w:eastAsia="ru-RU"/>
    </w:rPr>
  </w:style>
  <w:style w:type="character" w:customStyle="1" w:styleId="affffffffffffffffffffffffc">
    <w:name w:val="Текстовая часть Знак"/>
    <w:link w:val="affffffffffffffffffffffffb"/>
    <w:locked/>
    <w:rsid w:val="006F312C"/>
    <w:rPr>
      <w:rFonts w:ascii="Times New Roman" w:eastAsia="Times New Roman" w:hAnsi="Times New Roman" w:cs="Times New Roman"/>
      <w:sz w:val="24"/>
      <w:szCs w:val="24"/>
      <w:lang w:eastAsia="ru-RU"/>
    </w:rPr>
  </w:style>
  <w:style w:type="paragraph" w:customStyle="1" w:styleId="GAS">
    <w:name w:val="Заголовок/GAS"/>
    <w:basedOn w:val="af5"/>
    <w:link w:val="GAS0"/>
    <w:rsid w:val="006F312C"/>
    <w:pPr>
      <w:spacing w:after="120" w:line="360" w:lineRule="atLeast"/>
      <w:ind w:firstLine="709"/>
      <w:jc w:val="center"/>
    </w:pPr>
    <w:rPr>
      <w:rFonts w:ascii="TextBook" w:eastAsia="Times New Roman" w:hAnsi="TextBook" w:cs="Times New Roman"/>
      <w:b/>
      <w:caps/>
      <w:sz w:val="24"/>
      <w:szCs w:val="24"/>
      <w:lang w:eastAsia="ru-RU"/>
    </w:rPr>
  </w:style>
  <w:style w:type="character" w:customStyle="1" w:styleId="GAS0">
    <w:name w:val="Заголовок/GAS Знак"/>
    <w:link w:val="GAS"/>
    <w:locked/>
    <w:rsid w:val="006F312C"/>
    <w:rPr>
      <w:rFonts w:ascii="TextBook" w:eastAsia="Times New Roman" w:hAnsi="TextBook" w:cs="Times New Roman"/>
      <w:b/>
      <w:caps/>
      <w:sz w:val="24"/>
      <w:szCs w:val="24"/>
      <w:lang w:eastAsia="ru-RU"/>
    </w:rPr>
  </w:style>
  <w:style w:type="character" w:customStyle="1" w:styleId="affffffffffffffffffffffffd">
    <w:name w:val="Заголовок сообщения (текст)"/>
    <w:rsid w:val="006F312C"/>
    <w:rPr>
      <w:rFonts w:ascii="Arial" w:hAnsi="Arial"/>
      <w:b/>
      <w:spacing w:val="-4"/>
      <w:sz w:val="18"/>
      <w:vertAlign w:val="baseline"/>
    </w:rPr>
  </w:style>
  <w:style w:type="character" w:customStyle="1" w:styleId="ArialCYR18">
    <w:name w:val="Стиль Arial CYR 18 пт полужирный"/>
    <w:rsid w:val="006F312C"/>
    <w:rPr>
      <w:rFonts w:ascii="Arial CYR" w:hAnsi="Arial CYR" w:cs="Times New Roman"/>
      <w:b/>
      <w:bCs/>
      <w:sz w:val="28"/>
    </w:rPr>
  </w:style>
  <w:style w:type="paragraph" w:customStyle="1" w:styleId="affffffffffffffffffffffffe">
    <w:name w:val="ТаблицаШапка"/>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xl45">
    <w:name w:val="xl45"/>
    <w:basedOn w:val="af5"/>
    <w:rsid w:val="006F312C"/>
    <w:pPr>
      <w:pBdr>
        <w:top w:val="single" w:sz="4" w:space="0" w:color="auto"/>
        <w:left w:val="single" w:sz="8" w:space="0" w:color="auto"/>
        <w:bottom w:val="single" w:sz="8" w:space="0" w:color="auto"/>
        <w:right w:val="single" w:sz="8" w:space="0" w:color="auto"/>
      </w:pBdr>
      <w:tabs>
        <w:tab w:val="right" w:pos="8640"/>
      </w:tabs>
      <w:spacing w:before="100" w:beforeAutospacing="1" w:after="100" w:afterAutospacing="1" w:line="240" w:lineRule="auto"/>
      <w:ind w:firstLine="709"/>
      <w:jc w:val="center"/>
    </w:pPr>
    <w:rPr>
      <w:rFonts w:ascii="Garamond" w:eastAsia="Times New Roman" w:hAnsi="Garamond" w:cs="Times New Roman"/>
      <w:b/>
      <w:bCs/>
      <w:spacing w:val="-2"/>
      <w:sz w:val="24"/>
      <w:szCs w:val="24"/>
      <w:lang w:eastAsia="ru-RU"/>
    </w:rPr>
  </w:style>
  <w:style w:type="paragraph" w:customStyle="1" w:styleId="-ff2">
    <w:name w:val="- Основной текст ИМО"/>
    <w:basedOn w:val="af5"/>
    <w:rsid w:val="006F312C"/>
    <w:pPr>
      <w:spacing w:after="120" w:line="360" w:lineRule="auto"/>
      <w:ind w:firstLine="851"/>
      <w:jc w:val="both"/>
    </w:pPr>
    <w:rPr>
      <w:rFonts w:ascii="Times New Roman" w:eastAsia="Times New Roman" w:hAnsi="Times New Roman" w:cs="Times New Roman"/>
      <w:sz w:val="24"/>
      <w:szCs w:val="24"/>
      <w:lang w:eastAsia="ru-RU"/>
    </w:rPr>
  </w:style>
  <w:style w:type="paragraph" w:customStyle="1" w:styleId="afffffffffffffffffffffffff">
    <w:name w:val="заголовок мой"/>
    <w:basedOn w:val="afff5"/>
    <w:rsid w:val="006F312C"/>
    <w:pPr>
      <w:tabs>
        <w:tab w:val="num" w:pos="720"/>
      </w:tabs>
      <w:spacing w:after="360" w:line="360" w:lineRule="exact"/>
      <w:ind w:left="680" w:hanging="320"/>
    </w:pPr>
    <w:rPr>
      <w:b w:val="0"/>
      <w:bCs w:val="0"/>
    </w:rPr>
  </w:style>
  <w:style w:type="paragraph" w:customStyle="1" w:styleId="2ffff0">
    <w:name w:val="Загол_2"/>
    <w:basedOn w:val="af5"/>
    <w:next w:val="af5"/>
    <w:rsid w:val="006F312C"/>
    <w:pPr>
      <w:keepNext/>
      <w:spacing w:after="120" w:line="240" w:lineRule="auto"/>
      <w:ind w:firstLine="709"/>
      <w:jc w:val="center"/>
      <w:outlineLvl w:val="1"/>
    </w:pPr>
    <w:rPr>
      <w:rFonts w:ascii="Times New Roman" w:eastAsia="Times New Roman" w:hAnsi="Times New Roman" w:cs="Times New Roman"/>
      <w:caps/>
      <w:sz w:val="24"/>
      <w:szCs w:val="24"/>
      <w:lang w:eastAsia="ru-RU"/>
    </w:rPr>
  </w:style>
  <w:style w:type="paragraph" w:customStyle="1" w:styleId="Iniiaiieoaeno3">
    <w:name w:val="Iniiaiie oaeno 3"/>
    <w:basedOn w:val="af5"/>
    <w:next w:val="af5"/>
    <w:rsid w:val="006F312C"/>
    <w:pPr>
      <w:autoSpaceDE w:val="0"/>
      <w:autoSpaceDN w:val="0"/>
      <w:adjustRightInd w:val="0"/>
      <w:spacing w:after="120" w:line="240" w:lineRule="auto"/>
      <w:ind w:firstLine="709"/>
      <w:jc w:val="both"/>
    </w:pPr>
    <w:rPr>
      <w:rFonts w:ascii="Arial" w:eastAsia="Times New Roman" w:hAnsi="Arial" w:cs="Times New Roman"/>
      <w:sz w:val="24"/>
      <w:szCs w:val="24"/>
      <w:lang w:eastAsia="ru-RU"/>
    </w:rPr>
  </w:style>
  <w:style w:type="paragraph" w:customStyle="1" w:styleId="Arial11pt011">
    <w:name w:val="Стиль Arial 11 pt по ширине Слева:  011 см Междустр.интервал: ..."/>
    <w:basedOn w:val="af5"/>
    <w:next w:val="af5"/>
    <w:autoRedefine/>
    <w:rsid w:val="006F312C"/>
    <w:pPr>
      <w:spacing w:before="120" w:after="120" w:line="240" w:lineRule="auto"/>
      <w:ind w:left="62" w:firstLine="709"/>
      <w:jc w:val="both"/>
    </w:pPr>
    <w:rPr>
      <w:rFonts w:ascii="Arial" w:eastAsia="Times New Roman" w:hAnsi="Arial" w:cs="Arial"/>
      <w:lang w:eastAsia="ru-RU"/>
    </w:rPr>
  </w:style>
  <w:style w:type="paragraph" w:customStyle="1" w:styleId="1fffff7">
    <w:name w:val="Текст 1"/>
    <w:basedOn w:val="af5"/>
    <w:rsid w:val="006F312C"/>
    <w:pPr>
      <w:spacing w:after="120" w:line="240" w:lineRule="auto"/>
      <w:ind w:firstLine="426"/>
      <w:jc w:val="both"/>
    </w:pPr>
    <w:rPr>
      <w:rFonts w:ascii="Times New Roman" w:eastAsia="Times New Roman" w:hAnsi="Times New Roman" w:cs="Times New Roman"/>
      <w:sz w:val="24"/>
      <w:szCs w:val="24"/>
      <w:lang w:eastAsia="ru-RU"/>
    </w:rPr>
  </w:style>
  <w:style w:type="paragraph" w:customStyle="1" w:styleId="1fffff8">
    <w:name w:val="Загол_1"/>
    <w:basedOn w:val="af5"/>
    <w:next w:val="af5"/>
    <w:rsid w:val="006F312C"/>
    <w:pPr>
      <w:keepNext/>
      <w:spacing w:after="120" w:line="240" w:lineRule="auto"/>
      <w:ind w:firstLine="709"/>
      <w:jc w:val="center"/>
      <w:outlineLvl w:val="0"/>
    </w:pPr>
    <w:rPr>
      <w:rFonts w:ascii="Times New Roman" w:eastAsia="Times New Roman" w:hAnsi="Times New Roman" w:cs="Times New Roman"/>
      <w:caps/>
      <w:sz w:val="24"/>
      <w:szCs w:val="24"/>
      <w:lang w:eastAsia="ru-RU"/>
    </w:rPr>
  </w:style>
  <w:style w:type="paragraph" w:customStyle="1" w:styleId="3ffb">
    <w:name w:val="Загол_3"/>
    <w:basedOn w:val="af5"/>
    <w:next w:val="af5"/>
    <w:link w:val="3ffc"/>
    <w:rsid w:val="006F312C"/>
    <w:pPr>
      <w:keepNext/>
      <w:spacing w:after="120" w:line="240" w:lineRule="auto"/>
      <w:ind w:firstLine="709"/>
      <w:jc w:val="center"/>
      <w:outlineLvl w:val="2"/>
    </w:pPr>
    <w:rPr>
      <w:rFonts w:ascii="Times New Roman" w:eastAsia="Times New Roman" w:hAnsi="Times New Roman" w:cs="Times New Roman"/>
      <w:caps/>
      <w:sz w:val="24"/>
      <w:szCs w:val="24"/>
      <w:lang w:eastAsia="ru-RU"/>
    </w:rPr>
  </w:style>
  <w:style w:type="character" w:customStyle="1" w:styleId="3ffc">
    <w:name w:val="Загол_3 Знак"/>
    <w:link w:val="3ffb"/>
    <w:locked/>
    <w:rsid w:val="006F312C"/>
    <w:rPr>
      <w:rFonts w:ascii="Times New Roman" w:eastAsia="Times New Roman" w:hAnsi="Times New Roman" w:cs="Times New Roman"/>
      <w:caps/>
      <w:sz w:val="24"/>
      <w:szCs w:val="24"/>
      <w:lang w:eastAsia="ru-RU"/>
    </w:rPr>
  </w:style>
  <w:style w:type="paragraph" w:customStyle="1" w:styleId="4fc">
    <w:name w:val="Загол_4"/>
    <w:basedOn w:val="af5"/>
    <w:next w:val="af5"/>
    <w:rsid w:val="006F312C"/>
    <w:pPr>
      <w:keepNext/>
      <w:spacing w:after="12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acao12">
    <w:name w:val="aacao 12"/>
    <w:basedOn w:val="af5"/>
    <w:rsid w:val="006F312C"/>
    <w:pPr>
      <w:overflowPunct w:val="0"/>
      <w:autoSpaceDE w:val="0"/>
      <w:autoSpaceDN w:val="0"/>
      <w:adjustRightInd w:val="0"/>
      <w:spacing w:before="120" w:after="120" w:line="240" w:lineRule="auto"/>
      <w:ind w:firstLine="709"/>
      <w:jc w:val="both"/>
      <w:textAlignment w:val="baseline"/>
    </w:pPr>
    <w:rPr>
      <w:rFonts w:ascii="Times New Roman" w:eastAsia="Times New Roman" w:hAnsi="Times New Roman" w:cs="Times New Roman"/>
      <w:sz w:val="24"/>
      <w:szCs w:val="24"/>
      <w:lang w:eastAsia="ru-RU"/>
    </w:rPr>
  </w:style>
  <w:style w:type="paragraph" w:customStyle="1" w:styleId="CaaieiaieGAS">
    <w:name w:val="Caaieiaie/GAS"/>
    <w:basedOn w:val="af5"/>
    <w:rsid w:val="006F312C"/>
    <w:pPr>
      <w:overflowPunct w:val="0"/>
      <w:autoSpaceDE w:val="0"/>
      <w:autoSpaceDN w:val="0"/>
      <w:adjustRightInd w:val="0"/>
      <w:spacing w:after="120" w:line="360" w:lineRule="atLeast"/>
      <w:ind w:firstLine="709"/>
      <w:jc w:val="center"/>
      <w:textAlignment w:val="baseline"/>
    </w:pPr>
    <w:rPr>
      <w:rFonts w:ascii="Times New Roman" w:eastAsia="Times New Roman" w:hAnsi="Times New Roman" w:cs="Times New Roman"/>
      <w:caps/>
      <w:sz w:val="24"/>
      <w:szCs w:val="24"/>
      <w:lang w:eastAsia="ru-RU"/>
    </w:rPr>
  </w:style>
  <w:style w:type="paragraph" w:customStyle="1" w:styleId="afffffffffffffffffffffffff0">
    <w:name w:val="Список (маркированный)"/>
    <w:basedOn w:val="affb"/>
    <w:rsid w:val="006F312C"/>
    <w:pPr>
      <w:tabs>
        <w:tab w:val="num" w:pos="1211"/>
      </w:tabs>
      <w:spacing w:after="120" w:line="360" w:lineRule="auto"/>
      <w:ind w:left="1191" w:hanging="340"/>
    </w:pPr>
    <w:rPr>
      <w:sz w:val="24"/>
      <w:szCs w:val="24"/>
    </w:rPr>
  </w:style>
  <w:style w:type="paragraph" w:customStyle="1" w:styleId="12d">
    <w:name w:val="абзац 12"/>
    <w:basedOn w:val="1b"/>
    <w:link w:val="1215"/>
    <w:rsid w:val="006F312C"/>
    <w:pPr>
      <w:widowControl/>
      <w:spacing w:before="120"/>
      <w:ind w:firstLine="709"/>
      <w:jc w:val="both"/>
    </w:pPr>
    <w:rPr>
      <w:snapToGrid/>
      <w:sz w:val="24"/>
      <w:szCs w:val="24"/>
    </w:rPr>
  </w:style>
  <w:style w:type="character" w:customStyle="1" w:styleId="1215">
    <w:name w:val="абзац 12 Знак1"/>
    <w:link w:val="12d"/>
    <w:locked/>
    <w:rsid w:val="006F312C"/>
    <w:rPr>
      <w:rFonts w:ascii="Times New Roman" w:eastAsia="Times New Roman" w:hAnsi="Times New Roman" w:cs="Times New Roman"/>
      <w:sz w:val="24"/>
      <w:szCs w:val="24"/>
      <w:lang w:eastAsia="ru-RU"/>
    </w:rPr>
  </w:style>
  <w:style w:type="paragraph" w:customStyle="1" w:styleId="afffffffffffffffffffffffff1">
    <w:name w:val="Пояснения к формулам"/>
    <w:basedOn w:val="affb"/>
    <w:rsid w:val="006F312C"/>
    <w:pPr>
      <w:tabs>
        <w:tab w:val="center" w:pos="2552"/>
        <w:tab w:val="left" w:pos="2693"/>
      </w:tabs>
      <w:spacing w:after="120" w:line="360" w:lineRule="auto"/>
      <w:ind w:left="2693" w:right="567" w:hanging="992"/>
    </w:pPr>
    <w:rPr>
      <w:sz w:val="24"/>
      <w:szCs w:val="24"/>
    </w:rPr>
  </w:style>
  <w:style w:type="paragraph" w:customStyle="1" w:styleId="afffffffffffffffffffffffff2">
    <w:name w:val="Заголовок с нумерацией"/>
    <w:basedOn w:val="af5"/>
    <w:next w:val="af5"/>
    <w:rsid w:val="006F312C"/>
    <w:pPr>
      <w:tabs>
        <w:tab w:val="num" w:pos="720"/>
      </w:tabs>
      <w:spacing w:after="120" w:line="240" w:lineRule="auto"/>
      <w:ind w:left="720" w:hanging="360"/>
      <w:jc w:val="center"/>
    </w:pPr>
    <w:rPr>
      <w:rFonts w:ascii="Times New Roman" w:eastAsia="Times New Roman" w:hAnsi="Times New Roman" w:cs="Times New Roman"/>
      <w:b/>
      <w:sz w:val="24"/>
      <w:szCs w:val="24"/>
      <w:lang w:eastAsia="ru-RU"/>
    </w:rPr>
  </w:style>
  <w:style w:type="paragraph" w:customStyle="1" w:styleId="02">
    <w:name w:val="Стиль Выступ:  0.2 см"/>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3">
    <w:name w:val="Обычный таблицы"/>
    <w:basedOn w:val="af5"/>
    <w:rsid w:val="006F312C"/>
    <w:pPr>
      <w:spacing w:after="120" w:line="240" w:lineRule="auto"/>
      <w:ind w:firstLine="709"/>
      <w:jc w:val="both"/>
    </w:pPr>
    <w:rPr>
      <w:rFonts w:ascii="Times New Roman" w:eastAsia="Times New Roman" w:hAnsi="Times New Roman" w:cs="Times New Roman"/>
      <w:sz w:val="24"/>
      <w:szCs w:val="24"/>
      <w:lang w:val="en-US" w:eastAsia="ru-RU"/>
    </w:rPr>
  </w:style>
  <w:style w:type="paragraph" w:customStyle="1" w:styleId="Char">
    <w:name w:val="Char"/>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character" w:customStyle="1" w:styleId="intestazione">
    <w:name w:val="intestazione"/>
    <w:rsid w:val="006F312C"/>
    <w:rPr>
      <w:rFonts w:ascii="Arial" w:hAnsi="Arial"/>
      <w:color w:val="auto"/>
      <w:spacing w:val="0"/>
      <w:position w:val="0"/>
      <w:sz w:val="18"/>
      <w:u w:val="none"/>
      <w:effect w:val="none"/>
      <w:vertAlign w:val="baseline"/>
    </w:rPr>
  </w:style>
  <w:style w:type="paragraph" w:customStyle="1" w:styleId="4120">
    <w:name w:val="Стиль Стиль Стиль Заголовок 4 + 12 пт не полужирный + не все пропис..."/>
    <w:basedOn w:val="af5"/>
    <w:rsid w:val="006F312C"/>
    <w:pPr>
      <w:keepNext/>
      <w:tabs>
        <w:tab w:val="left" w:pos="567"/>
        <w:tab w:val="num" w:pos="864"/>
      </w:tabs>
      <w:spacing w:before="240" w:after="240" w:line="240" w:lineRule="auto"/>
      <w:ind w:firstLine="709"/>
      <w:jc w:val="center"/>
      <w:outlineLvl w:val="3"/>
    </w:pPr>
    <w:rPr>
      <w:rFonts w:ascii="Times New Roman" w:eastAsia="Times New Roman" w:hAnsi="Times New Roman" w:cs="Times New Roman"/>
      <w:caps/>
      <w:sz w:val="24"/>
      <w:szCs w:val="24"/>
      <w:lang w:eastAsia="ru-RU"/>
    </w:rPr>
  </w:style>
  <w:style w:type="paragraph" w:customStyle="1" w:styleId="afffffffffffffffffffffffff4">
    <w:name w:val="Стиль Маркированный список + По левому краю"/>
    <w:basedOn w:val="af5"/>
    <w:rsid w:val="006F312C"/>
    <w:pPr>
      <w:tabs>
        <w:tab w:val="num" w:pos="1449"/>
      </w:tabs>
      <w:spacing w:after="120" w:line="240" w:lineRule="auto"/>
      <w:ind w:left="1448" w:hanging="283"/>
      <w:jc w:val="both"/>
    </w:pPr>
    <w:rPr>
      <w:rFonts w:ascii="Times New Roman" w:eastAsia="Times New Roman" w:hAnsi="Times New Roman" w:cs="Times New Roman"/>
      <w:sz w:val="24"/>
      <w:szCs w:val="24"/>
      <w:lang w:eastAsia="ru-RU"/>
    </w:rPr>
  </w:style>
  <w:style w:type="paragraph" w:customStyle="1" w:styleId="f22">
    <w:name w:val="Основной ?f2екст 2"/>
    <w:basedOn w:val="af5"/>
    <w:rsid w:val="006F312C"/>
    <w:pPr>
      <w:widowControl w:val="0"/>
      <w:spacing w:after="120" w:line="240" w:lineRule="auto"/>
      <w:ind w:right="-766" w:firstLine="709"/>
      <w:jc w:val="both"/>
    </w:pPr>
    <w:rPr>
      <w:rFonts w:ascii="Times New Roman" w:eastAsia="Times New Roman" w:hAnsi="Times New Roman" w:cs="Times New Roman"/>
      <w:sz w:val="24"/>
      <w:szCs w:val="24"/>
      <w:lang w:eastAsia="ru-RU"/>
    </w:rPr>
  </w:style>
  <w:style w:type="character" w:customStyle="1" w:styleId="affffffb">
    <w:name w:val="Знак Знак Знак Знак Знак"/>
    <w:link w:val="affffffa"/>
    <w:locked/>
    <w:rsid w:val="006F312C"/>
    <w:rPr>
      <w:rFonts w:ascii="Verdana" w:eastAsia="Times New Roman" w:hAnsi="Verdana" w:cs="Times New Roman"/>
      <w:sz w:val="20"/>
      <w:szCs w:val="20"/>
      <w:lang w:val="en-US"/>
    </w:rPr>
  </w:style>
  <w:style w:type="paragraph" w:customStyle="1" w:styleId="afffffffffffffffffffffffff5">
    <w:name w:val="Осн. текс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afffffffffffffffffffffffff6">
    <w:name w:val="Шрифт абзаца"/>
    <w:basedOn w:val="af5"/>
    <w:rsid w:val="006F312C"/>
    <w:pPr>
      <w:spacing w:after="120" w:line="240" w:lineRule="auto"/>
      <w:ind w:firstLine="709"/>
      <w:jc w:val="both"/>
    </w:pPr>
    <w:rPr>
      <w:rFonts w:ascii="Arial" w:eastAsia="Times New Roman" w:hAnsi="Arial" w:cs="Arial"/>
      <w:sz w:val="28"/>
      <w:szCs w:val="28"/>
      <w:lang w:eastAsia="ru-RU"/>
    </w:rPr>
  </w:style>
  <w:style w:type="paragraph" w:customStyle="1" w:styleId="afffffffffffffffffffffffff7">
    <w:name w:val="Назв.таблицы"/>
    <w:basedOn w:val="af5"/>
    <w:next w:val="af5"/>
    <w:link w:val="afffffffffffffffffffffffff8"/>
    <w:rsid w:val="006F312C"/>
    <w:pPr>
      <w:keepNext/>
      <w:spacing w:after="120" w:line="240" w:lineRule="auto"/>
      <w:ind w:firstLine="709"/>
      <w:jc w:val="center"/>
    </w:pPr>
    <w:rPr>
      <w:rFonts w:ascii="Times New Roman" w:eastAsia="Times New Roman" w:hAnsi="Times New Roman" w:cs="Times New Roman"/>
      <w:sz w:val="24"/>
      <w:szCs w:val="24"/>
      <w:lang w:eastAsia="ru-RU"/>
    </w:rPr>
  </w:style>
  <w:style w:type="character" w:customStyle="1" w:styleId="afffffffffffffffffffffffff8">
    <w:name w:val="Назв.таблицы Знак"/>
    <w:link w:val="afffffffffffffffffffffffff7"/>
    <w:locked/>
    <w:rsid w:val="006F312C"/>
    <w:rPr>
      <w:rFonts w:ascii="Times New Roman" w:eastAsia="Times New Roman" w:hAnsi="Times New Roman" w:cs="Times New Roman"/>
      <w:sz w:val="24"/>
      <w:szCs w:val="24"/>
      <w:lang w:eastAsia="ru-RU"/>
    </w:rPr>
  </w:style>
  <w:style w:type="paragraph" w:customStyle="1" w:styleId="afffffffffffffffffffffffff9">
    <w:name w:val="Заг.Табл."/>
    <w:next w:val="af5"/>
    <w:rsid w:val="006F312C"/>
    <w:pPr>
      <w:spacing w:after="0" w:line="240" w:lineRule="auto"/>
      <w:jc w:val="center"/>
    </w:pPr>
    <w:rPr>
      <w:rFonts w:ascii="Times New Roman" w:eastAsia="Times New Roman" w:hAnsi="Times New Roman" w:cs="Times New Roman"/>
      <w:noProof/>
      <w:sz w:val="24"/>
      <w:szCs w:val="24"/>
      <w:lang w:eastAsia="ru-RU"/>
    </w:rPr>
  </w:style>
  <w:style w:type="paragraph" w:customStyle="1" w:styleId="2ffff1">
    <w:name w:val="Знак Знак Знак Знак Знак Знак Знак Знак Знак Знак Знак Знак2 Знак"/>
    <w:basedOn w:val="af5"/>
    <w:rsid w:val="006F312C"/>
    <w:pPr>
      <w:keepLines/>
      <w:spacing w:after="160" w:line="240" w:lineRule="exact"/>
      <w:ind w:firstLine="709"/>
      <w:jc w:val="both"/>
    </w:pPr>
    <w:rPr>
      <w:rFonts w:ascii="Verdana" w:eastAsia="MS Mincho" w:hAnsi="Verdana" w:cs="Franklin Gothic Book"/>
      <w:sz w:val="24"/>
      <w:szCs w:val="24"/>
      <w:lang w:val="en-US" w:eastAsia="ru-RU"/>
    </w:rPr>
  </w:style>
  <w:style w:type="paragraph" w:customStyle="1" w:styleId="xl32">
    <w:name w:val="xl32"/>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Times New Roman" w:hAnsi="Times New Roman" w:cs="Times New Roman"/>
      <w:b/>
      <w:bCs/>
      <w:sz w:val="24"/>
      <w:szCs w:val="24"/>
      <w:lang w:eastAsia="ru-RU"/>
    </w:rPr>
  </w:style>
  <w:style w:type="paragraph" w:customStyle="1" w:styleId="afffffffffffffffffffffffffa">
    <w:name w:val="Текст в таблице"/>
    <w:basedOn w:val="af5"/>
    <w:rsid w:val="006F312C"/>
    <w:pPr>
      <w:spacing w:after="120" w:line="240" w:lineRule="auto"/>
      <w:ind w:firstLine="709"/>
      <w:jc w:val="center"/>
    </w:pPr>
    <w:rPr>
      <w:rFonts w:ascii="Arial" w:eastAsia="Times New Roman" w:hAnsi="Arial" w:cs="Arial"/>
      <w:sz w:val="24"/>
      <w:szCs w:val="24"/>
      <w:lang w:eastAsia="ru-RU"/>
    </w:rPr>
  </w:style>
  <w:style w:type="paragraph" w:customStyle="1" w:styleId="fr20">
    <w:name w:val="fr2"/>
    <w:basedOn w:val="af5"/>
    <w:rsid w:val="006F312C"/>
    <w:pPr>
      <w:autoSpaceDE w:val="0"/>
      <w:autoSpaceDN w:val="0"/>
      <w:spacing w:after="120" w:line="240" w:lineRule="auto"/>
      <w:ind w:firstLine="709"/>
      <w:jc w:val="both"/>
    </w:pPr>
    <w:rPr>
      <w:rFonts w:ascii="Arial" w:eastAsia="Times New Roman" w:hAnsi="Arial" w:cs="Arial"/>
      <w:b/>
      <w:bCs/>
      <w:sz w:val="28"/>
      <w:szCs w:val="28"/>
      <w:lang w:eastAsia="ru-RU"/>
    </w:rPr>
  </w:style>
  <w:style w:type="paragraph" w:customStyle="1" w:styleId="afffffffffffffffffffffffffb">
    <w:name w:val="Таблица с номером"/>
    <w:basedOn w:val="afffffffffffff3"/>
    <w:rsid w:val="006F312C"/>
    <w:pPr>
      <w:spacing w:before="40" w:after="120"/>
      <w:ind w:left="85" w:right="85" w:firstLine="709"/>
      <w:jc w:val="both"/>
    </w:pPr>
    <w:rPr>
      <w:szCs w:val="24"/>
    </w:rPr>
  </w:style>
  <w:style w:type="paragraph" w:customStyle="1" w:styleId="afffffffffffffffffffffffffc">
    <w:name w:val="Текстовая часть маркированная"/>
    <w:basedOn w:val="affffffffffffffffffffffffb"/>
    <w:rsid w:val="006F312C"/>
    <w:pPr>
      <w:tabs>
        <w:tab w:val="num" w:pos="284"/>
      </w:tabs>
      <w:ind w:left="1162" w:hanging="283"/>
    </w:pPr>
  </w:style>
  <w:style w:type="character" w:customStyle="1" w:styleId="11f6">
    <w:name w:val="Список11 Знак Знак"/>
    <w:locked/>
    <w:rsid w:val="006F312C"/>
    <w:rPr>
      <w:rFonts w:ascii="Times New Roman" w:eastAsia="Times New Roman" w:hAnsi="Times New Roman" w:cs="Times New Roman"/>
      <w:sz w:val="24"/>
      <w:szCs w:val="24"/>
      <w:lang w:val="ru-RU" w:eastAsia="ru-RU" w:bidi="ar-SA"/>
    </w:rPr>
  </w:style>
  <w:style w:type="character" w:customStyle="1" w:styleId="103">
    <w:name w:val="Знак Знак10"/>
    <w:semiHidden/>
    <w:locked/>
    <w:rsid w:val="006F312C"/>
    <w:rPr>
      <w:sz w:val="24"/>
      <w:lang w:val="ru-RU" w:eastAsia="ru-RU" w:bidi="ar-SA"/>
    </w:rPr>
  </w:style>
  <w:style w:type="paragraph" w:customStyle="1" w:styleId="06">
    <w:name w:val="Стиль Список + уплотненный на  0.6 пт"/>
    <w:basedOn w:val="afffa"/>
    <w:link w:val="060"/>
    <w:rsid w:val="006F312C"/>
    <w:pPr>
      <w:widowControl w:val="0"/>
      <w:tabs>
        <w:tab w:val="right" w:pos="1134"/>
        <w:tab w:val="num" w:pos="1213"/>
      </w:tabs>
      <w:spacing w:after="120" w:line="360" w:lineRule="auto"/>
      <w:ind w:left="1078" w:hanging="227"/>
    </w:pPr>
    <w:rPr>
      <w:rFonts w:eastAsia="Lucida Sans Unicode" w:cs="Times New Roman"/>
      <w:lang w:val="ru-RU" w:eastAsia="ru-RU"/>
    </w:rPr>
  </w:style>
  <w:style w:type="character" w:customStyle="1" w:styleId="060">
    <w:name w:val="Стиль Список + уплотненный на  0.6 пт Знак"/>
    <w:link w:val="06"/>
    <w:rsid w:val="006F312C"/>
    <w:rPr>
      <w:rFonts w:ascii="Times New Roman" w:eastAsia="Lucida Sans Unicode" w:hAnsi="Times New Roman" w:cs="Times New Roman"/>
      <w:sz w:val="24"/>
      <w:szCs w:val="24"/>
      <w:lang w:eastAsia="ru-RU"/>
    </w:rPr>
  </w:style>
  <w:style w:type="paragraph" w:customStyle="1" w:styleId="afffffffffffffffffffffffffd">
    <w:name w:val="ТекстОбычный Знак"/>
    <w:link w:val="afffffffffffffffffffffffffe"/>
    <w:rsid w:val="006F312C"/>
    <w:pPr>
      <w:spacing w:after="0" w:line="360" w:lineRule="auto"/>
      <w:ind w:firstLine="851"/>
      <w:jc w:val="both"/>
    </w:pPr>
    <w:rPr>
      <w:rFonts w:ascii="Times New Roman" w:eastAsia="Times New Roman" w:hAnsi="Times New Roman" w:cs="Times New Roman"/>
      <w:sz w:val="24"/>
      <w:szCs w:val="24"/>
      <w:lang w:eastAsia="ru-RU"/>
    </w:rPr>
  </w:style>
  <w:style w:type="character" w:customStyle="1" w:styleId="afffffffffffffffffffffffffe">
    <w:name w:val="ТекстОбычный Знак Знак"/>
    <w:link w:val="afffffffffffffffffffffffffd"/>
    <w:rsid w:val="006F312C"/>
    <w:rPr>
      <w:rFonts w:ascii="Times New Roman" w:eastAsia="Times New Roman" w:hAnsi="Times New Roman" w:cs="Times New Roman"/>
      <w:sz w:val="24"/>
      <w:szCs w:val="24"/>
      <w:lang w:eastAsia="ru-RU"/>
    </w:rPr>
  </w:style>
  <w:style w:type="paragraph" w:customStyle="1" w:styleId="3ffd">
    <w:name w:val="Стиль клонтитул 3"/>
    <w:basedOn w:val="af5"/>
    <w:autoRedefine/>
    <w:rsid w:val="006F312C"/>
    <w:pPr>
      <w:spacing w:after="120" w:line="360" w:lineRule="auto"/>
      <w:ind w:firstLine="709"/>
      <w:jc w:val="center"/>
    </w:pPr>
    <w:rPr>
      <w:rFonts w:ascii="Times New Roman" w:eastAsia="Times New Roman" w:hAnsi="Times New Roman" w:cs="Times New Roman"/>
      <w:sz w:val="24"/>
      <w:szCs w:val="24"/>
      <w:lang w:eastAsia="ru-RU"/>
    </w:rPr>
  </w:style>
  <w:style w:type="paragraph" w:customStyle="1" w:styleId="affffffffffffffffffffffffff">
    <w:name w:val="Основной текст док."/>
    <w:basedOn w:val="af5"/>
    <w:rsid w:val="006F312C"/>
    <w:pPr>
      <w:spacing w:before="60" w:after="60" w:line="240" w:lineRule="auto"/>
      <w:ind w:firstLine="567"/>
      <w:jc w:val="both"/>
    </w:pPr>
    <w:rPr>
      <w:rFonts w:ascii="Times New Roman" w:eastAsia="Times New Roman" w:hAnsi="Times New Roman" w:cs="Times New Roman"/>
      <w:sz w:val="24"/>
      <w:szCs w:val="24"/>
      <w:lang w:eastAsia="ru-RU"/>
    </w:rPr>
  </w:style>
  <w:style w:type="character" w:customStyle="1" w:styleId="mw-headline">
    <w:name w:val="mw-headline"/>
    <w:rsid w:val="006F312C"/>
  </w:style>
  <w:style w:type="paragraph" w:customStyle="1" w:styleId="3ffe">
    <w:name w:val="Стиль Заголовок 3 + По ширине"/>
    <w:basedOn w:val="32"/>
    <w:rsid w:val="006F312C"/>
    <w:pPr>
      <w:keepNext w:val="0"/>
      <w:keepLines w:val="0"/>
      <w:tabs>
        <w:tab w:val="left" w:pos="567"/>
        <w:tab w:val="num" w:pos="1209"/>
      </w:tabs>
      <w:spacing w:before="0" w:after="120" w:line="240" w:lineRule="auto"/>
      <w:ind w:left="1209" w:hanging="360"/>
      <w:jc w:val="both"/>
    </w:pPr>
    <w:rPr>
      <w:rFonts w:ascii="Times New Roman" w:eastAsia="Times New Roman" w:hAnsi="Times New Roman" w:cs="Times New Roman"/>
      <w:b w:val="0"/>
      <w:bCs w:val="0"/>
      <w:color w:val="auto"/>
      <w:sz w:val="24"/>
      <w:szCs w:val="24"/>
      <w:lang w:eastAsia="ru-RU"/>
    </w:rPr>
  </w:style>
  <w:style w:type="paragraph" w:customStyle="1" w:styleId="affffffffffffffffffffffffff0">
    <w:name w:val="Текст мой"/>
    <w:basedOn w:val="1ff2"/>
    <w:autoRedefine/>
    <w:rsid w:val="006F312C"/>
    <w:pPr>
      <w:spacing w:after="120"/>
      <w:ind w:firstLine="720"/>
      <w:jc w:val="both"/>
    </w:pPr>
    <w:rPr>
      <w:rFonts w:ascii="Times New Roman" w:hAnsi="Times New Roman" w:cs="Times New Roman"/>
      <w:sz w:val="24"/>
      <w:szCs w:val="24"/>
      <w:lang w:eastAsia="en-US"/>
    </w:rPr>
  </w:style>
  <w:style w:type="paragraph" w:customStyle="1" w:styleId="104">
    <w:name w:val="Стиль 10 пт полужирный По центру"/>
    <w:basedOn w:val="af5"/>
    <w:rsid w:val="006F312C"/>
    <w:pPr>
      <w:spacing w:after="120" w:line="240" w:lineRule="auto"/>
      <w:ind w:firstLine="709"/>
      <w:jc w:val="center"/>
    </w:pPr>
    <w:rPr>
      <w:rFonts w:ascii="Times New Roman" w:eastAsia="Times New Roman" w:hAnsi="Times New Roman" w:cs="Times New Roman"/>
      <w:b/>
      <w:bCs/>
      <w:sz w:val="24"/>
      <w:szCs w:val="24"/>
      <w:lang w:eastAsia="ru-RU"/>
    </w:rPr>
  </w:style>
  <w:style w:type="paragraph" w:customStyle="1" w:styleId="105">
    <w:name w:val="Стиль 10 пт"/>
    <w:basedOn w:val="af5"/>
    <w:rsid w:val="006F312C"/>
    <w:pPr>
      <w:spacing w:after="120" w:line="240" w:lineRule="auto"/>
      <w:ind w:firstLine="709"/>
      <w:jc w:val="both"/>
    </w:pPr>
    <w:rPr>
      <w:rFonts w:ascii="Times New Roman" w:eastAsia="Times New Roman" w:hAnsi="Times New Roman" w:cs="Times New Roman"/>
      <w:sz w:val="24"/>
      <w:szCs w:val="24"/>
      <w:lang w:eastAsia="ru-RU"/>
    </w:rPr>
  </w:style>
  <w:style w:type="paragraph" w:customStyle="1" w:styleId="106">
    <w:name w:val="Стиль 10 пт По центру"/>
    <w:basedOn w:val="af5"/>
    <w:rsid w:val="006F312C"/>
    <w:pPr>
      <w:spacing w:after="120" w:line="240" w:lineRule="auto"/>
      <w:ind w:firstLine="709"/>
      <w:jc w:val="center"/>
    </w:pPr>
    <w:rPr>
      <w:rFonts w:ascii="Times New Roman" w:eastAsia="Times New Roman" w:hAnsi="Times New Roman" w:cs="Times New Roman"/>
      <w:sz w:val="24"/>
      <w:szCs w:val="24"/>
      <w:lang w:eastAsia="ru-RU"/>
    </w:rPr>
  </w:style>
  <w:style w:type="paragraph" w:customStyle="1" w:styleId="107">
    <w:name w:val="Стиль Текст мой + 10 пт полужирный"/>
    <w:basedOn w:val="affffffffffffffffffffffffff0"/>
    <w:rsid w:val="006F312C"/>
    <w:pPr>
      <w:jc w:val="left"/>
    </w:pPr>
    <w:rPr>
      <w:szCs w:val="20"/>
    </w:rPr>
  </w:style>
  <w:style w:type="paragraph" w:customStyle="1" w:styleId="108">
    <w:name w:val="Стиль Текст мой + 10 пт По центру"/>
    <w:basedOn w:val="affffffffffffffffffffffffff0"/>
    <w:rsid w:val="006F312C"/>
    <w:pPr>
      <w:jc w:val="left"/>
    </w:pPr>
    <w:rPr>
      <w:szCs w:val="20"/>
    </w:rPr>
  </w:style>
  <w:style w:type="paragraph" w:customStyle="1" w:styleId="-1">
    <w:name w:val="- Заголовок 1 ИМО (Раздел)"/>
    <w:next w:val="-2"/>
    <w:rsid w:val="006F312C"/>
    <w:pPr>
      <w:keepNext/>
      <w:keepLines/>
      <w:pageBreakBefore/>
      <w:numPr>
        <w:numId w:val="52"/>
      </w:numPr>
      <w:suppressAutoHyphens/>
      <w:spacing w:before="360" w:after="360" w:line="360" w:lineRule="auto"/>
      <w:jc w:val="center"/>
      <w:outlineLvl w:val="0"/>
    </w:pPr>
    <w:rPr>
      <w:rFonts w:ascii="Arial" w:eastAsia="Times New Roman" w:hAnsi="Arial" w:cs="Times New Roman"/>
      <w:b/>
      <w:caps/>
      <w:kern w:val="24"/>
      <w:sz w:val="28"/>
      <w:szCs w:val="24"/>
      <w:lang w:eastAsia="ru-RU"/>
    </w:rPr>
  </w:style>
  <w:style w:type="paragraph" w:customStyle="1" w:styleId="-2">
    <w:name w:val="- Заголовок 2 ИМО (Подраздел)"/>
    <w:next w:val="-3"/>
    <w:rsid w:val="006F312C"/>
    <w:pPr>
      <w:keepNext/>
      <w:keepLines/>
      <w:numPr>
        <w:ilvl w:val="1"/>
        <w:numId w:val="52"/>
      </w:numPr>
      <w:spacing w:before="360" w:after="360" w:line="360" w:lineRule="auto"/>
      <w:jc w:val="both"/>
      <w:outlineLvl w:val="1"/>
    </w:pPr>
    <w:rPr>
      <w:rFonts w:ascii="Arial" w:eastAsia="Times New Roman" w:hAnsi="Arial" w:cs="Times New Roman"/>
      <w:b/>
      <w:kern w:val="24"/>
      <w:sz w:val="24"/>
      <w:szCs w:val="24"/>
      <w:lang w:eastAsia="ru-RU"/>
    </w:rPr>
  </w:style>
  <w:style w:type="paragraph" w:customStyle="1" w:styleId="-3">
    <w:name w:val="- Заголовок 3 ИМО (Пункт)"/>
    <w:basedOn w:val="af5"/>
    <w:rsid w:val="006F312C"/>
    <w:pPr>
      <w:numPr>
        <w:ilvl w:val="2"/>
        <w:numId w:val="52"/>
      </w:numPr>
      <w:spacing w:before="240" w:after="120" w:line="360" w:lineRule="auto"/>
      <w:jc w:val="both"/>
      <w:outlineLvl w:val="2"/>
    </w:pPr>
    <w:rPr>
      <w:rFonts w:ascii="Times New Roman" w:eastAsia="Times New Roman" w:hAnsi="Times New Roman" w:cs="Times New Roman"/>
      <w:sz w:val="24"/>
      <w:szCs w:val="24"/>
      <w:lang w:eastAsia="ru-RU"/>
    </w:rPr>
  </w:style>
  <w:style w:type="paragraph" w:customStyle="1" w:styleId="-4">
    <w:name w:val="- Заголовок 4 ИМО (Подпункт)"/>
    <w:basedOn w:val="af5"/>
    <w:rsid w:val="006F312C"/>
    <w:pPr>
      <w:numPr>
        <w:ilvl w:val="3"/>
        <w:numId w:val="52"/>
      </w:numPr>
      <w:spacing w:after="120" w:line="360" w:lineRule="auto"/>
      <w:jc w:val="both"/>
      <w:outlineLvl w:val="3"/>
    </w:pPr>
    <w:rPr>
      <w:rFonts w:ascii="Times New Roman" w:eastAsia="Times New Roman" w:hAnsi="Times New Roman" w:cs="Times New Roman"/>
      <w:sz w:val="24"/>
      <w:szCs w:val="24"/>
      <w:lang w:eastAsia="ru-RU"/>
    </w:rPr>
  </w:style>
  <w:style w:type="paragraph" w:customStyle="1" w:styleId="-5">
    <w:name w:val="- Заголовок 5 ИМО (Подпункт)"/>
    <w:basedOn w:val="-4"/>
    <w:rsid w:val="006F312C"/>
    <w:pPr>
      <w:numPr>
        <w:ilvl w:val="4"/>
      </w:numPr>
      <w:outlineLvl w:val="4"/>
    </w:pPr>
  </w:style>
  <w:style w:type="paragraph" w:customStyle="1" w:styleId="-6">
    <w:name w:val="- Заголовок 6 ИМО (Подпункт)"/>
    <w:basedOn w:val="-4"/>
    <w:rsid w:val="006F312C"/>
    <w:pPr>
      <w:numPr>
        <w:ilvl w:val="5"/>
      </w:numPr>
      <w:outlineLvl w:val="5"/>
    </w:pPr>
  </w:style>
  <w:style w:type="paragraph" w:customStyle="1" w:styleId="-10">
    <w:name w:val="- Нумер. ИМО 1"/>
    <w:basedOn w:val="-ff2"/>
    <w:rsid w:val="006F312C"/>
    <w:pPr>
      <w:numPr>
        <w:ilvl w:val="7"/>
        <w:numId w:val="52"/>
      </w:numPr>
    </w:pPr>
  </w:style>
  <w:style w:type="paragraph" w:customStyle="1" w:styleId="-14">
    <w:name w:val="- Маркир. ИМО 1"/>
    <w:basedOn w:val="-ff2"/>
    <w:rsid w:val="006F312C"/>
    <w:pPr>
      <w:ind w:firstLine="0"/>
    </w:pPr>
  </w:style>
  <w:style w:type="paragraph" w:customStyle="1" w:styleId="-a">
    <w:name w:val="- Нумер. ИМО a"/>
    <w:basedOn w:val="-ff2"/>
    <w:rsid w:val="006F312C"/>
    <w:pPr>
      <w:numPr>
        <w:ilvl w:val="8"/>
        <w:numId w:val="52"/>
      </w:numPr>
    </w:pPr>
  </w:style>
  <w:style w:type="paragraph" w:customStyle="1" w:styleId="1160">
    <w:name w:val="Текст1 + Междустр.интервал:  точно 16 пт"/>
    <w:basedOn w:val="110"/>
    <w:rsid w:val="006F312C"/>
    <w:pPr>
      <w:numPr>
        <w:numId w:val="0"/>
      </w:numPr>
      <w:tabs>
        <w:tab w:val="num" w:pos="1134"/>
        <w:tab w:val="num" w:pos="1980"/>
      </w:tabs>
      <w:spacing w:after="120" w:line="240" w:lineRule="auto"/>
      <w:ind w:firstLine="851"/>
    </w:pPr>
  </w:style>
  <w:style w:type="paragraph" w:customStyle="1" w:styleId="154">
    <w:name w:val="Стиль Первая строка:  15 см Междустр.интервал:  полуторный"/>
    <w:basedOn w:val="af5"/>
    <w:autoRedefine/>
    <w:rsid w:val="006F312C"/>
    <w:pPr>
      <w:spacing w:after="120" w:line="240" w:lineRule="auto"/>
      <w:ind w:firstLine="851"/>
      <w:jc w:val="both"/>
    </w:pPr>
    <w:rPr>
      <w:rFonts w:ascii="Times New Roman" w:eastAsia="Times New Roman" w:hAnsi="Times New Roman" w:cs="Times New Roman"/>
      <w:sz w:val="24"/>
      <w:szCs w:val="24"/>
      <w:lang w:eastAsia="ru-RU"/>
    </w:rPr>
  </w:style>
  <w:style w:type="paragraph" w:customStyle="1" w:styleId="11f7">
    <w:name w:val="Стиль 11 пт"/>
    <w:basedOn w:val="af5"/>
    <w:rsid w:val="006F312C"/>
    <w:pPr>
      <w:spacing w:after="120" w:line="240" w:lineRule="auto"/>
      <w:ind w:firstLine="709"/>
      <w:jc w:val="both"/>
    </w:pPr>
    <w:rPr>
      <w:rFonts w:ascii="Times New Roman" w:eastAsia="Times New Roman" w:hAnsi="Times New Roman" w:cs="Times New Roman"/>
      <w:lang w:eastAsia="ru-RU"/>
    </w:rPr>
  </w:style>
  <w:style w:type="paragraph" w:customStyle="1" w:styleId="031">
    <w:name w:val="Стиль Текстовая часть с номером + Слева:  03 см Первая строка:  1..."/>
    <w:basedOn w:val="ac"/>
    <w:autoRedefine/>
    <w:rsid w:val="006F312C"/>
    <w:pPr>
      <w:numPr>
        <w:numId w:val="0"/>
      </w:numPr>
      <w:spacing w:after="120" w:line="360" w:lineRule="exact"/>
      <w:ind w:right="0" w:firstLine="720"/>
      <w:jc w:val="left"/>
    </w:pPr>
    <w:rPr>
      <w:rFonts w:ascii="Times New Roman" w:hAnsi="Times New Roman"/>
      <w:i w:val="0"/>
      <w:szCs w:val="20"/>
    </w:rPr>
  </w:style>
  <w:style w:type="character" w:customStyle="1" w:styleId="Heading1Char">
    <w:name w:val="Heading 1 Char"/>
    <w:locked/>
    <w:rsid w:val="006F312C"/>
    <w:rPr>
      <w:rFonts w:eastAsia="Calibri"/>
      <w:b/>
      <w:bCs/>
      <w:color w:val="000000"/>
      <w:sz w:val="32"/>
      <w:szCs w:val="32"/>
      <w:lang w:val="ru-RU" w:eastAsia="en-US" w:bidi="ar-SA"/>
    </w:rPr>
  </w:style>
  <w:style w:type="character" w:customStyle="1" w:styleId="FooterChar">
    <w:name w:val="Footer Char"/>
    <w:locked/>
    <w:rsid w:val="006F312C"/>
    <w:rPr>
      <w:rFonts w:ascii="Calibri" w:eastAsia="Times New Roman" w:hAnsi="Calibri"/>
    </w:rPr>
  </w:style>
  <w:style w:type="paragraph" w:customStyle="1" w:styleId="Twordizme">
    <w:name w:val="Tword_izme"/>
    <w:basedOn w:val="af5"/>
    <w:link w:val="TwordizmeChar"/>
    <w:rsid w:val="006F312C"/>
    <w:pPr>
      <w:spacing w:after="120" w:line="240" w:lineRule="auto"/>
      <w:ind w:firstLine="709"/>
      <w:jc w:val="center"/>
    </w:pPr>
    <w:rPr>
      <w:rFonts w:ascii="Arial" w:eastAsia="Calibri" w:hAnsi="Arial" w:cs="Times New Roman"/>
      <w:i/>
      <w:sz w:val="16"/>
      <w:szCs w:val="24"/>
      <w:lang w:eastAsia="ru-RU"/>
    </w:rPr>
  </w:style>
  <w:style w:type="character" w:customStyle="1" w:styleId="TwordizmeChar">
    <w:name w:val="Tword_izme Char"/>
    <w:link w:val="Twordizme"/>
    <w:locked/>
    <w:rsid w:val="006F312C"/>
    <w:rPr>
      <w:rFonts w:ascii="Arial" w:eastAsia="Calibri" w:hAnsi="Arial" w:cs="Times New Roman"/>
      <w:i/>
      <w:sz w:val="16"/>
      <w:szCs w:val="24"/>
      <w:lang w:eastAsia="ru-RU"/>
    </w:rPr>
  </w:style>
  <w:style w:type="paragraph" w:customStyle="1" w:styleId="Twordjobs">
    <w:name w:val="Tword_jobs"/>
    <w:basedOn w:val="af5"/>
    <w:rsid w:val="006F312C"/>
    <w:pPr>
      <w:spacing w:after="120" w:line="240" w:lineRule="auto"/>
      <w:ind w:firstLine="709"/>
      <w:jc w:val="both"/>
    </w:pPr>
    <w:rPr>
      <w:rFonts w:ascii="Arial" w:eastAsia="Calibri" w:hAnsi="Arial" w:cs="Times New Roman"/>
      <w:i/>
      <w:sz w:val="18"/>
      <w:szCs w:val="24"/>
      <w:lang w:eastAsia="ru-RU"/>
    </w:rPr>
  </w:style>
  <w:style w:type="paragraph" w:customStyle="1" w:styleId="Twordfami">
    <w:name w:val="Tword_fami"/>
    <w:basedOn w:val="af5"/>
    <w:rsid w:val="006F312C"/>
    <w:pPr>
      <w:spacing w:after="120" w:line="240" w:lineRule="auto"/>
      <w:ind w:firstLine="709"/>
      <w:jc w:val="both"/>
    </w:pPr>
    <w:rPr>
      <w:rFonts w:ascii="Arial" w:eastAsia="Calibri" w:hAnsi="Arial" w:cs="Arial"/>
      <w:i/>
      <w:sz w:val="18"/>
      <w:szCs w:val="24"/>
      <w:lang w:eastAsia="ru-RU"/>
    </w:rPr>
  </w:style>
  <w:style w:type="paragraph" w:customStyle="1" w:styleId="Tworddate">
    <w:name w:val="Tword_date"/>
    <w:basedOn w:val="af5"/>
    <w:rsid w:val="006F312C"/>
    <w:pPr>
      <w:spacing w:after="120" w:line="240" w:lineRule="auto"/>
      <w:ind w:firstLine="709"/>
      <w:jc w:val="center"/>
    </w:pPr>
    <w:rPr>
      <w:rFonts w:ascii="Arial Narrow" w:eastAsia="Calibri" w:hAnsi="Arial Narrow" w:cs="Times New Roman"/>
      <w:i/>
      <w:sz w:val="16"/>
      <w:szCs w:val="24"/>
      <w:lang w:eastAsia="ru-RU"/>
    </w:rPr>
  </w:style>
  <w:style w:type="paragraph" w:customStyle="1" w:styleId="Twordpage">
    <w:name w:val="Tword_page"/>
    <w:basedOn w:val="af5"/>
    <w:rsid w:val="006F312C"/>
    <w:pPr>
      <w:spacing w:after="120" w:line="240" w:lineRule="auto"/>
      <w:ind w:firstLine="709"/>
      <w:jc w:val="center"/>
    </w:pPr>
    <w:rPr>
      <w:rFonts w:ascii="Arial" w:eastAsia="Calibri" w:hAnsi="Arial" w:cs="Times New Roman"/>
      <w:i/>
      <w:sz w:val="18"/>
      <w:szCs w:val="24"/>
      <w:lang w:eastAsia="ru-RU"/>
    </w:rPr>
  </w:style>
  <w:style w:type="paragraph" w:customStyle="1" w:styleId="Twordaddfield">
    <w:name w:val="Tword_add_field"/>
    <w:basedOn w:val="af5"/>
    <w:rsid w:val="006F312C"/>
    <w:pPr>
      <w:spacing w:after="120" w:line="240" w:lineRule="auto"/>
      <w:ind w:firstLine="709"/>
      <w:jc w:val="center"/>
    </w:pPr>
    <w:rPr>
      <w:rFonts w:ascii="Arial" w:eastAsia="Calibri" w:hAnsi="Arial" w:cs="Arial"/>
      <w:i/>
      <w:sz w:val="18"/>
      <w:szCs w:val="24"/>
      <w:lang w:eastAsia="ru-RU"/>
    </w:rPr>
  </w:style>
  <w:style w:type="character" w:customStyle="1" w:styleId="BodyTextChar">
    <w:name w:val="Body Text Char"/>
    <w:aliases w:val="Абзац Char"/>
    <w:semiHidden/>
    <w:locked/>
    <w:rsid w:val="006F312C"/>
    <w:rPr>
      <w:rFonts w:ascii="Times New Roman" w:hAnsi="Times New Roman"/>
      <w:sz w:val="20"/>
      <w:lang w:eastAsia="ru-RU"/>
    </w:rPr>
  </w:style>
  <w:style w:type="paragraph" w:customStyle="1" w:styleId="affffffffffffffffffffffffff1">
    <w:name w:val="ТаблицаТекст"/>
    <w:rsid w:val="006F312C"/>
    <w:pPr>
      <w:widowControl w:val="0"/>
      <w:spacing w:after="0" w:line="360" w:lineRule="auto"/>
      <w:jc w:val="both"/>
    </w:pPr>
    <w:rPr>
      <w:rFonts w:ascii="Times New Roman" w:eastAsia="Calibri" w:hAnsi="Times New Roman" w:cs="Times New Roman"/>
      <w:sz w:val="24"/>
      <w:szCs w:val="24"/>
      <w:lang w:eastAsia="ru-RU"/>
    </w:rPr>
  </w:style>
  <w:style w:type="paragraph" w:customStyle="1" w:styleId="font8">
    <w:name w:val="font8"/>
    <w:basedOn w:val="af5"/>
    <w:rsid w:val="006F312C"/>
    <w:pP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font9">
    <w:name w:val="font9"/>
    <w:basedOn w:val="af5"/>
    <w:rsid w:val="006F312C"/>
    <w:pPr>
      <w:spacing w:before="100" w:beforeAutospacing="1" w:after="100" w:afterAutospacing="1" w:line="240" w:lineRule="auto"/>
      <w:ind w:firstLine="709"/>
      <w:jc w:val="both"/>
    </w:pPr>
    <w:rPr>
      <w:rFonts w:ascii="Arial" w:eastAsia="Calibri" w:hAnsi="Arial" w:cs="Arial"/>
      <w:i/>
      <w:iCs/>
      <w:color w:val="000000"/>
      <w:sz w:val="16"/>
      <w:szCs w:val="16"/>
      <w:lang w:eastAsia="ru-RU"/>
    </w:rPr>
  </w:style>
  <w:style w:type="paragraph" w:customStyle="1" w:styleId="font10">
    <w:name w:val="font10"/>
    <w:basedOn w:val="af5"/>
    <w:rsid w:val="006F312C"/>
    <w:pPr>
      <w:spacing w:before="100" w:beforeAutospacing="1" w:after="100" w:afterAutospacing="1" w:line="240" w:lineRule="auto"/>
      <w:ind w:firstLine="709"/>
      <w:jc w:val="both"/>
    </w:pPr>
    <w:rPr>
      <w:rFonts w:ascii="Cambria Math" w:eastAsia="Calibri" w:hAnsi="Cambria Math" w:cs="Times New Roman"/>
      <w:color w:val="000000"/>
      <w:sz w:val="16"/>
      <w:szCs w:val="16"/>
      <w:lang w:eastAsia="ru-RU"/>
    </w:rPr>
  </w:style>
  <w:style w:type="paragraph" w:customStyle="1" w:styleId="font11">
    <w:name w:val="font11"/>
    <w:basedOn w:val="af5"/>
    <w:rsid w:val="006F312C"/>
    <w:pPr>
      <w:spacing w:before="100" w:beforeAutospacing="1" w:after="100" w:afterAutospacing="1" w:line="240" w:lineRule="auto"/>
      <w:ind w:firstLine="709"/>
      <w:jc w:val="both"/>
    </w:pPr>
    <w:rPr>
      <w:rFonts w:ascii="Arial" w:eastAsia="Calibri" w:hAnsi="Arial" w:cs="Arial"/>
      <w:color w:val="000000"/>
      <w:sz w:val="18"/>
      <w:szCs w:val="18"/>
      <w:lang w:eastAsia="ru-RU"/>
    </w:rPr>
  </w:style>
  <w:style w:type="paragraph" w:customStyle="1" w:styleId="font12">
    <w:name w:val="font12"/>
    <w:basedOn w:val="af5"/>
    <w:rsid w:val="006F312C"/>
    <w:pPr>
      <w:spacing w:before="100" w:beforeAutospacing="1" w:after="100" w:afterAutospacing="1" w:line="240" w:lineRule="auto"/>
      <w:ind w:firstLine="709"/>
      <w:jc w:val="both"/>
    </w:pPr>
    <w:rPr>
      <w:rFonts w:ascii="Calibri" w:eastAsia="Calibri" w:hAnsi="Calibri" w:cs="Times New Roman"/>
      <w:color w:val="000000"/>
      <w:sz w:val="18"/>
      <w:szCs w:val="18"/>
      <w:lang w:eastAsia="ru-RU"/>
    </w:rPr>
  </w:style>
  <w:style w:type="paragraph" w:customStyle="1" w:styleId="xl235">
    <w:name w:val="xl235"/>
    <w:basedOn w:val="af5"/>
    <w:rsid w:val="006F312C"/>
    <w:pPr>
      <w:pBdr>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36">
    <w:name w:val="xl23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37">
    <w:name w:val="xl23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sz w:val="16"/>
      <w:szCs w:val="16"/>
      <w:lang w:eastAsia="ru-RU"/>
    </w:rPr>
  </w:style>
  <w:style w:type="paragraph" w:customStyle="1" w:styleId="xl238">
    <w:name w:val="xl23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39">
    <w:name w:val="xl23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paragraph" w:customStyle="1" w:styleId="xl240">
    <w:name w:val="xl24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1">
    <w:name w:val="xl24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42">
    <w:name w:val="xl24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43">
    <w:name w:val="xl24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44">
    <w:name w:val="xl24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45">
    <w:name w:val="xl245"/>
    <w:basedOn w:val="af5"/>
    <w:rsid w:val="006F312C"/>
    <w:pPr>
      <w:pBdr>
        <w:top w:val="single" w:sz="4" w:space="0" w:color="auto"/>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6">
    <w:name w:val="xl246"/>
    <w:basedOn w:val="af5"/>
    <w:rsid w:val="006F312C"/>
    <w:pPr>
      <w:pBdr>
        <w:left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7">
    <w:name w:val="xl247"/>
    <w:basedOn w:val="af5"/>
    <w:rsid w:val="006F312C"/>
    <w:pPr>
      <w:pBdr>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48">
    <w:name w:val="xl248"/>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Arial" w:eastAsia="Calibri" w:hAnsi="Arial" w:cs="Arial"/>
      <w:sz w:val="16"/>
      <w:szCs w:val="16"/>
      <w:lang w:eastAsia="ru-RU"/>
    </w:rPr>
  </w:style>
  <w:style w:type="paragraph" w:customStyle="1" w:styleId="xl249">
    <w:name w:val="xl24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0">
    <w:name w:val="xl25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sz w:val="24"/>
      <w:szCs w:val="24"/>
      <w:lang w:eastAsia="ru-RU"/>
    </w:rPr>
  </w:style>
  <w:style w:type="paragraph" w:customStyle="1" w:styleId="xl251">
    <w:name w:val="xl251"/>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Arial" w:eastAsia="Calibri" w:hAnsi="Arial" w:cs="Arial"/>
      <w:color w:val="000000"/>
      <w:sz w:val="16"/>
      <w:szCs w:val="16"/>
      <w:lang w:eastAsia="ru-RU"/>
    </w:rPr>
  </w:style>
  <w:style w:type="paragraph" w:customStyle="1" w:styleId="xl252">
    <w:name w:val="xl252"/>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6"/>
      <w:szCs w:val="16"/>
      <w:lang w:eastAsia="ru-RU"/>
    </w:rPr>
  </w:style>
  <w:style w:type="paragraph" w:customStyle="1" w:styleId="xl253">
    <w:name w:val="xl253"/>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sz w:val="16"/>
      <w:szCs w:val="16"/>
      <w:lang w:eastAsia="ru-RU"/>
    </w:rPr>
  </w:style>
  <w:style w:type="paragraph" w:customStyle="1" w:styleId="xl254">
    <w:name w:val="xl254"/>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Arial" w:eastAsia="Calibri" w:hAnsi="Arial" w:cs="Arial"/>
      <w:color w:val="000000"/>
      <w:sz w:val="12"/>
      <w:szCs w:val="12"/>
      <w:lang w:eastAsia="ru-RU"/>
    </w:rPr>
  </w:style>
  <w:style w:type="paragraph" w:customStyle="1" w:styleId="xl255">
    <w:name w:val="xl255"/>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sz w:val="24"/>
      <w:szCs w:val="24"/>
      <w:lang w:eastAsia="ru-RU"/>
    </w:rPr>
  </w:style>
  <w:style w:type="paragraph" w:customStyle="1" w:styleId="xl256">
    <w:name w:val="xl256"/>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pPr>
    <w:rPr>
      <w:rFonts w:ascii="Times New Roman" w:eastAsia="Calibri" w:hAnsi="Times New Roman" w:cs="Times New Roman"/>
      <w:sz w:val="24"/>
      <w:szCs w:val="24"/>
      <w:lang w:eastAsia="ru-RU"/>
    </w:rPr>
  </w:style>
  <w:style w:type="paragraph" w:customStyle="1" w:styleId="xl257">
    <w:name w:val="xl257"/>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pPr>
    <w:rPr>
      <w:rFonts w:ascii="Times New Roman" w:eastAsia="Calibri" w:hAnsi="Times New Roman" w:cs="Times New Roman"/>
      <w:color w:val="000000"/>
      <w:sz w:val="16"/>
      <w:szCs w:val="16"/>
      <w:lang w:eastAsia="ru-RU"/>
    </w:rPr>
  </w:style>
  <w:style w:type="paragraph" w:customStyle="1" w:styleId="xl258">
    <w:name w:val="xl258"/>
    <w:basedOn w:val="af5"/>
    <w:rsid w:val="006F31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709"/>
      <w:jc w:val="center"/>
      <w:textAlignment w:val="center"/>
    </w:pPr>
    <w:rPr>
      <w:rFonts w:ascii="Arial" w:eastAsia="Calibri" w:hAnsi="Arial" w:cs="Arial"/>
      <w:color w:val="000000"/>
      <w:sz w:val="16"/>
      <w:szCs w:val="16"/>
      <w:lang w:eastAsia="ru-RU"/>
    </w:rPr>
  </w:style>
  <w:style w:type="paragraph" w:customStyle="1" w:styleId="xl259">
    <w:name w:val="xl259"/>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center"/>
      <w:textAlignment w:val="center"/>
    </w:pPr>
    <w:rPr>
      <w:rFonts w:ascii="Times New Roman" w:eastAsia="Calibri" w:hAnsi="Times New Roman" w:cs="Times New Roman"/>
      <w:color w:val="000000"/>
      <w:sz w:val="16"/>
      <w:szCs w:val="16"/>
      <w:lang w:eastAsia="ru-RU"/>
    </w:rPr>
  </w:style>
  <w:style w:type="paragraph" w:customStyle="1" w:styleId="xl260">
    <w:name w:val="xl260"/>
    <w:basedOn w:val="af5"/>
    <w:rsid w:val="006F312C"/>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709"/>
      <w:jc w:val="both"/>
      <w:textAlignment w:val="center"/>
    </w:pPr>
    <w:rPr>
      <w:rFonts w:ascii="Arial" w:eastAsia="Calibri" w:hAnsi="Arial" w:cs="Arial"/>
      <w:color w:val="000000"/>
      <w:sz w:val="16"/>
      <w:szCs w:val="16"/>
      <w:lang w:eastAsia="ru-RU"/>
    </w:rPr>
  </w:style>
  <w:style w:type="character" w:customStyle="1" w:styleId="1fffff9">
    <w:name w:val="Замещающий текст1"/>
    <w:semiHidden/>
    <w:rsid w:val="006F312C"/>
    <w:rPr>
      <w:color w:val="808080"/>
    </w:rPr>
  </w:style>
  <w:style w:type="paragraph" w:customStyle="1" w:styleId="1fffffa">
    <w:name w:val="Заголовок оглавления1"/>
    <w:basedOn w:val="17"/>
    <w:next w:val="af5"/>
    <w:semiHidden/>
    <w:rsid w:val="006F312C"/>
    <w:pPr>
      <w:keepLines/>
      <w:numPr>
        <w:ilvl w:val="2"/>
      </w:numPr>
      <w:spacing w:before="480" w:after="120" w:line="276" w:lineRule="auto"/>
      <w:ind w:left="1224" w:firstLine="709"/>
      <w:jc w:val="left"/>
      <w:outlineLvl w:val="9"/>
    </w:pPr>
    <w:rPr>
      <w:rFonts w:ascii="Cambria" w:eastAsia="Calibri" w:hAnsi="Cambria"/>
      <w:bCs/>
      <w:color w:val="365F91"/>
      <w:szCs w:val="28"/>
    </w:rPr>
  </w:style>
  <w:style w:type="paragraph" w:customStyle="1" w:styleId="2ffff2">
    <w:name w:val="Заголовок без номера 2"/>
    <w:basedOn w:val="12d"/>
    <w:next w:val="12d"/>
    <w:semiHidden/>
    <w:rsid w:val="006F312C"/>
    <w:pPr>
      <w:keepNext/>
      <w:spacing w:line="360" w:lineRule="auto"/>
    </w:pPr>
    <w:rPr>
      <w:rFonts w:eastAsia="Calibri"/>
      <w:b/>
    </w:rPr>
  </w:style>
  <w:style w:type="numbering" w:customStyle="1" w:styleId="11">
    <w:name w:val="Текущий список1"/>
    <w:rsid w:val="006F312C"/>
    <w:pPr>
      <w:numPr>
        <w:numId w:val="51"/>
      </w:numPr>
    </w:pPr>
  </w:style>
  <w:style w:type="paragraph" w:customStyle="1" w:styleId="21">
    <w:name w:val="М список 2"/>
    <w:basedOn w:val="af5"/>
    <w:rsid w:val="006F312C"/>
    <w:pPr>
      <w:numPr>
        <w:numId w:val="53"/>
      </w:numPr>
      <w:overflowPunct w:val="0"/>
      <w:autoSpaceDE w:val="0"/>
      <w:autoSpaceDN w:val="0"/>
      <w:adjustRightInd w:val="0"/>
      <w:spacing w:before="120" w:after="120" w:line="240" w:lineRule="auto"/>
      <w:jc w:val="both"/>
      <w:textAlignment w:val="baseline"/>
    </w:pPr>
    <w:rPr>
      <w:rFonts w:ascii="Times New Roman" w:eastAsia="Times New Roman" w:hAnsi="Times New Roman" w:cs="Times New Roman"/>
      <w:sz w:val="24"/>
      <w:szCs w:val="24"/>
      <w:lang w:eastAsia="ru-RU"/>
    </w:rPr>
  </w:style>
  <w:style w:type="paragraph" w:customStyle="1" w:styleId="af4">
    <w:name w:val="Обычный маркированный"/>
    <w:basedOn w:val="af5"/>
    <w:rsid w:val="006F312C"/>
    <w:pPr>
      <w:numPr>
        <w:numId w:val="54"/>
      </w:numPr>
      <w:tabs>
        <w:tab w:val="left" w:pos="851"/>
      </w:tabs>
      <w:spacing w:after="120" w:line="240" w:lineRule="auto"/>
      <w:jc w:val="both"/>
    </w:pPr>
    <w:rPr>
      <w:rFonts w:ascii="Arial" w:eastAsia="Times New Roman" w:hAnsi="Arial" w:cs="Times New Roman"/>
      <w:kern w:val="28"/>
      <w:szCs w:val="24"/>
      <w:lang w:eastAsia="ru-RU"/>
    </w:rPr>
  </w:style>
  <w:style w:type="paragraph" w:customStyle="1" w:styleId="af">
    <w:name w:val="ГГЦСписокМарк"/>
    <w:basedOn w:val="af5"/>
    <w:rsid w:val="006F312C"/>
    <w:pPr>
      <w:numPr>
        <w:numId w:val="55"/>
      </w:numPr>
      <w:spacing w:after="120" w:line="312" w:lineRule="auto"/>
      <w:ind w:right="170"/>
      <w:jc w:val="both"/>
    </w:pPr>
    <w:rPr>
      <w:rFonts w:ascii="Times New Roman" w:eastAsia="Times New Roman" w:hAnsi="Times New Roman" w:cs="Times New Roman"/>
      <w:sz w:val="24"/>
      <w:szCs w:val="24"/>
      <w:lang w:eastAsia="ru-RU"/>
    </w:rPr>
  </w:style>
  <w:style w:type="character" w:customStyle="1" w:styleId="5f3">
    <w:name w:val="Основной текст + 5"/>
    <w:aliases w:val="5 pt11,Интервал 1 pt"/>
    <w:rsid w:val="006F312C"/>
    <w:rPr>
      <w:rFonts w:ascii="Times New Roman" w:hAnsi="Times New Roman" w:cs="Times New Roman"/>
      <w:color w:val="000000"/>
      <w:spacing w:val="30"/>
      <w:w w:val="100"/>
      <w:position w:val="0"/>
      <w:sz w:val="11"/>
      <w:szCs w:val="11"/>
      <w:u w:val="none"/>
      <w:lang w:val="ru-RU" w:eastAsia="ru-RU" w:bidi="ar-SA"/>
    </w:rPr>
  </w:style>
  <w:style w:type="character" w:customStyle="1" w:styleId="CenturyGothic">
    <w:name w:val="Колонтитул + Century Gothic"/>
    <w:aliases w:val="93,5 pt5"/>
    <w:rsid w:val="006F312C"/>
    <w:rPr>
      <w:rFonts w:ascii="Century Gothic" w:eastAsia="Times New Roman" w:hAnsi="Century Gothic" w:cs="Century Gothic"/>
      <w:color w:val="000000"/>
      <w:spacing w:val="0"/>
      <w:w w:val="100"/>
      <w:position w:val="0"/>
      <w:sz w:val="19"/>
      <w:szCs w:val="19"/>
      <w:u w:val="none"/>
      <w:lang w:val="ru-RU" w:eastAsia="ru-RU"/>
    </w:rPr>
  </w:style>
  <w:style w:type="character" w:customStyle="1" w:styleId="0pt">
    <w:name w:val="Основной текст + Интервал 0 pt"/>
    <w:rsid w:val="006F312C"/>
    <w:rPr>
      <w:rFonts w:ascii="Times New Roman" w:hAnsi="Times New Roman" w:cs="Times New Roman"/>
      <w:color w:val="000000"/>
      <w:spacing w:val="10"/>
      <w:w w:val="100"/>
      <w:position w:val="0"/>
      <w:sz w:val="24"/>
      <w:szCs w:val="24"/>
      <w:u w:val="none"/>
      <w:lang w:val="ru-RU" w:eastAsia="ru-RU" w:bidi="ar-SA"/>
    </w:rPr>
  </w:style>
  <w:style w:type="paragraph" w:customStyle="1" w:styleId="31b">
    <w:name w:val="Заголовок №31"/>
    <w:basedOn w:val="af5"/>
    <w:rsid w:val="006F312C"/>
    <w:pPr>
      <w:widowControl w:val="0"/>
      <w:shd w:val="clear" w:color="auto" w:fill="FFFFFF"/>
      <w:spacing w:after="120" w:line="240" w:lineRule="atLeast"/>
      <w:ind w:hanging="540"/>
      <w:jc w:val="both"/>
      <w:outlineLvl w:val="2"/>
    </w:pPr>
    <w:rPr>
      <w:rFonts w:ascii="Times New Roman" w:eastAsia="Times New Roman" w:hAnsi="Times New Roman" w:cs="Times New Roman"/>
      <w:b/>
      <w:bCs/>
      <w:sz w:val="26"/>
      <w:szCs w:val="26"/>
      <w:lang w:eastAsia="ru-RU"/>
    </w:rPr>
  </w:style>
  <w:style w:type="paragraph" w:customStyle="1" w:styleId="21f0">
    <w:name w:val="Заголовок №21"/>
    <w:basedOn w:val="af5"/>
    <w:rsid w:val="006F312C"/>
    <w:pPr>
      <w:widowControl w:val="0"/>
      <w:shd w:val="clear" w:color="auto" w:fill="FFFFFF"/>
      <w:spacing w:after="120" w:line="324" w:lineRule="exact"/>
      <w:ind w:firstLine="700"/>
      <w:jc w:val="both"/>
      <w:outlineLvl w:val="1"/>
    </w:pPr>
    <w:rPr>
      <w:rFonts w:ascii="Times New Roman" w:eastAsia="Times New Roman" w:hAnsi="Times New Roman" w:cs="Times New Roman"/>
      <w:b/>
      <w:bCs/>
      <w:sz w:val="26"/>
      <w:szCs w:val="26"/>
      <w:lang w:eastAsia="ru-RU"/>
    </w:rPr>
  </w:style>
  <w:style w:type="paragraph" w:customStyle="1" w:styleId="1fffffb">
    <w:name w:val="Без интервала1"/>
    <w:basedOn w:val="af5"/>
    <w:link w:val="NoSpacingChar"/>
    <w:rsid w:val="006F312C"/>
    <w:pPr>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NoSpacingChar">
    <w:name w:val="No Spacing Char"/>
    <w:link w:val="1fffffb"/>
    <w:locked/>
    <w:rsid w:val="006F312C"/>
    <w:rPr>
      <w:rFonts w:ascii="Times New Roman" w:eastAsia="Times New Roman" w:hAnsi="Times New Roman" w:cs="Times New Roman"/>
      <w:sz w:val="24"/>
      <w:szCs w:val="24"/>
      <w:lang w:eastAsia="ru-RU"/>
    </w:rPr>
  </w:style>
  <w:style w:type="paragraph" w:customStyle="1" w:styleId="affffffffffffffffffffffffff2">
    <w:name w:val="Цифровой материал таблицы"/>
    <w:basedOn w:val="af5"/>
    <w:qFormat/>
    <w:rsid w:val="006F312C"/>
    <w:pPr>
      <w:spacing w:before="60" w:after="60" w:line="240" w:lineRule="auto"/>
      <w:jc w:val="center"/>
    </w:pPr>
    <w:rPr>
      <w:rFonts w:ascii="Arial" w:eastAsia="Calibri" w:hAnsi="Arial" w:cs="Times New Roman"/>
      <w:szCs w:val="20"/>
      <w:lang w:eastAsia="ru-RU"/>
    </w:rPr>
  </w:style>
  <w:style w:type="character" w:customStyle="1" w:styleId="1f3">
    <w:name w:val="Заголовок таблицы Знак1"/>
    <w:link w:val="afffd"/>
    <w:locked/>
    <w:rsid w:val="006F312C"/>
    <w:rPr>
      <w:rFonts w:ascii="Times New Roman" w:eastAsia="Times New Roman" w:hAnsi="Times New Roman" w:cs="Times New Roman"/>
      <w:b/>
      <w:bCs/>
      <w:sz w:val="24"/>
      <w:szCs w:val="24"/>
      <w:lang w:eastAsia="ar-SA"/>
    </w:rPr>
  </w:style>
  <w:style w:type="paragraph" w:customStyle="1" w:styleId="00">
    <w:name w:val="0_Записка"/>
    <w:basedOn w:val="af5"/>
    <w:link w:val="03"/>
    <w:uiPriority w:val="99"/>
    <w:qFormat/>
    <w:rsid w:val="006F312C"/>
    <w:pPr>
      <w:spacing w:after="0"/>
      <w:ind w:firstLine="709"/>
      <w:jc w:val="both"/>
    </w:pPr>
    <w:rPr>
      <w:rFonts w:ascii="Times New Roman" w:eastAsia="Times New Roman" w:hAnsi="Times New Roman" w:cs="Times New Roman"/>
      <w:sz w:val="20"/>
      <w:szCs w:val="20"/>
      <w:lang w:eastAsia="ru-RU"/>
    </w:rPr>
  </w:style>
  <w:style w:type="character" w:customStyle="1" w:styleId="03">
    <w:name w:val="0_Записка Знак"/>
    <w:link w:val="00"/>
    <w:uiPriority w:val="99"/>
    <w:locked/>
    <w:rsid w:val="006F312C"/>
    <w:rPr>
      <w:rFonts w:ascii="Times New Roman" w:eastAsia="Times New Roman" w:hAnsi="Times New Roman" w:cs="Times New Roman"/>
      <w:sz w:val="20"/>
      <w:szCs w:val="20"/>
      <w:lang w:eastAsia="ru-RU"/>
    </w:rPr>
  </w:style>
  <w:style w:type="paragraph" w:customStyle="1" w:styleId="-7">
    <w:name w:val="- Список многоуровневый"/>
    <w:basedOn w:val="af5"/>
    <w:qFormat/>
    <w:rsid w:val="006F312C"/>
    <w:pPr>
      <w:numPr>
        <w:numId w:val="56"/>
      </w:numPr>
      <w:spacing w:before="120" w:after="0" w:line="240" w:lineRule="auto"/>
      <w:ind w:right="284"/>
      <w:jc w:val="both"/>
    </w:pPr>
    <w:rPr>
      <w:rFonts w:ascii="Arial" w:eastAsia="Calibri" w:hAnsi="Arial" w:cs="Times New Roman"/>
      <w:sz w:val="24"/>
      <w:szCs w:val="20"/>
      <w:lang w:eastAsia="ru-RU"/>
    </w:rPr>
  </w:style>
  <w:style w:type="numbering" w:customStyle="1" w:styleId="1ai2">
    <w:name w:val="1 / a / i2"/>
    <w:rsid w:val="006F312C"/>
    <w:pPr>
      <w:numPr>
        <w:numId w:val="57"/>
      </w:numPr>
    </w:pPr>
  </w:style>
  <w:style w:type="paragraph" w:customStyle="1" w:styleId="a2">
    <w:name w:val="а) Список нумерованный"/>
    <w:basedOn w:val="af5"/>
    <w:qFormat/>
    <w:rsid w:val="006F312C"/>
    <w:pPr>
      <w:numPr>
        <w:numId w:val="58"/>
      </w:numPr>
      <w:spacing w:before="120" w:after="0" w:line="240" w:lineRule="auto"/>
      <w:ind w:right="284"/>
      <w:jc w:val="both"/>
    </w:pPr>
    <w:rPr>
      <w:rFonts w:ascii="Arial" w:eastAsia="Calibri" w:hAnsi="Arial" w:cs="Times New Roman"/>
      <w:sz w:val="24"/>
      <w:szCs w:val="20"/>
      <w:lang w:eastAsia="ru-RU"/>
    </w:rPr>
  </w:style>
  <w:style w:type="table" w:customStyle="1" w:styleId="TableNormal1">
    <w:name w:val="Table Normal1"/>
    <w:uiPriority w:val="2"/>
    <w:semiHidden/>
    <w:unhideWhenUsed/>
    <w:qFormat/>
    <w:rsid w:val="006F312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imesNewRoman">
    <w:name w:val="Обычный + Times New Roman"/>
    <w:basedOn w:val="af5"/>
    <w:rsid w:val="006F312C"/>
    <w:pPr>
      <w:numPr>
        <w:numId w:val="59"/>
      </w:numPr>
      <w:tabs>
        <w:tab w:val="clear" w:pos="1070"/>
      </w:tabs>
      <w:spacing w:after="0" w:line="240" w:lineRule="auto"/>
      <w:ind w:left="0" w:firstLine="0"/>
    </w:pPr>
    <w:rPr>
      <w:rFonts w:ascii="Times New Roman" w:eastAsia="Times New Roman" w:hAnsi="Times New Roman" w:cs="Times New Roman"/>
      <w:sz w:val="24"/>
      <w:szCs w:val="24"/>
      <w:lang w:eastAsia="ru-RU"/>
    </w:rPr>
  </w:style>
  <w:style w:type="paragraph" w:customStyle="1" w:styleId="11f8">
    <w:name w:val="Список 11"/>
    <w:basedOn w:val="1ff2"/>
    <w:link w:val="11f9"/>
    <w:rsid w:val="006F312C"/>
    <w:pPr>
      <w:tabs>
        <w:tab w:val="left" w:pos="1134"/>
      </w:tabs>
      <w:spacing w:line="360" w:lineRule="exact"/>
      <w:ind w:firstLine="851"/>
      <w:jc w:val="both"/>
    </w:pPr>
    <w:rPr>
      <w:rFonts w:ascii="Times New Roman" w:hAnsi="Times New Roman" w:cs="Times New Roman"/>
      <w:sz w:val="24"/>
      <w:szCs w:val="24"/>
      <w:lang w:eastAsia="en-US"/>
    </w:rPr>
  </w:style>
  <w:style w:type="character" w:customStyle="1" w:styleId="11f9">
    <w:name w:val="Список 11 Знак"/>
    <w:link w:val="11f8"/>
    <w:rsid w:val="006F312C"/>
    <w:rPr>
      <w:rFonts w:ascii="Times New Roman" w:eastAsia="Times New Roman" w:hAnsi="Times New Roman" w:cs="Times New Roman"/>
      <w:sz w:val="24"/>
      <w:szCs w:val="24"/>
    </w:rPr>
  </w:style>
  <w:style w:type="character" w:customStyle="1" w:styleId="FontStyle263">
    <w:name w:val="Font Style263"/>
    <w:basedOn w:val="af6"/>
    <w:uiPriority w:val="99"/>
    <w:rsid w:val="006F312C"/>
    <w:rPr>
      <w:rFonts w:ascii="Arial" w:hAnsi="Arial" w:cs="Arial"/>
      <w:sz w:val="22"/>
      <w:szCs w:val="22"/>
    </w:rPr>
  </w:style>
  <w:style w:type="paragraph" w:customStyle="1" w:styleId="Style92">
    <w:name w:val="Style92"/>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paragraph" w:customStyle="1" w:styleId="Style94">
    <w:name w:val="Style94"/>
    <w:basedOn w:val="af5"/>
    <w:uiPriority w:val="99"/>
    <w:rsid w:val="006F312C"/>
    <w:pPr>
      <w:widowControl w:val="0"/>
      <w:suppressAutoHyphens/>
      <w:autoSpaceDE w:val="0"/>
      <w:autoSpaceDN w:val="0"/>
      <w:adjustRightInd w:val="0"/>
      <w:spacing w:after="0" w:line="275" w:lineRule="exact"/>
      <w:ind w:firstLine="859"/>
      <w:jc w:val="both"/>
    </w:pPr>
    <w:rPr>
      <w:rFonts w:ascii="Arial Unicode MS" w:eastAsia="Arial Unicode MS" w:cs="Arial Unicode MS"/>
      <w:sz w:val="28"/>
      <w:szCs w:val="24"/>
      <w:lang w:eastAsia="ru-RU"/>
    </w:rPr>
  </w:style>
  <w:style w:type="character" w:customStyle="1" w:styleId="FontStyle115">
    <w:name w:val="Font Style115"/>
    <w:basedOn w:val="af6"/>
    <w:uiPriority w:val="99"/>
    <w:rsid w:val="006F312C"/>
    <w:rPr>
      <w:rFonts w:ascii="Arial Unicode MS" w:eastAsia="Arial Unicode MS" w:cs="Arial Unicode MS"/>
      <w:sz w:val="22"/>
      <w:szCs w:val="22"/>
    </w:rPr>
  </w:style>
  <w:style w:type="character" w:customStyle="1" w:styleId="FontStyle11">
    <w:name w:val="Font Style11"/>
    <w:basedOn w:val="af6"/>
    <w:rsid w:val="006F312C"/>
    <w:rPr>
      <w:rFonts w:ascii="Arial Narrow" w:hAnsi="Arial Narrow" w:cs="Arial Narrow"/>
      <w:b/>
      <w:bCs/>
      <w:sz w:val="22"/>
      <w:szCs w:val="22"/>
    </w:rPr>
  </w:style>
  <w:style w:type="paragraph" w:customStyle="1" w:styleId="affffffffffffffffffffffffff3">
    <w:name w:val="#Текст"/>
    <w:basedOn w:val="af5"/>
    <w:autoRedefine/>
    <w:qFormat/>
    <w:rsid w:val="006F312C"/>
    <w:pPr>
      <w:spacing w:after="100" w:line="264" w:lineRule="auto"/>
      <w:ind w:firstLine="851"/>
    </w:pPr>
    <w:rPr>
      <w:rFonts w:ascii="ISOCPEUR" w:eastAsia="Calibri" w:hAnsi="ISOCPEUR" w:cs="Times New Roman"/>
      <w:sz w:val="24"/>
      <w:szCs w:val="24"/>
      <w:lang w:val="en-US"/>
    </w:rPr>
  </w:style>
  <w:style w:type="character" w:customStyle="1" w:styleId="button-search">
    <w:name w:val="button-search"/>
    <w:basedOn w:val="af6"/>
    <w:rsid w:val="003160D8"/>
  </w:style>
  <w:style w:type="paragraph" w:customStyle="1" w:styleId="2101">
    <w:name w:val="Основной текст с отступом 210"/>
    <w:basedOn w:val="af5"/>
    <w:rsid w:val="0035348A"/>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11b">
    <w:name w:val="Основной текст 211"/>
    <w:basedOn w:val="af5"/>
    <w:rsid w:val="0035348A"/>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63">
    <w:name w:val="Основной текст с отступом 36"/>
    <w:basedOn w:val="af5"/>
    <w:rsid w:val="0035348A"/>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55">
    <w:name w:val="Знак Знак Знак Знак15"/>
    <w:basedOn w:val="af5"/>
    <w:rsid w:val="0035348A"/>
    <w:pPr>
      <w:keepLines/>
      <w:spacing w:after="160" w:line="240" w:lineRule="exact"/>
    </w:pPr>
    <w:rPr>
      <w:rFonts w:ascii="Verdana" w:eastAsia="MS Mincho" w:hAnsi="Verdana" w:cs="Franklin Gothic Book"/>
      <w:sz w:val="20"/>
      <w:szCs w:val="20"/>
      <w:lang w:val="en-US"/>
    </w:rPr>
  </w:style>
  <w:style w:type="character" w:customStyle="1" w:styleId="Bodytext2">
    <w:name w:val="Body text (2)_"/>
    <w:link w:val="Bodytext20"/>
    <w:rsid w:val="00E43884"/>
    <w:rPr>
      <w:rFonts w:ascii="Arial" w:eastAsia="Arial" w:hAnsi="Arial" w:cs="Arial"/>
      <w:b/>
      <w:bCs/>
      <w:shd w:val="clear" w:color="auto" w:fill="FFFFFF"/>
    </w:rPr>
  </w:style>
  <w:style w:type="character" w:customStyle="1" w:styleId="Bodytext25ptNotBold">
    <w:name w:val="Body text (2) + 5 pt;Not Bold"/>
    <w:rsid w:val="00E43884"/>
    <w:rPr>
      <w:rFonts w:ascii="Arial" w:eastAsia="Arial" w:hAnsi="Arial" w:cs="Arial"/>
      <w:b/>
      <w:bCs/>
      <w:i w:val="0"/>
      <w:iCs w:val="0"/>
      <w:smallCaps w:val="0"/>
      <w:strike w:val="0"/>
      <w:color w:val="000000"/>
      <w:spacing w:val="0"/>
      <w:w w:val="100"/>
      <w:position w:val="0"/>
      <w:sz w:val="10"/>
      <w:szCs w:val="10"/>
      <w:u w:val="none"/>
      <w:lang w:val="ru-RU" w:eastAsia="ru-RU" w:bidi="ru-RU"/>
    </w:rPr>
  </w:style>
  <w:style w:type="character" w:customStyle="1" w:styleId="Bodytext255pt">
    <w:name w:val="Body text (2) + 5.5 pt"/>
    <w:rsid w:val="00E43884"/>
    <w:rPr>
      <w:rFonts w:ascii="Arial" w:eastAsia="Arial" w:hAnsi="Arial" w:cs="Arial"/>
      <w:b/>
      <w:bCs/>
      <w:i w:val="0"/>
      <w:iCs w:val="0"/>
      <w:smallCaps w:val="0"/>
      <w:strike w:val="0"/>
      <w:color w:val="000000"/>
      <w:spacing w:val="0"/>
      <w:w w:val="100"/>
      <w:position w:val="0"/>
      <w:sz w:val="11"/>
      <w:szCs w:val="11"/>
      <w:u w:val="none"/>
      <w:lang w:val="ru-RU" w:eastAsia="ru-RU" w:bidi="ru-RU"/>
    </w:rPr>
  </w:style>
  <w:style w:type="paragraph" w:customStyle="1" w:styleId="Bodytext20">
    <w:name w:val="Body text (2)"/>
    <w:basedOn w:val="af5"/>
    <w:link w:val="Bodytext2"/>
    <w:rsid w:val="00E43884"/>
    <w:pPr>
      <w:widowControl w:val="0"/>
      <w:shd w:val="clear" w:color="auto" w:fill="FFFFFF"/>
      <w:spacing w:before="420" w:after="180" w:line="274" w:lineRule="exact"/>
      <w:ind w:firstLine="880"/>
      <w:jc w:val="both"/>
    </w:pPr>
    <w:rPr>
      <w:rFonts w:ascii="Arial" w:eastAsia="Arial" w:hAnsi="Arial" w:cs="Arial"/>
      <w:b/>
      <w:bCs/>
    </w:rPr>
  </w:style>
  <w:style w:type="paragraph" w:customStyle="1" w:styleId="Char0">
    <w:name w:val="Char Знак Знак Знак Знак Знак Знак"/>
    <w:basedOn w:val="af5"/>
    <w:rsid w:val="00584F73"/>
    <w:pPr>
      <w:widowControl w:val="0"/>
      <w:adjustRightInd w:val="0"/>
      <w:spacing w:line="240" w:lineRule="exact"/>
      <w:jc w:val="right"/>
    </w:pPr>
    <w:rPr>
      <w:rFonts w:ascii="Times New Roman" w:eastAsia="Times New Roman" w:hAnsi="Times New Roman" w:cs="Times New Roman"/>
      <w:sz w:val="20"/>
      <w:szCs w:val="20"/>
      <w:lang w:val="en-GB" w:eastAsia="ru-RU"/>
    </w:rPr>
  </w:style>
  <w:style w:type="paragraph" w:customStyle="1" w:styleId="111a">
    <w:name w:val="Рег. 1.1.1"/>
    <w:basedOn w:val="af5"/>
    <w:qFormat/>
    <w:rsid w:val="00584F73"/>
    <w:pPr>
      <w:spacing w:after="0"/>
      <w:jc w:val="both"/>
    </w:pPr>
    <w:rPr>
      <w:rFonts w:ascii="Times New Roman" w:eastAsia="Times New Roman" w:hAnsi="Times New Roman" w:cs="Times New Roman"/>
      <w:sz w:val="28"/>
      <w:szCs w:val="28"/>
      <w:lang w:eastAsia="ru-RU"/>
    </w:rPr>
  </w:style>
  <w:style w:type="paragraph" w:customStyle="1" w:styleId="11fa">
    <w:name w:val="Рег. Основной текст уровнеь 1.1 (базовый)"/>
    <w:basedOn w:val="ConsPlusNormal"/>
    <w:qFormat/>
    <w:rsid w:val="00584F73"/>
    <w:pPr>
      <w:widowControl/>
      <w:autoSpaceDE/>
      <w:autoSpaceDN/>
      <w:adjustRightInd/>
      <w:spacing w:line="276" w:lineRule="auto"/>
      <w:ind w:firstLine="0"/>
      <w:jc w:val="both"/>
    </w:pPr>
    <w:rPr>
      <w:rFonts w:ascii="Times New Roman" w:eastAsia="Calibri" w:hAnsi="Times New Roman" w:cs="Times New Roman"/>
      <w:sz w:val="28"/>
      <w:szCs w:val="28"/>
      <w:lang w:eastAsia="en-US"/>
    </w:rPr>
  </w:style>
  <w:style w:type="character" w:customStyle="1" w:styleId="1fffffc">
    <w:name w:val="Текст концевой сноски Знак1"/>
    <w:uiPriority w:val="99"/>
    <w:rsid w:val="00584F73"/>
    <w:rPr>
      <w:rFonts w:ascii="Calibri" w:eastAsia="Calibri" w:hAnsi="Calibri" w:cs="Times New Roman"/>
      <w:sz w:val="24"/>
      <w:szCs w:val="24"/>
    </w:rPr>
  </w:style>
  <w:style w:type="paragraph" w:customStyle="1" w:styleId="affffffffffffffffffffffffff4">
    <w:name w:val="обычный приложения"/>
    <w:basedOn w:val="af5"/>
    <w:qFormat/>
    <w:rsid w:val="00584F73"/>
    <w:pPr>
      <w:jc w:val="center"/>
    </w:pPr>
    <w:rPr>
      <w:rFonts w:ascii="Times New Roman" w:eastAsia="Calibri" w:hAnsi="Times New Roman" w:cs="Times New Roman"/>
      <w:b/>
      <w:sz w:val="24"/>
    </w:rPr>
  </w:style>
  <w:style w:type="paragraph" w:customStyle="1" w:styleId="affffffffffffffffffffffffff5">
    <w:name w:val="МУ Обычный стиль"/>
    <w:basedOn w:val="af5"/>
    <w:autoRedefine/>
    <w:rsid w:val="00584F73"/>
    <w:pPr>
      <w:widowControl w:val="0"/>
      <w:tabs>
        <w:tab w:val="left" w:pos="0"/>
        <w:tab w:val="left" w:pos="126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40" w:lineRule="auto"/>
      <w:ind w:firstLine="567"/>
      <w:jc w:val="both"/>
    </w:pPr>
    <w:rPr>
      <w:rFonts w:ascii="Times New Roman" w:eastAsia="Times New Roman" w:hAnsi="Times New Roman" w:cs="Times New Roman"/>
      <w:sz w:val="28"/>
      <w:szCs w:val="28"/>
      <w:lang w:eastAsia="ru-RU"/>
    </w:rPr>
  </w:style>
  <w:style w:type="paragraph" w:customStyle="1" w:styleId="empty">
    <w:name w:val="empty"/>
    <w:basedOn w:val="af5"/>
    <w:rsid w:val="00584F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efaultFontHxMailStyle">
    <w:name w:val="Default Font HxMail Style"/>
    <w:rsid w:val="00584F73"/>
    <w:rPr>
      <w:rFonts w:ascii="Times New Roman" w:hAnsi="Times New Roman" w:cs="Times New Roman" w:hint="default"/>
      <w:b w:val="0"/>
      <w:bCs w:val="0"/>
      <w:i w:val="0"/>
      <w:iCs w:val="0"/>
      <w:strike w:val="0"/>
      <w:dstrike w:val="0"/>
      <w:color w:val="5B9BD5"/>
      <w:u w:val="none"/>
      <w:effect w:val="none"/>
    </w:rPr>
  </w:style>
  <w:style w:type="paragraph" w:customStyle="1" w:styleId="Style15">
    <w:name w:val="Style15"/>
    <w:basedOn w:val="af5"/>
    <w:uiPriority w:val="99"/>
    <w:rsid w:val="00164D70"/>
    <w:pPr>
      <w:widowControl w:val="0"/>
      <w:autoSpaceDE w:val="0"/>
      <w:autoSpaceDN w:val="0"/>
      <w:adjustRightInd w:val="0"/>
      <w:spacing w:after="0" w:line="323" w:lineRule="exact"/>
      <w:jc w:val="center"/>
    </w:pPr>
    <w:rPr>
      <w:rFonts w:ascii="Times New Roman" w:eastAsia="Times New Roman" w:hAnsi="Times New Roman" w:cs="Times New Roman"/>
      <w:sz w:val="24"/>
      <w:szCs w:val="24"/>
      <w:lang w:eastAsia="ru-RU"/>
    </w:rPr>
  </w:style>
  <w:style w:type="character" w:customStyle="1" w:styleId="FontStyle81">
    <w:name w:val="Font Style81"/>
    <w:basedOn w:val="af6"/>
    <w:uiPriority w:val="99"/>
    <w:rsid w:val="00164D70"/>
    <w:rPr>
      <w:rFonts w:ascii="Times New Roman" w:hAnsi="Times New Roman" w:cs="Times New Roman"/>
      <w:b/>
      <w:bCs/>
      <w:sz w:val="26"/>
      <w:szCs w:val="26"/>
    </w:rPr>
  </w:style>
  <w:style w:type="character" w:customStyle="1" w:styleId="FontStyle53">
    <w:name w:val="Font Style53"/>
    <w:basedOn w:val="af6"/>
    <w:uiPriority w:val="99"/>
    <w:rsid w:val="00164D70"/>
    <w:rPr>
      <w:rFonts w:ascii="Times New Roman" w:hAnsi="Times New Roman" w:cs="Times New Roman"/>
      <w:sz w:val="26"/>
      <w:szCs w:val="26"/>
    </w:rPr>
  </w:style>
  <w:style w:type="paragraph" w:customStyle="1" w:styleId="Style32">
    <w:name w:val="Style32"/>
    <w:basedOn w:val="af5"/>
    <w:uiPriority w:val="99"/>
    <w:rsid w:val="00164D70"/>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paragraph" w:customStyle="1" w:styleId="Style42">
    <w:name w:val="Style42"/>
    <w:basedOn w:val="af5"/>
    <w:uiPriority w:val="99"/>
    <w:rsid w:val="00164D70"/>
    <w:pPr>
      <w:widowControl w:val="0"/>
      <w:autoSpaceDE w:val="0"/>
      <w:autoSpaceDN w:val="0"/>
      <w:adjustRightInd w:val="0"/>
      <w:spacing w:after="0" w:line="322" w:lineRule="exact"/>
      <w:ind w:firstLine="542"/>
      <w:jc w:val="both"/>
    </w:pPr>
    <w:rPr>
      <w:rFonts w:ascii="Times New Roman" w:eastAsia="Times New Roman" w:hAnsi="Times New Roman" w:cs="Times New Roman"/>
      <w:sz w:val="24"/>
      <w:szCs w:val="24"/>
      <w:lang w:eastAsia="ru-RU"/>
    </w:rPr>
  </w:style>
  <w:style w:type="character" w:customStyle="1" w:styleId="FontStyle55">
    <w:name w:val="Font Style55"/>
    <w:basedOn w:val="af6"/>
    <w:uiPriority w:val="99"/>
    <w:rsid w:val="00164D70"/>
    <w:rPr>
      <w:rFonts w:ascii="Times New Roman" w:hAnsi="Times New Roman" w:cs="Times New Roman"/>
      <w:sz w:val="20"/>
      <w:szCs w:val="20"/>
    </w:rPr>
  </w:style>
  <w:style w:type="paragraph" w:customStyle="1" w:styleId="111b">
    <w:name w:val="111"/>
    <w:basedOn w:val="a"/>
    <w:link w:val="111c"/>
    <w:qFormat/>
    <w:rsid w:val="00472E07"/>
    <w:pPr>
      <w:numPr>
        <w:numId w:val="0"/>
      </w:numPr>
      <w:ind w:firstLine="720"/>
    </w:pPr>
    <w:rPr>
      <w:color w:val="000000"/>
    </w:rPr>
  </w:style>
  <w:style w:type="character" w:customStyle="1" w:styleId="111c">
    <w:name w:val="111 Знак"/>
    <w:link w:val="111b"/>
    <w:rsid w:val="00472E07"/>
    <w:rPr>
      <w:rFonts w:ascii="Arial" w:eastAsia="Times New Roman" w:hAnsi="Arial" w:cs="Times New Roman"/>
      <w:color w:val="000000"/>
      <w:sz w:val="20"/>
      <w:szCs w:val="20"/>
      <w:lang w:eastAsia="ja-JP"/>
    </w:rPr>
  </w:style>
  <w:style w:type="paragraph" w:customStyle="1" w:styleId="555">
    <w:name w:val="555"/>
    <w:basedOn w:val="afffe"/>
    <w:link w:val="5550"/>
    <w:qFormat/>
    <w:rsid w:val="00472E07"/>
  </w:style>
  <w:style w:type="character" w:customStyle="1" w:styleId="5550">
    <w:name w:val="555 Знак"/>
    <w:link w:val="555"/>
    <w:rsid w:val="00472E07"/>
    <w:rPr>
      <w:rFonts w:ascii="Arial" w:eastAsia="Times New Roman" w:hAnsi="Arial" w:cs="Times New Roman"/>
      <w:bCs/>
      <w:sz w:val="20"/>
      <w:szCs w:val="20"/>
      <w:lang w:eastAsia="ru-RU"/>
    </w:rPr>
  </w:style>
  <w:style w:type="numbering" w:customStyle="1" w:styleId="a6">
    <w:name w:val="СМК"/>
    <w:rsid w:val="00472E07"/>
    <w:pPr>
      <w:numPr>
        <w:numId w:val="61"/>
      </w:numPr>
    </w:pPr>
  </w:style>
  <w:style w:type="paragraph" w:customStyle="1" w:styleId="affffffffffffffffffffffffff6">
    <w:name w:val="маркирован"/>
    <w:basedOn w:val="aa"/>
    <w:rsid w:val="00472E07"/>
    <w:pPr>
      <w:numPr>
        <w:numId w:val="0"/>
      </w:numPr>
      <w:tabs>
        <w:tab w:val="num" w:pos="993"/>
        <w:tab w:val="num" w:pos="1080"/>
      </w:tabs>
      <w:ind w:left="1080" w:firstLine="680"/>
    </w:pPr>
    <w:rPr>
      <w:rFonts w:ascii="Times New Roman" w:hAnsi="Times New Roman"/>
      <w:sz w:val="22"/>
    </w:rPr>
  </w:style>
  <w:style w:type="paragraph" w:customStyle="1" w:styleId="1fffffd">
    <w:name w:val="Знак Знак1 Знак"/>
    <w:basedOn w:val="af5"/>
    <w:rsid w:val="00472E07"/>
    <w:pPr>
      <w:spacing w:after="160" w:line="240" w:lineRule="exact"/>
    </w:pPr>
    <w:rPr>
      <w:rFonts w:ascii="Tahoma" w:eastAsia="Times New Roman" w:hAnsi="Tahoma" w:cs="Tahoma"/>
      <w:sz w:val="18"/>
      <w:szCs w:val="18"/>
      <w:lang w:val="en-US"/>
    </w:rPr>
  </w:style>
  <w:style w:type="paragraph" w:customStyle="1" w:styleId="4fd">
    <w:name w:val="ПунктП 4"/>
    <w:basedOn w:val="4fe"/>
    <w:rsid w:val="00472E07"/>
    <w:pPr>
      <w:keepNext w:val="0"/>
      <w:spacing w:before="0" w:after="0"/>
      <w:ind w:left="0" w:firstLine="709"/>
      <w:jc w:val="both"/>
    </w:pPr>
    <w:rPr>
      <w:rFonts w:ascii="Times New Roman" w:hAnsi="Times New Roman" w:cs="Times New Roman"/>
      <w:b w:val="0"/>
      <w:i w:val="0"/>
    </w:rPr>
  </w:style>
  <w:style w:type="paragraph" w:customStyle="1" w:styleId="1fffffe">
    <w:name w:val="ЗаголовокП 1"/>
    <w:basedOn w:val="af5"/>
    <w:next w:val="affb"/>
    <w:rsid w:val="00472E07"/>
    <w:pPr>
      <w:keepNext/>
      <w:spacing w:before="240" w:after="120" w:line="240" w:lineRule="auto"/>
      <w:ind w:left="709"/>
      <w:outlineLvl w:val="1"/>
    </w:pPr>
    <w:rPr>
      <w:rFonts w:ascii="Arial" w:eastAsia="Times New Roman" w:hAnsi="Arial" w:cs="Arial"/>
      <w:b/>
      <w:kern w:val="28"/>
      <w:sz w:val="28"/>
      <w:szCs w:val="20"/>
      <w:lang w:eastAsia="ru-RU"/>
    </w:rPr>
  </w:style>
  <w:style w:type="paragraph" w:customStyle="1" w:styleId="2ffff3">
    <w:name w:val="ЗаголовокП 2"/>
    <w:basedOn w:val="af5"/>
    <w:next w:val="affb"/>
    <w:rsid w:val="00472E07"/>
    <w:pPr>
      <w:keepNext/>
      <w:spacing w:before="240" w:after="80" w:line="240" w:lineRule="auto"/>
      <w:ind w:left="709"/>
      <w:outlineLvl w:val="2"/>
    </w:pPr>
    <w:rPr>
      <w:rFonts w:ascii="Arial" w:eastAsia="Times New Roman" w:hAnsi="Arial" w:cs="Arial"/>
      <w:b/>
      <w:i/>
      <w:sz w:val="26"/>
      <w:szCs w:val="20"/>
      <w:lang w:eastAsia="ru-RU"/>
    </w:rPr>
  </w:style>
  <w:style w:type="paragraph" w:customStyle="1" w:styleId="3fff">
    <w:name w:val="ЗаголовокП 3"/>
    <w:basedOn w:val="af5"/>
    <w:next w:val="affb"/>
    <w:rsid w:val="00472E07"/>
    <w:pPr>
      <w:keepNext/>
      <w:spacing w:before="240" w:after="60" w:line="240" w:lineRule="auto"/>
      <w:ind w:left="709"/>
      <w:outlineLvl w:val="2"/>
    </w:pPr>
    <w:rPr>
      <w:rFonts w:ascii="Arial" w:eastAsia="Times New Roman" w:hAnsi="Arial" w:cs="Arial"/>
      <w:b/>
      <w:sz w:val="24"/>
      <w:szCs w:val="20"/>
      <w:lang w:eastAsia="ru-RU"/>
    </w:rPr>
  </w:style>
  <w:style w:type="paragraph" w:customStyle="1" w:styleId="4fe">
    <w:name w:val="ЗаголовокП 4"/>
    <w:basedOn w:val="af5"/>
    <w:next w:val="affb"/>
    <w:qFormat/>
    <w:rsid w:val="00472E07"/>
    <w:pPr>
      <w:keepNext/>
      <w:spacing w:before="240" w:after="60" w:line="240" w:lineRule="auto"/>
      <w:ind w:left="709"/>
      <w:outlineLvl w:val="3"/>
    </w:pPr>
    <w:rPr>
      <w:rFonts w:ascii="Arial" w:eastAsia="Times New Roman" w:hAnsi="Arial" w:cs="Arial"/>
      <w:b/>
      <w:i/>
      <w:sz w:val="24"/>
      <w:szCs w:val="20"/>
      <w:lang w:eastAsia="ru-RU"/>
    </w:rPr>
  </w:style>
  <w:style w:type="paragraph" w:customStyle="1" w:styleId="86">
    <w:name w:val="ЗаголовокП 8"/>
    <w:basedOn w:val="af5"/>
    <w:next w:val="affb"/>
    <w:rsid w:val="00472E07"/>
    <w:pPr>
      <w:keepNext/>
      <w:spacing w:before="200" w:after="40" w:line="240" w:lineRule="auto"/>
      <w:ind w:left="709"/>
      <w:outlineLvl w:val="7"/>
    </w:pPr>
    <w:rPr>
      <w:rFonts w:ascii="Arial" w:eastAsia="Times New Roman" w:hAnsi="Arial" w:cs="Arial"/>
      <w:b/>
      <w:i/>
      <w:sz w:val="20"/>
      <w:szCs w:val="20"/>
      <w:lang w:eastAsia="ru-RU"/>
    </w:rPr>
  </w:style>
  <w:style w:type="paragraph" w:customStyle="1" w:styleId="5f4">
    <w:name w:val="ЗаголовокП 5"/>
    <w:basedOn w:val="af5"/>
    <w:next w:val="affb"/>
    <w:rsid w:val="00472E07"/>
    <w:pPr>
      <w:keepNext/>
      <w:spacing w:before="240" w:after="40" w:line="240" w:lineRule="auto"/>
      <w:ind w:left="709"/>
      <w:outlineLvl w:val="4"/>
    </w:pPr>
    <w:rPr>
      <w:rFonts w:ascii="Arial" w:eastAsia="Times New Roman" w:hAnsi="Arial" w:cs="Arial"/>
      <w:b/>
      <w:szCs w:val="20"/>
      <w:lang w:eastAsia="ru-RU"/>
    </w:rPr>
  </w:style>
  <w:style w:type="paragraph" w:customStyle="1" w:styleId="6f3">
    <w:name w:val="ЗаголовокП 6"/>
    <w:basedOn w:val="af5"/>
    <w:next w:val="affb"/>
    <w:rsid w:val="00472E07"/>
    <w:pPr>
      <w:spacing w:before="200" w:after="40" w:line="240" w:lineRule="auto"/>
      <w:ind w:left="709"/>
      <w:outlineLvl w:val="5"/>
    </w:pPr>
    <w:rPr>
      <w:rFonts w:ascii="Arial" w:eastAsia="Times New Roman" w:hAnsi="Arial" w:cs="Arial"/>
      <w:b/>
      <w:i/>
      <w:szCs w:val="20"/>
      <w:lang w:eastAsia="ru-RU"/>
    </w:rPr>
  </w:style>
  <w:style w:type="paragraph" w:customStyle="1" w:styleId="7e">
    <w:name w:val="ЗаголовокП 7"/>
    <w:basedOn w:val="af5"/>
    <w:next w:val="affb"/>
    <w:rsid w:val="00472E07"/>
    <w:pPr>
      <w:keepNext/>
      <w:spacing w:before="200" w:after="40" w:line="240" w:lineRule="auto"/>
      <w:ind w:left="709"/>
      <w:outlineLvl w:val="6"/>
    </w:pPr>
    <w:rPr>
      <w:rFonts w:ascii="Arial" w:eastAsia="Times New Roman" w:hAnsi="Arial" w:cs="Arial"/>
      <w:b/>
      <w:sz w:val="20"/>
      <w:szCs w:val="20"/>
      <w:lang w:eastAsia="ru-RU"/>
    </w:rPr>
  </w:style>
  <w:style w:type="numbering" w:customStyle="1" w:styleId="af1">
    <w:name w:val="ЗГ"/>
    <w:rsid w:val="00472E07"/>
    <w:pPr>
      <w:numPr>
        <w:numId w:val="62"/>
      </w:numPr>
    </w:pPr>
  </w:style>
  <w:style w:type="character" w:customStyle="1" w:styleId="S">
    <w:name w:val="S_Обычный Знак"/>
    <w:link w:val="S0"/>
    <w:locked/>
    <w:rsid w:val="00472E07"/>
    <w:rPr>
      <w:sz w:val="24"/>
      <w:szCs w:val="24"/>
    </w:rPr>
  </w:style>
  <w:style w:type="paragraph" w:customStyle="1" w:styleId="S0">
    <w:name w:val="S_Обычный"/>
    <w:basedOn w:val="af5"/>
    <w:link w:val="S"/>
    <w:rsid w:val="00472E07"/>
    <w:pPr>
      <w:widowControl w:val="0"/>
      <w:spacing w:after="0" w:line="240" w:lineRule="auto"/>
    </w:pPr>
    <w:rPr>
      <w:sz w:val="24"/>
      <w:szCs w:val="24"/>
    </w:rPr>
  </w:style>
  <w:style w:type="character" w:customStyle="1" w:styleId="BodyTextChar2">
    <w:name w:val="Body Text Char2"/>
    <w:aliases w:val="Абзац Знак Знак Char,Абзац Char1"/>
    <w:semiHidden/>
    <w:rsid w:val="00472E07"/>
    <w:rPr>
      <w:rFonts w:ascii="Arial" w:hAnsi="Arial" w:cs="Times New Roman"/>
      <w:sz w:val="24"/>
      <w:szCs w:val="24"/>
    </w:rPr>
  </w:style>
  <w:style w:type="character" w:customStyle="1" w:styleId="1ffffff">
    <w:name w:val="Основной текст СамНИПИ Знак Знак1 Знак"/>
    <w:locked/>
    <w:rsid w:val="00472E07"/>
    <w:rPr>
      <w:rFonts w:ascii="Arial" w:hAnsi="Arial"/>
      <w:sz w:val="22"/>
    </w:rPr>
  </w:style>
  <w:style w:type="character" w:customStyle="1" w:styleId="affffffffffffffffffffffffff7">
    <w:name w:val="Основной текст + Курсив"/>
    <w:rsid w:val="00472E07"/>
    <w:rPr>
      <w:rFonts w:cs="Times New Roman"/>
      <w:i/>
      <w:iCs/>
      <w:color w:val="000000"/>
      <w:spacing w:val="0"/>
      <w:w w:val="100"/>
      <w:position w:val="0"/>
      <w:sz w:val="26"/>
      <w:szCs w:val="26"/>
      <w:shd w:val="clear" w:color="auto" w:fill="FFFFFF"/>
      <w:lang w:val="ru-RU" w:eastAsia="ru-RU"/>
    </w:rPr>
  </w:style>
  <w:style w:type="character" w:customStyle="1" w:styleId="200">
    <w:name w:val="Основной текст (20)_"/>
    <w:link w:val="201"/>
    <w:locked/>
    <w:rsid w:val="00472E07"/>
    <w:rPr>
      <w:rFonts w:ascii="Trebuchet MS" w:hAnsi="Trebuchet MS" w:cs="Trebuchet MS"/>
      <w:sz w:val="8"/>
      <w:szCs w:val="8"/>
      <w:shd w:val="clear" w:color="auto" w:fill="FFFFFF"/>
    </w:rPr>
  </w:style>
  <w:style w:type="paragraph" w:customStyle="1" w:styleId="201">
    <w:name w:val="Основной текст (20)"/>
    <w:basedOn w:val="af5"/>
    <w:link w:val="200"/>
    <w:rsid w:val="00472E07"/>
    <w:pPr>
      <w:widowControl w:val="0"/>
      <w:shd w:val="clear" w:color="auto" w:fill="FFFFFF"/>
      <w:spacing w:after="300" w:line="240" w:lineRule="atLeast"/>
      <w:jc w:val="both"/>
    </w:pPr>
    <w:rPr>
      <w:rFonts w:ascii="Trebuchet MS" w:hAnsi="Trebuchet MS" w:cs="Trebuchet MS"/>
      <w:sz w:val="8"/>
      <w:szCs w:val="8"/>
    </w:rPr>
  </w:style>
  <w:style w:type="character" w:customStyle="1" w:styleId="21f1">
    <w:name w:val="Основной текст (21)_"/>
    <w:link w:val="21f2"/>
    <w:locked/>
    <w:rsid w:val="00472E07"/>
    <w:rPr>
      <w:i/>
      <w:iCs/>
      <w:sz w:val="26"/>
      <w:szCs w:val="26"/>
      <w:shd w:val="clear" w:color="auto" w:fill="FFFFFF"/>
    </w:rPr>
  </w:style>
  <w:style w:type="paragraph" w:customStyle="1" w:styleId="21f2">
    <w:name w:val="Основной текст (21)"/>
    <w:basedOn w:val="af5"/>
    <w:link w:val="21f1"/>
    <w:rsid w:val="00472E07"/>
    <w:pPr>
      <w:widowControl w:val="0"/>
      <w:shd w:val="clear" w:color="auto" w:fill="FFFFFF"/>
      <w:spacing w:before="480" w:after="180" w:line="475" w:lineRule="exact"/>
      <w:ind w:hanging="400"/>
    </w:pPr>
    <w:rPr>
      <w:i/>
      <w:iCs/>
      <w:sz w:val="26"/>
      <w:szCs w:val="26"/>
    </w:rPr>
  </w:style>
  <w:style w:type="character" w:styleId="HTML5">
    <w:name w:val="HTML Sample"/>
    <w:rsid w:val="00472E07"/>
    <w:rPr>
      <w:rFonts w:ascii="Courier New" w:hAnsi="Courier New" w:cs="Times New Roman"/>
    </w:rPr>
  </w:style>
  <w:style w:type="paragraph" w:customStyle="1" w:styleId="affffffffffffffffffffffffff8">
    <w:name w:val="Название_СамНИПИ"/>
    <w:basedOn w:val="afffe"/>
    <w:next w:val="afffe"/>
    <w:rsid w:val="00472E07"/>
    <w:pPr>
      <w:suppressAutoHyphens w:val="0"/>
      <w:spacing w:after="120" w:line="360" w:lineRule="auto"/>
      <w:ind w:firstLine="0"/>
      <w:jc w:val="center"/>
    </w:pPr>
    <w:rPr>
      <w:b/>
    </w:rPr>
  </w:style>
  <w:style w:type="paragraph" w:customStyle="1" w:styleId="A40">
    <w:name w:val="Верхний колонтитул A4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41">
    <w:name w:val="Нижний колонтитул A4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9">
    <w:name w:val="Верхний колонтитул СамНИПИ"/>
    <w:rsid w:val="00472E07"/>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customStyle="1" w:styleId="affffffffffffffffffffffffffa">
    <w:name w:val="Нижний колонтитул СамНИПИ"/>
    <w:basedOn w:val="afd"/>
    <w:rsid w:val="00472E07"/>
    <w:pPr>
      <w:pBdr>
        <w:top w:val="single" w:sz="6" w:space="1" w:color="auto"/>
      </w:pBdr>
      <w:tabs>
        <w:tab w:val="clear" w:pos="4677"/>
        <w:tab w:val="clear" w:pos="9355"/>
        <w:tab w:val="center" w:pos="4819"/>
        <w:tab w:val="right" w:pos="9638"/>
      </w:tabs>
    </w:pPr>
    <w:rPr>
      <w:rFonts w:ascii="Arial" w:eastAsia="Times New Roman" w:hAnsi="Arial" w:cs="Times New Roman"/>
      <w:noProof/>
      <w:sz w:val="16"/>
      <w:szCs w:val="20"/>
      <w:lang w:val="en-US" w:eastAsia="ru-RU"/>
    </w:rPr>
  </w:style>
  <w:style w:type="paragraph" w:customStyle="1" w:styleId="affffffffffffffffffffffffffb">
    <w:name w:val="Знак Знак Знак"/>
    <w:basedOn w:val="af5"/>
    <w:rsid w:val="00472E07"/>
    <w:pPr>
      <w:spacing w:before="100" w:beforeAutospacing="1" w:after="100" w:afterAutospacing="1" w:line="240" w:lineRule="auto"/>
      <w:jc w:val="both"/>
    </w:pPr>
    <w:rPr>
      <w:rFonts w:ascii="Tahoma" w:eastAsia="Times New Roman" w:hAnsi="Tahoma" w:cs="Times New Roman"/>
      <w:sz w:val="20"/>
      <w:szCs w:val="20"/>
      <w:lang w:val="en-US" w:eastAsia="ru-RU"/>
    </w:rPr>
  </w:style>
  <w:style w:type="character" w:customStyle="1" w:styleId="2ffff4">
    <w:name w:val="Приложение СамНИПИ Знак2"/>
    <w:rsid w:val="00472E07"/>
    <w:rPr>
      <w:rFonts w:ascii="Arial" w:hAnsi="Arial"/>
      <w:b/>
      <w:sz w:val="28"/>
    </w:rPr>
  </w:style>
  <w:style w:type="paragraph" w:customStyle="1" w:styleId="affffffffffffffffffffffffffc">
    <w:name w:val="ÔÈÎ"/>
    <w:basedOn w:val="af5"/>
    <w:rsid w:val="00472E07"/>
    <w:pPr>
      <w:spacing w:after="180" w:line="240" w:lineRule="auto"/>
      <w:ind w:left="5670"/>
      <w:jc w:val="both"/>
    </w:pPr>
    <w:rPr>
      <w:rFonts w:ascii="Times New Roman" w:eastAsia="Times New Roman" w:hAnsi="Times New Roman" w:cs="Times New Roman"/>
      <w:sz w:val="24"/>
      <w:szCs w:val="20"/>
      <w:lang w:eastAsia="ru-RU"/>
    </w:rPr>
  </w:style>
  <w:style w:type="paragraph" w:customStyle="1" w:styleId="affffffffffffffffffffffffffd">
    <w:name w:val="Табл.центр"/>
    <w:basedOn w:val="af5"/>
    <w:rsid w:val="00472E07"/>
    <w:pPr>
      <w:widowControl w:val="0"/>
      <w:spacing w:after="0" w:line="240" w:lineRule="auto"/>
      <w:jc w:val="center"/>
    </w:pPr>
    <w:rPr>
      <w:rFonts w:ascii="Times New Roman" w:eastAsia="Times New Roman" w:hAnsi="Times New Roman" w:cs="Times New Roman"/>
      <w:sz w:val="28"/>
      <w:szCs w:val="20"/>
      <w:lang w:eastAsia="ru-RU"/>
    </w:rPr>
  </w:style>
  <w:style w:type="paragraph" w:customStyle="1" w:styleId="affffffffffffffffffffffffffe">
    <w:name w:val="Текст.центр"/>
    <w:rsid w:val="00472E07"/>
    <w:pPr>
      <w:widowControl w:val="0"/>
      <w:spacing w:after="0" w:line="360" w:lineRule="auto"/>
      <w:jc w:val="center"/>
    </w:pPr>
    <w:rPr>
      <w:rFonts w:ascii="Times New Roman" w:eastAsia="Times New Roman" w:hAnsi="Times New Roman" w:cs="Times New Roman"/>
      <w:sz w:val="28"/>
      <w:szCs w:val="20"/>
      <w:lang w:eastAsia="ru-RU"/>
    </w:rPr>
  </w:style>
  <w:style w:type="character" w:customStyle="1" w:styleId="afffffffffffffffffffffffffff">
    <w:name w:val="Основной текст.Абзац Знак Знак"/>
    <w:rsid w:val="00472E07"/>
    <w:rPr>
      <w:rFonts w:ascii="Arial" w:hAnsi="Arial"/>
      <w:sz w:val="24"/>
      <w:lang w:val="ru-RU" w:eastAsia="ru-RU"/>
    </w:rPr>
  </w:style>
  <w:style w:type="paragraph" w:customStyle="1" w:styleId="afffffffffffffffffffffffffff0">
    <w:name w:val="СамНИПИ"/>
    <w:basedOn w:val="af5"/>
    <w:link w:val="afffffffffffffffffffffffffff1"/>
    <w:rsid w:val="00472E07"/>
    <w:pPr>
      <w:keepNext/>
      <w:suppressAutoHyphens/>
      <w:overflowPunct w:val="0"/>
      <w:autoSpaceDE w:val="0"/>
      <w:autoSpaceDN w:val="0"/>
      <w:adjustRightInd w:val="0"/>
      <w:spacing w:after="0" w:line="240" w:lineRule="auto"/>
      <w:ind w:firstLine="567"/>
      <w:jc w:val="both"/>
      <w:textAlignment w:val="baseline"/>
    </w:pPr>
    <w:rPr>
      <w:rFonts w:ascii="Arial" w:eastAsia="Times New Roman" w:hAnsi="Arial" w:cs="Times New Roman"/>
      <w:sz w:val="24"/>
      <w:szCs w:val="20"/>
      <w:lang w:val="x-none" w:eastAsia="x-none"/>
    </w:rPr>
  </w:style>
  <w:style w:type="character" w:customStyle="1" w:styleId="afffffffffffffffffffffffffff1">
    <w:name w:val="СамНИПИ Знак"/>
    <w:link w:val="afffffffffffffffffffffffffff0"/>
    <w:locked/>
    <w:rsid w:val="00472E07"/>
    <w:rPr>
      <w:rFonts w:ascii="Arial" w:eastAsia="Times New Roman" w:hAnsi="Arial" w:cs="Times New Roman"/>
      <w:sz w:val="24"/>
      <w:szCs w:val="20"/>
      <w:lang w:val="x-none" w:eastAsia="x-none"/>
    </w:rPr>
  </w:style>
  <w:style w:type="paragraph" w:customStyle="1" w:styleId="-ff3">
    <w:name w:val="УГТП-Обозначение документа"/>
    <w:basedOn w:val="af5"/>
    <w:autoRedefine/>
    <w:rsid w:val="00472E07"/>
    <w:pPr>
      <w:spacing w:after="0" w:line="240" w:lineRule="auto"/>
      <w:jc w:val="center"/>
    </w:pPr>
    <w:rPr>
      <w:rFonts w:ascii="Arial" w:eastAsia="Times New Roman" w:hAnsi="Arial" w:cs="Arial"/>
      <w:b/>
      <w:sz w:val="28"/>
      <w:szCs w:val="28"/>
      <w:lang w:eastAsia="ru-RU"/>
    </w:rPr>
  </w:style>
  <w:style w:type="paragraph" w:customStyle="1" w:styleId="afffffffffffffffffffffffffff2">
    <w:name w:val="заполнение штампа"/>
    <w:basedOn w:val="af5"/>
    <w:rsid w:val="00472E07"/>
    <w:pPr>
      <w:spacing w:after="0" w:line="240" w:lineRule="auto"/>
      <w:jc w:val="center"/>
    </w:pPr>
    <w:rPr>
      <w:rFonts w:ascii="Times New Roman" w:eastAsia="Times New Roman" w:hAnsi="Times New Roman" w:cs="Times New Roman"/>
      <w:spacing w:val="-10"/>
      <w:sz w:val="20"/>
      <w:szCs w:val="20"/>
      <w:lang w:eastAsia="ru-RU"/>
    </w:rPr>
  </w:style>
  <w:style w:type="paragraph" w:customStyle="1" w:styleId="-ff4">
    <w:name w:val="-Наименование объекта"/>
    <w:basedOn w:val="afb"/>
    <w:rsid w:val="00472E07"/>
    <w:pPr>
      <w:framePr w:hSpace="181" w:wrap="around" w:vAnchor="page" w:hAnchor="page" w:x="1248" w:y="14278"/>
      <w:jc w:val="center"/>
    </w:pPr>
    <w:rPr>
      <w:rFonts w:ascii="Arial" w:eastAsia="Times New Roman" w:hAnsi="Arial" w:cs="Times New Roman"/>
      <w:sz w:val="20"/>
      <w:szCs w:val="20"/>
      <w:lang w:eastAsia="ru-RU"/>
    </w:rPr>
  </w:style>
  <w:style w:type="paragraph" w:customStyle="1" w:styleId="-ff5">
    <w:name w:val="-Стадия"/>
    <w:basedOn w:val="afb"/>
    <w:rsid w:val="00472E07"/>
    <w:pPr>
      <w:framePr w:hSpace="181" w:wrap="around" w:vAnchor="page" w:hAnchor="page" w:x="1248" w:y="14278"/>
      <w:jc w:val="center"/>
    </w:pPr>
    <w:rPr>
      <w:rFonts w:ascii="Arial" w:eastAsia="Times New Roman" w:hAnsi="Arial" w:cs="Arial"/>
      <w:color w:val="0000FF"/>
      <w:sz w:val="20"/>
      <w:szCs w:val="20"/>
      <w:lang w:eastAsia="ru-RU"/>
    </w:rPr>
  </w:style>
  <w:style w:type="paragraph" w:customStyle="1" w:styleId="-ff6">
    <w:name w:val="-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ff7">
    <w:name w:val="-Подпункт"/>
    <w:basedOn w:val="-ff6"/>
    <w:rsid w:val="00472E07"/>
  </w:style>
  <w:style w:type="paragraph" w:customStyle="1" w:styleId="-ff8">
    <w:name w:val="-Примечание"/>
    <w:basedOn w:val="af5"/>
    <w:rsid w:val="00472E07"/>
    <w:pPr>
      <w:spacing w:after="0" w:line="240" w:lineRule="auto"/>
      <w:jc w:val="center"/>
    </w:pPr>
    <w:rPr>
      <w:rFonts w:ascii="Arial" w:eastAsia="Times New Roman" w:hAnsi="Arial" w:cs="Arial"/>
      <w:sz w:val="24"/>
      <w:szCs w:val="24"/>
      <w:lang w:eastAsia="ru-RU"/>
    </w:rPr>
  </w:style>
  <w:style w:type="character" w:customStyle="1" w:styleId="-113">
    <w:name w:val="УГТП-Текст Знак1 Знак Знак Знак Знак Знак Знак Знак Знак Знак Знак Знак Знак Знак Знак Знак Знак Знак Знак Знак1"/>
    <w:rsid w:val="00472E07"/>
    <w:rPr>
      <w:rFonts w:ascii="Arial" w:hAnsi="Arial"/>
      <w:sz w:val="24"/>
      <w:lang w:val="ru-RU" w:eastAsia="ru-RU"/>
    </w:rPr>
  </w:style>
  <w:style w:type="paragraph" w:customStyle="1" w:styleId="2ffff5">
    <w:name w:val="Знак2"/>
    <w:basedOn w:val="af5"/>
    <w:rsid w:val="00472E07"/>
    <w:pPr>
      <w:spacing w:after="160" w:line="240" w:lineRule="exact"/>
    </w:pPr>
    <w:rPr>
      <w:rFonts w:ascii="Verdana" w:eastAsia="Times New Roman" w:hAnsi="Verdana" w:cs="Times New Roman"/>
      <w:sz w:val="20"/>
      <w:szCs w:val="20"/>
      <w:lang w:val="en-US" w:eastAsia="ru-RU"/>
    </w:rPr>
  </w:style>
  <w:style w:type="paragraph" w:customStyle="1" w:styleId="-ff9">
    <w:name w:val="-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a">
    <w:name w:val="-Наименование документа"/>
    <w:basedOn w:val="af5"/>
    <w:autoRedefine/>
    <w:rsid w:val="00472E07"/>
    <w:pPr>
      <w:spacing w:after="0" w:line="240" w:lineRule="auto"/>
      <w:jc w:val="center"/>
    </w:pPr>
    <w:rPr>
      <w:rFonts w:ascii="Arial" w:eastAsia="Times New Roman" w:hAnsi="Arial" w:cs="Arial"/>
      <w:sz w:val="28"/>
      <w:szCs w:val="28"/>
      <w:lang w:eastAsia="ru-RU"/>
    </w:rPr>
  </w:style>
  <w:style w:type="character" w:customStyle="1" w:styleId="-ffb">
    <w:name w:val="УГТП-Текст Знак"/>
    <w:locked/>
    <w:rsid w:val="00472E07"/>
    <w:rPr>
      <w:sz w:val="24"/>
    </w:rPr>
  </w:style>
  <w:style w:type="paragraph" w:customStyle="1" w:styleId="-15">
    <w:name w:val="УГТП-Заголовок 1"/>
    <w:basedOn w:val="af5"/>
    <w:rsid w:val="00472E07"/>
    <w:pPr>
      <w:spacing w:before="240" w:after="0" w:line="240" w:lineRule="auto"/>
      <w:ind w:left="284" w:right="284" w:firstLine="851"/>
    </w:pPr>
    <w:rPr>
      <w:rFonts w:ascii="Arial" w:eastAsia="Times New Roman" w:hAnsi="Arial" w:cs="Arial"/>
      <w:b/>
      <w:caps/>
      <w:sz w:val="28"/>
      <w:szCs w:val="28"/>
      <w:lang w:eastAsia="ru-RU"/>
    </w:rPr>
  </w:style>
  <w:style w:type="paragraph" w:customStyle="1" w:styleId="-22">
    <w:name w:val="УГТП-Заголовок 2"/>
    <w:basedOn w:val="-15"/>
    <w:rsid w:val="00472E07"/>
    <w:rPr>
      <w:caps w:val="0"/>
    </w:rPr>
  </w:style>
  <w:style w:type="paragraph" w:customStyle="1" w:styleId="-ffc">
    <w:name w:val="УГТП-Пункт"/>
    <w:basedOn w:val="-22"/>
    <w:rsid w:val="00472E07"/>
    <w:rPr>
      <w:sz w:val="24"/>
    </w:rPr>
  </w:style>
  <w:style w:type="paragraph" w:customStyle="1" w:styleId="afffffffffffffffffffffffffff3">
    <w:name w:val="табличный текст"/>
    <w:basedOn w:val="affb"/>
    <w:rsid w:val="00472E07"/>
    <w:pPr>
      <w:ind w:firstLine="709"/>
    </w:pPr>
    <w:rPr>
      <w:sz w:val="20"/>
      <w:szCs w:val="22"/>
    </w:rPr>
  </w:style>
  <w:style w:type="paragraph" w:customStyle="1" w:styleId="afffffffffffffffffffffffffff4">
    <w:name w:val="Осн_текст"/>
    <w:basedOn w:val="af5"/>
    <w:rsid w:val="00472E07"/>
    <w:pPr>
      <w:spacing w:after="0" w:line="240" w:lineRule="auto"/>
      <w:ind w:left="170" w:right="170" w:firstLine="851"/>
      <w:jc w:val="both"/>
    </w:pPr>
    <w:rPr>
      <w:rFonts w:ascii="Arial" w:eastAsia="Times New Roman" w:hAnsi="Arial" w:cs="Times New Roman"/>
      <w:sz w:val="24"/>
      <w:szCs w:val="24"/>
      <w:lang w:eastAsia="ru-RU"/>
    </w:rPr>
  </w:style>
  <w:style w:type="paragraph" w:customStyle="1" w:styleId="afffffffffffffffffffffffffff5">
    <w:name w:val="наш_заголовок"/>
    <w:basedOn w:val="affb"/>
    <w:rsid w:val="00472E07"/>
    <w:pPr>
      <w:spacing w:after="120"/>
      <w:ind w:firstLine="709"/>
      <w:jc w:val="center"/>
    </w:pPr>
    <w:rPr>
      <w:caps/>
      <w:sz w:val="24"/>
      <w:szCs w:val="24"/>
    </w:rPr>
  </w:style>
  <w:style w:type="character" w:customStyle="1" w:styleId="1ffffff0">
    <w:name w:val="Нумерованный список1 Знак"/>
    <w:rsid w:val="00472E07"/>
    <w:rPr>
      <w:rFonts w:ascii="Arial" w:hAnsi="Arial"/>
      <w:sz w:val="24"/>
      <w:lang w:val="ru-RU" w:eastAsia="ru-RU"/>
    </w:rPr>
  </w:style>
  <w:style w:type="paragraph" w:customStyle="1" w:styleId="111d">
    <w:name w:val="Стиль 1.1.1"/>
    <w:basedOn w:val="32"/>
    <w:rsid w:val="00472E07"/>
    <w:pPr>
      <w:keepNext w:val="0"/>
      <w:keepLines w:val="0"/>
      <w:tabs>
        <w:tab w:val="num" w:pos="720"/>
        <w:tab w:val="left" w:pos="851"/>
        <w:tab w:val="num" w:pos="1440"/>
      </w:tabs>
      <w:spacing w:before="120" w:after="120" w:line="240" w:lineRule="auto"/>
      <w:ind w:left="720" w:right="-85" w:hanging="720"/>
      <w:jc w:val="both"/>
    </w:pPr>
    <w:rPr>
      <w:rFonts w:ascii="Arial" w:eastAsia="Times New Roman" w:hAnsi="Arial" w:cs="Arial"/>
      <w:b w:val="0"/>
      <w:color w:val="auto"/>
      <w:kern w:val="32"/>
      <w:sz w:val="24"/>
      <w:lang w:eastAsia="ru-RU"/>
    </w:rPr>
  </w:style>
  <w:style w:type="paragraph" w:customStyle="1" w:styleId="afffffffffffffffffffffffffff6">
    <w:name w:val="Маркеры"/>
    <w:basedOn w:val="af5"/>
    <w:rsid w:val="00472E07"/>
    <w:pPr>
      <w:tabs>
        <w:tab w:val="num" w:pos="1080"/>
        <w:tab w:val="left" w:pos="1134"/>
      </w:tabs>
      <w:spacing w:before="60" w:after="0" w:line="240" w:lineRule="auto"/>
      <w:ind w:right="-85" w:firstLine="720"/>
      <w:jc w:val="both"/>
    </w:pPr>
    <w:rPr>
      <w:rFonts w:ascii="Arial" w:eastAsia="Times New Roman" w:hAnsi="Arial" w:cs="Times New Roman"/>
      <w:sz w:val="24"/>
      <w:szCs w:val="24"/>
      <w:lang w:eastAsia="ru-RU"/>
    </w:rPr>
  </w:style>
  <w:style w:type="paragraph" w:customStyle="1" w:styleId="afffffffffffffffffffffffffff7">
    <w:name w:val="Диплом"/>
    <w:basedOn w:val="af5"/>
    <w:rsid w:val="00472E07"/>
    <w:pPr>
      <w:suppressAutoHyphens/>
      <w:spacing w:after="0" w:line="360" w:lineRule="auto"/>
      <w:ind w:right="-85" w:firstLine="720"/>
      <w:jc w:val="both"/>
    </w:pPr>
    <w:rPr>
      <w:rFonts w:ascii="Arial" w:eastAsia="Times New Roman" w:hAnsi="Arial" w:cs="Times New Roman"/>
      <w:sz w:val="28"/>
      <w:szCs w:val="20"/>
      <w:lang w:eastAsia="ar-SA"/>
    </w:rPr>
  </w:style>
  <w:style w:type="character" w:customStyle="1" w:styleId="rvts7">
    <w:name w:val="rvts7"/>
    <w:rsid w:val="00472E07"/>
  </w:style>
  <w:style w:type="paragraph" w:customStyle="1" w:styleId="afffffffffffffffffffffffffff8">
    <w:name w:val="Обычный.Обычный_Рус"/>
    <w:rsid w:val="00472E07"/>
    <w:pPr>
      <w:widowControl w:val="0"/>
      <w:spacing w:after="0" w:line="240" w:lineRule="auto"/>
      <w:ind w:right="-85" w:firstLine="851"/>
      <w:jc w:val="both"/>
    </w:pPr>
    <w:rPr>
      <w:rFonts w:ascii="Arial" w:eastAsia="Times New Roman" w:hAnsi="Arial" w:cs="Times New Roman"/>
      <w:sz w:val="24"/>
      <w:szCs w:val="24"/>
      <w:lang w:eastAsia="ru-RU"/>
    </w:rPr>
  </w:style>
  <w:style w:type="paragraph" w:customStyle="1" w:styleId="afffffffffffffffffffffffffff9">
    <w:name w:val="Обычный.Обычный док"/>
    <w:rsid w:val="00472E07"/>
    <w:pPr>
      <w:spacing w:after="0" w:line="240" w:lineRule="auto"/>
      <w:ind w:right="-85" w:firstLine="851"/>
      <w:jc w:val="both"/>
    </w:pPr>
    <w:rPr>
      <w:rFonts w:ascii="Arial" w:eastAsia="Times New Roman" w:hAnsi="Arial" w:cs="Times New Roman"/>
      <w:sz w:val="24"/>
      <w:szCs w:val="24"/>
      <w:lang w:eastAsia="ru-RU"/>
    </w:rPr>
  </w:style>
  <w:style w:type="paragraph" w:customStyle="1" w:styleId="aacao120">
    <w:name w:val="aacao12"/>
    <w:basedOn w:val="af5"/>
    <w:rsid w:val="00472E07"/>
    <w:pPr>
      <w:overflowPunct w:val="0"/>
      <w:autoSpaceDE w:val="0"/>
      <w:autoSpaceDN w:val="0"/>
      <w:adjustRightInd w:val="0"/>
      <w:spacing w:before="120" w:after="0" w:line="240" w:lineRule="auto"/>
      <w:ind w:right="-85" w:firstLine="709"/>
      <w:jc w:val="both"/>
      <w:textAlignment w:val="baseline"/>
    </w:pPr>
    <w:rPr>
      <w:rFonts w:ascii="Arial" w:eastAsia="Times New Roman" w:hAnsi="Arial" w:cs="Times New Roman"/>
      <w:sz w:val="24"/>
      <w:szCs w:val="20"/>
      <w:lang w:eastAsia="ru-RU"/>
    </w:rPr>
  </w:style>
  <w:style w:type="paragraph" w:customStyle="1" w:styleId="-ffd">
    <w:name w:val="УГТП-Подпункт"/>
    <w:basedOn w:val="af5"/>
    <w:rsid w:val="00472E07"/>
    <w:pPr>
      <w:spacing w:before="240" w:after="0" w:line="240" w:lineRule="auto"/>
      <w:ind w:left="284" w:right="284" w:firstLine="851"/>
    </w:pPr>
    <w:rPr>
      <w:rFonts w:ascii="Arial" w:eastAsia="Times New Roman" w:hAnsi="Arial" w:cs="Arial"/>
      <w:b/>
      <w:sz w:val="24"/>
      <w:szCs w:val="28"/>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5"/>
    <w:rsid w:val="00472E07"/>
    <w:pPr>
      <w:suppressAutoHyphens/>
      <w:spacing w:before="120" w:after="0" w:line="240" w:lineRule="auto"/>
      <w:ind w:firstLine="680"/>
      <w:jc w:val="both"/>
    </w:pPr>
    <w:rPr>
      <w:rFonts w:ascii="Arial" w:eastAsia="Times New Roman" w:hAnsi="Arial" w:cs="Times New Roman"/>
      <w:sz w:val="20"/>
      <w:szCs w:val="24"/>
      <w:lang w:eastAsia="ru-RU"/>
    </w:rPr>
  </w:style>
  <w:style w:type="character" w:customStyle="1" w:styleId="-23">
    <w:name w:val="УГТП-Текст Знак2"/>
    <w:rsid w:val="00472E07"/>
    <w:rPr>
      <w:rFonts w:ascii="Arial" w:hAnsi="Arial"/>
      <w:sz w:val="24"/>
      <w:lang w:val="ru-RU" w:eastAsia="ru-RU"/>
    </w:rPr>
  </w:style>
  <w:style w:type="paragraph" w:customStyle="1" w:styleId="-ffe">
    <w:name w:val="УГТП-Наименование"/>
    <w:basedOn w:val="af5"/>
    <w:rsid w:val="00472E07"/>
    <w:pPr>
      <w:spacing w:after="0" w:line="240" w:lineRule="auto"/>
    </w:pPr>
    <w:rPr>
      <w:rFonts w:ascii="Arial" w:eastAsia="Times New Roman" w:hAnsi="Arial" w:cs="Arial"/>
      <w:sz w:val="24"/>
      <w:szCs w:val="24"/>
      <w:lang w:eastAsia="ru-RU"/>
    </w:rPr>
  </w:style>
  <w:style w:type="paragraph" w:customStyle="1" w:styleId="-fff">
    <w:name w:val="-Обозначение"/>
    <w:basedOn w:val="af5"/>
    <w:rsid w:val="00472E07"/>
    <w:pPr>
      <w:spacing w:after="0" w:line="240" w:lineRule="auto"/>
    </w:pPr>
    <w:rPr>
      <w:rFonts w:ascii="Arial" w:eastAsia="Times New Roman" w:hAnsi="Arial" w:cs="Arial"/>
      <w:sz w:val="24"/>
      <w:szCs w:val="24"/>
      <w:lang w:eastAsia="ru-RU"/>
    </w:rPr>
  </w:style>
  <w:style w:type="character" w:customStyle="1" w:styleId="1ffffff1">
    <w:name w:val="Название книги1"/>
    <w:rsid w:val="00472E07"/>
    <w:rPr>
      <w:rFonts w:cs="Times New Roman"/>
      <w:b/>
      <w:smallCaps/>
      <w:spacing w:val="5"/>
    </w:rPr>
  </w:style>
  <w:style w:type="character" w:customStyle="1" w:styleId="st">
    <w:name w:val="st"/>
    <w:rsid w:val="00472E07"/>
  </w:style>
  <w:style w:type="character" w:customStyle="1" w:styleId="11pt0">
    <w:name w:val="Основной текст + 11 pt"/>
    <w:rsid w:val="00472E07"/>
    <w:rPr>
      <w:rFonts w:ascii="Times New Roman" w:hAnsi="Times New Roman" w:cs="Times New Roman"/>
      <w:color w:val="000000"/>
      <w:spacing w:val="-10"/>
      <w:w w:val="100"/>
      <w:position w:val="0"/>
      <w:sz w:val="22"/>
      <w:szCs w:val="22"/>
      <w:u w:val="none"/>
      <w:lang w:val="ru-RU" w:eastAsia="ru-RU"/>
    </w:rPr>
  </w:style>
  <w:style w:type="character" w:customStyle="1" w:styleId="Exact">
    <w:name w:val="Основной текст Exact"/>
    <w:rsid w:val="00472E07"/>
    <w:rPr>
      <w:rFonts w:ascii="Times New Roman" w:hAnsi="Times New Roman" w:cs="Times New Roman"/>
      <w:spacing w:val="-8"/>
      <w:sz w:val="23"/>
      <w:szCs w:val="23"/>
      <w:u w:val="none"/>
    </w:rPr>
  </w:style>
  <w:style w:type="paragraph" w:customStyle="1" w:styleId="87">
    <w:name w:val="Основной текст8"/>
    <w:basedOn w:val="af5"/>
    <w:rsid w:val="00472E07"/>
    <w:pPr>
      <w:widowControl w:val="0"/>
      <w:shd w:val="clear" w:color="auto" w:fill="FFFFFF"/>
      <w:spacing w:after="0" w:line="281" w:lineRule="exact"/>
    </w:pPr>
    <w:rPr>
      <w:rFonts w:ascii="Times New Roman" w:eastAsia="Times New Roman" w:hAnsi="Times New Roman" w:cs="Times New Roman"/>
      <w:spacing w:val="-10"/>
      <w:sz w:val="26"/>
      <w:szCs w:val="26"/>
      <w:lang w:eastAsia="ru-RU"/>
    </w:rPr>
  </w:style>
  <w:style w:type="character" w:customStyle="1" w:styleId="afffffffffffffffffffffffffffa">
    <w:name w:val="Основной текст + Малые прописные"/>
    <w:rsid w:val="00472E07"/>
    <w:rPr>
      <w:rFonts w:ascii="Times New Roman" w:hAnsi="Times New Roman" w:cs="Times New Roman"/>
      <w:smallCaps/>
      <w:color w:val="000000"/>
      <w:spacing w:val="-10"/>
      <w:w w:val="100"/>
      <w:position w:val="0"/>
      <w:sz w:val="26"/>
      <w:szCs w:val="26"/>
      <w:u w:val="none"/>
      <w:shd w:val="clear" w:color="auto" w:fill="FFFFFF"/>
      <w:lang w:val="ru-RU" w:eastAsia="ru-RU"/>
    </w:rPr>
  </w:style>
  <w:style w:type="character" w:customStyle="1" w:styleId="name">
    <w:name w:val="name"/>
    <w:rsid w:val="00472E07"/>
  </w:style>
  <w:style w:type="character" w:customStyle="1" w:styleId="address">
    <w:name w:val="address"/>
    <w:rsid w:val="00472E07"/>
  </w:style>
  <w:style w:type="character" w:customStyle="1" w:styleId="citiescity">
    <w:name w:val="cities_city"/>
    <w:rsid w:val="00472E07"/>
  </w:style>
  <w:style w:type="character" w:customStyle="1" w:styleId="citiesregion">
    <w:name w:val="cities_region"/>
    <w:rsid w:val="00472E07"/>
  </w:style>
  <w:style w:type="character" w:customStyle="1" w:styleId="citiescountry">
    <w:name w:val="cities_country"/>
    <w:rsid w:val="00472E07"/>
  </w:style>
  <w:style w:type="paragraph" w:customStyle="1" w:styleId="afffffffffffffffffffffffffffb">
    <w:name w:val="Заголовок графы"/>
    <w:basedOn w:val="af5"/>
    <w:next w:val="af5"/>
    <w:rsid w:val="00472E07"/>
    <w:pPr>
      <w:spacing w:before="60" w:after="60" w:line="240" w:lineRule="auto"/>
      <w:jc w:val="center"/>
    </w:pPr>
    <w:rPr>
      <w:rFonts w:ascii="Arial" w:eastAsia="Times New Roman" w:hAnsi="Arial" w:cs="Times New Roman"/>
      <w:b/>
      <w:sz w:val="20"/>
      <w:szCs w:val="20"/>
    </w:rPr>
  </w:style>
  <w:style w:type="character" w:customStyle="1" w:styleId="1ffffff2">
    <w:name w:val="Текст примечания Знак1"/>
    <w:basedOn w:val="af6"/>
    <w:uiPriority w:val="99"/>
    <w:semiHidden/>
    <w:rsid w:val="00472E07"/>
    <w:rPr>
      <w:rFonts w:asciiTheme="minorHAnsi" w:eastAsiaTheme="minorHAnsi" w:hAnsiTheme="minorHAnsi" w:cstheme="minorBidi"/>
      <w:lang w:eastAsia="en-US"/>
    </w:rPr>
  </w:style>
  <w:style w:type="character" w:customStyle="1" w:styleId="1ffffff3">
    <w:name w:val="Нижний колонтитул Знак1"/>
    <w:basedOn w:val="af6"/>
    <w:uiPriority w:val="99"/>
    <w:rsid w:val="00472E07"/>
    <w:rPr>
      <w:rFonts w:asciiTheme="minorHAnsi" w:eastAsiaTheme="minorHAnsi" w:hAnsiTheme="minorHAnsi" w:cstheme="minorBidi"/>
      <w:sz w:val="22"/>
      <w:szCs w:val="22"/>
      <w:lang w:eastAsia="en-US"/>
    </w:rPr>
  </w:style>
  <w:style w:type="character" w:customStyle="1" w:styleId="21f3">
    <w:name w:val="Красная строка 2 Знак1"/>
    <w:basedOn w:val="1fffff2"/>
    <w:rsid w:val="00472E07"/>
    <w:rPr>
      <w:rFonts w:ascii="Arial" w:hAnsi="Arial"/>
      <w:szCs w:val="24"/>
    </w:rPr>
  </w:style>
  <w:style w:type="character" w:customStyle="1" w:styleId="31c">
    <w:name w:val="Основной текст 3 Знак1"/>
    <w:basedOn w:val="af6"/>
    <w:rsid w:val="00472E07"/>
    <w:rPr>
      <w:rFonts w:ascii="Arial" w:hAnsi="Arial"/>
      <w:sz w:val="16"/>
      <w:szCs w:val="16"/>
    </w:rPr>
  </w:style>
  <w:style w:type="character" w:customStyle="1" w:styleId="1ffffff4">
    <w:name w:val="Текст выноски Знак1"/>
    <w:basedOn w:val="af6"/>
    <w:rsid w:val="00472E07"/>
    <w:rPr>
      <w:rFonts w:ascii="Tahoma" w:eastAsiaTheme="minorHAnsi" w:hAnsi="Tahoma" w:cs="Tahoma"/>
      <w:sz w:val="16"/>
      <w:szCs w:val="16"/>
      <w:lang w:eastAsia="en-US"/>
    </w:rPr>
  </w:style>
  <w:style w:type="character" w:customStyle="1" w:styleId="21f4">
    <w:name w:val="Основной текст 2 Знак1"/>
    <w:basedOn w:val="af6"/>
    <w:uiPriority w:val="99"/>
    <w:rsid w:val="00472E07"/>
    <w:rPr>
      <w:rFonts w:ascii="Arial" w:hAnsi="Arial"/>
      <w:szCs w:val="24"/>
    </w:rPr>
  </w:style>
  <w:style w:type="character" w:customStyle="1" w:styleId="21f5">
    <w:name w:val="Основной текст с отступом 2 Знак1"/>
    <w:basedOn w:val="af6"/>
    <w:uiPriority w:val="99"/>
    <w:rsid w:val="00472E07"/>
    <w:rPr>
      <w:rFonts w:ascii="Arial" w:hAnsi="Arial"/>
      <w:szCs w:val="24"/>
    </w:rPr>
  </w:style>
  <w:style w:type="character" w:customStyle="1" w:styleId="31d">
    <w:name w:val="Основной текст с отступом 3 Знак1"/>
    <w:basedOn w:val="af6"/>
    <w:uiPriority w:val="99"/>
    <w:rsid w:val="00472E07"/>
    <w:rPr>
      <w:rFonts w:ascii="Arial" w:hAnsi="Arial"/>
      <w:sz w:val="16"/>
      <w:szCs w:val="16"/>
    </w:rPr>
  </w:style>
  <w:style w:type="character" w:customStyle="1" w:styleId="1ffffff5">
    <w:name w:val="Схема документа Знак1"/>
    <w:basedOn w:val="af6"/>
    <w:uiPriority w:val="99"/>
    <w:rsid w:val="00472E07"/>
    <w:rPr>
      <w:rFonts w:ascii="Tahoma" w:hAnsi="Tahoma" w:cs="Tahoma"/>
      <w:sz w:val="16"/>
      <w:szCs w:val="16"/>
    </w:rPr>
  </w:style>
  <w:style w:type="character" w:customStyle="1" w:styleId="1ffffff6">
    <w:name w:val="Текст сноски Знак1"/>
    <w:aliases w:val="Table_Footnote_last Знак Знак1,Table_Footnote_last Знак Знак Знак,Table_Footnote_last Знак1"/>
    <w:basedOn w:val="af6"/>
    <w:rsid w:val="00472E07"/>
    <w:rPr>
      <w:rFonts w:ascii="Arial" w:hAnsi="Arial"/>
    </w:rPr>
  </w:style>
  <w:style w:type="character" w:customStyle="1" w:styleId="1ffffff7">
    <w:name w:val="Тема примечания Знак1"/>
    <w:basedOn w:val="1ffffff2"/>
    <w:uiPriority w:val="99"/>
    <w:semiHidden/>
    <w:rsid w:val="00472E07"/>
    <w:rPr>
      <w:rFonts w:asciiTheme="minorHAnsi" w:eastAsiaTheme="minorHAnsi" w:hAnsiTheme="minorHAnsi" w:cstheme="minorBidi"/>
      <w:b/>
      <w:bCs/>
      <w:lang w:eastAsia="en-US"/>
    </w:rPr>
  </w:style>
  <w:style w:type="character" w:customStyle="1" w:styleId="4ff">
    <w:name w:val="Основной текст Знак4"/>
    <w:aliases w:val="Абзац Знак4"/>
    <w:basedOn w:val="af6"/>
    <w:rsid w:val="00472E07"/>
    <w:rPr>
      <w:rFonts w:ascii="Arial" w:hAnsi="Arial"/>
    </w:rPr>
  </w:style>
  <w:style w:type="numbering" w:customStyle="1" w:styleId="13">
    <w:name w:val="СМК1"/>
    <w:rsid w:val="00472E07"/>
    <w:pPr>
      <w:numPr>
        <w:numId w:val="60"/>
      </w:numPr>
    </w:pPr>
  </w:style>
  <w:style w:type="character" w:customStyle="1" w:styleId="1f1ea193f6735cf0wmi-callto">
    <w:name w:val="1f1ea193f6735cf0wmi-callto"/>
    <w:basedOn w:val="af6"/>
    <w:rsid w:val="00472E07"/>
  </w:style>
  <w:style w:type="character" w:customStyle="1" w:styleId="no-wikidata">
    <w:name w:val="no-wikidata"/>
    <w:rsid w:val="00472E07"/>
  </w:style>
  <w:style w:type="numbering" w:customStyle="1" w:styleId="11111112114">
    <w:name w:val="1 / 1.1 / 1.1.112114"/>
    <w:rsid w:val="00472E07"/>
    <w:pPr>
      <w:numPr>
        <w:numId w:val="63"/>
      </w:numPr>
    </w:pPr>
  </w:style>
  <w:style w:type="numbering" w:customStyle="1" w:styleId="111111121344">
    <w:name w:val="1 / 1.1 / 1.1.1121344"/>
    <w:rsid w:val="00472E07"/>
    <w:pPr>
      <w:numPr>
        <w:numId w:val="64"/>
      </w:numPr>
    </w:pPr>
  </w:style>
  <w:style w:type="paragraph" w:customStyle="1" w:styleId="12">
    <w:name w:val="Заголовок о1"/>
    <w:basedOn w:val="af5"/>
    <w:uiPriority w:val="99"/>
    <w:qFormat/>
    <w:rsid w:val="00472E07"/>
    <w:pPr>
      <w:numPr>
        <w:ilvl w:val="1"/>
        <w:numId w:val="65"/>
      </w:numPr>
      <w:spacing w:after="0" w:line="360" w:lineRule="auto"/>
      <w:jc w:val="center"/>
    </w:pPr>
    <w:rPr>
      <w:rFonts w:ascii="Times New Roman" w:eastAsia="Times New Roman" w:hAnsi="Times New Roman" w:cs="Times New Roman"/>
      <w:b/>
      <w:sz w:val="28"/>
      <w:szCs w:val="20"/>
      <w:lang w:eastAsia="ru-RU"/>
    </w:rPr>
  </w:style>
  <w:style w:type="character" w:customStyle="1" w:styleId="Bodytext2Exact">
    <w:name w:val="Body text (2) Exact"/>
    <w:basedOn w:val="af6"/>
    <w:rsid w:val="00472E07"/>
    <w:rPr>
      <w:rFonts w:ascii="Times New Roman" w:eastAsia="Times New Roman" w:hAnsi="Times New Roman" w:cs="Times New Roman" w:hint="default"/>
      <w:b w:val="0"/>
      <w:bCs w:val="0"/>
      <w:i w:val="0"/>
      <w:iCs w:val="0"/>
      <w:smallCaps w:val="0"/>
      <w:strike w:val="0"/>
      <w:dstrike w:val="0"/>
      <w:sz w:val="28"/>
      <w:szCs w:val="28"/>
      <w:u w:val="none"/>
      <w:effect w:val="none"/>
    </w:rPr>
  </w:style>
  <w:style w:type="character" w:customStyle="1" w:styleId="Bodytext2Bold">
    <w:name w:val="Body text (2) + Bold"/>
    <w:basedOn w:val="Bodytext2"/>
    <w:rsid w:val="00472E07"/>
    <w:rPr>
      <w:rFonts w:ascii="Arial" w:eastAsia="Arial" w:hAnsi="Arial" w:cs="Arial"/>
      <w:b/>
      <w:bCs/>
      <w:color w:val="000000"/>
      <w:spacing w:val="0"/>
      <w:w w:val="100"/>
      <w:position w:val="0"/>
      <w:sz w:val="28"/>
      <w:szCs w:val="28"/>
      <w:shd w:val="clear" w:color="auto" w:fill="FFFFFF"/>
      <w:lang w:val="ru-RU" w:eastAsia="ru-RU" w:bidi="ru-RU"/>
    </w:rPr>
  </w:style>
  <w:style w:type="paragraph" w:customStyle="1" w:styleId="afffffffffffffffffffffffffffc">
    <w:name w:val="Таблица содержание"/>
    <w:basedOn w:val="17"/>
    <w:link w:val="afffffffffffffffffffffffffffd"/>
    <w:qFormat/>
    <w:rsid w:val="00EF2E71"/>
    <w:pPr>
      <w:keepNext w:val="0"/>
      <w:widowControl w:val="0"/>
      <w:ind w:left="-57" w:right="-57"/>
    </w:pPr>
    <w:rPr>
      <w:b w:val="0"/>
      <w:bCs/>
      <w:sz w:val="20"/>
      <w:lang w:eastAsia="ar-SA"/>
    </w:rPr>
  </w:style>
  <w:style w:type="character" w:customStyle="1" w:styleId="afffffffffffffffffffffffffffd">
    <w:name w:val="Таблица содержание Знак"/>
    <w:basedOn w:val="af6"/>
    <w:link w:val="afffffffffffffffffffffffffffc"/>
    <w:rsid w:val="00EF2E71"/>
    <w:rPr>
      <w:rFonts w:ascii="Times New Roman" w:eastAsia="Times New Roman" w:hAnsi="Times New Roman" w:cs="Times New Roman"/>
      <w:bCs/>
      <w:sz w:val="20"/>
      <w:szCs w:val="20"/>
      <w:lang w:eastAsia="ar-SA"/>
    </w:rPr>
  </w:style>
  <w:style w:type="paragraph" w:customStyle="1" w:styleId="afffffffffffffffffffffffffffe">
    <w:name w:val="Таблица нименование"/>
    <w:basedOn w:val="17"/>
    <w:link w:val="affffffffffffffffffffffffffff"/>
    <w:qFormat/>
    <w:rsid w:val="00EF2E71"/>
    <w:pPr>
      <w:keepNext w:val="0"/>
      <w:widowControl w:val="0"/>
      <w:spacing w:before="120" w:after="120"/>
      <w:jc w:val="both"/>
    </w:pPr>
    <w:rPr>
      <w:bCs/>
      <w:sz w:val="24"/>
      <w:szCs w:val="24"/>
      <w:lang w:eastAsia="ar-SA"/>
    </w:rPr>
  </w:style>
  <w:style w:type="character" w:customStyle="1" w:styleId="affffffffffffffffffffffffffff">
    <w:name w:val="Таблица нименование Знак"/>
    <w:basedOn w:val="af6"/>
    <w:link w:val="afffffffffffffffffffffffffffe"/>
    <w:rsid w:val="00EF2E71"/>
    <w:rPr>
      <w:rFonts w:ascii="Times New Roman" w:eastAsia="Times New Roman" w:hAnsi="Times New Roman" w:cs="Times New Roman"/>
      <w:b/>
      <w:bCs/>
      <w:sz w:val="24"/>
      <w:szCs w:val="24"/>
      <w:lang w:eastAsia="ar-SA"/>
    </w:rPr>
  </w:style>
  <w:style w:type="paragraph" w:customStyle="1" w:styleId="affffffffffffffffffffffffffff0">
    <w:name w:val="Абзац обычный"/>
    <w:basedOn w:val="17"/>
    <w:link w:val="affffffffffffffffffffffffffff1"/>
    <w:qFormat/>
    <w:rsid w:val="0055680B"/>
    <w:pPr>
      <w:keepNext w:val="0"/>
      <w:widowControl w:val="0"/>
      <w:ind w:firstLine="709"/>
      <w:jc w:val="both"/>
    </w:pPr>
    <w:rPr>
      <w:b w:val="0"/>
      <w:bCs/>
      <w:sz w:val="24"/>
      <w:szCs w:val="24"/>
      <w:lang w:eastAsia="ar-SA"/>
    </w:rPr>
  </w:style>
  <w:style w:type="character" w:customStyle="1" w:styleId="affffffffffffffffffffffffffff1">
    <w:name w:val="Абзац обычный Знак"/>
    <w:basedOn w:val="af6"/>
    <w:link w:val="affffffffffffffffffffffffffff0"/>
    <w:rsid w:val="0055680B"/>
    <w:rPr>
      <w:rFonts w:ascii="Times New Roman" w:eastAsia="Times New Roman" w:hAnsi="Times New Roman" w:cs="Times New Roman"/>
      <w:bCs/>
      <w:sz w:val="24"/>
      <w:szCs w:val="24"/>
      <w:lang w:eastAsia="ar-SA"/>
    </w:rPr>
  </w:style>
  <w:style w:type="paragraph" w:customStyle="1" w:styleId="affffffffffffffffffffffffffff2">
    <w:name w:val="Рисунок наименование"/>
    <w:basedOn w:val="17"/>
    <w:link w:val="affffffffffffffffffffffffffff3"/>
    <w:qFormat/>
    <w:rsid w:val="0055680B"/>
    <w:pPr>
      <w:keepNext w:val="0"/>
      <w:widowControl w:val="0"/>
      <w:spacing w:before="120"/>
    </w:pPr>
    <w:rPr>
      <w:bCs/>
      <w:sz w:val="24"/>
      <w:szCs w:val="24"/>
      <w:lang w:eastAsia="ar-SA"/>
    </w:rPr>
  </w:style>
  <w:style w:type="paragraph" w:customStyle="1" w:styleId="affffffffffffffffffffffffffff4">
    <w:name w:val="Абзац с отступом"/>
    <w:basedOn w:val="affffffffffffffffffffffffffff0"/>
    <w:link w:val="affffffffffffffffffffffffffff5"/>
    <w:qFormat/>
    <w:rsid w:val="0055680B"/>
    <w:pPr>
      <w:spacing w:before="120"/>
    </w:pPr>
    <w:rPr>
      <w:rFonts w:eastAsia="Batang"/>
    </w:rPr>
  </w:style>
  <w:style w:type="character" w:customStyle="1" w:styleId="affffffffffffffffffffffffffff3">
    <w:name w:val="Рисунок наименование Знак"/>
    <w:basedOn w:val="af6"/>
    <w:link w:val="affffffffffffffffffffffffffff2"/>
    <w:rsid w:val="0055680B"/>
    <w:rPr>
      <w:rFonts w:ascii="Times New Roman" w:eastAsia="Times New Roman" w:hAnsi="Times New Roman" w:cs="Times New Roman"/>
      <w:b/>
      <w:bCs/>
      <w:sz w:val="24"/>
      <w:szCs w:val="24"/>
      <w:lang w:eastAsia="ar-SA"/>
    </w:rPr>
  </w:style>
  <w:style w:type="character" w:customStyle="1" w:styleId="affffffffffffffffffffffffffff5">
    <w:name w:val="Абзац с отступом Знак"/>
    <w:basedOn w:val="affffffffffffffffffffffffffff1"/>
    <w:link w:val="affffffffffffffffffffffffffff4"/>
    <w:rsid w:val="0055680B"/>
    <w:rPr>
      <w:rFonts w:ascii="Times New Roman" w:eastAsia="Batang" w:hAnsi="Times New Roman" w:cs="Times New Roman"/>
      <w:bCs/>
      <w:sz w:val="24"/>
      <w:szCs w:val="24"/>
      <w:lang w:eastAsia="ar-SA"/>
    </w:rPr>
  </w:style>
  <w:style w:type="character" w:customStyle="1" w:styleId="Bodytext295pt">
    <w:name w:val="Body text (2) + 9.5 pt"/>
    <w:basedOn w:val="Bodytext2"/>
    <w:rsid w:val="006C32FE"/>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Bodytext210pt">
    <w:name w:val="Body text (2) + 10 pt"/>
    <w:basedOn w:val="Bodytext2"/>
    <w:rsid w:val="006C32F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Bodytext27ptNotBold">
    <w:name w:val="Body text (2) + 7 pt;Not Bold"/>
    <w:basedOn w:val="Bodytext2"/>
    <w:rsid w:val="006C32FE"/>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Bodytext3">
    <w:name w:val="Body text (3)_"/>
    <w:basedOn w:val="af6"/>
    <w:link w:val="Bodytext30"/>
    <w:rsid w:val="000D7CE5"/>
    <w:rPr>
      <w:b/>
      <w:bCs/>
      <w:shd w:val="clear" w:color="auto" w:fill="FFFFFF"/>
    </w:rPr>
  </w:style>
  <w:style w:type="character" w:customStyle="1" w:styleId="Bodytext5">
    <w:name w:val="Body text (5)_"/>
    <w:basedOn w:val="af6"/>
    <w:rsid w:val="000D7CE5"/>
    <w:rPr>
      <w:rFonts w:ascii="Times New Roman" w:eastAsia="Times New Roman" w:hAnsi="Times New Roman" w:cs="Times New Roman"/>
      <w:b w:val="0"/>
      <w:bCs w:val="0"/>
      <w:i w:val="0"/>
      <w:iCs w:val="0"/>
      <w:smallCaps w:val="0"/>
      <w:strike w:val="0"/>
      <w:u w:val="none"/>
    </w:rPr>
  </w:style>
  <w:style w:type="character" w:customStyle="1" w:styleId="Bodytext50">
    <w:name w:val="Body text (5)"/>
    <w:basedOn w:val="Bodytext5"/>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Bodytext29ptNotItalic">
    <w:name w:val="Body text (2) + 9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Bodytext214ptNotItalic">
    <w:name w:val="Body text (2) + 14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Bodytext285ptNotItalicSpacing1pt">
    <w:name w:val="Body text (2) + 8.5 pt;Not Italic;Spacing 1 pt"/>
    <w:basedOn w:val="Bodytext2"/>
    <w:rsid w:val="000D7CE5"/>
    <w:rPr>
      <w:rFonts w:ascii="Times New Roman" w:eastAsia="Times New Roman" w:hAnsi="Times New Roman" w:cs="Times New Roman"/>
      <w:b/>
      <w:bCs/>
      <w:i/>
      <w:iCs/>
      <w:smallCaps w:val="0"/>
      <w:strike w:val="0"/>
      <w:color w:val="000000"/>
      <w:spacing w:val="20"/>
      <w:w w:val="100"/>
      <w:position w:val="0"/>
      <w:sz w:val="17"/>
      <w:szCs w:val="17"/>
      <w:u w:val="none"/>
      <w:shd w:val="clear" w:color="auto" w:fill="FFFFFF"/>
      <w:lang w:val="ru-RU" w:eastAsia="ru-RU" w:bidi="ru-RU"/>
    </w:rPr>
  </w:style>
  <w:style w:type="character" w:customStyle="1" w:styleId="Bodytext2NotItalic">
    <w:name w:val="Body text (2) + 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Bodytext6">
    <w:name w:val="Body text (6)_"/>
    <w:basedOn w:val="af6"/>
    <w:link w:val="Bodytext60"/>
    <w:rsid w:val="000D7CE5"/>
    <w:rPr>
      <w:b/>
      <w:bCs/>
      <w:sz w:val="16"/>
      <w:szCs w:val="16"/>
      <w:shd w:val="clear" w:color="auto" w:fill="FFFFFF"/>
    </w:rPr>
  </w:style>
  <w:style w:type="character" w:customStyle="1" w:styleId="Bodytext7">
    <w:name w:val="Body text (7)_"/>
    <w:basedOn w:val="af6"/>
    <w:rsid w:val="000D7CE5"/>
    <w:rPr>
      <w:rFonts w:ascii="Times New Roman" w:eastAsia="Times New Roman" w:hAnsi="Times New Roman" w:cs="Times New Roman"/>
      <w:b/>
      <w:bCs/>
      <w:i/>
      <w:iCs/>
      <w:smallCaps w:val="0"/>
      <w:strike w:val="0"/>
      <w:u w:val="none"/>
    </w:rPr>
  </w:style>
  <w:style w:type="character" w:customStyle="1" w:styleId="Bodytext70">
    <w:name w:val="Body text (7)"/>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711ptNotItalic">
    <w:name w:val="Body text (7) + 11 pt;Not Italic"/>
    <w:basedOn w:val="Bodytext7"/>
    <w:rsid w:val="000D7CE5"/>
    <w:rPr>
      <w:rFonts w:ascii="Times New Roman" w:eastAsia="Times New Roman" w:hAnsi="Times New Roman" w:cs="Times New Roman"/>
      <w:b/>
      <w:bCs/>
      <w:i/>
      <w:iCs/>
      <w:smallCaps w:val="0"/>
      <w:strike w:val="0"/>
      <w:color w:val="000000"/>
      <w:spacing w:val="0"/>
      <w:w w:val="100"/>
      <w:position w:val="0"/>
      <w:sz w:val="22"/>
      <w:szCs w:val="22"/>
      <w:u w:val="single"/>
      <w:lang w:val="ru-RU" w:eastAsia="ru-RU" w:bidi="ru-RU"/>
    </w:rPr>
  </w:style>
  <w:style w:type="paragraph" w:customStyle="1" w:styleId="Bodytext30">
    <w:name w:val="Body text (3)"/>
    <w:basedOn w:val="af5"/>
    <w:link w:val="Bodytext3"/>
    <w:rsid w:val="000D7CE5"/>
    <w:pPr>
      <w:widowControl w:val="0"/>
      <w:shd w:val="clear" w:color="auto" w:fill="FFFFFF"/>
      <w:spacing w:after="0" w:line="278" w:lineRule="exact"/>
      <w:ind w:hanging="340"/>
    </w:pPr>
    <w:rPr>
      <w:b/>
      <w:bCs/>
    </w:rPr>
  </w:style>
  <w:style w:type="paragraph" w:customStyle="1" w:styleId="Bodytext60">
    <w:name w:val="Body text (6)"/>
    <w:basedOn w:val="af5"/>
    <w:link w:val="Bodytext6"/>
    <w:rsid w:val="000D7CE5"/>
    <w:pPr>
      <w:widowControl w:val="0"/>
      <w:shd w:val="clear" w:color="auto" w:fill="FFFFFF"/>
      <w:spacing w:after="120" w:line="0" w:lineRule="atLeast"/>
    </w:pPr>
    <w:rPr>
      <w:b/>
      <w:bCs/>
      <w:sz w:val="16"/>
      <w:szCs w:val="16"/>
    </w:rPr>
  </w:style>
  <w:style w:type="character" w:customStyle="1" w:styleId="Bodytext211ptNotItalic">
    <w:name w:val="Body text (2) + 11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Bodytext2Tahoma13ptNotItalic">
    <w:name w:val="Body text (2) + Tahoma;13 pt;Not Italic"/>
    <w:basedOn w:val="Bodytext2"/>
    <w:rsid w:val="000D7CE5"/>
    <w:rPr>
      <w:rFonts w:ascii="Tahoma" w:eastAsia="Tahoma" w:hAnsi="Tahoma" w:cs="Tahoma"/>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Bodytext210ptNotItalic">
    <w:name w:val="Body text (2) + 10 pt;Not Italic"/>
    <w:basedOn w:val="Bodytext2"/>
    <w:rsid w:val="000D7CE5"/>
    <w:rPr>
      <w:rFonts w:ascii="Times New Roman" w:eastAsia="Times New Roman" w:hAnsi="Times New Roman" w:cs="Times New Roman"/>
      <w:b w:val="0"/>
      <w:bCs w:val="0"/>
      <w:i/>
      <w:iCs/>
      <w:smallCaps w:val="0"/>
      <w:strike w:val="0"/>
      <w:color w:val="000000"/>
      <w:spacing w:val="0"/>
      <w:w w:val="100"/>
      <w:position w:val="0"/>
      <w:sz w:val="20"/>
      <w:szCs w:val="20"/>
      <w:u w:val="single"/>
      <w:shd w:val="clear" w:color="auto" w:fill="FFFFFF"/>
      <w:lang w:val="ru-RU" w:eastAsia="ru-RU" w:bidi="ru-RU"/>
    </w:rPr>
  </w:style>
  <w:style w:type="character" w:customStyle="1" w:styleId="Bodytext7NotBoldNotItalic">
    <w:name w:val="Body text (7) + Not Bold;Not 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single"/>
      <w:lang w:val="ru-RU" w:eastAsia="ru-RU" w:bidi="ru-RU"/>
    </w:rPr>
  </w:style>
  <w:style w:type="character" w:customStyle="1" w:styleId="Bodytext4Exact">
    <w:name w:val="Body text (4) Exact"/>
    <w:basedOn w:val="Bodytext4"/>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
    <w:name w:val="Body text (4)_"/>
    <w:basedOn w:val="af6"/>
    <w:rsid w:val="000D7CE5"/>
    <w:rPr>
      <w:rFonts w:ascii="Times New Roman" w:eastAsia="Times New Roman" w:hAnsi="Times New Roman" w:cs="Times New Roman"/>
      <w:b/>
      <w:bCs/>
      <w:i w:val="0"/>
      <w:iCs w:val="0"/>
      <w:smallCaps w:val="0"/>
      <w:strike w:val="0"/>
      <w:sz w:val="19"/>
      <w:szCs w:val="19"/>
      <w:u w:val="none"/>
    </w:rPr>
  </w:style>
  <w:style w:type="character" w:customStyle="1" w:styleId="Bodytext40">
    <w:name w:val="Body text (4)"/>
    <w:basedOn w:val="Bodytext4"/>
    <w:rsid w:val="000D7CE5"/>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Bodytext2NotBold">
    <w:name w:val="Body text (2) + Not Bold"/>
    <w:basedOn w:val="Bodytext2"/>
    <w:rsid w:val="000D7CE5"/>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Bodytext3Bold">
    <w:name w:val="Body text (3) + Bold"/>
    <w:basedOn w:val="Bodytext3"/>
    <w:rsid w:val="000D7CE5"/>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character" w:customStyle="1" w:styleId="Tablecaption">
    <w:name w:val="Table caption_"/>
    <w:basedOn w:val="af6"/>
    <w:rsid w:val="000D7CE5"/>
    <w:rPr>
      <w:rFonts w:ascii="Times New Roman" w:eastAsia="Times New Roman" w:hAnsi="Times New Roman" w:cs="Times New Roman"/>
      <w:b w:val="0"/>
      <w:bCs w:val="0"/>
      <w:i w:val="0"/>
      <w:iCs w:val="0"/>
      <w:smallCaps w:val="0"/>
      <w:strike w:val="0"/>
      <w:u w:val="none"/>
    </w:rPr>
  </w:style>
  <w:style w:type="character" w:customStyle="1" w:styleId="Tablecaption0">
    <w:name w:val="Table caption"/>
    <w:basedOn w:val="Tablecaption"/>
    <w:rsid w:val="000D7CE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Bodytext3BoldItalic">
    <w:name w:val="Body text (3) + Bold;Italic"/>
    <w:basedOn w:val="Bodytext3"/>
    <w:rsid w:val="000D7CE5"/>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Heading2">
    <w:name w:val="Heading #2_"/>
    <w:basedOn w:val="af6"/>
    <w:rsid w:val="000D7CE5"/>
    <w:rPr>
      <w:rFonts w:ascii="Times New Roman" w:eastAsia="Times New Roman" w:hAnsi="Times New Roman" w:cs="Times New Roman"/>
      <w:b w:val="0"/>
      <w:bCs w:val="0"/>
      <w:i w:val="0"/>
      <w:iCs w:val="0"/>
      <w:smallCaps w:val="0"/>
      <w:strike w:val="0"/>
      <w:sz w:val="26"/>
      <w:szCs w:val="26"/>
      <w:u w:val="none"/>
    </w:rPr>
  </w:style>
  <w:style w:type="character" w:customStyle="1" w:styleId="Heading20">
    <w:name w:val="Heading #2"/>
    <w:basedOn w:val="Heading2"/>
    <w:rsid w:val="000D7CE5"/>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Bodytext712ptBoldItalic">
    <w:name w:val="Body text (7) + 12 pt;Bold;Italic"/>
    <w:basedOn w:val="Bodytext7"/>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712ptBold">
    <w:name w:val="Body text (7) + 12 pt;Bold"/>
    <w:basedOn w:val="Bodytext7"/>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
    <w:name w:val="Heading #2 + 12 pt;Bold"/>
    <w:basedOn w:val="Heading2"/>
    <w:rsid w:val="000D7CE5"/>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Heading212ptBoldItalic">
    <w:name w:val="Heading #2 + 12 pt;Bold;Italic"/>
    <w:basedOn w:val="Heading2"/>
    <w:rsid w:val="000D7CE5"/>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Bodytext5NotItalic">
    <w:name w:val="Body text (5) + Not Italic"/>
    <w:basedOn w:val="Bodytext5"/>
    <w:rsid w:val="000D7CE5"/>
    <w:rPr>
      <w:rFonts w:ascii="Times New Roman" w:eastAsia="Times New Roman" w:hAnsi="Times New Roman" w:cs="Times New Roman"/>
      <w:b/>
      <w:bCs/>
      <w:i/>
      <w:iCs/>
      <w:smallCaps w:val="0"/>
      <w:strike w:val="0"/>
      <w:color w:val="000000"/>
      <w:spacing w:val="0"/>
      <w:w w:val="100"/>
      <w:position w:val="0"/>
      <w:sz w:val="24"/>
      <w:szCs w:val="24"/>
      <w:u w:val="none"/>
    </w:rPr>
  </w:style>
  <w:style w:type="paragraph" w:customStyle="1" w:styleId="p1">
    <w:name w:val="p1"/>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f5"/>
    <w:rsid w:val="009A79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57">
    <w:name w:val="Font Style57"/>
    <w:uiPriority w:val="99"/>
    <w:rsid w:val="008139B9"/>
    <w:rPr>
      <w:rFonts w:ascii="Times New Roman" w:hAnsi="Times New Roman" w:cs="Times New Roman"/>
      <w:sz w:val="26"/>
      <w:szCs w:val="26"/>
    </w:rPr>
  </w:style>
  <w:style w:type="character" w:customStyle="1" w:styleId="1ffffff8">
    <w:name w:val="Абзац списка Знак1"/>
    <w:rsid w:val="00F957E9"/>
    <w:rPr>
      <w:rFonts w:ascii="Times New Roman" w:hAnsi="Times New Roman"/>
      <w:color w:val="000000"/>
      <w:spacing w:val="0"/>
      <w:sz w:val="24"/>
    </w:rPr>
  </w:style>
  <w:style w:type="paragraph" w:customStyle="1" w:styleId="footnotedescription">
    <w:name w:val="footnote description"/>
    <w:next w:val="af5"/>
    <w:link w:val="footnotedescriptionChar"/>
    <w:hidden/>
    <w:rsid w:val="00434A68"/>
    <w:pPr>
      <w:spacing w:after="0" w:line="255" w:lineRule="auto"/>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434A68"/>
    <w:rPr>
      <w:rFonts w:ascii="Times New Roman" w:eastAsia="Times New Roman" w:hAnsi="Times New Roman" w:cs="Times New Roman"/>
      <w:color w:val="000000"/>
      <w:sz w:val="20"/>
      <w:szCs w:val="20"/>
      <w:lang w:eastAsia="ru-RU"/>
    </w:rPr>
  </w:style>
  <w:style w:type="character" w:customStyle="1" w:styleId="footnotemark">
    <w:name w:val="footnote mark"/>
    <w:hidden/>
    <w:rsid w:val="00434A68"/>
    <w:rPr>
      <w:rFonts w:ascii="Times New Roman" w:eastAsia="Times New Roman" w:hAnsi="Times New Roman" w:cs="Times New Roman"/>
      <w:color w:val="000000"/>
      <w:sz w:val="20"/>
      <w:vertAlign w:val="superscript"/>
    </w:rPr>
  </w:style>
  <w:style w:type="paragraph" w:customStyle="1" w:styleId="P16">
    <w:name w:val="P16"/>
    <w:basedOn w:val="af5"/>
    <w:hidden/>
    <w:rsid w:val="00AA4267"/>
    <w:pPr>
      <w:widowControl w:val="0"/>
      <w:adjustRightInd w:val="0"/>
      <w:spacing w:after="0" w:line="240" w:lineRule="auto"/>
      <w:jc w:val="center"/>
      <w:textAlignment w:val="baseline"/>
    </w:pPr>
    <w:rPr>
      <w:rFonts w:ascii="Times New Roman" w:eastAsia="SimSun1" w:hAnsi="Times New Roman" w:cs="Times New Roman"/>
      <w:b/>
      <w:sz w:val="24"/>
      <w:szCs w:val="20"/>
      <w:lang w:eastAsia="ru-RU"/>
    </w:rPr>
  </w:style>
  <w:style w:type="paragraph" w:customStyle="1" w:styleId="P59">
    <w:name w:val="P59"/>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P61">
    <w:name w:val="P61"/>
    <w:basedOn w:val="af5"/>
    <w:hidden/>
    <w:rsid w:val="00AA4267"/>
    <w:pPr>
      <w:widowControl w:val="0"/>
      <w:tabs>
        <w:tab w:val="left" w:pos="-3420"/>
      </w:tabs>
      <w:adjustRightInd w:val="0"/>
      <w:spacing w:after="0" w:line="240" w:lineRule="auto"/>
      <w:jc w:val="center"/>
      <w:textAlignment w:val="baseline"/>
    </w:pPr>
    <w:rPr>
      <w:rFonts w:ascii="Times New Roman" w:eastAsia="Times New Roman" w:hAnsi="Times New Roman" w:cs="Times New Roman"/>
      <w:sz w:val="28"/>
      <w:szCs w:val="20"/>
      <w:lang w:eastAsia="ru-RU"/>
    </w:rPr>
  </w:style>
  <w:style w:type="character" w:customStyle="1" w:styleId="T3">
    <w:name w:val="T3"/>
    <w:hidden/>
    <w:rsid w:val="00AA4267"/>
    <w:rPr>
      <w:sz w:val="24"/>
    </w:rPr>
  </w:style>
  <w:style w:type="paragraph" w:customStyle="1" w:styleId="Style19">
    <w:name w:val="Style19"/>
    <w:basedOn w:val="af5"/>
    <w:uiPriority w:val="99"/>
    <w:rsid w:val="00AA4267"/>
    <w:pPr>
      <w:widowControl w:val="0"/>
      <w:autoSpaceDE w:val="0"/>
      <w:autoSpaceDN w:val="0"/>
      <w:adjustRightInd w:val="0"/>
      <w:spacing w:after="0" w:line="348" w:lineRule="exact"/>
      <w:ind w:firstLine="806"/>
      <w:jc w:val="both"/>
    </w:pPr>
    <w:rPr>
      <w:rFonts w:ascii="Times New Roman" w:eastAsiaTheme="minorEastAsia" w:hAnsi="Times New Roman" w:cs="Times New Roman"/>
      <w:sz w:val="24"/>
      <w:szCs w:val="24"/>
      <w:lang w:eastAsia="ru-RU"/>
    </w:rPr>
  </w:style>
  <w:style w:type="paragraph" w:customStyle="1" w:styleId="Style4">
    <w:name w:val="Style4"/>
    <w:basedOn w:val="af5"/>
    <w:uiPriority w:val="99"/>
    <w:rsid w:val="00AA4267"/>
    <w:pPr>
      <w:widowControl w:val="0"/>
      <w:autoSpaceDE w:val="0"/>
      <w:autoSpaceDN w:val="0"/>
      <w:adjustRightInd w:val="0"/>
      <w:spacing w:after="0" w:line="348" w:lineRule="exact"/>
      <w:ind w:firstLine="600"/>
      <w:jc w:val="both"/>
    </w:pPr>
    <w:rPr>
      <w:rFonts w:ascii="Times New Roman" w:eastAsiaTheme="minorEastAsia" w:hAnsi="Times New Roman" w:cs="Times New Roman"/>
      <w:sz w:val="24"/>
      <w:szCs w:val="24"/>
      <w:lang w:eastAsia="ru-RU"/>
    </w:rPr>
  </w:style>
  <w:style w:type="paragraph" w:customStyle="1" w:styleId="Style20">
    <w:name w:val="Style20"/>
    <w:basedOn w:val="af5"/>
    <w:rsid w:val="00AA4267"/>
    <w:pPr>
      <w:widowControl w:val="0"/>
      <w:autoSpaceDE w:val="0"/>
      <w:autoSpaceDN w:val="0"/>
      <w:adjustRightInd w:val="0"/>
      <w:spacing w:after="0" w:line="347" w:lineRule="exact"/>
      <w:jc w:val="center"/>
    </w:pPr>
    <w:rPr>
      <w:rFonts w:ascii="Times New Roman" w:eastAsiaTheme="minorEastAsia" w:hAnsi="Times New Roman" w:cs="Times New Roman"/>
      <w:sz w:val="24"/>
      <w:szCs w:val="24"/>
      <w:lang w:eastAsia="ru-RU"/>
    </w:rPr>
  </w:style>
  <w:style w:type="paragraph" w:customStyle="1" w:styleId="Style50">
    <w:name w:val="Style50"/>
    <w:basedOn w:val="af5"/>
    <w:uiPriority w:val="99"/>
    <w:rsid w:val="00AA4267"/>
    <w:pPr>
      <w:widowControl w:val="0"/>
      <w:autoSpaceDE w:val="0"/>
      <w:autoSpaceDN w:val="0"/>
      <w:adjustRightInd w:val="0"/>
      <w:spacing w:after="0" w:line="322" w:lineRule="exact"/>
      <w:ind w:hanging="1090"/>
    </w:pPr>
    <w:rPr>
      <w:rFonts w:ascii="Times New Roman" w:eastAsiaTheme="minorEastAsia" w:hAnsi="Times New Roman" w:cs="Times New Roman"/>
      <w:sz w:val="24"/>
      <w:szCs w:val="24"/>
      <w:lang w:eastAsia="ru-RU"/>
    </w:rPr>
  </w:style>
  <w:style w:type="paragraph" w:customStyle="1" w:styleId="21f6">
    <w:name w:val="Заголовок 21"/>
    <w:basedOn w:val="af5"/>
    <w:uiPriority w:val="1"/>
    <w:qFormat/>
    <w:rsid w:val="00AA4267"/>
    <w:pPr>
      <w:widowControl w:val="0"/>
      <w:autoSpaceDE w:val="0"/>
      <w:autoSpaceDN w:val="0"/>
      <w:spacing w:after="0" w:line="240" w:lineRule="auto"/>
      <w:ind w:left="317" w:right="598"/>
      <w:jc w:val="center"/>
      <w:outlineLvl w:val="2"/>
    </w:pPr>
    <w:rPr>
      <w:rFonts w:ascii="Times New Roman" w:eastAsia="Times New Roman" w:hAnsi="Times New Roman" w:cs="Times New Roman"/>
      <w:b/>
      <w:bCs/>
      <w:sz w:val="27"/>
      <w:szCs w:val="27"/>
    </w:rPr>
  </w:style>
  <w:style w:type="character" w:customStyle="1" w:styleId="FontStyle56">
    <w:name w:val="Font Style56"/>
    <w:basedOn w:val="af6"/>
    <w:uiPriority w:val="99"/>
    <w:rsid w:val="00AA4267"/>
    <w:rPr>
      <w:rFonts w:ascii="Times New Roman" w:hAnsi="Times New Roman" w:cs="Times New Roman"/>
      <w:b/>
      <w:bCs/>
      <w:spacing w:val="-10"/>
      <w:sz w:val="18"/>
      <w:szCs w:val="18"/>
    </w:rPr>
  </w:style>
  <w:style w:type="paragraph" w:customStyle="1" w:styleId="Style10">
    <w:name w:val="Style10"/>
    <w:basedOn w:val="af5"/>
    <w:uiPriority w:val="99"/>
    <w:rsid w:val="00AA4267"/>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eastAsia="ru-RU"/>
    </w:rPr>
  </w:style>
  <w:style w:type="paragraph" w:customStyle="1" w:styleId="Style34">
    <w:name w:val="Style34"/>
    <w:basedOn w:val="af5"/>
    <w:uiPriority w:val="99"/>
    <w:rsid w:val="00AA4267"/>
    <w:pPr>
      <w:widowControl w:val="0"/>
      <w:autoSpaceDE w:val="0"/>
      <w:autoSpaceDN w:val="0"/>
      <w:adjustRightInd w:val="0"/>
      <w:spacing w:after="0" w:line="322" w:lineRule="exact"/>
      <w:ind w:firstLine="706"/>
      <w:jc w:val="both"/>
    </w:pPr>
    <w:rPr>
      <w:rFonts w:ascii="Times New Roman" w:eastAsiaTheme="minorEastAsia" w:hAnsi="Times New Roman" w:cs="Times New Roman"/>
      <w:sz w:val="24"/>
      <w:szCs w:val="24"/>
      <w:lang w:eastAsia="ru-RU"/>
    </w:rPr>
  </w:style>
  <w:style w:type="character" w:customStyle="1" w:styleId="FontStyle58">
    <w:name w:val="Font Style58"/>
    <w:basedOn w:val="af6"/>
    <w:uiPriority w:val="99"/>
    <w:rsid w:val="00AA4267"/>
    <w:rPr>
      <w:rFonts w:ascii="Times New Roman" w:hAnsi="Times New Roman" w:cs="Times New Roman"/>
      <w:b/>
      <w:bCs/>
      <w:sz w:val="26"/>
      <w:szCs w:val="26"/>
    </w:rPr>
  </w:style>
  <w:style w:type="paragraph" w:customStyle="1" w:styleId="Style30">
    <w:name w:val="Style30"/>
    <w:basedOn w:val="af5"/>
    <w:uiPriority w:val="99"/>
    <w:rsid w:val="00AA4267"/>
    <w:pPr>
      <w:widowControl w:val="0"/>
      <w:autoSpaceDE w:val="0"/>
      <w:autoSpaceDN w:val="0"/>
      <w:adjustRightInd w:val="0"/>
      <w:spacing w:after="0" w:line="509" w:lineRule="exact"/>
      <w:ind w:hanging="283"/>
    </w:pPr>
    <w:rPr>
      <w:rFonts w:ascii="Times New Roman" w:eastAsiaTheme="minorEastAsia" w:hAnsi="Times New Roman" w:cs="Times New Roman"/>
      <w:sz w:val="24"/>
      <w:szCs w:val="24"/>
      <w:lang w:eastAsia="ru-RU"/>
    </w:rPr>
  </w:style>
  <w:style w:type="paragraph" w:customStyle="1" w:styleId="Style49">
    <w:name w:val="Style49"/>
    <w:basedOn w:val="af5"/>
    <w:uiPriority w:val="99"/>
    <w:rsid w:val="00AA4267"/>
    <w:pPr>
      <w:widowControl w:val="0"/>
      <w:autoSpaceDE w:val="0"/>
      <w:autoSpaceDN w:val="0"/>
      <w:adjustRightInd w:val="0"/>
      <w:spacing w:after="0" w:line="504" w:lineRule="exact"/>
      <w:ind w:firstLine="542"/>
    </w:pPr>
    <w:rPr>
      <w:rFonts w:ascii="Times New Roman" w:eastAsiaTheme="minorEastAsia" w:hAnsi="Times New Roman" w:cs="Times New Roman"/>
      <w:sz w:val="24"/>
      <w:szCs w:val="24"/>
      <w:lang w:eastAsia="ru-RU"/>
    </w:rPr>
  </w:style>
  <w:style w:type="paragraph" w:customStyle="1" w:styleId="Style27">
    <w:name w:val="Style27"/>
    <w:basedOn w:val="af5"/>
    <w:uiPriority w:val="99"/>
    <w:rsid w:val="00AA4267"/>
    <w:pPr>
      <w:widowControl w:val="0"/>
      <w:autoSpaceDE w:val="0"/>
      <w:autoSpaceDN w:val="0"/>
      <w:adjustRightInd w:val="0"/>
      <w:spacing w:after="0" w:line="346" w:lineRule="exact"/>
      <w:jc w:val="both"/>
    </w:pPr>
    <w:rPr>
      <w:rFonts w:ascii="Times New Roman" w:eastAsiaTheme="minorEastAsia" w:hAnsi="Times New Roman" w:cs="Times New Roman"/>
      <w:sz w:val="24"/>
      <w:szCs w:val="24"/>
      <w:lang w:eastAsia="ru-RU"/>
    </w:rPr>
  </w:style>
  <w:style w:type="paragraph" w:customStyle="1" w:styleId="Style25">
    <w:name w:val="Style25"/>
    <w:basedOn w:val="af5"/>
    <w:uiPriority w:val="99"/>
    <w:rsid w:val="00AA4267"/>
    <w:pPr>
      <w:widowControl w:val="0"/>
      <w:autoSpaceDE w:val="0"/>
      <w:autoSpaceDN w:val="0"/>
      <w:adjustRightInd w:val="0"/>
      <w:spacing w:after="0" w:line="228" w:lineRule="exact"/>
      <w:jc w:val="center"/>
    </w:pPr>
    <w:rPr>
      <w:rFonts w:ascii="Times New Roman" w:eastAsiaTheme="minorEastAsia" w:hAnsi="Times New Roman" w:cs="Times New Roman"/>
      <w:sz w:val="24"/>
      <w:szCs w:val="24"/>
      <w:lang w:eastAsia="ru-RU"/>
    </w:rPr>
  </w:style>
  <w:style w:type="character" w:customStyle="1" w:styleId="FontStyle60">
    <w:name w:val="Font Style60"/>
    <w:basedOn w:val="af6"/>
    <w:uiPriority w:val="99"/>
    <w:rsid w:val="00AA4267"/>
    <w:rPr>
      <w:rFonts w:ascii="Times New Roman" w:hAnsi="Times New Roman" w:cs="Times New Roman"/>
      <w:b/>
      <w:bCs/>
      <w:sz w:val="20"/>
      <w:szCs w:val="20"/>
    </w:rPr>
  </w:style>
  <w:style w:type="paragraph" w:customStyle="1" w:styleId="Style36">
    <w:name w:val="Style36"/>
    <w:basedOn w:val="af5"/>
    <w:uiPriority w:val="99"/>
    <w:rsid w:val="00AA4267"/>
    <w:pPr>
      <w:widowControl w:val="0"/>
      <w:autoSpaceDE w:val="0"/>
      <w:autoSpaceDN w:val="0"/>
      <w:adjustRightInd w:val="0"/>
      <w:spacing w:after="0" w:line="346" w:lineRule="exact"/>
      <w:ind w:firstLine="110"/>
    </w:pPr>
    <w:rPr>
      <w:rFonts w:ascii="Times New Roman" w:eastAsiaTheme="minorEastAsia" w:hAnsi="Times New Roman" w:cs="Times New Roman"/>
      <w:sz w:val="24"/>
      <w:szCs w:val="24"/>
      <w:lang w:eastAsia="ru-RU"/>
    </w:rPr>
  </w:style>
  <w:style w:type="paragraph" w:customStyle="1" w:styleId="Style17">
    <w:name w:val="Style17"/>
    <w:basedOn w:val="af5"/>
    <w:rsid w:val="00AA4267"/>
    <w:pPr>
      <w:widowControl w:val="0"/>
      <w:autoSpaceDE w:val="0"/>
      <w:autoSpaceDN w:val="0"/>
      <w:adjustRightInd w:val="0"/>
      <w:spacing w:after="0" w:line="240" w:lineRule="auto"/>
      <w:jc w:val="both"/>
    </w:pPr>
    <w:rPr>
      <w:rFonts w:ascii="Times New Roman" w:eastAsiaTheme="minorEastAsia" w:hAnsi="Times New Roman" w:cs="Times New Roman"/>
      <w:sz w:val="24"/>
      <w:szCs w:val="24"/>
      <w:lang w:eastAsia="ru-RU"/>
    </w:rPr>
  </w:style>
  <w:style w:type="character" w:customStyle="1" w:styleId="FontStyle54">
    <w:name w:val="Font Style54"/>
    <w:basedOn w:val="af6"/>
    <w:uiPriority w:val="99"/>
    <w:rsid w:val="00AA4267"/>
    <w:rPr>
      <w:rFonts w:ascii="Times New Roman" w:hAnsi="Times New Roman" w:cs="Times New Roman"/>
      <w:i/>
      <w:iCs/>
      <w:sz w:val="28"/>
      <w:szCs w:val="28"/>
    </w:rPr>
  </w:style>
  <w:style w:type="paragraph" w:customStyle="1" w:styleId="Style40">
    <w:name w:val="Style40"/>
    <w:basedOn w:val="af5"/>
    <w:rsid w:val="00AA4267"/>
    <w:pPr>
      <w:widowControl w:val="0"/>
      <w:autoSpaceDE w:val="0"/>
      <w:autoSpaceDN w:val="0"/>
      <w:adjustRightInd w:val="0"/>
      <w:spacing w:after="0" w:line="576" w:lineRule="exact"/>
      <w:ind w:firstLine="610"/>
    </w:pPr>
    <w:rPr>
      <w:rFonts w:ascii="Times New Roman" w:eastAsiaTheme="minorEastAsia" w:hAnsi="Times New Roman" w:cs="Times New Roman"/>
      <w:sz w:val="24"/>
      <w:szCs w:val="24"/>
      <w:lang w:eastAsia="ru-RU"/>
    </w:rPr>
  </w:style>
  <w:style w:type="paragraph" w:customStyle="1" w:styleId="Style24">
    <w:name w:val="Style24"/>
    <w:basedOn w:val="af5"/>
    <w:uiPriority w:val="99"/>
    <w:rsid w:val="00AA4267"/>
    <w:pPr>
      <w:widowControl w:val="0"/>
      <w:autoSpaceDE w:val="0"/>
      <w:autoSpaceDN w:val="0"/>
      <w:adjustRightInd w:val="0"/>
      <w:spacing w:after="0" w:line="276" w:lineRule="exact"/>
      <w:ind w:firstLine="398"/>
    </w:pPr>
    <w:rPr>
      <w:rFonts w:ascii="Times New Roman" w:eastAsiaTheme="minorEastAsia" w:hAnsi="Times New Roman" w:cs="Times New Roman"/>
      <w:sz w:val="24"/>
      <w:szCs w:val="24"/>
      <w:lang w:eastAsia="ru-RU"/>
    </w:rPr>
  </w:style>
  <w:style w:type="paragraph" w:customStyle="1" w:styleId="Style28">
    <w:name w:val="Style28"/>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1">
    <w:name w:val="Style41"/>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43">
    <w:name w:val="Style43"/>
    <w:basedOn w:val="af5"/>
    <w:rsid w:val="00AA4267"/>
    <w:pPr>
      <w:widowControl w:val="0"/>
      <w:autoSpaceDE w:val="0"/>
      <w:autoSpaceDN w:val="0"/>
      <w:adjustRightInd w:val="0"/>
      <w:spacing w:after="0" w:line="275" w:lineRule="exact"/>
      <w:ind w:firstLine="293"/>
    </w:pPr>
    <w:rPr>
      <w:rFonts w:ascii="Times New Roman" w:eastAsiaTheme="minorEastAsia" w:hAnsi="Times New Roman" w:cs="Times New Roman"/>
      <w:sz w:val="24"/>
      <w:szCs w:val="24"/>
      <w:lang w:eastAsia="ru-RU"/>
    </w:rPr>
  </w:style>
  <w:style w:type="paragraph" w:customStyle="1" w:styleId="Style46">
    <w:name w:val="Style46"/>
    <w:basedOn w:val="af5"/>
    <w:uiPriority w:val="99"/>
    <w:rsid w:val="00AA4267"/>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FontStyle64">
    <w:name w:val="Font Style64"/>
    <w:basedOn w:val="af6"/>
    <w:uiPriority w:val="99"/>
    <w:rsid w:val="00AA4267"/>
    <w:rPr>
      <w:rFonts w:ascii="Times New Roman" w:hAnsi="Times New Roman" w:cs="Times New Roman"/>
      <w:sz w:val="24"/>
      <w:szCs w:val="24"/>
    </w:rPr>
  </w:style>
  <w:style w:type="character" w:customStyle="1" w:styleId="FontStyle65">
    <w:name w:val="Font Style65"/>
    <w:basedOn w:val="af6"/>
    <w:uiPriority w:val="99"/>
    <w:rsid w:val="00AA4267"/>
    <w:rPr>
      <w:rFonts w:ascii="Times New Roman" w:hAnsi="Times New Roman" w:cs="Times New Roman"/>
      <w:b/>
      <w:bCs/>
      <w:sz w:val="16"/>
      <w:szCs w:val="16"/>
    </w:rPr>
  </w:style>
  <w:style w:type="character" w:customStyle="1" w:styleId="FontStyle66">
    <w:name w:val="Font Style66"/>
    <w:basedOn w:val="af6"/>
    <w:uiPriority w:val="99"/>
    <w:rsid w:val="00AA4267"/>
    <w:rPr>
      <w:rFonts w:ascii="Times New Roman" w:hAnsi="Times New Roman" w:cs="Times New Roman"/>
      <w:sz w:val="24"/>
      <w:szCs w:val="24"/>
    </w:rPr>
  </w:style>
  <w:style w:type="paragraph" w:customStyle="1" w:styleId="s37">
    <w:name w:val="s_37"/>
    <w:basedOn w:val="af5"/>
    <w:rsid w:val="00AA4267"/>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TableGrid">
    <w:name w:val="TableGrid"/>
    <w:rsid w:val="009A495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fffffffffffffffffffffffffff6">
    <w:name w:val="Ячейка таблицы"/>
    <w:basedOn w:val="af5"/>
    <w:link w:val="affffffffffffffffffffffffffff7"/>
    <w:qFormat/>
    <w:rsid w:val="00E17827"/>
    <w:pPr>
      <w:suppressAutoHyphens/>
      <w:spacing w:after="0" w:line="240" w:lineRule="auto"/>
    </w:pPr>
    <w:rPr>
      <w:rFonts w:ascii="Arial" w:eastAsia="Times New Roman" w:hAnsi="Arial" w:cs="Arial"/>
      <w:sz w:val="20"/>
      <w:szCs w:val="32"/>
      <w:lang w:eastAsia="ar-SA"/>
    </w:rPr>
  </w:style>
  <w:style w:type="character" w:customStyle="1" w:styleId="affffffffffffffffffffffffffff7">
    <w:name w:val="Ячейка таблицы Знак"/>
    <w:link w:val="affffffffffffffffffffffffffff6"/>
    <w:rsid w:val="00E17827"/>
    <w:rPr>
      <w:rFonts w:ascii="Arial" w:eastAsia="Times New Roman" w:hAnsi="Arial" w:cs="Arial"/>
      <w:sz w:val="20"/>
      <w:szCs w:val="32"/>
      <w:lang w:eastAsia="ar-SA"/>
    </w:rPr>
  </w:style>
  <w:style w:type="paragraph" w:customStyle="1" w:styleId="affffffffffffffffffffffffffff8">
    <w:name w:val="Стиль пункта схемы"/>
    <w:basedOn w:val="af5"/>
    <w:link w:val="affffffffffffffffffffffffffff9"/>
    <w:rsid w:val="00AA06DF"/>
    <w:pPr>
      <w:suppressAutoHyphens/>
      <w:autoSpaceDE w:val="0"/>
      <w:spacing w:after="0" w:line="360" w:lineRule="auto"/>
      <w:ind w:firstLine="680"/>
      <w:jc w:val="both"/>
    </w:pPr>
    <w:rPr>
      <w:rFonts w:ascii="Arial" w:eastAsia="Times New Roman" w:hAnsi="Arial" w:cs="Arial"/>
      <w:sz w:val="28"/>
      <w:szCs w:val="28"/>
      <w:lang w:eastAsia="ar-SA"/>
    </w:rPr>
  </w:style>
  <w:style w:type="character" w:customStyle="1" w:styleId="affffffffffffffffffffffffffff9">
    <w:name w:val="Стиль пункта схемы Знак"/>
    <w:basedOn w:val="af6"/>
    <w:link w:val="affffffffffffffffffffffffffff8"/>
    <w:locked/>
    <w:rsid w:val="00AA06DF"/>
    <w:rPr>
      <w:rFonts w:ascii="Arial" w:eastAsia="Times New Roman" w:hAnsi="Arial" w:cs="Arial"/>
      <w:sz w:val="28"/>
      <w:szCs w:val="28"/>
      <w:lang w:eastAsia="ar-SA"/>
    </w:rPr>
  </w:style>
  <w:style w:type="character" w:customStyle="1" w:styleId="WW8Num34z0">
    <w:name w:val="WW8Num34z0"/>
    <w:rsid w:val="009A6FB4"/>
    <w:rPr>
      <w:rFonts w:ascii="Symbol" w:hAnsi="Symbol"/>
    </w:rPr>
  </w:style>
  <w:style w:type="character" w:customStyle="1" w:styleId="WW8Num35z0">
    <w:name w:val="WW8Num35z0"/>
    <w:rsid w:val="009A6FB4"/>
    <w:rPr>
      <w:rFonts w:ascii="Symbol" w:hAnsi="Symbol"/>
    </w:rPr>
  </w:style>
  <w:style w:type="character" w:customStyle="1" w:styleId="WW8Num37z0">
    <w:name w:val="WW8Num37z0"/>
    <w:rsid w:val="009A6FB4"/>
    <w:rPr>
      <w:rFonts w:ascii="Symbol" w:hAnsi="Symbol"/>
    </w:rPr>
  </w:style>
  <w:style w:type="character" w:customStyle="1" w:styleId="WW8Num38z0">
    <w:name w:val="WW8Num38z0"/>
    <w:rsid w:val="009A6FB4"/>
    <w:rPr>
      <w:rFonts w:ascii="Symbol" w:hAnsi="Symbol"/>
    </w:rPr>
  </w:style>
  <w:style w:type="character" w:customStyle="1" w:styleId="WW8Num42z0">
    <w:name w:val="WW8Num42z0"/>
    <w:rsid w:val="009A6FB4"/>
    <w:rPr>
      <w:rFonts w:ascii="Symbol" w:hAnsi="Symbol"/>
    </w:rPr>
  </w:style>
  <w:style w:type="character" w:customStyle="1" w:styleId="WW8Num44z0">
    <w:name w:val="WW8Num44z0"/>
    <w:rsid w:val="009A6FB4"/>
    <w:rPr>
      <w:rFonts w:ascii="Symbol" w:hAnsi="Symbol"/>
    </w:rPr>
  </w:style>
  <w:style w:type="character" w:customStyle="1" w:styleId="WW8Num45z0">
    <w:name w:val="WW8Num45z0"/>
    <w:rsid w:val="009A6FB4"/>
    <w:rPr>
      <w:rFonts w:ascii="Symbol" w:hAnsi="Symbol"/>
      <w:color w:val="auto"/>
    </w:rPr>
  </w:style>
  <w:style w:type="character" w:customStyle="1" w:styleId="WW8Num46z0">
    <w:name w:val="WW8Num46z0"/>
    <w:rsid w:val="009A6FB4"/>
    <w:rPr>
      <w:rFonts w:ascii="Symbol" w:hAnsi="Symbol"/>
    </w:rPr>
  </w:style>
  <w:style w:type="character" w:customStyle="1" w:styleId="WW8Num47z0">
    <w:name w:val="WW8Num47z0"/>
    <w:rsid w:val="009A6FB4"/>
    <w:rPr>
      <w:rFonts w:ascii="Symbol" w:hAnsi="Symbol"/>
      <w:color w:val="auto"/>
    </w:rPr>
  </w:style>
  <w:style w:type="character" w:customStyle="1" w:styleId="WW8Num48z0">
    <w:name w:val="WW8Num48z0"/>
    <w:rsid w:val="009A6FB4"/>
    <w:rPr>
      <w:rFonts w:ascii="Symbol" w:hAnsi="Symbol"/>
    </w:rPr>
  </w:style>
  <w:style w:type="character" w:customStyle="1" w:styleId="WW8Num50z0">
    <w:name w:val="WW8Num50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2z0">
    <w:name w:val="WW8Num52z0"/>
    <w:rsid w:val="009A6FB4"/>
    <w:rPr>
      <w:rFonts w:ascii="Arial" w:hAnsi="Arial"/>
    </w:rPr>
  </w:style>
  <w:style w:type="character" w:customStyle="1" w:styleId="WW8Num53z0">
    <w:name w:val="WW8Num53z0"/>
    <w:rsid w:val="009A6FB4"/>
    <w:rPr>
      <w:rFonts w:ascii="Symbol" w:hAnsi="Symbol"/>
    </w:rPr>
  </w:style>
  <w:style w:type="character" w:customStyle="1" w:styleId="WW8Num55z0">
    <w:name w:val="WW8Num55z0"/>
    <w:rsid w:val="009A6FB4"/>
    <w:rPr>
      <w:rFonts w:ascii="Symbol" w:hAnsi="Symbol"/>
    </w:rPr>
  </w:style>
  <w:style w:type="character" w:customStyle="1" w:styleId="WW8Num57z0">
    <w:name w:val="WW8Num57z0"/>
    <w:rsid w:val="009A6FB4"/>
    <w:rPr>
      <w:rFonts w:ascii="Arial" w:eastAsia="Times New Roman" w:hAnsi="Arial" w:cs="Arial"/>
    </w:rPr>
  </w:style>
  <w:style w:type="character" w:customStyle="1" w:styleId="WW8Num61z0">
    <w:name w:val="WW8Num61z0"/>
    <w:rsid w:val="009A6FB4"/>
    <w:rPr>
      <w:rFonts w:ascii="Symbol" w:hAnsi="Symbol"/>
    </w:rPr>
  </w:style>
  <w:style w:type="character" w:customStyle="1" w:styleId="WW8Num19z3">
    <w:name w:val="WW8Num19z3"/>
    <w:rsid w:val="009A6FB4"/>
    <w:rPr>
      <w:rFonts w:ascii="Symbol" w:hAnsi="Symbol"/>
    </w:rPr>
  </w:style>
  <w:style w:type="character" w:customStyle="1" w:styleId="WW8Num24z3">
    <w:name w:val="WW8Num24z3"/>
    <w:rsid w:val="009A6FB4"/>
    <w:rPr>
      <w:rFonts w:ascii="Symbol" w:hAnsi="Symbol"/>
    </w:rPr>
  </w:style>
  <w:style w:type="character" w:customStyle="1" w:styleId="WW8Num26z2">
    <w:name w:val="WW8Num26z2"/>
    <w:rsid w:val="009A6FB4"/>
    <w:rPr>
      <w:rFonts w:ascii="Wingdings" w:hAnsi="Wingdings"/>
    </w:rPr>
  </w:style>
  <w:style w:type="character" w:customStyle="1" w:styleId="WW8Num34z1">
    <w:name w:val="WW8Num34z1"/>
    <w:rsid w:val="009A6FB4"/>
    <w:rPr>
      <w:rFonts w:ascii="Courier New" w:hAnsi="Courier New" w:cs="Courier New"/>
    </w:rPr>
  </w:style>
  <w:style w:type="character" w:customStyle="1" w:styleId="WW8Num34z2">
    <w:name w:val="WW8Num34z2"/>
    <w:rsid w:val="009A6FB4"/>
    <w:rPr>
      <w:rFonts w:ascii="Wingdings" w:hAnsi="Wingdings"/>
    </w:rPr>
  </w:style>
  <w:style w:type="character" w:customStyle="1" w:styleId="WW8Num36z0">
    <w:name w:val="WW8Num36z0"/>
    <w:rsid w:val="009A6FB4"/>
    <w:rPr>
      <w:rFonts w:ascii="Symbol" w:hAnsi="Symbol"/>
    </w:rPr>
  </w:style>
  <w:style w:type="character" w:customStyle="1" w:styleId="WW8Num36z1">
    <w:name w:val="WW8Num36z1"/>
    <w:rsid w:val="009A6FB4"/>
    <w:rPr>
      <w:rFonts w:ascii="Courier New" w:hAnsi="Courier New" w:cs="Courier New"/>
    </w:rPr>
  </w:style>
  <w:style w:type="character" w:customStyle="1" w:styleId="WW8Num36z2">
    <w:name w:val="WW8Num36z2"/>
    <w:rsid w:val="009A6FB4"/>
    <w:rPr>
      <w:rFonts w:ascii="Wingdings" w:hAnsi="Wingdings"/>
    </w:rPr>
  </w:style>
  <w:style w:type="character" w:customStyle="1" w:styleId="WW8Num37z1">
    <w:name w:val="WW8Num37z1"/>
    <w:rsid w:val="009A6FB4"/>
    <w:rPr>
      <w:rFonts w:ascii="Courier New" w:hAnsi="Courier New" w:cs="Courier New"/>
    </w:rPr>
  </w:style>
  <w:style w:type="character" w:customStyle="1" w:styleId="WW8Num37z2">
    <w:name w:val="WW8Num37z2"/>
    <w:rsid w:val="009A6FB4"/>
    <w:rPr>
      <w:rFonts w:ascii="Wingdings" w:hAnsi="Wingdings"/>
    </w:rPr>
  </w:style>
  <w:style w:type="character" w:customStyle="1" w:styleId="WW8Num39z0">
    <w:name w:val="WW8Num39z0"/>
    <w:rsid w:val="009A6FB4"/>
    <w:rPr>
      <w:rFonts w:ascii="Symbol" w:hAnsi="Symbol"/>
    </w:rPr>
  </w:style>
  <w:style w:type="character" w:customStyle="1" w:styleId="WW8Num39z1">
    <w:name w:val="WW8Num39z1"/>
    <w:rsid w:val="009A6FB4"/>
    <w:rPr>
      <w:rFonts w:ascii="Courier New" w:hAnsi="Courier New" w:cs="Courier New"/>
    </w:rPr>
  </w:style>
  <w:style w:type="character" w:customStyle="1" w:styleId="WW8Num39z2">
    <w:name w:val="WW8Num39z2"/>
    <w:rsid w:val="009A6FB4"/>
    <w:rPr>
      <w:rFonts w:ascii="Wingdings" w:hAnsi="Wingdings"/>
    </w:rPr>
  </w:style>
  <w:style w:type="character" w:customStyle="1" w:styleId="WW8Num40z0">
    <w:name w:val="WW8Num40z0"/>
    <w:rsid w:val="009A6FB4"/>
    <w:rPr>
      <w:rFonts w:ascii="Symbol" w:hAnsi="Symbol"/>
    </w:rPr>
  </w:style>
  <w:style w:type="character" w:customStyle="1" w:styleId="WW8Num40z1">
    <w:name w:val="WW8Num40z1"/>
    <w:rsid w:val="009A6FB4"/>
    <w:rPr>
      <w:rFonts w:ascii="Courier New" w:hAnsi="Courier New" w:cs="Courier New"/>
    </w:rPr>
  </w:style>
  <w:style w:type="character" w:customStyle="1" w:styleId="WW8Num40z2">
    <w:name w:val="WW8Num40z2"/>
    <w:rsid w:val="009A6FB4"/>
    <w:rPr>
      <w:rFonts w:ascii="Wingdings" w:hAnsi="Wingdings"/>
    </w:rPr>
  </w:style>
  <w:style w:type="character" w:customStyle="1" w:styleId="WW8Num44z1">
    <w:name w:val="WW8Num44z1"/>
    <w:rsid w:val="009A6FB4"/>
    <w:rPr>
      <w:rFonts w:ascii="Courier New" w:hAnsi="Courier New" w:cs="Courier New"/>
    </w:rPr>
  </w:style>
  <w:style w:type="character" w:customStyle="1" w:styleId="WW8Num44z2">
    <w:name w:val="WW8Num44z2"/>
    <w:rsid w:val="009A6FB4"/>
    <w:rPr>
      <w:rFonts w:ascii="Wingdings" w:hAnsi="Wingdings"/>
    </w:rPr>
  </w:style>
  <w:style w:type="character" w:customStyle="1" w:styleId="WW8Num46z1">
    <w:name w:val="WW8Num46z1"/>
    <w:rsid w:val="009A6FB4"/>
    <w:rPr>
      <w:rFonts w:ascii="Courier New" w:hAnsi="Courier New" w:cs="Courier New"/>
    </w:rPr>
  </w:style>
  <w:style w:type="character" w:customStyle="1" w:styleId="WW8Num46z2">
    <w:name w:val="WW8Num46z2"/>
    <w:rsid w:val="009A6FB4"/>
    <w:rPr>
      <w:rFonts w:ascii="Wingdings" w:hAnsi="Wingdings"/>
    </w:rPr>
  </w:style>
  <w:style w:type="character" w:customStyle="1" w:styleId="WW8Num47z1">
    <w:name w:val="WW8Num47z1"/>
    <w:rsid w:val="009A6FB4"/>
    <w:rPr>
      <w:rFonts w:ascii="Courier New" w:hAnsi="Courier New" w:cs="Courier New"/>
    </w:rPr>
  </w:style>
  <w:style w:type="character" w:customStyle="1" w:styleId="WW8Num47z2">
    <w:name w:val="WW8Num47z2"/>
    <w:rsid w:val="009A6FB4"/>
    <w:rPr>
      <w:rFonts w:ascii="Wingdings" w:hAnsi="Wingdings"/>
    </w:rPr>
  </w:style>
  <w:style w:type="character" w:customStyle="1" w:styleId="WW8Num47z3">
    <w:name w:val="WW8Num47z3"/>
    <w:rsid w:val="009A6FB4"/>
    <w:rPr>
      <w:rFonts w:ascii="Symbol" w:hAnsi="Symbol"/>
    </w:rPr>
  </w:style>
  <w:style w:type="character" w:customStyle="1" w:styleId="WW8Num48z1">
    <w:name w:val="WW8Num48z1"/>
    <w:rsid w:val="009A6FB4"/>
    <w:rPr>
      <w:rFonts w:ascii="Courier New" w:hAnsi="Courier New" w:cs="Courier New"/>
    </w:rPr>
  </w:style>
  <w:style w:type="character" w:customStyle="1" w:styleId="WW8Num48z2">
    <w:name w:val="WW8Num48z2"/>
    <w:rsid w:val="009A6FB4"/>
    <w:rPr>
      <w:rFonts w:ascii="Wingdings" w:hAnsi="Wingdings"/>
    </w:rPr>
  </w:style>
  <w:style w:type="character" w:customStyle="1" w:styleId="WW8Num49z0">
    <w:name w:val="WW8Num49z0"/>
    <w:rsid w:val="009A6FB4"/>
    <w:rPr>
      <w:rFonts w:ascii="Symbol" w:hAnsi="Symbol"/>
    </w:rPr>
  </w:style>
  <w:style w:type="character" w:customStyle="1" w:styleId="WW8Num49z1">
    <w:name w:val="WW8Num49z1"/>
    <w:rsid w:val="009A6FB4"/>
    <w:rPr>
      <w:rFonts w:ascii="Courier New" w:hAnsi="Courier New"/>
    </w:rPr>
  </w:style>
  <w:style w:type="character" w:customStyle="1" w:styleId="WW8Num49z2">
    <w:name w:val="WW8Num49z2"/>
    <w:rsid w:val="009A6FB4"/>
    <w:rPr>
      <w:rFonts w:ascii="Wingdings" w:hAnsi="Wingdings"/>
    </w:rPr>
  </w:style>
  <w:style w:type="character" w:customStyle="1" w:styleId="WW8Num50z1">
    <w:name w:val="WW8Num50z1"/>
    <w:rsid w:val="009A6FB4"/>
    <w:rPr>
      <w:rFonts w:ascii="Courier New" w:hAnsi="Courier New"/>
    </w:rPr>
  </w:style>
  <w:style w:type="character" w:customStyle="1" w:styleId="WW8Num50z2">
    <w:name w:val="WW8Num50z2"/>
    <w:rsid w:val="009A6FB4"/>
    <w:rPr>
      <w:rFonts w:ascii="Wingdings" w:hAnsi="Wingdings"/>
    </w:rPr>
  </w:style>
  <w:style w:type="character" w:customStyle="1" w:styleId="WW8Num50z3">
    <w:name w:val="WW8Num50z3"/>
    <w:rsid w:val="009A6FB4"/>
    <w:rPr>
      <w:rFonts w:ascii="Symbol" w:hAnsi="Symbol"/>
    </w:rPr>
  </w:style>
  <w:style w:type="character" w:customStyle="1" w:styleId="WW8Num52z1">
    <w:name w:val="WW8Num52z1"/>
    <w:rsid w:val="009A6FB4"/>
    <w:rPr>
      <w:rFonts w:ascii="Courier New" w:hAnsi="Courier New" w:cs="Courier New"/>
    </w:rPr>
  </w:style>
  <w:style w:type="character" w:customStyle="1" w:styleId="WW8Num52z2">
    <w:name w:val="WW8Num52z2"/>
    <w:rsid w:val="009A6FB4"/>
    <w:rPr>
      <w:rFonts w:ascii="Wingdings" w:hAnsi="Wingdings"/>
    </w:rPr>
  </w:style>
  <w:style w:type="character" w:customStyle="1" w:styleId="WW8Num52z3">
    <w:name w:val="WW8Num52z3"/>
    <w:rsid w:val="009A6FB4"/>
    <w:rPr>
      <w:rFonts w:ascii="Symbol" w:hAnsi="Symbol"/>
    </w:rPr>
  </w:style>
  <w:style w:type="character" w:customStyle="1" w:styleId="WW8Num54z0">
    <w:name w:val="WW8Num54z0"/>
    <w:rsid w:val="009A6FB4"/>
    <w:rPr>
      <w:rFonts w:ascii="Symbol" w:hAnsi="Symbol"/>
    </w:rPr>
  </w:style>
  <w:style w:type="character" w:customStyle="1" w:styleId="WW8Num54z1">
    <w:name w:val="WW8Num54z1"/>
    <w:rsid w:val="009A6FB4"/>
    <w:rPr>
      <w:rFonts w:ascii="Courier New" w:hAnsi="Courier New"/>
    </w:rPr>
  </w:style>
  <w:style w:type="character" w:customStyle="1" w:styleId="WW8Num54z2">
    <w:name w:val="WW8Num54z2"/>
    <w:rsid w:val="009A6FB4"/>
    <w:rPr>
      <w:rFonts w:ascii="Wingdings" w:hAnsi="Wingdings"/>
    </w:rPr>
  </w:style>
  <w:style w:type="character" w:customStyle="1" w:styleId="WW8Num55z1">
    <w:name w:val="WW8Num55z1"/>
    <w:rsid w:val="009A6FB4"/>
    <w:rPr>
      <w:rFonts w:ascii="Courier New" w:hAnsi="Courier New" w:cs="Courier New"/>
    </w:rPr>
  </w:style>
  <w:style w:type="character" w:customStyle="1" w:styleId="WW8Num55z2">
    <w:name w:val="WW8Num55z2"/>
    <w:rsid w:val="009A6FB4"/>
    <w:rPr>
      <w:rFonts w:ascii="Wingdings" w:hAnsi="Wingdings"/>
    </w:rPr>
  </w:style>
  <w:style w:type="character" w:customStyle="1" w:styleId="WW8Num59z0">
    <w:name w:val="WW8Num59z0"/>
    <w:rsid w:val="009A6FB4"/>
    <w:rPr>
      <w:rFonts w:ascii="Symbol" w:hAnsi="Symbol"/>
      <w:caps w:val="0"/>
      <w:smallCaps w:val="0"/>
      <w:strike w:val="0"/>
      <w:dstrike w:val="0"/>
      <w:outline w:val="0"/>
      <w:shadow w:val="0"/>
      <w:vanish w:val="0"/>
      <w:color w:val="auto"/>
      <w:position w:val="0"/>
      <w:sz w:val="24"/>
      <w:vertAlign w:val="baseline"/>
    </w:rPr>
  </w:style>
  <w:style w:type="character" w:customStyle="1" w:styleId="WW8Num59z1">
    <w:name w:val="WW8Num59z1"/>
    <w:rsid w:val="009A6FB4"/>
    <w:rPr>
      <w:rFonts w:ascii="Courier New" w:hAnsi="Courier New"/>
    </w:rPr>
  </w:style>
  <w:style w:type="character" w:customStyle="1" w:styleId="WW8Num59z2">
    <w:name w:val="WW8Num59z2"/>
    <w:rsid w:val="009A6FB4"/>
    <w:rPr>
      <w:rFonts w:ascii="Wingdings" w:hAnsi="Wingdings"/>
    </w:rPr>
  </w:style>
  <w:style w:type="character" w:customStyle="1" w:styleId="WW8Num59z3">
    <w:name w:val="WW8Num59z3"/>
    <w:rsid w:val="009A6FB4"/>
    <w:rPr>
      <w:rFonts w:ascii="Symbol" w:hAnsi="Symbol"/>
    </w:rPr>
  </w:style>
  <w:style w:type="character" w:customStyle="1" w:styleId="WW8Num63z1">
    <w:name w:val="WW8Num63z1"/>
    <w:rsid w:val="009A6FB4"/>
    <w:rPr>
      <w:rFonts w:ascii="Symbol" w:hAnsi="Symbol"/>
    </w:rPr>
  </w:style>
  <w:style w:type="character" w:customStyle="1" w:styleId="WW8Num64z0">
    <w:name w:val="WW8Num64z0"/>
    <w:rsid w:val="009A6FB4"/>
    <w:rPr>
      <w:rFonts w:ascii="Symbol" w:hAnsi="Symbol"/>
    </w:rPr>
  </w:style>
  <w:style w:type="character" w:customStyle="1" w:styleId="WW8Num64z1">
    <w:name w:val="WW8Num64z1"/>
    <w:rsid w:val="009A6FB4"/>
    <w:rPr>
      <w:rFonts w:ascii="Courier New" w:hAnsi="Courier New" w:cs="Courier New"/>
    </w:rPr>
  </w:style>
  <w:style w:type="character" w:customStyle="1" w:styleId="WW8Num64z2">
    <w:name w:val="WW8Num64z2"/>
    <w:rsid w:val="009A6FB4"/>
    <w:rPr>
      <w:rFonts w:ascii="Wingdings" w:hAnsi="Wingdings"/>
    </w:rPr>
  </w:style>
  <w:style w:type="character" w:customStyle="1" w:styleId="affffffffffffffffffffffffffffa">
    <w:name w:val="Стиль заключения Знак Знак"/>
    <w:basedOn w:val="1d"/>
    <w:rsid w:val="009A6FB4"/>
    <w:rPr>
      <w:sz w:val="28"/>
      <w:szCs w:val="28"/>
    </w:rPr>
  </w:style>
  <w:style w:type="character" w:customStyle="1" w:styleId="affffffffffffffffffffffffffffb">
    <w:name w:val="!Простой текст! Знак Знак Знак Знак Знак"/>
    <w:basedOn w:val="1d"/>
    <w:rsid w:val="009A6FB4"/>
    <w:rPr>
      <w:sz w:val="24"/>
      <w:szCs w:val="24"/>
    </w:rPr>
  </w:style>
  <w:style w:type="character" w:customStyle="1" w:styleId="affffffffffffffffffffffffffffc">
    <w:name w:val="ВерИндекс"/>
    <w:basedOn w:val="1d"/>
    <w:rsid w:val="009A6FB4"/>
    <w:rPr>
      <w:vertAlign w:val="superscript"/>
    </w:rPr>
  </w:style>
  <w:style w:type="character" w:customStyle="1" w:styleId="HTML10">
    <w:name w:val="Стандартный HTML Знак1"/>
    <w:basedOn w:val="af6"/>
    <w:rsid w:val="009A6FB4"/>
    <w:rPr>
      <w:rFonts w:ascii="Courier New" w:eastAsia="Times New Roman" w:hAnsi="Courier New"/>
      <w:color w:val="000000"/>
      <w:sz w:val="20"/>
      <w:szCs w:val="24"/>
      <w:lang w:val="ru-RU" w:eastAsia="ar-SA" w:bidi="ar-SA"/>
    </w:rPr>
  </w:style>
  <w:style w:type="paragraph" w:customStyle="1" w:styleId="affffffffffffffffffffffffffffd">
    <w:name w:val="Обычный сжат межстрочн"/>
    <w:basedOn w:val="af5"/>
    <w:rsid w:val="009A6FB4"/>
    <w:pPr>
      <w:widowControl w:val="0"/>
      <w:suppressAutoHyphens/>
      <w:overflowPunct w:val="0"/>
      <w:autoSpaceDE w:val="0"/>
      <w:spacing w:after="0" w:line="224" w:lineRule="atLeast"/>
      <w:ind w:firstLine="284"/>
      <w:jc w:val="both"/>
    </w:pPr>
    <w:rPr>
      <w:rFonts w:ascii="Arial" w:eastAsia="Times New Roman" w:hAnsi="Arial" w:cs="Arial"/>
      <w:sz w:val="20"/>
      <w:szCs w:val="20"/>
      <w:lang w:eastAsia="ar-SA"/>
    </w:rPr>
  </w:style>
  <w:style w:type="paragraph" w:customStyle="1" w:styleId="1ffffff9">
    <w:name w:val="Заголовок 1 с Нум"/>
    <w:basedOn w:val="17"/>
    <w:rsid w:val="009A6FB4"/>
    <w:pPr>
      <w:suppressAutoHyphens/>
      <w:spacing w:before="240" w:after="60"/>
      <w:ind w:firstLine="709"/>
    </w:pPr>
    <w:rPr>
      <w:rFonts w:cs="Arial"/>
      <w:b w:val="0"/>
      <w:bCs/>
      <w:kern w:val="1"/>
      <w:sz w:val="24"/>
      <w:szCs w:val="32"/>
      <w:lang w:eastAsia="ar-SA"/>
    </w:rPr>
  </w:style>
  <w:style w:type="paragraph" w:customStyle="1" w:styleId="caaieiaie2">
    <w:name w:val="caaieiaie 2"/>
    <w:basedOn w:val="af5"/>
    <w:next w:val="af5"/>
    <w:rsid w:val="009A6FB4"/>
    <w:pPr>
      <w:keepNext/>
      <w:suppressAutoHyphens/>
      <w:overflowPunct w:val="0"/>
      <w:autoSpaceDE w:val="0"/>
      <w:spacing w:before="240" w:after="60" w:line="240" w:lineRule="auto"/>
      <w:ind w:firstLine="709"/>
      <w:jc w:val="center"/>
      <w:textAlignment w:val="baseline"/>
    </w:pPr>
    <w:rPr>
      <w:rFonts w:ascii="Arial CYR" w:eastAsia="Times New Roman" w:hAnsi="Arial CYR" w:cs="Arial"/>
      <w:b/>
      <w:sz w:val="24"/>
      <w:szCs w:val="20"/>
      <w:lang w:eastAsia="ar-SA"/>
    </w:rPr>
  </w:style>
  <w:style w:type="paragraph" w:customStyle="1" w:styleId="21f7">
    <w:name w:val="Маркированный список 21"/>
    <w:basedOn w:val="af5"/>
    <w:rsid w:val="009A6FB4"/>
    <w:pPr>
      <w:suppressAutoHyphens/>
      <w:spacing w:after="0" w:line="360" w:lineRule="auto"/>
      <w:ind w:firstLine="567"/>
      <w:jc w:val="both"/>
    </w:pPr>
    <w:rPr>
      <w:rFonts w:ascii="Arial" w:eastAsia="Times New Roman" w:hAnsi="Arial" w:cs="Arial"/>
      <w:spacing w:val="6"/>
      <w:sz w:val="24"/>
      <w:szCs w:val="16"/>
      <w:lang w:eastAsia="ar-SA"/>
    </w:rPr>
  </w:style>
  <w:style w:type="paragraph" w:customStyle="1" w:styleId="affffffffffffffffffffffffffffe">
    <w:name w:val="Стиль главы схемы"/>
    <w:basedOn w:val="af5"/>
    <w:rsid w:val="009A6FB4"/>
    <w:pPr>
      <w:suppressAutoHyphens/>
      <w:spacing w:before="240" w:after="240" w:line="240" w:lineRule="auto"/>
      <w:ind w:firstLine="709"/>
      <w:jc w:val="center"/>
    </w:pPr>
    <w:rPr>
      <w:rFonts w:ascii="Arial" w:eastAsia="Times New Roman" w:hAnsi="Arial" w:cs="Arial"/>
      <w:b/>
      <w:bCs/>
      <w:kern w:val="1"/>
      <w:sz w:val="28"/>
      <w:szCs w:val="28"/>
      <w:lang w:eastAsia="ar-SA"/>
    </w:rPr>
  </w:style>
  <w:style w:type="paragraph" w:customStyle="1" w:styleId="afffffffffffffffffffffffffffff">
    <w:name w:val="основной с отступом"/>
    <w:basedOn w:val="affb"/>
    <w:rsid w:val="009A6FB4"/>
    <w:pPr>
      <w:suppressAutoHyphens/>
      <w:ind w:firstLine="709"/>
    </w:pPr>
    <w:rPr>
      <w:rFonts w:ascii="Arial" w:hAnsi="Arial" w:cs="Arial"/>
      <w:sz w:val="24"/>
      <w:szCs w:val="16"/>
      <w:lang w:eastAsia="ar-SA"/>
    </w:rPr>
  </w:style>
  <w:style w:type="paragraph" w:customStyle="1" w:styleId="1ffffffa">
    <w:name w:val="Нор Абзац1"/>
    <w:basedOn w:val="af5"/>
    <w:rsid w:val="009A6FB4"/>
    <w:pPr>
      <w:suppressAutoHyphens/>
      <w:overflowPunct w:val="0"/>
      <w:autoSpaceDE w:val="0"/>
      <w:spacing w:before="60" w:after="0" w:line="240" w:lineRule="auto"/>
      <w:ind w:firstLine="397"/>
      <w:jc w:val="both"/>
      <w:textAlignment w:val="baseline"/>
    </w:pPr>
    <w:rPr>
      <w:rFonts w:ascii="Arial" w:eastAsia="Times New Roman" w:hAnsi="Arial" w:cs="Arial"/>
      <w:sz w:val="24"/>
      <w:szCs w:val="20"/>
      <w:lang w:eastAsia="ar-SA"/>
    </w:rPr>
  </w:style>
  <w:style w:type="paragraph" w:customStyle="1" w:styleId="afffffffffffffffffffffffffffff0">
    <w:name w:val="Пункт заключения"/>
    <w:basedOn w:val="af5"/>
    <w:rsid w:val="009A6FB4"/>
    <w:pPr>
      <w:tabs>
        <w:tab w:val="left" w:pos="1080"/>
      </w:tabs>
      <w:suppressAutoHyphens/>
      <w:spacing w:after="0" w:line="480" w:lineRule="auto"/>
      <w:ind w:firstLine="709"/>
      <w:jc w:val="both"/>
    </w:pPr>
    <w:rPr>
      <w:rFonts w:ascii="Arial" w:eastAsia="Times New Roman" w:hAnsi="Arial" w:cs="Arial"/>
      <w:b/>
      <w:bCs/>
      <w:sz w:val="28"/>
      <w:szCs w:val="28"/>
      <w:lang w:eastAsia="ar-SA"/>
    </w:rPr>
  </w:style>
  <w:style w:type="paragraph" w:customStyle="1" w:styleId="afffffffffffffffffffffffffffff1">
    <w:name w:val="Подпункт заключения"/>
    <w:basedOn w:val="af5"/>
    <w:rsid w:val="009A6FB4"/>
    <w:pPr>
      <w:suppressAutoHyphens/>
      <w:spacing w:after="0" w:line="360" w:lineRule="auto"/>
      <w:ind w:firstLine="709"/>
      <w:jc w:val="both"/>
    </w:pPr>
    <w:rPr>
      <w:rFonts w:ascii="Arial" w:eastAsia="Times New Roman" w:hAnsi="Arial" w:cs="Arial"/>
      <w:b/>
      <w:i/>
      <w:sz w:val="28"/>
      <w:szCs w:val="28"/>
      <w:lang w:eastAsia="ar-SA"/>
    </w:rPr>
  </w:style>
  <w:style w:type="paragraph" w:customStyle="1" w:styleId="Char-Tab">
    <w:name w:val="Char-Tab"/>
    <w:basedOn w:val="af5"/>
    <w:rsid w:val="009A6FB4"/>
    <w:pPr>
      <w:suppressAutoHyphens/>
      <w:spacing w:after="0" w:line="360" w:lineRule="auto"/>
      <w:ind w:firstLine="709"/>
      <w:jc w:val="both"/>
    </w:pPr>
    <w:rPr>
      <w:rFonts w:ascii="Arial" w:eastAsia="Times New Roman" w:hAnsi="Arial" w:cs="Arial"/>
      <w:bCs/>
      <w:sz w:val="24"/>
      <w:szCs w:val="16"/>
      <w:lang w:eastAsia="ar-SA"/>
    </w:rPr>
  </w:style>
  <w:style w:type="paragraph" w:customStyle="1" w:styleId="afffffffffffffffffffffffffffff2">
    <w:name w:val="Стиль заключения Знак"/>
    <w:basedOn w:val="af5"/>
    <w:rsid w:val="009A6FB4"/>
    <w:pPr>
      <w:suppressAutoHyphens/>
      <w:spacing w:after="0" w:line="360" w:lineRule="auto"/>
      <w:ind w:firstLine="720"/>
      <w:jc w:val="both"/>
    </w:pPr>
    <w:rPr>
      <w:rFonts w:ascii="Arial" w:eastAsia="Times New Roman" w:hAnsi="Arial" w:cs="Arial"/>
      <w:sz w:val="28"/>
      <w:szCs w:val="28"/>
      <w:lang w:eastAsia="ar-SA"/>
    </w:rPr>
  </w:style>
  <w:style w:type="paragraph" w:customStyle="1" w:styleId="afffffffffffffffffffffffffffff3">
    <w:name w:val="!Простой текст! Знак Знак Знак Знак"/>
    <w:basedOn w:val="af5"/>
    <w:rsid w:val="009A6FB4"/>
    <w:pPr>
      <w:suppressAutoHyphens/>
      <w:spacing w:after="120" w:line="240" w:lineRule="auto"/>
      <w:ind w:firstLine="709"/>
      <w:jc w:val="both"/>
    </w:pPr>
    <w:rPr>
      <w:rFonts w:ascii="Arial" w:eastAsia="Times New Roman" w:hAnsi="Arial" w:cs="Arial"/>
      <w:sz w:val="24"/>
      <w:szCs w:val="16"/>
      <w:lang w:eastAsia="ar-SA"/>
    </w:rPr>
  </w:style>
  <w:style w:type="paragraph" w:customStyle="1" w:styleId="109">
    <w:name w:val="Оглавление 10"/>
    <w:basedOn w:val="1f0"/>
    <w:rsid w:val="009A6FB4"/>
    <w:pPr>
      <w:tabs>
        <w:tab w:val="right" w:leader="dot" w:pos="9637"/>
      </w:tabs>
      <w:ind w:left="2547" w:firstLine="709"/>
      <w:jc w:val="both"/>
    </w:pPr>
    <w:rPr>
      <w:rFonts w:ascii="Arial" w:hAnsi="Arial" w:cs="Tahoma"/>
      <w:szCs w:val="16"/>
    </w:rPr>
  </w:style>
  <w:style w:type="paragraph" w:customStyle="1" w:styleId="afffffffffffffffffffffffffffff4">
    <w:name w:val="№табл"/>
    <w:basedOn w:val="9"/>
    <w:link w:val="afffffffffffffffffffffffffffff5"/>
    <w:qFormat/>
    <w:rsid w:val="009A6FB4"/>
    <w:pPr>
      <w:suppressAutoHyphens/>
      <w:ind w:firstLine="0"/>
      <w:jc w:val="right"/>
    </w:pPr>
    <w:rPr>
      <w:rFonts w:cs="Arial"/>
      <w:sz w:val="24"/>
      <w:lang w:val="ru-RU" w:eastAsia="ar-SA"/>
    </w:rPr>
  </w:style>
  <w:style w:type="character" w:customStyle="1" w:styleId="afffffffffffffffffffffffffffff5">
    <w:name w:val="№табл Знак"/>
    <w:basedOn w:val="af6"/>
    <w:link w:val="afffffffffffffffffffffffffffff4"/>
    <w:rsid w:val="009A6FB4"/>
    <w:rPr>
      <w:rFonts w:ascii="Arial" w:eastAsia="Times New Roman" w:hAnsi="Arial" w:cs="Arial"/>
      <w:sz w:val="24"/>
      <w:lang w:eastAsia="ar-SA"/>
    </w:rPr>
  </w:style>
  <w:style w:type="character" w:customStyle="1" w:styleId="affffffffffff8">
    <w:name w:val="Формула Знак"/>
    <w:basedOn w:val="af6"/>
    <w:link w:val="affffffffffff7"/>
    <w:rsid w:val="009A6FB4"/>
    <w:rPr>
      <w:rFonts w:ascii="Times New Roman" w:eastAsia="Times New Roman" w:hAnsi="Times New Roman" w:cs="Times New Roman"/>
      <w:noProof/>
      <w:sz w:val="28"/>
      <w:szCs w:val="20"/>
      <w:lang w:eastAsia="ru-RU"/>
    </w:rPr>
  </w:style>
  <w:style w:type="paragraph" w:customStyle="1" w:styleId="afffffffffffffffffffffffffffff6">
    <w:name w:val="название Знак Знак"/>
    <w:basedOn w:val="af5"/>
    <w:rsid w:val="009A6FB4"/>
    <w:pPr>
      <w:widowControl w:val="0"/>
      <w:autoSpaceDE w:val="0"/>
      <w:autoSpaceDN w:val="0"/>
      <w:adjustRightInd w:val="0"/>
      <w:spacing w:before="240" w:after="0" w:line="240" w:lineRule="auto"/>
      <w:ind w:firstLine="720"/>
      <w:jc w:val="both"/>
    </w:pPr>
    <w:rPr>
      <w:rFonts w:ascii="Times New Roman" w:eastAsia="Times New Roman" w:hAnsi="Times New Roman" w:cs="Times New Roman"/>
      <w:b/>
      <w:bCs/>
      <w:sz w:val="26"/>
      <w:szCs w:val="20"/>
      <w:lang w:eastAsia="ru-RU"/>
    </w:rPr>
  </w:style>
  <w:style w:type="paragraph" w:customStyle="1" w:styleId="DefaultParagraphFontChar">
    <w:name w:val="Default Paragraph Font Char"/>
    <w:aliases w:val=" Char Char2, Char1 Char"/>
    <w:basedOn w:val="af5"/>
    <w:rsid w:val="009A6FB4"/>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610">
    <w:name w:val="стиль161"/>
    <w:basedOn w:val="af5"/>
    <w:rsid w:val="009A6FB4"/>
    <w:pPr>
      <w:spacing w:after="240" w:line="270" w:lineRule="atLeast"/>
      <w:ind w:left="300" w:right="300"/>
    </w:pPr>
    <w:rPr>
      <w:rFonts w:ascii="Arial" w:eastAsia="Times New Roman" w:hAnsi="Arial" w:cs="Arial"/>
      <w:color w:val="000000"/>
      <w:sz w:val="21"/>
      <w:szCs w:val="21"/>
      <w:lang w:eastAsia="ru-RU"/>
    </w:rPr>
  </w:style>
  <w:style w:type="character" w:customStyle="1" w:styleId="2512">
    <w:name w:val="стиль251"/>
    <w:basedOn w:val="af6"/>
    <w:rsid w:val="009A6FB4"/>
    <w:rPr>
      <w:rFonts w:ascii="Verdana" w:hAnsi="Verdana" w:hint="default"/>
      <w:b w:val="0"/>
      <w:bCs w:val="0"/>
      <w:sz w:val="18"/>
      <w:szCs w:val="18"/>
    </w:rPr>
  </w:style>
  <w:style w:type="paragraph" w:customStyle="1" w:styleId="STP3">
    <w:name w:val="STP_Штамп"/>
    <w:link w:val="STP4"/>
    <w:qFormat/>
    <w:rsid w:val="006B002B"/>
    <w:pPr>
      <w:spacing w:after="0" w:line="240" w:lineRule="auto"/>
      <w:ind w:left="-227" w:right="-227"/>
    </w:pPr>
    <w:rPr>
      <w:rFonts w:ascii="Arial" w:eastAsia="Calibri" w:hAnsi="Arial" w:cs="Times New Roman"/>
      <w:sz w:val="20"/>
      <w:szCs w:val="20"/>
    </w:rPr>
  </w:style>
  <w:style w:type="character" w:customStyle="1" w:styleId="STP4">
    <w:name w:val="STP_Штамп Знак"/>
    <w:basedOn w:val="af6"/>
    <w:link w:val="STP3"/>
    <w:rsid w:val="006B002B"/>
    <w:rPr>
      <w:rFonts w:ascii="Arial" w:eastAsia="Calibri" w:hAnsi="Arial" w:cs="Times New Roman"/>
      <w:sz w:val="20"/>
      <w:szCs w:val="20"/>
    </w:rPr>
  </w:style>
  <w:style w:type="paragraph" w:customStyle="1" w:styleId="ConsPlusDocList">
    <w:name w:val="ConsPlusDocList"/>
    <w:rsid w:val="00764EE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ffffffffffffffffff7">
    <w:name w:val="текст табл"/>
    <w:basedOn w:val="af5"/>
    <w:link w:val="afffffffffffffffffffffffffffff8"/>
    <w:qFormat/>
    <w:rsid w:val="003E483F"/>
    <w:pPr>
      <w:suppressAutoHyphens/>
      <w:spacing w:after="0" w:line="240" w:lineRule="auto"/>
      <w:ind w:firstLine="709"/>
      <w:jc w:val="both"/>
    </w:pPr>
    <w:rPr>
      <w:rFonts w:ascii="Arial" w:eastAsia="Calibri" w:hAnsi="Arial" w:cs="Times New Roman"/>
      <w:sz w:val="24"/>
      <w:szCs w:val="24"/>
      <w:lang w:val="x-none" w:eastAsia="ar-SA"/>
    </w:rPr>
  </w:style>
  <w:style w:type="character" w:customStyle="1" w:styleId="afffffffffffffffffffffffffffff8">
    <w:name w:val="текст табл Знак"/>
    <w:link w:val="afffffffffffffffffffffffffffff7"/>
    <w:rsid w:val="003E483F"/>
    <w:rPr>
      <w:rFonts w:ascii="Arial" w:eastAsia="Calibri" w:hAnsi="Arial" w:cs="Times New Roman"/>
      <w:sz w:val="24"/>
      <w:szCs w:val="24"/>
      <w:lang w:val="x-none" w:eastAsia="ar-SA"/>
    </w:rPr>
  </w:style>
  <w:style w:type="paragraph" w:customStyle="1" w:styleId="191">
    <w:name w:val="Обычный19"/>
    <w:rsid w:val="003E483F"/>
    <w:pPr>
      <w:widowControl w:val="0"/>
      <w:spacing w:after="0" w:line="240" w:lineRule="auto"/>
    </w:pPr>
    <w:rPr>
      <w:rFonts w:ascii="Arial" w:eastAsia="Times New Roman" w:hAnsi="Arial" w:cs="Times New Roman"/>
      <w:snapToGrid w:val="0"/>
      <w:sz w:val="20"/>
      <w:szCs w:val="20"/>
      <w:lang w:eastAsia="ru-RU"/>
    </w:rPr>
  </w:style>
  <w:style w:type="paragraph" w:customStyle="1" w:styleId="afffffffffffffffffffffffffffff9">
    <w:name w:val="МОН основной"/>
    <w:basedOn w:val="af5"/>
    <w:rsid w:val="003E483F"/>
    <w:pPr>
      <w:widowControl w:val="0"/>
      <w:autoSpaceDE w:val="0"/>
      <w:autoSpaceDN w:val="0"/>
      <w:adjustRightInd w:val="0"/>
      <w:spacing w:after="0" w:line="360" w:lineRule="auto"/>
      <w:ind w:firstLine="709"/>
      <w:jc w:val="both"/>
    </w:pPr>
    <w:rPr>
      <w:rFonts w:ascii="Arial" w:eastAsia="Times New Roman" w:hAnsi="Arial" w:cs="Arial"/>
      <w:sz w:val="28"/>
      <w:szCs w:val="20"/>
      <w:lang w:eastAsia="ru-RU"/>
    </w:rPr>
  </w:style>
  <w:style w:type="paragraph" w:customStyle="1" w:styleId="2ffff6">
    <w:name w:val="Обычный (веб)2"/>
    <w:basedOn w:val="af5"/>
    <w:rsid w:val="003E483F"/>
    <w:pPr>
      <w:spacing w:after="0" w:line="255" w:lineRule="atLeast"/>
    </w:pPr>
    <w:rPr>
      <w:rFonts w:ascii="Arial" w:eastAsia="Times New Roman" w:hAnsi="Arial" w:cs="Arial"/>
      <w:color w:val="304257"/>
      <w:sz w:val="21"/>
      <w:szCs w:val="21"/>
      <w:lang w:eastAsia="ru-RU"/>
    </w:rPr>
  </w:style>
  <w:style w:type="paragraph" w:customStyle="1" w:styleId="msonormalcxspmiddle">
    <w:name w:val="msonormalcxspmiddle"/>
    <w:basedOn w:val="af5"/>
    <w:rsid w:val="003E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ighlight">
    <w:name w:val="highlight"/>
    <w:basedOn w:val="af6"/>
    <w:rsid w:val="003E483F"/>
  </w:style>
  <w:style w:type="character" w:customStyle="1" w:styleId="202">
    <w:name w:val="Знак Знак20"/>
    <w:rsid w:val="003E483F"/>
    <w:rPr>
      <w:rFonts w:ascii="Arial" w:eastAsia="Times New Roman" w:hAnsi="Arial" w:cs="Arial"/>
      <w:bCs w:val="0"/>
      <w:noProof w:val="0"/>
      <w:kern w:val="1"/>
      <w:sz w:val="36"/>
      <w:szCs w:val="32"/>
      <w:lang w:eastAsia="ar-SA"/>
    </w:rPr>
  </w:style>
  <w:style w:type="character" w:customStyle="1" w:styleId="192">
    <w:name w:val="Знак Знак19"/>
    <w:rsid w:val="003E483F"/>
    <w:rPr>
      <w:rFonts w:ascii="Arial" w:eastAsia="Times New Roman" w:hAnsi="Arial" w:cs="Arial"/>
      <w:bCs w:val="0"/>
      <w:iCs w:val="0"/>
      <w:noProof w:val="0"/>
      <w:sz w:val="32"/>
      <w:szCs w:val="28"/>
      <w:lang w:eastAsia="ar-SA"/>
    </w:rPr>
  </w:style>
  <w:style w:type="character" w:customStyle="1" w:styleId="203">
    <w:name w:val="Знак Знак20"/>
    <w:rsid w:val="003E483F"/>
    <w:rPr>
      <w:rFonts w:ascii="Arial" w:eastAsia="Times New Roman" w:hAnsi="Arial" w:cs="Arial"/>
      <w:bCs w:val="0"/>
      <w:noProof w:val="0"/>
      <w:kern w:val="1"/>
      <w:sz w:val="36"/>
      <w:szCs w:val="32"/>
      <w:lang w:eastAsia="ar-SA"/>
    </w:rPr>
  </w:style>
  <w:style w:type="character" w:customStyle="1" w:styleId="193">
    <w:name w:val="Знак Знак19"/>
    <w:rsid w:val="003E483F"/>
    <w:rPr>
      <w:rFonts w:ascii="Arial" w:eastAsia="Times New Roman" w:hAnsi="Arial" w:cs="Arial"/>
      <w:bCs w:val="0"/>
      <w:iCs w:val="0"/>
      <w:noProof w:val="0"/>
      <w:sz w:val="32"/>
      <w:szCs w:val="28"/>
      <w:lang w:eastAsia="ar-SA"/>
    </w:rPr>
  </w:style>
  <w:style w:type="character" w:customStyle="1" w:styleId="21f8">
    <w:name w:val="Заголовок 2 Знак Знак Знак Знак1"/>
    <w:rsid w:val="00344672"/>
    <w:rPr>
      <w:rFonts w:ascii="Arial" w:eastAsia="Times New Roman" w:hAnsi="Arial" w:cs="Arial"/>
      <w:b/>
      <w:bCs/>
      <w:sz w:val="20"/>
      <w:szCs w:val="24"/>
      <w:lang w:eastAsia="ru-RU"/>
    </w:rPr>
  </w:style>
  <w:style w:type="character" w:customStyle="1" w:styleId="afffffffffffffffffffffffffffffa">
    <w:name w:val="Основной текст Знак Знак Знак Знак Знак"/>
    <w:rsid w:val="00344672"/>
    <w:rPr>
      <w:rFonts w:ascii="Times New Roman" w:eastAsia="Times New Roman" w:hAnsi="Times New Roman" w:cs="Times New Roman"/>
      <w:b/>
      <w:bCs/>
      <w:sz w:val="24"/>
      <w:szCs w:val="24"/>
      <w:lang w:eastAsia="ru-RU"/>
    </w:rPr>
  </w:style>
  <w:style w:type="character" w:customStyle="1" w:styleId="afffffffffffffffffffffffffffffb">
    <w:name w:val="ВерхКолонтитул Знак Знак"/>
    <w:rsid w:val="00344672"/>
    <w:rPr>
      <w:rFonts w:ascii="Times New Roman" w:eastAsia="Times New Roman" w:hAnsi="Times New Roman" w:cs="Times New Roman"/>
      <w:sz w:val="24"/>
      <w:szCs w:val="24"/>
      <w:lang w:eastAsia="ru-RU"/>
    </w:rPr>
  </w:style>
  <w:style w:type="paragraph" w:customStyle="1" w:styleId="IiAacao1">
    <w:name w:val="Ii? Aacao1"/>
    <w:basedOn w:val="af5"/>
    <w:rsid w:val="00344672"/>
    <w:pPr>
      <w:overflowPunct w:val="0"/>
      <w:autoSpaceDE w:val="0"/>
      <w:autoSpaceDN w:val="0"/>
      <w:adjustRightInd w:val="0"/>
      <w:spacing w:before="60" w:after="0" w:line="240" w:lineRule="auto"/>
      <w:ind w:firstLine="397"/>
      <w:jc w:val="both"/>
      <w:textAlignment w:val="baseline"/>
    </w:pPr>
    <w:rPr>
      <w:rFonts w:ascii="Times New Roman" w:eastAsia="Times New Roman" w:hAnsi="Times New Roman" w:cs="Times New Roman"/>
      <w:sz w:val="24"/>
      <w:szCs w:val="20"/>
      <w:lang w:eastAsia="ru-RU"/>
    </w:rPr>
  </w:style>
  <w:style w:type="character" w:customStyle="1" w:styleId="AaEiaaen">
    <w:name w:val="Aa?Eiaaen"/>
    <w:rsid w:val="00344672"/>
    <w:rPr>
      <w:vertAlign w:val="superscript"/>
    </w:rPr>
  </w:style>
  <w:style w:type="paragraph" w:customStyle="1" w:styleId="xl24">
    <w:name w:val="xl24"/>
    <w:basedOn w:val="af5"/>
    <w:rsid w:val="00344672"/>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
    <w:name w:val="xl25"/>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6">
    <w:name w:val="xl26"/>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7">
    <w:name w:val="xl27"/>
    <w:basedOn w:val="af5"/>
    <w:rsid w:val="00344672"/>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8">
    <w:name w:val="xl28"/>
    <w:basedOn w:val="af5"/>
    <w:rsid w:val="00344672"/>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9">
    <w:name w:val="xl29"/>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0">
    <w:name w:val="xl3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1">
    <w:name w:val="xl31"/>
    <w:basedOn w:val="af5"/>
    <w:rsid w:val="00344672"/>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3">
    <w:name w:val="xl33"/>
    <w:basedOn w:val="af5"/>
    <w:rsid w:val="00344672"/>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4">
    <w:name w:val="xl34"/>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35">
    <w:name w:val="xl35"/>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6">
    <w:name w:val="xl36"/>
    <w:basedOn w:val="af5"/>
    <w:rsid w:val="00344672"/>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7">
    <w:name w:val="xl37"/>
    <w:basedOn w:val="af5"/>
    <w:rsid w:val="00344672"/>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38">
    <w:name w:val="xl38"/>
    <w:basedOn w:val="af5"/>
    <w:rsid w:val="00344672"/>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39">
    <w:name w:val="xl39"/>
    <w:basedOn w:val="af5"/>
    <w:rsid w:val="00344672"/>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0">
    <w:name w:val="xl40"/>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1">
    <w:name w:val="xl41"/>
    <w:basedOn w:val="af5"/>
    <w:rsid w:val="0034467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42">
    <w:name w:val="xl42"/>
    <w:basedOn w:val="af5"/>
    <w:rsid w:val="0034467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43">
    <w:name w:val="xl43"/>
    <w:basedOn w:val="af5"/>
    <w:rsid w:val="00344672"/>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44">
    <w:name w:val="xl44"/>
    <w:basedOn w:val="af5"/>
    <w:rsid w:val="00344672"/>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Normal2">
    <w:name w:val="Normal Знак Знак Знак Знак Знак"/>
    <w:rsid w:val="00344672"/>
    <w:pPr>
      <w:spacing w:before="100" w:after="100" w:line="240" w:lineRule="auto"/>
      <w:jc w:val="both"/>
    </w:pPr>
    <w:rPr>
      <w:rFonts w:ascii="Times New Roman" w:eastAsia="Times New Roman" w:hAnsi="Times New Roman" w:cs="Times New Roman"/>
      <w:snapToGrid w:val="0"/>
      <w:sz w:val="24"/>
      <w:szCs w:val="20"/>
      <w:lang w:eastAsia="ru-RU"/>
    </w:rPr>
  </w:style>
  <w:style w:type="paragraph" w:customStyle="1" w:styleId="afffffffffffffffffffffffffffffc">
    <w:name w:val="перечисления с цифрой"/>
    <w:basedOn w:val="af5"/>
    <w:rsid w:val="00344672"/>
    <w:pPr>
      <w:tabs>
        <w:tab w:val="num" w:pos="360"/>
      </w:tabs>
      <w:spacing w:before="60" w:after="60" w:line="360" w:lineRule="auto"/>
      <w:ind w:left="360" w:hanging="360"/>
      <w:jc w:val="both"/>
    </w:pPr>
    <w:rPr>
      <w:rFonts w:ascii="Times New Roman" w:eastAsia="Times New Roman" w:hAnsi="Times New Roman" w:cs="Times New Roman"/>
      <w:sz w:val="24"/>
      <w:szCs w:val="20"/>
      <w:lang w:eastAsia="ru-RU"/>
    </w:rPr>
  </w:style>
  <w:style w:type="paragraph" w:customStyle="1" w:styleId="afffffffffffffffffffffffffffffd">
    <w:name w:val="Перечисления с чертой"/>
    <w:basedOn w:val="af5"/>
    <w:rsid w:val="00344672"/>
    <w:pPr>
      <w:tabs>
        <w:tab w:val="num" w:pos="1080"/>
      </w:tabs>
      <w:spacing w:before="60" w:after="60" w:line="360" w:lineRule="auto"/>
      <w:ind w:firstLine="720"/>
      <w:jc w:val="both"/>
    </w:pPr>
    <w:rPr>
      <w:rFonts w:ascii="Arial" w:eastAsia="Times New Roman" w:hAnsi="Arial" w:cs="Times New Roman"/>
      <w:sz w:val="24"/>
      <w:szCs w:val="24"/>
      <w:lang w:eastAsia="ru-RU"/>
    </w:rPr>
  </w:style>
  <w:style w:type="paragraph" w:customStyle="1" w:styleId="afffffffffffffffffffffffffffffe">
    <w:name w:val="Заголграф"/>
    <w:basedOn w:val="32"/>
    <w:rsid w:val="00344672"/>
    <w:pPr>
      <w:keepLines w:val="0"/>
      <w:spacing w:before="120" w:after="240" w:line="240" w:lineRule="auto"/>
      <w:jc w:val="center"/>
      <w:outlineLvl w:val="9"/>
    </w:pPr>
    <w:rPr>
      <w:rFonts w:ascii="Arial" w:eastAsia="Times New Roman" w:hAnsi="Arial" w:cs="Times New Roman"/>
      <w:bCs w:val="0"/>
      <w:color w:val="auto"/>
      <w:szCs w:val="20"/>
      <w:lang w:eastAsia="ru-RU"/>
    </w:rPr>
  </w:style>
  <w:style w:type="paragraph" w:customStyle="1" w:styleId="SV">
    <w:name w:val="SV"/>
    <w:basedOn w:val="af5"/>
    <w:autoRedefine/>
    <w:rsid w:val="00344672"/>
    <w:pPr>
      <w:spacing w:after="0" w:line="360" w:lineRule="auto"/>
      <w:ind w:firstLine="709"/>
      <w:jc w:val="both"/>
    </w:pPr>
    <w:rPr>
      <w:rFonts w:ascii="Times New Roman" w:eastAsia="Times New Roman" w:hAnsi="Times New Roman" w:cs="Times New Roman"/>
      <w:color w:val="339966"/>
      <w:sz w:val="24"/>
      <w:szCs w:val="24"/>
      <w:lang w:eastAsia="ru-RU"/>
    </w:rPr>
  </w:style>
  <w:style w:type="paragraph" w:customStyle="1" w:styleId="Table">
    <w:name w:val="Table"/>
    <w:basedOn w:val="af5"/>
    <w:rsid w:val="00344672"/>
    <w:pPr>
      <w:keepNext/>
      <w:spacing w:after="0" w:line="240" w:lineRule="auto"/>
    </w:pPr>
    <w:rPr>
      <w:rFonts w:ascii="Bookman Old Style" w:eastAsia="Times New Roman" w:hAnsi="Bookman Old Style" w:cs="Times New Roman"/>
      <w:snapToGrid w:val="0"/>
      <w:color w:val="000000"/>
      <w:sz w:val="20"/>
      <w:szCs w:val="20"/>
      <w:lang w:val="en-AU"/>
    </w:rPr>
  </w:style>
  <w:style w:type="paragraph" w:customStyle="1" w:styleId="CM10">
    <w:name w:val="CM10"/>
    <w:basedOn w:val="af5"/>
    <w:next w:val="af5"/>
    <w:rsid w:val="00344672"/>
    <w:pPr>
      <w:widowControl w:val="0"/>
      <w:autoSpaceDE w:val="0"/>
      <w:autoSpaceDN w:val="0"/>
      <w:adjustRightInd w:val="0"/>
      <w:spacing w:after="0" w:line="240" w:lineRule="atLeast"/>
    </w:pPr>
    <w:rPr>
      <w:rFonts w:ascii="SFR M 1728" w:eastAsia="Times New Roman" w:hAnsi="SFR M 1728" w:cs="Times New Roman"/>
      <w:sz w:val="24"/>
      <w:szCs w:val="24"/>
      <w:lang w:eastAsia="ru-RU"/>
    </w:rPr>
  </w:style>
  <w:style w:type="paragraph" w:customStyle="1" w:styleId="4ff0">
    <w:name w:val="Основной текст 4"/>
    <w:basedOn w:val="aff4"/>
    <w:rsid w:val="00344672"/>
    <w:pPr>
      <w:widowControl/>
      <w:suppressAutoHyphens w:val="0"/>
      <w:overflowPunct w:val="0"/>
      <w:autoSpaceDE w:val="0"/>
      <w:autoSpaceDN w:val="0"/>
      <w:adjustRightInd w:val="0"/>
      <w:ind w:left="360"/>
      <w:jc w:val="left"/>
      <w:textAlignment w:val="baseline"/>
    </w:pPr>
    <w:rPr>
      <w:rFonts w:ascii="MS Serif" w:hAnsi="MS Serif" w:cs="Times New Roman"/>
      <w:sz w:val="20"/>
      <w:lang w:eastAsia="ru-RU"/>
    </w:rPr>
  </w:style>
  <w:style w:type="character" w:customStyle="1" w:styleId="Normal1Char">
    <w:name w:val="Normal1 Char"/>
    <w:rsid w:val="00344672"/>
    <w:rPr>
      <w:snapToGrid w:val="0"/>
      <w:sz w:val="24"/>
      <w:lang w:val="ru-RU" w:eastAsia="ru-RU" w:bidi="ar-SA"/>
    </w:rPr>
  </w:style>
  <w:style w:type="paragraph" w:customStyle="1" w:styleId="Normal10-02">
    <w:name w:val="Normal + 10 пт полужирный По центру Слева:  -02 см Справ..."/>
    <w:basedOn w:val="Normal1"/>
    <w:rsid w:val="00344672"/>
    <w:pPr>
      <w:snapToGrid w:val="0"/>
      <w:ind w:left="-113" w:right="-113"/>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858345">
      <w:bodyDiv w:val="1"/>
      <w:marLeft w:val="0"/>
      <w:marRight w:val="0"/>
      <w:marTop w:val="0"/>
      <w:marBottom w:val="0"/>
      <w:divBdr>
        <w:top w:val="none" w:sz="0" w:space="0" w:color="auto"/>
        <w:left w:val="none" w:sz="0" w:space="0" w:color="auto"/>
        <w:bottom w:val="none" w:sz="0" w:space="0" w:color="auto"/>
        <w:right w:val="none" w:sz="0" w:space="0" w:color="auto"/>
      </w:divBdr>
    </w:div>
    <w:div w:id="859337">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1668247">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092792">
      <w:bodyDiv w:val="1"/>
      <w:marLeft w:val="0"/>
      <w:marRight w:val="0"/>
      <w:marTop w:val="0"/>
      <w:marBottom w:val="0"/>
      <w:divBdr>
        <w:top w:val="none" w:sz="0" w:space="0" w:color="auto"/>
        <w:left w:val="none" w:sz="0" w:space="0" w:color="auto"/>
        <w:bottom w:val="none" w:sz="0" w:space="0" w:color="auto"/>
        <w:right w:val="none" w:sz="0" w:space="0" w:color="auto"/>
      </w:divBdr>
    </w:div>
    <w:div w:id="3214696">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4022877">
      <w:bodyDiv w:val="1"/>
      <w:marLeft w:val="0"/>
      <w:marRight w:val="0"/>
      <w:marTop w:val="0"/>
      <w:marBottom w:val="0"/>
      <w:divBdr>
        <w:top w:val="none" w:sz="0" w:space="0" w:color="auto"/>
        <w:left w:val="none" w:sz="0" w:space="0" w:color="auto"/>
        <w:bottom w:val="none" w:sz="0" w:space="0" w:color="auto"/>
        <w:right w:val="none" w:sz="0" w:space="0" w:color="auto"/>
      </w:divBdr>
    </w:div>
    <w:div w:id="4405927">
      <w:bodyDiv w:val="1"/>
      <w:marLeft w:val="0"/>
      <w:marRight w:val="0"/>
      <w:marTop w:val="0"/>
      <w:marBottom w:val="0"/>
      <w:divBdr>
        <w:top w:val="none" w:sz="0" w:space="0" w:color="auto"/>
        <w:left w:val="none" w:sz="0" w:space="0" w:color="auto"/>
        <w:bottom w:val="none" w:sz="0" w:space="0" w:color="auto"/>
        <w:right w:val="none" w:sz="0" w:space="0" w:color="auto"/>
      </w:divBdr>
    </w:div>
    <w:div w:id="5249900">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249329">
      <w:bodyDiv w:val="1"/>
      <w:marLeft w:val="0"/>
      <w:marRight w:val="0"/>
      <w:marTop w:val="0"/>
      <w:marBottom w:val="0"/>
      <w:divBdr>
        <w:top w:val="none" w:sz="0" w:space="0" w:color="auto"/>
        <w:left w:val="none" w:sz="0" w:space="0" w:color="auto"/>
        <w:bottom w:val="none" w:sz="0" w:space="0" w:color="auto"/>
        <w:right w:val="none" w:sz="0" w:space="0" w:color="auto"/>
      </w:divBdr>
    </w:div>
    <w:div w:id="6491388">
      <w:bodyDiv w:val="1"/>
      <w:marLeft w:val="0"/>
      <w:marRight w:val="0"/>
      <w:marTop w:val="0"/>
      <w:marBottom w:val="0"/>
      <w:divBdr>
        <w:top w:val="none" w:sz="0" w:space="0" w:color="auto"/>
        <w:left w:val="none" w:sz="0" w:space="0" w:color="auto"/>
        <w:bottom w:val="none" w:sz="0" w:space="0" w:color="auto"/>
        <w:right w:val="none" w:sz="0" w:space="0" w:color="auto"/>
      </w:divBdr>
    </w:div>
    <w:div w:id="6759458">
      <w:bodyDiv w:val="1"/>
      <w:marLeft w:val="0"/>
      <w:marRight w:val="0"/>
      <w:marTop w:val="0"/>
      <w:marBottom w:val="0"/>
      <w:divBdr>
        <w:top w:val="none" w:sz="0" w:space="0" w:color="auto"/>
        <w:left w:val="none" w:sz="0" w:space="0" w:color="auto"/>
        <w:bottom w:val="none" w:sz="0" w:space="0" w:color="auto"/>
        <w:right w:val="none" w:sz="0" w:space="0" w:color="auto"/>
      </w:divBdr>
    </w:div>
    <w:div w:id="6912978">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7214923">
      <w:bodyDiv w:val="1"/>
      <w:marLeft w:val="0"/>
      <w:marRight w:val="0"/>
      <w:marTop w:val="0"/>
      <w:marBottom w:val="0"/>
      <w:divBdr>
        <w:top w:val="none" w:sz="0" w:space="0" w:color="auto"/>
        <w:left w:val="none" w:sz="0" w:space="0" w:color="auto"/>
        <w:bottom w:val="none" w:sz="0" w:space="0" w:color="auto"/>
        <w:right w:val="none" w:sz="0" w:space="0" w:color="auto"/>
      </w:divBdr>
    </w:div>
    <w:div w:id="7413140">
      <w:bodyDiv w:val="1"/>
      <w:marLeft w:val="0"/>
      <w:marRight w:val="0"/>
      <w:marTop w:val="0"/>
      <w:marBottom w:val="0"/>
      <w:divBdr>
        <w:top w:val="none" w:sz="0" w:space="0" w:color="auto"/>
        <w:left w:val="none" w:sz="0" w:space="0" w:color="auto"/>
        <w:bottom w:val="none" w:sz="0" w:space="0" w:color="auto"/>
        <w:right w:val="none" w:sz="0" w:space="0" w:color="auto"/>
      </w:divBdr>
    </w:div>
    <w:div w:id="7413418">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8993">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181297">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9646512">
      <w:bodyDiv w:val="1"/>
      <w:marLeft w:val="0"/>
      <w:marRight w:val="0"/>
      <w:marTop w:val="0"/>
      <w:marBottom w:val="0"/>
      <w:divBdr>
        <w:top w:val="none" w:sz="0" w:space="0" w:color="auto"/>
        <w:left w:val="none" w:sz="0" w:space="0" w:color="auto"/>
        <w:bottom w:val="none" w:sz="0" w:space="0" w:color="auto"/>
        <w:right w:val="none" w:sz="0" w:space="0" w:color="auto"/>
      </w:divBdr>
    </w:div>
    <w:div w:id="9838963">
      <w:bodyDiv w:val="1"/>
      <w:marLeft w:val="0"/>
      <w:marRight w:val="0"/>
      <w:marTop w:val="0"/>
      <w:marBottom w:val="0"/>
      <w:divBdr>
        <w:top w:val="none" w:sz="0" w:space="0" w:color="auto"/>
        <w:left w:val="none" w:sz="0" w:space="0" w:color="auto"/>
        <w:bottom w:val="none" w:sz="0" w:space="0" w:color="auto"/>
        <w:right w:val="none" w:sz="0" w:space="0" w:color="auto"/>
      </w:divBdr>
    </w:div>
    <w:div w:id="9845341">
      <w:bodyDiv w:val="1"/>
      <w:marLeft w:val="0"/>
      <w:marRight w:val="0"/>
      <w:marTop w:val="0"/>
      <w:marBottom w:val="0"/>
      <w:divBdr>
        <w:top w:val="none" w:sz="0" w:space="0" w:color="auto"/>
        <w:left w:val="none" w:sz="0" w:space="0" w:color="auto"/>
        <w:bottom w:val="none" w:sz="0" w:space="0" w:color="auto"/>
        <w:right w:val="none" w:sz="0" w:space="0" w:color="auto"/>
      </w:divBdr>
    </w:div>
    <w:div w:id="10492900">
      <w:bodyDiv w:val="1"/>
      <w:marLeft w:val="0"/>
      <w:marRight w:val="0"/>
      <w:marTop w:val="0"/>
      <w:marBottom w:val="0"/>
      <w:divBdr>
        <w:top w:val="none" w:sz="0" w:space="0" w:color="auto"/>
        <w:left w:val="none" w:sz="0" w:space="0" w:color="auto"/>
        <w:bottom w:val="none" w:sz="0" w:space="0" w:color="auto"/>
        <w:right w:val="none" w:sz="0" w:space="0" w:color="auto"/>
      </w:divBdr>
    </w:div>
    <w:div w:id="11077950">
      <w:bodyDiv w:val="1"/>
      <w:marLeft w:val="0"/>
      <w:marRight w:val="0"/>
      <w:marTop w:val="0"/>
      <w:marBottom w:val="0"/>
      <w:divBdr>
        <w:top w:val="none" w:sz="0" w:space="0" w:color="auto"/>
        <w:left w:val="none" w:sz="0" w:space="0" w:color="auto"/>
        <w:bottom w:val="none" w:sz="0" w:space="0" w:color="auto"/>
        <w:right w:val="none" w:sz="0" w:space="0" w:color="auto"/>
      </w:divBdr>
    </w:div>
    <w:div w:id="11151863">
      <w:bodyDiv w:val="1"/>
      <w:marLeft w:val="0"/>
      <w:marRight w:val="0"/>
      <w:marTop w:val="0"/>
      <w:marBottom w:val="0"/>
      <w:divBdr>
        <w:top w:val="none" w:sz="0" w:space="0" w:color="auto"/>
        <w:left w:val="none" w:sz="0" w:space="0" w:color="auto"/>
        <w:bottom w:val="none" w:sz="0" w:space="0" w:color="auto"/>
        <w:right w:val="none" w:sz="0" w:space="0" w:color="auto"/>
      </w:divBdr>
    </w:div>
    <w:div w:id="11154429">
      <w:bodyDiv w:val="1"/>
      <w:marLeft w:val="0"/>
      <w:marRight w:val="0"/>
      <w:marTop w:val="0"/>
      <w:marBottom w:val="0"/>
      <w:divBdr>
        <w:top w:val="none" w:sz="0" w:space="0" w:color="auto"/>
        <w:left w:val="none" w:sz="0" w:space="0" w:color="auto"/>
        <w:bottom w:val="none" w:sz="0" w:space="0" w:color="auto"/>
        <w:right w:val="none" w:sz="0" w:space="0" w:color="auto"/>
      </w:divBdr>
    </w:div>
    <w:div w:id="11808251">
      <w:bodyDiv w:val="1"/>
      <w:marLeft w:val="0"/>
      <w:marRight w:val="0"/>
      <w:marTop w:val="0"/>
      <w:marBottom w:val="0"/>
      <w:divBdr>
        <w:top w:val="none" w:sz="0" w:space="0" w:color="auto"/>
        <w:left w:val="none" w:sz="0" w:space="0" w:color="auto"/>
        <w:bottom w:val="none" w:sz="0" w:space="0" w:color="auto"/>
        <w:right w:val="none" w:sz="0" w:space="0" w:color="auto"/>
      </w:divBdr>
    </w:div>
    <w:div w:id="11881970">
      <w:bodyDiv w:val="1"/>
      <w:marLeft w:val="0"/>
      <w:marRight w:val="0"/>
      <w:marTop w:val="0"/>
      <w:marBottom w:val="0"/>
      <w:divBdr>
        <w:top w:val="none" w:sz="0" w:space="0" w:color="auto"/>
        <w:left w:val="none" w:sz="0" w:space="0" w:color="auto"/>
        <w:bottom w:val="none" w:sz="0" w:space="0" w:color="auto"/>
        <w:right w:val="none" w:sz="0" w:space="0" w:color="auto"/>
      </w:divBdr>
    </w:div>
    <w:div w:id="11959080">
      <w:bodyDiv w:val="1"/>
      <w:marLeft w:val="0"/>
      <w:marRight w:val="0"/>
      <w:marTop w:val="0"/>
      <w:marBottom w:val="0"/>
      <w:divBdr>
        <w:top w:val="none" w:sz="0" w:space="0" w:color="auto"/>
        <w:left w:val="none" w:sz="0" w:space="0" w:color="auto"/>
        <w:bottom w:val="none" w:sz="0" w:space="0" w:color="auto"/>
        <w:right w:val="none" w:sz="0" w:space="0" w:color="auto"/>
      </w:divBdr>
    </w:div>
    <w:div w:id="11997475">
      <w:bodyDiv w:val="1"/>
      <w:marLeft w:val="0"/>
      <w:marRight w:val="0"/>
      <w:marTop w:val="0"/>
      <w:marBottom w:val="0"/>
      <w:divBdr>
        <w:top w:val="none" w:sz="0" w:space="0" w:color="auto"/>
        <w:left w:val="none" w:sz="0" w:space="0" w:color="auto"/>
        <w:bottom w:val="none" w:sz="0" w:space="0" w:color="auto"/>
        <w:right w:val="none" w:sz="0" w:space="0" w:color="auto"/>
      </w:divBdr>
    </w:div>
    <w:div w:id="12148670">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191441">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269810">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07951">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4692523">
      <w:bodyDiv w:val="1"/>
      <w:marLeft w:val="0"/>
      <w:marRight w:val="0"/>
      <w:marTop w:val="0"/>
      <w:marBottom w:val="0"/>
      <w:divBdr>
        <w:top w:val="none" w:sz="0" w:space="0" w:color="auto"/>
        <w:left w:val="none" w:sz="0" w:space="0" w:color="auto"/>
        <w:bottom w:val="none" w:sz="0" w:space="0" w:color="auto"/>
        <w:right w:val="none" w:sz="0" w:space="0" w:color="auto"/>
      </w:divBdr>
    </w:div>
    <w:div w:id="14693226">
      <w:bodyDiv w:val="1"/>
      <w:marLeft w:val="0"/>
      <w:marRight w:val="0"/>
      <w:marTop w:val="0"/>
      <w:marBottom w:val="0"/>
      <w:divBdr>
        <w:top w:val="none" w:sz="0" w:space="0" w:color="auto"/>
        <w:left w:val="none" w:sz="0" w:space="0" w:color="auto"/>
        <w:bottom w:val="none" w:sz="0" w:space="0" w:color="auto"/>
        <w:right w:val="none" w:sz="0" w:space="0" w:color="auto"/>
      </w:divBdr>
    </w:div>
    <w:div w:id="15422244">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6855144">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240436">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314033">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18717">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558314">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387119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5646306">
      <w:bodyDiv w:val="1"/>
      <w:marLeft w:val="0"/>
      <w:marRight w:val="0"/>
      <w:marTop w:val="0"/>
      <w:marBottom w:val="0"/>
      <w:divBdr>
        <w:top w:val="none" w:sz="0" w:space="0" w:color="auto"/>
        <w:left w:val="none" w:sz="0" w:space="0" w:color="auto"/>
        <w:bottom w:val="none" w:sz="0" w:space="0" w:color="auto"/>
        <w:right w:val="none" w:sz="0" w:space="0" w:color="auto"/>
      </w:divBdr>
    </w:div>
    <w:div w:id="26297415">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6570897">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7610305">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268245">
      <w:bodyDiv w:val="1"/>
      <w:marLeft w:val="0"/>
      <w:marRight w:val="0"/>
      <w:marTop w:val="0"/>
      <w:marBottom w:val="0"/>
      <w:divBdr>
        <w:top w:val="none" w:sz="0" w:space="0" w:color="auto"/>
        <w:left w:val="none" w:sz="0" w:space="0" w:color="auto"/>
        <w:bottom w:val="none" w:sz="0" w:space="0" w:color="auto"/>
        <w:right w:val="none" w:sz="0" w:space="0" w:color="auto"/>
      </w:divBdr>
    </w:div>
    <w:div w:id="28456263">
      <w:bodyDiv w:val="1"/>
      <w:marLeft w:val="0"/>
      <w:marRight w:val="0"/>
      <w:marTop w:val="0"/>
      <w:marBottom w:val="0"/>
      <w:divBdr>
        <w:top w:val="none" w:sz="0" w:space="0" w:color="auto"/>
        <w:left w:val="none" w:sz="0" w:space="0" w:color="auto"/>
        <w:bottom w:val="none" w:sz="0" w:space="0" w:color="auto"/>
        <w:right w:val="none" w:sz="0" w:space="0" w:color="auto"/>
      </w:divBdr>
    </w:div>
    <w:div w:id="28729072">
      <w:bodyDiv w:val="1"/>
      <w:marLeft w:val="0"/>
      <w:marRight w:val="0"/>
      <w:marTop w:val="0"/>
      <w:marBottom w:val="0"/>
      <w:divBdr>
        <w:top w:val="none" w:sz="0" w:space="0" w:color="auto"/>
        <w:left w:val="none" w:sz="0" w:space="0" w:color="auto"/>
        <w:bottom w:val="none" w:sz="0" w:space="0" w:color="auto"/>
        <w:right w:val="none" w:sz="0" w:space="0" w:color="auto"/>
      </w:divBdr>
    </w:div>
    <w:div w:id="28801402">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302707">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2996166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0806547">
      <w:bodyDiv w:val="1"/>
      <w:marLeft w:val="0"/>
      <w:marRight w:val="0"/>
      <w:marTop w:val="0"/>
      <w:marBottom w:val="0"/>
      <w:divBdr>
        <w:top w:val="none" w:sz="0" w:space="0" w:color="auto"/>
        <w:left w:val="none" w:sz="0" w:space="0" w:color="auto"/>
        <w:bottom w:val="none" w:sz="0" w:space="0" w:color="auto"/>
        <w:right w:val="none" w:sz="0" w:space="0" w:color="auto"/>
      </w:divBdr>
    </w:div>
    <w:div w:id="30885159">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383905">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2656590">
      <w:bodyDiv w:val="1"/>
      <w:marLeft w:val="0"/>
      <w:marRight w:val="0"/>
      <w:marTop w:val="0"/>
      <w:marBottom w:val="0"/>
      <w:divBdr>
        <w:top w:val="none" w:sz="0" w:space="0" w:color="auto"/>
        <w:left w:val="none" w:sz="0" w:space="0" w:color="auto"/>
        <w:bottom w:val="none" w:sz="0" w:space="0" w:color="auto"/>
        <w:right w:val="none" w:sz="0" w:space="0" w:color="auto"/>
      </w:divBdr>
    </w:div>
    <w:div w:id="32703192">
      <w:bodyDiv w:val="1"/>
      <w:marLeft w:val="0"/>
      <w:marRight w:val="0"/>
      <w:marTop w:val="0"/>
      <w:marBottom w:val="0"/>
      <w:divBdr>
        <w:top w:val="none" w:sz="0" w:space="0" w:color="auto"/>
        <w:left w:val="none" w:sz="0" w:space="0" w:color="auto"/>
        <w:bottom w:val="none" w:sz="0" w:space="0" w:color="auto"/>
        <w:right w:val="none" w:sz="0" w:space="0" w:color="auto"/>
      </w:divBdr>
    </w:div>
    <w:div w:id="32733229">
      <w:bodyDiv w:val="1"/>
      <w:marLeft w:val="0"/>
      <w:marRight w:val="0"/>
      <w:marTop w:val="0"/>
      <w:marBottom w:val="0"/>
      <w:divBdr>
        <w:top w:val="none" w:sz="0" w:space="0" w:color="auto"/>
        <w:left w:val="none" w:sz="0" w:space="0" w:color="auto"/>
        <w:bottom w:val="none" w:sz="0" w:space="0" w:color="auto"/>
        <w:right w:val="none" w:sz="0" w:space="0" w:color="auto"/>
      </w:divBdr>
    </w:div>
    <w:div w:id="32853624">
      <w:bodyDiv w:val="1"/>
      <w:marLeft w:val="0"/>
      <w:marRight w:val="0"/>
      <w:marTop w:val="0"/>
      <w:marBottom w:val="0"/>
      <w:divBdr>
        <w:top w:val="none" w:sz="0" w:space="0" w:color="auto"/>
        <w:left w:val="none" w:sz="0" w:space="0" w:color="auto"/>
        <w:bottom w:val="none" w:sz="0" w:space="0" w:color="auto"/>
        <w:right w:val="none" w:sz="0" w:space="0" w:color="auto"/>
      </w:divBdr>
    </w:div>
    <w:div w:id="33193910">
      <w:bodyDiv w:val="1"/>
      <w:marLeft w:val="0"/>
      <w:marRight w:val="0"/>
      <w:marTop w:val="0"/>
      <w:marBottom w:val="0"/>
      <w:divBdr>
        <w:top w:val="none" w:sz="0" w:space="0" w:color="auto"/>
        <w:left w:val="none" w:sz="0" w:space="0" w:color="auto"/>
        <w:bottom w:val="none" w:sz="0" w:space="0" w:color="auto"/>
        <w:right w:val="none" w:sz="0" w:space="0" w:color="auto"/>
      </w:divBdr>
    </w:div>
    <w:div w:id="33237432">
      <w:bodyDiv w:val="1"/>
      <w:marLeft w:val="0"/>
      <w:marRight w:val="0"/>
      <w:marTop w:val="0"/>
      <w:marBottom w:val="0"/>
      <w:divBdr>
        <w:top w:val="none" w:sz="0" w:space="0" w:color="auto"/>
        <w:left w:val="none" w:sz="0" w:space="0" w:color="auto"/>
        <w:bottom w:val="none" w:sz="0" w:space="0" w:color="auto"/>
        <w:right w:val="none" w:sz="0" w:space="0" w:color="auto"/>
      </w:divBdr>
    </w:div>
    <w:div w:id="33384417">
      <w:bodyDiv w:val="1"/>
      <w:marLeft w:val="0"/>
      <w:marRight w:val="0"/>
      <w:marTop w:val="0"/>
      <w:marBottom w:val="0"/>
      <w:divBdr>
        <w:top w:val="none" w:sz="0" w:space="0" w:color="auto"/>
        <w:left w:val="none" w:sz="0" w:space="0" w:color="auto"/>
        <w:bottom w:val="none" w:sz="0" w:space="0" w:color="auto"/>
        <w:right w:val="none" w:sz="0" w:space="0" w:color="auto"/>
      </w:divBdr>
    </w:div>
    <w:div w:id="33699863">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4745283">
      <w:bodyDiv w:val="1"/>
      <w:marLeft w:val="0"/>
      <w:marRight w:val="0"/>
      <w:marTop w:val="0"/>
      <w:marBottom w:val="0"/>
      <w:divBdr>
        <w:top w:val="none" w:sz="0" w:space="0" w:color="auto"/>
        <w:left w:val="none" w:sz="0" w:space="0" w:color="auto"/>
        <w:bottom w:val="none" w:sz="0" w:space="0" w:color="auto"/>
        <w:right w:val="none" w:sz="0" w:space="0" w:color="auto"/>
      </w:divBdr>
    </w:div>
    <w:div w:id="34816734">
      <w:bodyDiv w:val="1"/>
      <w:marLeft w:val="0"/>
      <w:marRight w:val="0"/>
      <w:marTop w:val="0"/>
      <w:marBottom w:val="0"/>
      <w:divBdr>
        <w:top w:val="none" w:sz="0" w:space="0" w:color="auto"/>
        <w:left w:val="none" w:sz="0" w:space="0" w:color="auto"/>
        <w:bottom w:val="none" w:sz="0" w:space="0" w:color="auto"/>
        <w:right w:val="none" w:sz="0" w:space="0" w:color="auto"/>
      </w:divBdr>
    </w:div>
    <w:div w:id="35549772">
      <w:bodyDiv w:val="1"/>
      <w:marLeft w:val="0"/>
      <w:marRight w:val="0"/>
      <w:marTop w:val="0"/>
      <w:marBottom w:val="0"/>
      <w:divBdr>
        <w:top w:val="none" w:sz="0" w:space="0" w:color="auto"/>
        <w:left w:val="none" w:sz="0" w:space="0" w:color="auto"/>
        <w:bottom w:val="none" w:sz="0" w:space="0" w:color="auto"/>
        <w:right w:val="none" w:sz="0" w:space="0" w:color="auto"/>
      </w:divBdr>
    </w:div>
    <w:div w:id="35740539">
      <w:bodyDiv w:val="1"/>
      <w:marLeft w:val="0"/>
      <w:marRight w:val="0"/>
      <w:marTop w:val="0"/>
      <w:marBottom w:val="0"/>
      <w:divBdr>
        <w:top w:val="none" w:sz="0" w:space="0" w:color="auto"/>
        <w:left w:val="none" w:sz="0" w:space="0" w:color="auto"/>
        <w:bottom w:val="none" w:sz="0" w:space="0" w:color="auto"/>
        <w:right w:val="none" w:sz="0" w:space="0" w:color="auto"/>
      </w:divBdr>
    </w:div>
    <w:div w:id="35811644">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197759">
      <w:bodyDiv w:val="1"/>
      <w:marLeft w:val="0"/>
      <w:marRight w:val="0"/>
      <w:marTop w:val="0"/>
      <w:marBottom w:val="0"/>
      <w:divBdr>
        <w:top w:val="none" w:sz="0" w:space="0" w:color="auto"/>
        <w:left w:val="none" w:sz="0" w:space="0" w:color="auto"/>
        <w:bottom w:val="none" w:sz="0" w:space="0" w:color="auto"/>
        <w:right w:val="none" w:sz="0" w:space="0" w:color="auto"/>
      </w:divBdr>
    </w:div>
    <w:div w:id="36318680">
      <w:bodyDiv w:val="1"/>
      <w:marLeft w:val="0"/>
      <w:marRight w:val="0"/>
      <w:marTop w:val="0"/>
      <w:marBottom w:val="0"/>
      <w:divBdr>
        <w:top w:val="none" w:sz="0" w:space="0" w:color="auto"/>
        <w:left w:val="none" w:sz="0" w:space="0" w:color="auto"/>
        <w:bottom w:val="none" w:sz="0" w:space="0" w:color="auto"/>
        <w:right w:val="none" w:sz="0" w:space="0" w:color="auto"/>
      </w:divBdr>
    </w:div>
    <w:div w:id="36440095">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37165492">
      <w:bodyDiv w:val="1"/>
      <w:marLeft w:val="0"/>
      <w:marRight w:val="0"/>
      <w:marTop w:val="0"/>
      <w:marBottom w:val="0"/>
      <w:divBdr>
        <w:top w:val="none" w:sz="0" w:space="0" w:color="auto"/>
        <w:left w:val="none" w:sz="0" w:space="0" w:color="auto"/>
        <w:bottom w:val="none" w:sz="0" w:space="0" w:color="auto"/>
        <w:right w:val="none" w:sz="0" w:space="0" w:color="auto"/>
      </w:divBdr>
    </w:div>
    <w:div w:id="37321123">
      <w:bodyDiv w:val="1"/>
      <w:marLeft w:val="0"/>
      <w:marRight w:val="0"/>
      <w:marTop w:val="0"/>
      <w:marBottom w:val="0"/>
      <w:divBdr>
        <w:top w:val="none" w:sz="0" w:space="0" w:color="auto"/>
        <w:left w:val="none" w:sz="0" w:space="0" w:color="auto"/>
        <w:bottom w:val="none" w:sz="0" w:space="0" w:color="auto"/>
        <w:right w:val="none" w:sz="0" w:space="0" w:color="auto"/>
      </w:divBdr>
    </w:div>
    <w:div w:id="37364952">
      <w:bodyDiv w:val="1"/>
      <w:marLeft w:val="0"/>
      <w:marRight w:val="0"/>
      <w:marTop w:val="0"/>
      <w:marBottom w:val="0"/>
      <w:divBdr>
        <w:top w:val="none" w:sz="0" w:space="0" w:color="auto"/>
        <w:left w:val="none" w:sz="0" w:space="0" w:color="auto"/>
        <w:bottom w:val="none" w:sz="0" w:space="0" w:color="auto"/>
        <w:right w:val="none" w:sz="0" w:space="0" w:color="auto"/>
      </w:divBdr>
    </w:div>
    <w:div w:id="38863075">
      <w:bodyDiv w:val="1"/>
      <w:marLeft w:val="0"/>
      <w:marRight w:val="0"/>
      <w:marTop w:val="0"/>
      <w:marBottom w:val="0"/>
      <w:divBdr>
        <w:top w:val="none" w:sz="0" w:space="0" w:color="auto"/>
        <w:left w:val="none" w:sz="0" w:space="0" w:color="auto"/>
        <w:bottom w:val="none" w:sz="0" w:space="0" w:color="auto"/>
        <w:right w:val="none" w:sz="0" w:space="0" w:color="auto"/>
      </w:divBdr>
    </w:div>
    <w:div w:id="39674610">
      <w:bodyDiv w:val="1"/>
      <w:marLeft w:val="0"/>
      <w:marRight w:val="0"/>
      <w:marTop w:val="0"/>
      <w:marBottom w:val="0"/>
      <w:divBdr>
        <w:top w:val="none" w:sz="0" w:space="0" w:color="auto"/>
        <w:left w:val="none" w:sz="0" w:space="0" w:color="auto"/>
        <w:bottom w:val="none" w:sz="0" w:space="0" w:color="auto"/>
        <w:right w:val="none" w:sz="0" w:space="0" w:color="auto"/>
      </w:divBdr>
    </w:div>
    <w:div w:id="39863780">
      <w:bodyDiv w:val="1"/>
      <w:marLeft w:val="0"/>
      <w:marRight w:val="0"/>
      <w:marTop w:val="0"/>
      <w:marBottom w:val="0"/>
      <w:divBdr>
        <w:top w:val="none" w:sz="0" w:space="0" w:color="auto"/>
        <w:left w:val="none" w:sz="0" w:space="0" w:color="auto"/>
        <w:bottom w:val="none" w:sz="0" w:space="0" w:color="auto"/>
        <w:right w:val="none" w:sz="0" w:space="0" w:color="auto"/>
      </w:divBdr>
    </w:div>
    <w:div w:id="39935797">
      <w:bodyDiv w:val="1"/>
      <w:marLeft w:val="0"/>
      <w:marRight w:val="0"/>
      <w:marTop w:val="0"/>
      <w:marBottom w:val="0"/>
      <w:divBdr>
        <w:top w:val="none" w:sz="0" w:space="0" w:color="auto"/>
        <w:left w:val="none" w:sz="0" w:space="0" w:color="auto"/>
        <w:bottom w:val="none" w:sz="0" w:space="0" w:color="auto"/>
        <w:right w:val="none" w:sz="0" w:space="0" w:color="auto"/>
      </w:divBdr>
    </w:div>
    <w:div w:id="40599004">
      <w:bodyDiv w:val="1"/>
      <w:marLeft w:val="0"/>
      <w:marRight w:val="0"/>
      <w:marTop w:val="0"/>
      <w:marBottom w:val="0"/>
      <w:divBdr>
        <w:top w:val="none" w:sz="0" w:space="0" w:color="auto"/>
        <w:left w:val="none" w:sz="0" w:space="0" w:color="auto"/>
        <w:bottom w:val="none" w:sz="0" w:space="0" w:color="auto"/>
        <w:right w:val="none" w:sz="0" w:space="0" w:color="auto"/>
      </w:divBdr>
    </w:div>
    <w:div w:id="41253816">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2291563">
      <w:bodyDiv w:val="1"/>
      <w:marLeft w:val="0"/>
      <w:marRight w:val="0"/>
      <w:marTop w:val="0"/>
      <w:marBottom w:val="0"/>
      <w:divBdr>
        <w:top w:val="none" w:sz="0" w:space="0" w:color="auto"/>
        <w:left w:val="none" w:sz="0" w:space="0" w:color="auto"/>
        <w:bottom w:val="none" w:sz="0" w:space="0" w:color="auto"/>
        <w:right w:val="none" w:sz="0" w:space="0" w:color="auto"/>
      </w:divBdr>
    </w:div>
    <w:div w:id="42995771">
      <w:bodyDiv w:val="1"/>
      <w:marLeft w:val="0"/>
      <w:marRight w:val="0"/>
      <w:marTop w:val="0"/>
      <w:marBottom w:val="0"/>
      <w:divBdr>
        <w:top w:val="none" w:sz="0" w:space="0" w:color="auto"/>
        <w:left w:val="none" w:sz="0" w:space="0" w:color="auto"/>
        <w:bottom w:val="none" w:sz="0" w:space="0" w:color="auto"/>
        <w:right w:val="none" w:sz="0" w:space="0" w:color="auto"/>
      </w:divBdr>
    </w:div>
    <w:div w:id="43257688">
      <w:bodyDiv w:val="1"/>
      <w:marLeft w:val="0"/>
      <w:marRight w:val="0"/>
      <w:marTop w:val="0"/>
      <w:marBottom w:val="0"/>
      <w:divBdr>
        <w:top w:val="none" w:sz="0" w:space="0" w:color="auto"/>
        <w:left w:val="none" w:sz="0" w:space="0" w:color="auto"/>
        <w:bottom w:val="none" w:sz="0" w:space="0" w:color="auto"/>
        <w:right w:val="none" w:sz="0" w:space="0" w:color="auto"/>
      </w:divBdr>
    </w:div>
    <w:div w:id="43333348">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181715">
      <w:bodyDiv w:val="1"/>
      <w:marLeft w:val="0"/>
      <w:marRight w:val="0"/>
      <w:marTop w:val="0"/>
      <w:marBottom w:val="0"/>
      <w:divBdr>
        <w:top w:val="none" w:sz="0" w:space="0" w:color="auto"/>
        <w:left w:val="none" w:sz="0" w:space="0" w:color="auto"/>
        <w:bottom w:val="none" w:sz="0" w:space="0" w:color="auto"/>
        <w:right w:val="none" w:sz="0" w:space="0" w:color="auto"/>
      </w:divBdr>
    </w:div>
    <w:div w:id="44331250">
      <w:bodyDiv w:val="1"/>
      <w:marLeft w:val="0"/>
      <w:marRight w:val="0"/>
      <w:marTop w:val="0"/>
      <w:marBottom w:val="0"/>
      <w:divBdr>
        <w:top w:val="none" w:sz="0" w:space="0" w:color="auto"/>
        <w:left w:val="none" w:sz="0" w:space="0" w:color="auto"/>
        <w:bottom w:val="none" w:sz="0" w:space="0" w:color="auto"/>
        <w:right w:val="none" w:sz="0" w:space="0" w:color="auto"/>
      </w:divBdr>
    </w:div>
    <w:div w:id="44448388">
      <w:bodyDiv w:val="1"/>
      <w:marLeft w:val="0"/>
      <w:marRight w:val="0"/>
      <w:marTop w:val="0"/>
      <w:marBottom w:val="0"/>
      <w:divBdr>
        <w:top w:val="none" w:sz="0" w:space="0" w:color="auto"/>
        <w:left w:val="none" w:sz="0" w:space="0" w:color="auto"/>
        <w:bottom w:val="none" w:sz="0" w:space="0" w:color="auto"/>
        <w:right w:val="none" w:sz="0" w:space="0" w:color="auto"/>
      </w:divBdr>
    </w:div>
    <w:div w:id="44766483">
      <w:bodyDiv w:val="1"/>
      <w:marLeft w:val="0"/>
      <w:marRight w:val="0"/>
      <w:marTop w:val="0"/>
      <w:marBottom w:val="0"/>
      <w:divBdr>
        <w:top w:val="none" w:sz="0" w:space="0" w:color="auto"/>
        <w:left w:val="none" w:sz="0" w:space="0" w:color="auto"/>
        <w:bottom w:val="none" w:sz="0" w:space="0" w:color="auto"/>
        <w:right w:val="none" w:sz="0" w:space="0" w:color="auto"/>
      </w:divBdr>
    </w:div>
    <w:div w:id="44839111">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107555">
      <w:bodyDiv w:val="1"/>
      <w:marLeft w:val="0"/>
      <w:marRight w:val="0"/>
      <w:marTop w:val="0"/>
      <w:marBottom w:val="0"/>
      <w:divBdr>
        <w:top w:val="none" w:sz="0" w:space="0" w:color="auto"/>
        <w:left w:val="none" w:sz="0" w:space="0" w:color="auto"/>
        <w:bottom w:val="none" w:sz="0" w:space="0" w:color="auto"/>
        <w:right w:val="none" w:sz="0" w:space="0" w:color="auto"/>
      </w:divBdr>
    </w:div>
    <w:div w:id="452302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5956815">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340942">
      <w:bodyDiv w:val="1"/>
      <w:marLeft w:val="0"/>
      <w:marRight w:val="0"/>
      <w:marTop w:val="0"/>
      <w:marBottom w:val="0"/>
      <w:divBdr>
        <w:top w:val="none" w:sz="0" w:space="0" w:color="auto"/>
        <w:left w:val="none" w:sz="0" w:space="0" w:color="auto"/>
        <w:bottom w:val="none" w:sz="0" w:space="0" w:color="auto"/>
        <w:right w:val="none" w:sz="0" w:space="0" w:color="auto"/>
      </w:divBdr>
    </w:div>
    <w:div w:id="46414752">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6492662">
      <w:bodyDiv w:val="1"/>
      <w:marLeft w:val="0"/>
      <w:marRight w:val="0"/>
      <w:marTop w:val="0"/>
      <w:marBottom w:val="0"/>
      <w:divBdr>
        <w:top w:val="none" w:sz="0" w:space="0" w:color="auto"/>
        <w:left w:val="none" w:sz="0" w:space="0" w:color="auto"/>
        <w:bottom w:val="none" w:sz="0" w:space="0" w:color="auto"/>
        <w:right w:val="none" w:sz="0" w:space="0" w:color="auto"/>
      </w:divBdr>
    </w:div>
    <w:div w:id="467288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7850559">
      <w:bodyDiv w:val="1"/>
      <w:marLeft w:val="0"/>
      <w:marRight w:val="0"/>
      <w:marTop w:val="0"/>
      <w:marBottom w:val="0"/>
      <w:divBdr>
        <w:top w:val="none" w:sz="0" w:space="0" w:color="auto"/>
        <w:left w:val="none" w:sz="0" w:space="0" w:color="auto"/>
        <w:bottom w:val="none" w:sz="0" w:space="0" w:color="auto"/>
        <w:right w:val="none" w:sz="0" w:space="0" w:color="auto"/>
      </w:divBdr>
    </w:div>
    <w:div w:id="47920072">
      <w:bodyDiv w:val="1"/>
      <w:marLeft w:val="0"/>
      <w:marRight w:val="0"/>
      <w:marTop w:val="0"/>
      <w:marBottom w:val="0"/>
      <w:divBdr>
        <w:top w:val="none" w:sz="0" w:space="0" w:color="auto"/>
        <w:left w:val="none" w:sz="0" w:space="0" w:color="auto"/>
        <w:bottom w:val="none" w:sz="0" w:space="0" w:color="auto"/>
        <w:right w:val="none" w:sz="0" w:space="0" w:color="auto"/>
      </w:divBdr>
    </w:div>
    <w:div w:id="48263583">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48766650">
      <w:bodyDiv w:val="1"/>
      <w:marLeft w:val="0"/>
      <w:marRight w:val="0"/>
      <w:marTop w:val="0"/>
      <w:marBottom w:val="0"/>
      <w:divBdr>
        <w:top w:val="none" w:sz="0" w:space="0" w:color="auto"/>
        <w:left w:val="none" w:sz="0" w:space="0" w:color="auto"/>
        <w:bottom w:val="none" w:sz="0" w:space="0" w:color="auto"/>
        <w:right w:val="none" w:sz="0" w:space="0" w:color="auto"/>
      </w:divBdr>
    </w:div>
    <w:div w:id="49496568">
      <w:bodyDiv w:val="1"/>
      <w:marLeft w:val="0"/>
      <w:marRight w:val="0"/>
      <w:marTop w:val="0"/>
      <w:marBottom w:val="0"/>
      <w:divBdr>
        <w:top w:val="none" w:sz="0" w:space="0" w:color="auto"/>
        <w:left w:val="none" w:sz="0" w:space="0" w:color="auto"/>
        <w:bottom w:val="none" w:sz="0" w:space="0" w:color="auto"/>
        <w:right w:val="none" w:sz="0" w:space="0" w:color="auto"/>
      </w:divBdr>
    </w:div>
    <w:div w:id="49499786">
      <w:bodyDiv w:val="1"/>
      <w:marLeft w:val="0"/>
      <w:marRight w:val="0"/>
      <w:marTop w:val="0"/>
      <w:marBottom w:val="0"/>
      <w:divBdr>
        <w:top w:val="none" w:sz="0" w:space="0" w:color="auto"/>
        <w:left w:val="none" w:sz="0" w:space="0" w:color="auto"/>
        <w:bottom w:val="none" w:sz="0" w:space="0" w:color="auto"/>
        <w:right w:val="none" w:sz="0" w:space="0" w:color="auto"/>
      </w:divBdr>
    </w:div>
    <w:div w:id="50468224">
      <w:bodyDiv w:val="1"/>
      <w:marLeft w:val="0"/>
      <w:marRight w:val="0"/>
      <w:marTop w:val="0"/>
      <w:marBottom w:val="0"/>
      <w:divBdr>
        <w:top w:val="none" w:sz="0" w:space="0" w:color="auto"/>
        <w:left w:val="none" w:sz="0" w:space="0" w:color="auto"/>
        <w:bottom w:val="none" w:sz="0" w:space="0" w:color="auto"/>
        <w:right w:val="none" w:sz="0" w:space="0" w:color="auto"/>
      </w:divBdr>
    </w:div>
    <w:div w:id="50621588">
      <w:bodyDiv w:val="1"/>
      <w:marLeft w:val="0"/>
      <w:marRight w:val="0"/>
      <w:marTop w:val="0"/>
      <w:marBottom w:val="0"/>
      <w:divBdr>
        <w:top w:val="none" w:sz="0" w:space="0" w:color="auto"/>
        <w:left w:val="none" w:sz="0" w:space="0" w:color="auto"/>
        <w:bottom w:val="none" w:sz="0" w:space="0" w:color="auto"/>
        <w:right w:val="none" w:sz="0" w:space="0" w:color="auto"/>
      </w:divBdr>
    </w:div>
    <w:div w:id="50662267">
      <w:bodyDiv w:val="1"/>
      <w:marLeft w:val="0"/>
      <w:marRight w:val="0"/>
      <w:marTop w:val="0"/>
      <w:marBottom w:val="0"/>
      <w:divBdr>
        <w:top w:val="none" w:sz="0" w:space="0" w:color="auto"/>
        <w:left w:val="none" w:sz="0" w:space="0" w:color="auto"/>
        <w:bottom w:val="none" w:sz="0" w:space="0" w:color="auto"/>
        <w:right w:val="none" w:sz="0" w:space="0" w:color="auto"/>
      </w:divBdr>
    </w:div>
    <w:div w:id="51124925">
      <w:bodyDiv w:val="1"/>
      <w:marLeft w:val="0"/>
      <w:marRight w:val="0"/>
      <w:marTop w:val="0"/>
      <w:marBottom w:val="0"/>
      <w:divBdr>
        <w:top w:val="none" w:sz="0" w:space="0" w:color="auto"/>
        <w:left w:val="none" w:sz="0" w:space="0" w:color="auto"/>
        <w:bottom w:val="none" w:sz="0" w:space="0" w:color="auto"/>
        <w:right w:val="none" w:sz="0" w:space="0" w:color="auto"/>
      </w:divBdr>
    </w:div>
    <w:div w:id="51271007">
      <w:bodyDiv w:val="1"/>
      <w:marLeft w:val="0"/>
      <w:marRight w:val="0"/>
      <w:marTop w:val="0"/>
      <w:marBottom w:val="0"/>
      <w:divBdr>
        <w:top w:val="none" w:sz="0" w:space="0" w:color="auto"/>
        <w:left w:val="none" w:sz="0" w:space="0" w:color="auto"/>
        <w:bottom w:val="none" w:sz="0" w:space="0" w:color="auto"/>
        <w:right w:val="none" w:sz="0" w:space="0" w:color="auto"/>
      </w:divBdr>
    </w:div>
    <w:div w:id="51778166">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2893799">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135242">
      <w:bodyDiv w:val="1"/>
      <w:marLeft w:val="0"/>
      <w:marRight w:val="0"/>
      <w:marTop w:val="0"/>
      <w:marBottom w:val="0"/>
      <w:divBdr>
        <w:top w:val="none" w:sz="0" w:space="0" w:color="auto"/>
        <w:left w:val="none" w:sz="0" w:space="0" w:color="auto"/>
        <w:bottom w:val="none" w:sz="0" w:space="0" w:color="auto"/>
        <w:right w:val="none" w:sz="0" w:space="0" w:color="auto"/>
      </w:divBdr>
    </w:div>
    <w:div w:id="54396678">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5398242">
      <w:bodyDiv w:val="1"/>
      <w:marLeft w:val="0"/>
      <w:marRight w:val="0"/>
      <w:marTop w:val="0"/>
      <w:marBottom w:val="0"/>
      <w:divBdr>
        <w:top w:val="none" w:sz="0" w:space="0" w:color="auto"/>
        <w:left w:val="none" w:sz="0" w:space="0" w:color="auto"/>
        <w:bottom w:val="none" w:sz="0" w:space="0" w:color="auto"/>
        <w:right w:val="none" w:sz="0" w:space="0" w:color="auto"/>
      </w:divBdr>
    </w:div>
    <w:div w:id="56901050">
      <w:bodyDiv w:val="1"/>
      <w:marLeft w:val="0"/>
      <w:marRight w:val="0"/>
      <w:marTop w:val="0"/>
      <w:marBottom w:val="0"/>
      <w:divBdr>
        <w:top w:val="none" w:sz="0" w:space="0" w:color="auto"/>
        <w:left w:val="none" w:sz="0" w:space="0" w:color="auto"/>
        <w:bottom w:val="none" w:sz="0" w:space="0" w:color="auto"/>
        <w:right w:val="none" w:sz="0" w:space="0" w:color="auto"/>
      </w:divBdr>
    </w:div>
    <w:div w:id="57017787">
      <w:bodyDiv w:val="1"/>
      <w:marLeft w:val="0"/>
      <w:marRight w:val="0"/>
      <w:marTop w:val="0"/>
      <w:marBottom w:val="0"/>
      <w:divBdr>
        <w:top w:val="none" w:sz="0" w:space="0" w:color="auto"/>
        <w:left w:val="none" w:sz="0" w:space="0" w:color="auto"/>
        <w:bottom w:val="none" w:sz="0" w:space="0" w:color="auto"/>
        <w:right w:val="none" w:sz="0" w:space="0" w:color="auto"/>
      </w:divBdr>
    </w:div>
    <w:div w:id="57020290">
      <w:bodyDiv w:val="1"/>
      <w:marLeft w:val="0"/>
      <w:marRight w:val="0"/>
      <w:marTop w:val="0"/>
      <w:marBottom w:val="0"/>
      <w:divBdr>
        <w:top w:val="none" w:sz="0" w:space="0" w:color="auto"/>
        <w:left w:val="none" w:sz="0" w:space="0" w:color="auto"/>
        <w:bottom w:val="none" w:sz="0" w:space="0" w:color="auto"/>
        <w:right w:val="none" w:sz="0" w:space="0" w:color="auto"/>
      </w:divBdr>
    </w:div>
    <w:div w:id="57410756">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8553332">
      <w:bodyDiv w:val="1"/>
      <w:marLeft w:val="0"/>
      <w:marRight w:val="0"/>
      <w:marTop w:val="0"/>
      <w:marBottom w:val="0"/>
      <w:divBdr>
        <w:top w:val="none" w:sz="0" w:space="0" w:color="auto"/>
        <w:left w:val="none" w:sz="0" w:space="0" w:color="auto"/>
        <w:bottom w:val="none" w:sz="0" w:space="0" w:color="auto"/>
        <w:right w:val="none" w:sz="0" w:space="0" w:color="auto"/>
      </w:divBdr>
    </w:div>
    <w:div w:id="58749008">
      <w:bodyDiv w:val="1"/>
      <w:marLeft w:val="0"/>
      <w:marRight w:val="0"/>
      <w:marTop w:val="0"/>
      <w:marBottom w:val="0"/>
      <w:divBdr>
        <w:top w:val="none" w:sz="0" w:space="0" w:color="auto"/>
        <w:left w:val="none" w:sz="0" w:space="0" w:color="auto"/>
        <w:bottom w:val="none" w:sz="0" w:space="0" w:color="auto"/>
        <w:right w:val="none" w:sz="0" w:space="0" w:color="auto"/>
      </w:divBdr>
    </w:div>
    <w:div w:id="58986571">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407300">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0293841">
      <w:bodyDiv w:val="1"/>
      <w:marLeft w:val="0"/>
      <w:marRight w:val="0"/>
      <w:marTop w:val="0"/>
      <w:marBottom w:val="0"/>
      <w:divBdr>
        <w:top w:val="none" w:sz="0" w:space="0" w:color="auto"/>
        <w:left w:val="none" w:sz="0" w:space="0" w:color="auto"/>
        <w:bottom w:val="none" w:sz="0" w:space="0" w:color="auto"/>
        <w:right w:val="none" w:sz="0" w:space="0" w:color="auto"/>
      </w:divBdr>
    </w:div>
    <w:div w:id="60294109">
      <w:bodyDiv w:val="1"/>
      <w:marLeft w:val="0"/>
      <w:marRight w:val="0"/>
      <w:marTop w:val="0"/>
      <w:marBottom w:val="0"/>
      <w:divBdr>
        <w:top w:val="none" w:sz="0" w:space="0" w:color="auto"/>
        <w:left w:val="none" w:sz="0" w:space="0" w:color="auto"/>
        <w:bottom w:val="none" w:sz="0" w:space="0" w:color="auto"/>
        <w:right w:val="none" w:sz="0" w:space="0" w:color="auto"/>
      </w:divBdr>
    </w:div>
    <w:div w:id="60375216">
      <w:bodyDiv w:val="1"/>
      <w:marLeft w:val="0"/>
      <w:marRight w:val="0"/>
      <w:marTop w:val="0"/>
      <w:marBottom w:val="0"/>
      <w:divBdr>
        <w:top w:val="none" w:sz="0" w:space="0" w:color="auto"/>
        <w:left w:val="none" w:sz="0" w:space="0" w:color="auto"/>
        <w:bottom w:val="none" w:sz="0" w:space="0" w:color="auto"/>
        <w:right w:val="none" w:sz="0" w:space="0" w:color="auto"/>
      </w:divBdr>
    </w:div>
    <w:div w:id="60714667">
      <w:bodyDiv w:val="1"/>
      <w:marLeft w:val="0"/>
      <w:marRight w:val="0"/>
      <w:marTop w:val="0"/>
      <w:marBottom w:val="0"/>
      <w:divBdr>
        <w:top w:val="none" w:sz="0" w:space="0" w:color="auto"/>
        <w:left w:val="none" w:sz="0" w:space="0" w:color="auto"/>
        <w:bottom w:val="none" w:sz="0" w:space="0" w:color="auto"/>
        <w:right w:val="none" w:sz="0" w:space="0" w:color="auto"/>
      </w:divBdr>
    </w:div>
    <w:div w:id="61024880">
      <w:bodyDiv w:val="1"/>
      <w:marLeft w:val="0"/>
      <w:marRight w:val="0"/>
      <w:marTop w:val="0"/>
      <w:marBottom w:val="0"/>
      <w:divBdr>
        <w:top w:val="none" w:sz="0" w:space="0" w:color="auto"/>
        <w:left w:val="none" w:sz="0" w:space="0" w:color="auto"/>
        <w:bottom w:val="none" w:sz="0" w:space="0" w:color="auto"/>
        <w:right w:val="none" w:sz="0" w:space="0" w:color="auto"/>
      </w:divBdr>
    </w:div>
    <w:div w:id="61174649">
      <w:bodyDiv w:val="1"/>
      <w:marLeft w:val="0"/>
      <w:marRight w:val="0"/>
      <w:marTop w:val="0"/>
      <w:marBottom w:val="0"/>
      <w:divBdr>
        <w:top w:val="none" w:sz="0" w:space="0" w:color="auto"/>
        <w:left w:val="none" w:sz="0" w:space="0" w:color="auto"/>
        <w:bottom w:val="none" w:sz="0" w:space="0" w:color="auto"/>
        <w:right w:val="none" w:sz="0" w:space="0" w:color="auto"/>
      </w:divBdr>
    </w:div>
    <w:div w:id="61414102">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149039">
      <w:bodyDiv w:val="1"/>
      <w:marLeft w:val="0"/>
      <w:marRight w:val="0"/>
      <w:marTop w:val="0"/>
      <w:marBottom w:val="0"/>
      <w:divBdr>
        <w:top w:val="none" w:sz="0" w:space="0" w:color="auto"/>
        <w:left w:val="none" w:sz="0" w:space="0" w:color="auto"/>
        <w:bottom w:val="none" w:sz="0" w:space="0" w:color="auto"/>
        <w:right w:val="none" w:sz="0" w:space="0" w:color="auto"/>
      </w:divBdr>
    </w:div>
    <w:div w:id="62259947">
      <w:bodyDiv w:val="1"/>
      <w:marLeft w:val="0"/>
      <w:marRight w:val="0"/>
      <w:marTop w:val="0"/>
      <w:marBottom w:val="0"/>
      <w:divBdr>
        <w:top w:val="none" w:sz="0" w:space="0" w:color="auto"/>
        <w:left w:val="none" w:sz="0" w:space="0" w:color="auto"/>
        <w:bottom w:val="none" w:sz="0" w:space="0" w:color="auto"/>
        <w:right w:val="none" w:sz="0" w:space="0" w:color="auto"/>
      </w:divBdr>
    </w:div>
    <w:div w:id="62486774">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2795933">
      <w:bodyDiv w:val="1"/>
      <w:marLeft w:val="0"/>
      <w:marRight w:val="0"/>
      <w:marTop w:val="0"/>
      <w:marBottom w:val="0"/>
      <w:divBdr>
        <w:top w:val="none" w:sz="0" w:space="0" w:color="auto"/>
        <w:left w:val="none" w:sz="0" w:space="0" w:color="auto"/>
        <w:bottom w:val="none" w:sz="0" w:space="0" w:color="auto"/>
        <w:right w:val="none" w:sz="0" w:space="0" w:color="auto"/>
      </w:divBdr>
    </w:div>
    <w:div w:id="6330868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3913742">
      <w:bodyDiv w:val="1"/>
      <w:marLeft w:val="0"/>
      <w:marRight w:val="0"/>
      <w:marTop w:val="0"/>
      <w:marBottom w:val="0"/>
      <w:divBdr>
        <w:top w:val="none" w:sz="0" w:space="0" w:color="auto"/>
        <w:left w:val="none" w:sz="0" w:space="0" w:color="auto"/>
        <w:bottom w:val="none" w:sz="0" w:space="0" w:color="auto"/>
        <w:right w:val="none" w:sz="0" w:space="0" w:color="auto"/>
      </w:divBdr>
    </w:div>
    <w:div w:id="64307157">
      <w:bodyDiv w:val="1"/>
      <w:marLeft w:val="0"/>
      <w:marRight w:val="0"/>
      <w:marTop w:val="0"/>
      <w:marBottom w:val="0"/>
      <w:divBdr>
        <w:top w:val="none" w:sz="0" w:space="0" w:color="auto"/>
        <w:left w:val="none" w:sz="0" w:space="0" w:color="auto"/>
        <w:bottom w:val="none" w:sz="0" w:space="0" w:color="auto"/>
        <w:right w:val="none" w:sz="0" w:space="0" w:color="auto"/>
      </w:divBdr>
    </w:div>
    <w:div w:id="64500412">
      <w:bodyDiv w:val="1"/>
      <w:marLeft w:val="0"/>
      <w:marRight w:val="0"/>
      <w:marTop w:val="0"/>
      <w:marBottom w:val="0"/>
      <w:divBdr>
        <w:top w:val="none" w:sz="0" w:space="0" w:color="auto"/>
        <w:left w:val="none" w:sz="0" w:space="0" w:color="auto"/>
        <w:bottom w:val="none" w:sz="0" w:space="0" w:color="auto"/>
        <w:right w:val="none" w:sz="0" w:space="0" w:color="auto"/>
      </w:divBdr>
    </w:div>
    <w:div w:id="64686721">
      <w:bodyDiv w:val="1"/>
      <w:marLeft w:val="0"/>
      <w:marRight w:val="0"/>
      <w:marTop w:val="0"/>
      <w:marBottom w:val="0"/>
      <w:divBdr>
        <w:top w:val="none" w:sz="0" w:space="0" w:color="auto"/>
        <w:left w:val="none" w:sz="0" w:space="0" w:color="auto"/>
        <w:bottom w:val="none" w:sz="0" w:space="0" w:color="auto"/>
        <w:right w:val="none" w:sz="0" w:space="0" w:color="auto"/>
      </w:divBdr>
    </w:div>
    <w:div w:id="64842769">
      <w:bodyDiv w:val="1"/>
      <w:marLeft w:val="0"/>
      <w:marRight w:val="0"/>
      <w:marTop w:val="0"/>
      <w:marBottom w:val="0"/>
      <w:divBdr>
        <w:top w:val="none" w:sz="0" w:space="0" w:color="auto"/>
        <w:left w:val="none" w:sz="0" w:space="0" w:color="auto"/>
        <w:bottom w:val="none" w:sz="0" w:space="0" w:color="auto"/>
        <w:right w:val="none" w:sz="0" w:space="0" w:color="auto"/>
      </w:divBdr>
    </w:div>
    <w:div w:id="65034335">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5736464">
      <w:bodyDiv w:val="1"/>
      <w:marLeft w:val="0"/>
      <w:marRight w:val="0"/>
      <w:marTop w:val="0"/>
      <w:marBottom w:val="0"/>
      <w:divBdr>
        <w:top w:val="none" w:sz="0" w:space="0" w:color="auto"/>
        <w:left w:val="none" w:sz="0" w:space="0" w:color="auto"/>
        <w:bottom w:val="none" w:sz="0" w:space="0" w:color="auto"/>
        <w:right w:val="none" w:sz="0" w:space="0" w:color="auto"/>
      </w:divBdr>
    </w:div>
    <w:div w:id="66002572">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653541">
      <w:bodyDiv w:val="1"/>
      <w:marLeft w:val="0"/>
      <w:marRight w:val="0"/>
      <w:marTop w:val="0"/>
      <w:marBottom w:val="0"/>
      <w:divBdr>
        <w:top w:val="none" w:sz="0" w:space="0" w:color="auto"/>
        <w:left w:val="none" w:sz="0" w:space="0" w:color="auto"/>
        <w:bottom w:val="none" w:sz="0" w:space="0" w:color="auto"/>
        <w:right w:val="none" w:sz="0" w:space="0" w:color="auto"/>
      </w:divBdr>
    </w:div>
    <w:div w:id="66853031">
      <w:bodyDiv w:val="1"/>
      <w:marLeft w:val="0"/>
      <w:marRight w:val="0"/>
      <w:marTop w:val="0"/>
      <w:marBottom w:val="0"/>
      <w:divBdr>
        <w:top w:val="none" w:sz="0" w:space="0" w:color="auto"/>
        <w:left w:val="none" w:sz="0" w:space="0" w:color="auto"/>
        <w:bottom w:val="none" w:sz="0" w:space="0" w:color="auto"/>
        <w:right w:val="none" w:sz="0" w:space="0" w:color="auto"/>
      </w:divBdr>
    </w:div>
    <w:div w:id="66923634">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11550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121316">
      <w:bodyDiv w:val="1"/>
      <w:marLeft w:val="0"/>
      <w:marRight w:val="0"/>
      <w:marTop w:val="0"/>
      <w:marBottom w:val="0"/>
      <w:divBdr>
        <w:top w:val="none" w:sz="0" w:space="0" w:color="auto"/>
        <w:left w:val="none" w:sz="0" w:space="0" w:color="auto"/>
        <w:bottom w:val="none" w:sz="0" w:space="0" w:color="auto"/>
        <w:right w:val="none" w:sz="0" w:space="0" w:color="auto"/>
      </w:divBdr>
    </w:div>
    <w:div w:id="68161670">
      <w:bodyDiv w:val="1"/>
      <w:marLeft w:val="0"/>
      <w:marRight w:val="0"/>
      <w:marTop w:val="0"/>
      <w:marBottom w:val="0"/>
      <w:divBdr>
        <w:top w:val="none" w:sz="0" w:space="0" w:color="auto"/>
        <w:left w:val="none" w:sz="0" w:space="0" w:color="auto"/>
        <w:bottom w:val="none" w:sz="0" w:space="0" w:color="auto"/>
        <w:right w:val="none" w:sz="0" w:space="0" w:color="auto"/>
      </w:divBdr>
    </w:div>
    <w:div w:id="68357381">
      <w:bodyDiv w:val="1"/>
      <w:marLeft w:val="0"/>
      <w:marRight w:val="0"/>
      <w:marTop w:val="0"/>
      <w:marBottom w:val="0"/>
      <w:divBdr>
        <w:top w:val="none" w:sz="0" w:space="0" w:color="auto"/>
        <w:left w:val="none" w:sz="0" w:space="0" w:color="auto"/>
        <w:bottom w:val="none" w:sz="0" w:space="0" w:color="auto"/>
        <w:right w:val="none" w:sz="0" w:space="0" w:color="auto"/>
      </w:divBdr>
    </w:div>
    <w:div w:id="68625574">
      <w:bodyDiv w:val="1"/>
      <w:marLeft w:val="0"/>
      <w:marRight w:val="0"/>
      <w:marTop w:val="0"/>
      <w:marBottom w:val="0"/>
      <w:divBdr>
        <w:top w:val="none" w:sz="0" w:space="0" w:color="auto"/>
        <w:left w:val="none" w:sz="0" w:space="0" w:color="auto"/>
        <w:bottom w:val="none" w:sz="0" w:space="0" w:color="auto"/>
        <w:right w:val="none" w:sz="0" w:space="0" w:color="auto"/>
      </w:divBdr>
    </w:div>
    <w:div w:id="68693712">
      <w:bodyDiv w:val="1"/>
      <w:marLeft w:val="0"/>
      <w:marRight w:val="0"/>
      <w:marTop w:val="0"/>
      <w:marBottom w:val="0"/>
      <w:divBdr>
        <w:top w:val="none" w:sz="0" w:space="0" w:color="auto"/>
        <w:left w:val="none" w:sz="0" w:space="0" w:color="auto"/>
        <w:bottom w:val="none" w:sz="0" w:space="0" w:color="auto"/>
        <w:right w:val="none" w:sz="0" w:space="0" w:color="auto"/>
      </w:divBdr>
    </w:div>
    <w:div w:id="68894145">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69932512">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548589">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392443">
      <w:bodyDiv w:val="1"/>
      <w:marLeft w:val="0"/>
      <w:marRight w:val="0"/>
      <w:marTop w:val="0"/>
      <w:marBottom w:val="0"/>
      <w:divBdr>
        <w:top w:val="none" w:sz="0" w:space="0" w:color="auto"/>
        <w:left w:val="none" w:sz="0" w:space="0" w:color="auto"/>
        <w:bottom w:val="none" w:sz="0" w:space="0" w:color="auto"/>
        <w:right w:val="none" w:sz="0" w:space="0" w:color="auto"/>
      </w:divBdr>
    </w:div>
    <w:div w:id="71466783">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2703068">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253248">
      <w:bodyDiv w:val="1"/>
      <w:marLeft w:val="0"/>
      <w:marRight w:val="0"/>
      <w:marTop w:val="0"/>
      <w:marBottom w:val="0"/>
      <w:divBdr>
        <w:top w:val="none" w:sz="0" w:space="0" w:color="auto"/>
        <w:left w:val="none" w:sz="0" w:space="0" w:color="auto"/>
        <w:bottom w:val="none" w:sz="0" w:space="0" w:color="auto"/>
        <w:right w:val="none" w:sz="0" w:space="0" w:color="auto"/>
      </w:divBdr>
    </w:div>
    <w:div w:id="74715095">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56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052536">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561332">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77216260">
      <w:bodyDiv w:val="1"/>
      <w:marLeft w:val="0"/>
      <w:marRight w:val="0"/>
      <w:marTop w:val="0"/>
      <w:marBottom w:val="0"/>
      <w:divBdr>
        <w:top w:val="none" w:sz="0" w:space="0" w:color="auto"/>
        <w:left w:val="none" w:sz="0" w:space="0" w:color="auto"/>
        <w:bottom w:val="none" w:sz="0" w:space="0" w:color="auto"/>
        <w:right w:val="none" w:sz="0" w:space="0" w:color="auto"/>
      </w:divBdr>
    </w:div>
    <w:div w:id="77293370">
      <w:bodyDiv w:val="1"/>
      <w:marLeft w:val="0"/>
      <w:marRight w:val="0"/>
      <w:marTop w:val="0"/>
      <w:marBottom w:val="0"/>
      <w:divBdr>
        <w:top w:val="none" w:sz="0" w:space="0" w:color="auto"/>
        <w:left w:val="none" w:sz="0" w:space="0" w:color="auto"/>
        <w:bottom w:val="none" w:sz="0" w:space="0" w:color="auto"/>
        <w:right w:val="none" w:sz="0" w:space="0" w:color="auto"/>
      </w:divBdr>
    </w:div>
    <w:div w:id="78985162">
      <w:bodyDiv w:val="1"/>
      <w:marLeft w:val="0"/>
      <w:marRight w:val="0"/>
      <w:marTop w:val="0"/>
      <w:marBottom w:val="0"/>
      <w:divBdr>
        <w:top w:val="none" w:sz="0" w:space="0" w:color="auto"/>
        <w:left w:val="none" w:sz="0" w:space="0" w:color="auto"/>
        <w:bottom w:val="none" w:sz="0" w:space="0" w:color="auto"/>
        <w:right w:val="none" w:sz="0" w:space="0" w:color="auto"/>
      </w:divBdr>
    </w:div>
    <w:div w:id="79377371">
      <w:bodyDiv w:val="1"/>
      <w:marLeft w:val="0"/>
      <w:marRight w:val="0"/>
      <w:marTop w:val="0"/>
      <w:marBottom w:val="0"/>
      <w:divBdr>
        <w:top w:val="none" w:sz="0" w:space="0" w:color="auto"/>
        <w:left w:val="none" w:sz="0" w:space="0" w:color="auto"/>
        <w:bottom w:val="none" w:sz="0" w:space="0" w:color="auto"/>
        <w:right w:val="none" w:sz="0" w:space="0" w:color="auto"/>
      </w:divBdr>
    </w:div>
    <w:div w:id="80492733">
      <w:bodyDiv w:val="1"/>
      <w:marLeft w:val="0"/>
      <w:marRight w:val="0"/>
      <w:marTop w:val="0"/>
      <w:marBottom w:val="0"/>
      <w:divBdr>
        <w:top w:val="none" w:sz="0" w:space="0" w:color="auto"/>
        <w:left w:val="none" w:sz="0" w:space="0" w:color="auto"/>
        <w:bottom w:val="none" w:sz="0" w:space="0" w:color="auto"/>
        <w:right w:val="none" w:sz="0" w:space="0" w:color="auto"/>
      </w:divBdr>
    </w:div>
    <w:div w:id="81492105">
      <w:bodyDiv w:val="1"/>
      <w:marLeft w:val="0"/>
      <w:marRight w:val="0"/>
      <w:marTop w:val="0"/>
      <w:marBottom w:val="0"/>
      <w:divBdr>
        <w:top w:val="none" w:sz="0" w:space="0" w:color="auto"/>
        <w:left w:val="none" w:sz="0" w:space="0" w:color="auto"/>
        <w:bottom w:val="none" w:sz="0" w:space="0" w:color="auto"/>
        <w:right w:val="none" w:sz="0" w:space="0" w:color="auto"/>
      </w:divBdr>
    </w:div>
    <w:div w:id="81538326">
      <w:bodyDiv w:val="1"/>
      <w:marLeft w:val="0"/>
      <w:marRight w:val="0"/>
      <w:marTop w:val="0"/>
      <w:marBottom w:val="0"/>
      <w:divBdr>
        <w:top w:val="none" w:sz="0" w:space="0" w:color="auto"/>
        <w:left w:val="none" w:sz="0" w:space="0" w:color="auto"/>
        <w:bottom w:val="none" w:sz="0" w:space="0" w:color="auto"/>
        <w:right w:val="none" w:sz="0" w:space="0" w:color="auto"/>
      </w:divBdr>
    </w:div>
    <w:div w:id="81882116">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073067">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265815">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3185225">
      <w:bodyDiv w:val="1"/>
      <w:marLeft w:val="0"/>
      <w:marRight w:val="0"/>
      <w:marTop w:val="0"/>
      <w:marBottom w:val="0"/>
      <w:divBdr>
        <w:top w:val="none" w:sz="0" w:space="0" w:color="auto"/>
        <w:left w:val="none" w:sz="0" w:space="0" w:color="auto"/>
        <w:bottom w:val="none" w:sz="0" w:space="0" w:color="auto"/>
        <w:right w:val="none" w:sz="0" w:space="0" w:color="auto"/>
      </w:divBdr>
    </w:div>
    <w:div w:id="83310099">
      <w:bodyDiv w:val="1"/>
      <w:marLeft w:val="0"/>
      <w:marRight w:val="0"/>
      <w:marTop w:val="0"/>
      <w:marBottom w:val="0"/>
      <w:divBdr>
        <w:top w:val="none" w:sz="0" w:space="0" w:color="auto"/>
        <w:left w:val="none" w:sz="0" w:space="0" w:color="auto"/>
        <w:bottom w:val="none" w:sz="0" w:space="0" w:color="auto"/>
        <w:right w:val="none" w:sz="0" w:space="0" w:color="auto"/>
      </w:divBdr>
    </w:div>
    <w:div w:id="84032324">
      <w:bodyDiv w:val="1"/>
      <w:marLeft w:val="0"/>
      <w:marRight w:val="0"/>
      <w:marTop w:val="0"/>
      <w:marBottom w:val="0"/>
      <w:divBdr>
        <w:top w:val="none" w:sz="0" w:space="0" w:color="auto"/>
        <w:left w:val="none" w:sz="0" w:space="0" w:color="auto"/>
        <w:bottom w:val="none" w:sz="0" w:space="0" w:color="auto"/>
        <w:right w:val="none" w:sz="0" w:space="0" w:color="auto"/>
      </w:divBdr>
    </w:div>
    <w:div w:id="84037177">
      <w:bodyDiv w:val="1"/>
      <w:marLeft w:val="0"/>
      <w:marRight w:val="0"/>
      <w:marTop w:val="0"/>
      <w:marBottom w:val="0"/>
      <w:divBdr>
        <w:top w:val="none" w:sz="0" w:space="0" w:color="auto"/>
        <w:left w:val="none" w:sz="0" w:space="0" w:color="auto"/>
        <w:bottom w:val="none" w:sz="0" w:space="0" w:color="auto"/>
        <w:right w:val="none" w:sz="0" w:space="0" w:color="auto"/>
      </w:divBdr>
    </w:div>
    <w:div w:id="84503314">
      <w:bodyDiv w:val="1"/>
      <w:marLeft w:val="0"/>
      <w:marRight w:val="0"/>
      <w:marTop w:val="0"/>
      <w:marBottom w:val="0"/>
      <w:divBdr>
        <w:top w:val="none" w:sz="0" w:space="0" w:color="auto"/>
        <w:left w:val="none" w:sz="0" w:space="0" w:color="auto"/>
        <w:bottom w:val="none" w:sz="0" w:space="0" w:color="auto"/>
        <w:right w:val="none" w:sz="0" w:space="0" w:color="auto"/>
      </w:divBdr>
    </w:div>
    <w:div w:id="84620699">
      <w:bodyDiv w:val="1"/>
      <w:marLeft w:val="0"/>
      <w:marRight w:val="0"/>
      <w:marTop w:val="0"/>
      <w:marBottom w:val="0"/>
      <w:divBdr>
        <w:top w:val="none" w:sz="0" w:space="0" w:color="auto"/>
        <w:left w:val="none" w:sz="0" w:space="0" w:color="auto"/>
        <w:bottom w:val="none" w:sz="0" w:space="0" w:color="auto"/>
        <w:right w:val="none" w:sz="0" w:space="0" w:color="auto"/>
      </w:divBdr>
    </w:div>
    <w:div w:id="84814533">
      <w:bodyDiv w:val="1"/>
      <w:marLeft w:val="0"/>
      <w:marRight w:val="0"/>
      <w:marTop w:val="0"/>
      <w:marBottom w:val="0"/>
      <w:divBdr>
        <w:top w:val="none" w:sz="0" w:space="0" w:color="auto"/>
        <w:left w:val="none" w:sz="0" w:space="0" w:color="auto"/>
        <w:bottom w:val="none" w:sz="0" w:space="0" w:color="auto"/>
        <w:right w:val="none" w:sz="0" w:space="0" w:color="auto"/>
      </w:divBdr>
    </w:div>
    <w:div w:id="85394243">
      <w:bodyDiv w:val="1"/>
      <w:marLeft w:val="0"/>
      <w:marRight w:val="0"/>
      <w:marTop w:val="0"/>
      <w:marBottom w:val="0"/>
      <w:divBdr>
        <w:top w:val="none" w:sz="0" w:space="0" w:color="auto"/>
        <w:left w:val="none" w:sz="0" w:space="0" w:color="auto"/>
        <w:bottom w:val="none" w:sz="0" w:space="0" w:color="auto"/>
        <w:right w:val="none" w:sz="0" w:space="0" w:color="auto"/>
      </w:divBdr>
    </w:div>
    <w:div w:id="85465964">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7878">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7580232">
      <w:bodyDiv w:val="1"/>
      <w:marLeft w:val="0"/>
      <w:marRight w:val="0"/>
      <w:marTop w:val="0"/>
      <w:marBottom w:val="0"/>
      <w:divBdr>
        <w:top w:val="none" w:sz="0" w:space="0" w:color="auto"/>
        <w:left w:val="none" w:sz="0" w:space="0" w:color="auto"/>
        <w:bottom w:val="none" w:sz="0" w:space="0" w:color="auto"/>
        <w:right w:val="none" w:sz="0" w:space="0" w:color="auto"/>
      </w:divBdr>
    </w:div>
    <w:div w:id="88045545">
      <w:bodyDiv w:val="1"/>
      <w:marLeft w:val="0"/>
      <w:marRight w:val="0"/>
      <w:marTop w:val="0"/>
      <w:marBottom w:val="0"/>
      <w:divBdr>
        <w:top w:val="none" w:sz="0" w:space="0" w:color="auto"/>
        <w:left w:val="none" w:sz="0" w:space="0" w:color="auto"/>
        <w:bottom w:val="none" w:sz="0" w:space="0" w:color="auto"/>
        <w:right w:val="none" w:sz="0" w:space="0" w:color="auto"/>
      </w:divBdr>
    </w:div>
    <w:div w:id="88085248">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3087">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39994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1630664">
      <w:bodyDiv w:val="1"/>
      <w:marLeft w:val="0"/>
      <w:marRight w:val="0"/>
      <w:marTop w:val="0"/>
      <w:marBottom w:val="0"/>
      <w:divBdr>
        <w:top w:val="none" w:sz="0" w:space="0" w:color="auto"/>
        <w:left w:val="none" w:sz="0" w:space="0" w:color="auto"/>
        <w:bottom w:val="none" w:sz="0" w:space="0" w:color="auto"/>
        <w:right w:val="none" w:sz="0" w:space="0" w:color="auto"/>
      </w:divBdr>
    </w:div>
    <w:div w:id="92093362">
      <w:bodyDiv w:val="1"/>
      <w:marLeft w:val="0"/>
      <w:marRight w:val="0"/>
      <w:marTop w:val="0"/>
      <w:marBottom w:val="0"/>
      <w:divBdr>
        <w:top w:val="none" w:sz="0" w:space="0" w:color="auto"/>
        <w:left w:val="none" w:sz="0" w:space="0" w:color="auto"/>
        <w:bottom w:val="none" w:sz="0" w:space="0" w:color="auto"/>
        <w:right w:val="none" w:sz="0" w:space="0" w:color="auto"/>
      </w:divBdr>
    </w:div>
    <w:div w:id="9228522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3789437">
      <w:bodyDiv w:val="1"/>
      <w:marLeft w:val="0"/>
      <w:marRight w:val="0"/>
      <w:marTop w:val="0"/>
      <w:marBottom w:val="0"/>
      <w:divBdr>
        <w:top w:val="none" w:sz="0" w:space="0" w:color="auto"/>
        <w:left w:val="none" w:sz="0" w:space="0" w:color="auto"/>
        <w:bottom w:val="none" w:sz="0" w:space="0" w:color="auto"/>
        <w:right w:val="none" w:sz="0" w:space="0" w:color="auto"/>
      </w:divBdr>
    </w:div>
    <w:div w:id="93793703">
      <w:bodyDiv w:val="1"/>
      <w:marLeft w:val="0"/>
      <w:marRight w:val="0"/>
      <w:marTop w:val="0"/>
      <w:marBottom w:val="0"/>
      <w:divBdr>
        <w:top w:val="none" w:sz="0" w:space="0" w:color="auto"/>
        <w:left w:val="none" w:sz="0" w:space="0" w:color="auto"/>
        <w:bottom w:val="none" w:sz="0" w:space="0" w:color="auto"/>
        <w:right w:val="none" w:sz="0" w:space="0" w:color="auto"/>
      </w:divBdr>
    </w:div>
    <w:div w:id="93861858">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4836135">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6370046">
      <w:bodyDiv w:val="1"/>
      <w:marLeft w:val="0"/>
      <w:marRight w:val="0"/>
      <w:marTop w:val="0"/>
      <w:marBottom w:val="0"/>
      <w:divBdr>
        <w:top w:val="none" w:sz="0" w:space="0" w:color="auto"/>
        <w:left w:val="none" w:sz="0" w:space="0" w:color="auto"/>
        <w:bottom w:val="none" w:sz="0" w:space="0" w:color="auto"/>
        <w:right w:val="none" w:sz="0" w:space="0" w:color="auto"/>
      </w:divBdr>
    </w:div>
    <w:div w:id="96874197">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607007">
      <w:bodyDiv w:val="1"/>
      <w:marLeft w:val="0"/>
      <w:marRight w:val="0"/>
      <w:marTop w:val="0"/>
      <w:marBottom w:val="0"/>
      <w:divBdr>
        <w:top w:val="none" w:sz="0" w:space="0" w:color="auto"/>
        <w:left w:val="none" w:sz="0" w:space="0" w:color="auto"/>
        <w:bottom w:val="none" w:sz="0" w:space="0" w:color="auto"/>
        <w:right w:val="none" w:sz="0" w:space="0" w:color="auto"/>
      </w:divBdr>
    </w:div>
    <w:div w:id="97793122">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7993808">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99643509">
      <w:bodyDiv w:val="1"/>
      <w:marLeft w:val="0"/>
      <w:marRight w:val="0"/>
      <w:marTop w:val="0"/>
      <w:marBottom w:val="0"/>
      <w:divBdr>
        <w:top w:val="none" w:sz="0" w:space="0" w:color="auto"/>
        <w:left w:val="none" w:sz="0" w:space="0" w:color="auto"/>
        <w:bottom w:val="none" w:sz="0" w:space="0" w:color="auto"/>
        <w:right w:val="none" w:sz="0" w:space="0" w:color="auto"/>
      </w:divBdr>
    </w:div>
    <w:div w:id="99646249">
      <w:bodyDiv w:val="1"/>
      <w:marLeft w:val="0"/>
      <w:marRight w:val="0"/>
      <w:marTop w:val="0"/>
      <w:marBottom w:val="0"/>
      <w:divBdr>
        <w:top w:val="none" w:sz="0" w:space="0" w:color="auto"/>
        <w:left w:val="none" w:sz="0" w:space="0" w:color="auto"/>
        <w:bottom w:val="none" w:sz="0" w:space="0" w:color="auto"/>
        <w:right w:val="none" w:sz="0" w:space="0" w:color="auto"/>
      </w:divBdr>
    </w:div>
    <w:div w:id="100036260">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221535">
      <w:bodyDiv w:val="1"/>
      <w:marLeft w:val="0"/>
      <w:marRight w:val="0"/>
      <w:marTop w:val="0"/>
      <w:marBottom w:val="0"/>
      <w:divBdr>
        <w:top w:val="none" w:sz="0" w:space="0" w:color="auto"/>
        <w:left w:val="none" w:sz="0" w:space="0" w:color="auto"/>
        <w:bottom w:val="none" w:sz="0" w:space="0" w:color="auto"/>
        <w:right w:val="none" w:sz="0" w:space="0" w:color="auto"/>
      </w:divBdr>
    </w:div>
    <w:div w:id="100271354">
      <w:bodyDiv w:val="1"/>
      <w:marLeft w:val="0"/>
      <w:marRight w:val="0"/>
      <w:marTop w:val="0"/>
      <w:marBottom w:val="0"/>
      <w:divBdr>
        <w:top w:val="none" w:sz="0" w:space="0" w:color="auto"/>
        <w:left w:val="none" w:sz="0" w:space="0" w:color="auto"/>
        <w:bottom w:val="none" w:sz="0" w:space="0" w:color="auto"/>
        <w:right w:val="none" w:sz="0" w:space="0" w:color="auto"/>
      </w:divBdr>
    </w:div>
    <w:div w:id="100300990">
      <w:bodyDiv w:val="1"/>
      <w:marLeft w:val="0"/>
      <w:marRight w:val="0"/>
      <w:marTop w:val="0"/>
      <w:marBottom w:val="0"/>
      <w:divBdr>
        <w:top w:val="none" w:sz="0" w:space="0" w:color="auto"/>
        <w:left w:val="none" w:sz="0" w:space="0" w:color="auto"/>
        <w:bottom w:val="none" w:sz="0" w:space="0" w:color="auto"/>
        <w:right w:val="none" w:sz="0" w:space="0" w:color="auto"/>
      </w:divBdr>
    </w:div>
    <w:div w:id="100416412">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0538662">
      <w:bodyDiv w:val="1"/>
      <w:marLeft w:val="0"/>
      <w:marRight w:val="0"/>
      <w:marTop w:val="0"/>
      <w:marBottom w:val="0"/>
      <w:divBdr>
        <w:top w:val="none" w:sz="0" w:space="0" w:color="auto"/>
        <w:left w:val="none" w:sz="0" w:space="0" w:color="auto"/>
        <w:bottom w:val="none" w:sz="0" w:space="0" w:color="auto"/>
        <w:right w:val="none" w:sz="0" w:space="0" w:color="auto"/>
      </w:divBdr>
    </w:div>
    <w:div w:id="100611496">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2306702">
      <w:bodyDiv w:val="1"/>
      <w:marLeft w:val="0"/>
      <w:marRight w:val="0"/>
      <w:marTop w:val="0"/>
      <w:marBottom w:val="0"/>
      <w:divBdr>
        <w:top w:val="none" w:sz="0" w:space="0" w:color="auto"/>
        <w:left w:val="none" w:sz="0" w:space="0" w:color="auto"/>
        <w:bottom w:val="none" w:sz="0" w:space="0" w:color="auto"/>
        <w:right w:val="none" w:sz="0" w:space="0" w:color="auto"/>
      </w:divBdr>
    </w:div>
    <w:div w:id="102578211">
      <w:bodyDiv w:val="1"/>
      <w:marLeft w:val="0"/>
      <w:marRight w:val="0"/>
      <w:marTop w:val="0"/>
      <w:marBottom w:val="0"/>
      <w:divBdr>
        <w:top w:val="none" w:sz="0" w:space="0" w:color="auto"/>
        <w:left w:val="none" w:sz="0" w:space="0" w:color="auto"/>
        <w:bottom w:val="none" w:sz="0" w:space="0" w:color="auto"/>
        <w:right w:val="none" w:sz="0" w:space="0" w:color="auto"/>
      </w:divBdr>
    </w:div>
    <w:div w:id="102774345">
      <w:bodyDiv w:val="1"/>
      <w:marLeft w:val="0"/>
      <w:marRight w:val="0"/>
      <w:marTop w:val="0"/>
      <w:marBottom w:val="0"/>
      <w:divBdr>
        <w:top w:val="none" w:sz="0" w:space="0" w:color="auto"/>
        <w:left w:val="none" w:sz="0" w:space="0" w:color="auto"/>
        <w:bottom w:val="none" w:sz="0" w:space="0" w:color="auto"/>
        <w:right w:val="none" w:sz="0" w:space="0" w:color="auto"/>
      </w:divBdr>
    </w:div>
    <w:div w:id="102959899">
      <w:bodyDiv w:val="1"/>
      <w:marLeft w:val="0"/>
      <w:marRight w:val="0"/>
      <w:marTop w:val="0"/>
      <w:marBottom w:val="0"/>
      <w:divBdr>
        <w:top w:val="none" w:sz="0" w:space="0" w:color="auto"/>
        <w:left w:val="none" w:sz="0" w:space="0" w:color="auto"/>
        <w:bottom w:val="none" w:sz="0" w:space="0" w:color="auto"/>
        <w:right w:val="none" w:sz="0" w:space="0" w:color="auto"/>
      </w:divBdr>
    </w:div>
    <w:div w:id="103162140">
      <w:bodyDiv w:val="1"/>
      <w:marLeft w:val="0"/>
      <w:marRight w:val="0"/>
      <w:marTop w:val="0"/>
      <w:marBottom w:val="0"/>
      <w:divBdr>
        <w:top w:val="none" w:sz="0" w:space="0" w:color="auto"/>
        <w:left w:val="none" w:sz="0" w:space="0" w:color="auto"/>
        <w:bottom w:val="none" w:sz="0" w:space="0" w:color="auto"/>
        <w:right w:val="none" w:sz="0" w:space="0" w:color="auto"/>
      </w:divBdr>
    </w:div>
    <w:div w:id="103620095">
      <w:bodyDiv w:val="1"/>
      <w:marLeft w:val="0"/>
      <w:marRight w:val="0"/>
      <w:marTop w:val="0"/>
      <w:marBottom w:val="0"/>
      <w:divBdr>
        <w:top w:val="none" w:sz="0" w:space="0" w:color="auto"/>
        <w:left w:val="none" w:sz="0" w:space="0" w:color="auto"/>
        <w:bottom w:val="none" w:sz="0" w:space="0" w:color="auto"/>
        <w:right w:val="none" w:sz="0" w:space="0" w:color="auto"/>
      </w:divBdr>
    </w:div>
    <w:div w:id="103884589">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319470">
      <w:bodyDiv w:val="1"/>
      <w:marLeft w:val="0"/>
      <w:marRight w:val="0"/>
      <w:marTop w:val="0"/>
      <w:marBottom w:val="0"/>
      <w:divBdr>
        <w:top w:val="none" w:sz="0" w:space="0" w:color="auto"/>
        <w:left w:val="none" w:sz="0" w:space="0" w:color="auto"/>
        <w:bottom w:val="none" w:sz="0" w:space="0" w:color="auto"/>
        <w:right w:val="none" w:sz="0" w:space="0" w:color="auto"/>
      </w:divBdr>
    </w:div>
    <w:div w:id="105541644">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657393">
      <w:bodyDiv w:val="1"/>
      <w:marLeft w:val="0"/>
      <w:marRight w:val="0"/>
      <w:marTop w:val="0"/>
      <w:marBottom w:val="0"/>
      <w:divBdr>
        <w:top w:val="none" w:sz="0" w:space="0" w:color="auto"/>
        <w:left w:val="none" w:sz="0" w:space="0" w:color="auto"/>
        <w:bottom w:val="none" w:sz="0" w:space="0" w:color="auto"/>
        <w:right w:val="none" w:sz="0" w:space="0" w:color="auto"/>
      </w:divBdr>
    </w:div>
    <w:div w:id="106658215">
      <w:bodyDiv w:val="1"/>
      <w:marLeft w:val="0"/>
      <w:marRight w:val="0"/>
      <w:marTop w:val="0"/>
      <w:marBottom w:val="0"/>
      <w:divBdr>
        <w:top w:val="none" w:sz="0" w:space="0" w:color="auto"/>
        <w:left w:val="none" w:sz="0" w:space="0" w:color="auto"/>
        <w:bottom w:val="none" w:sz="0" w:space="0" w:color="auto"/>
        <w:right w:val="none" w:sz="0" w:space="0" w:color="auto"/>
      </w:divBdr>
    </w:div>
    <w:div w:id="106703240">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084949">
      <w:bodyDiv w:val="1"/>
      <w:marLeft w:val="0"/>
      <w:marRight w:val="0"/>
      <w:marTop w:val="0"/>
      <w:marBottom w:val="0"/>
      <w:divBdr>
        <w:top w:val="none" w:sz="0" w:space="0" w:color="auto"/>
        <w:left w:val="none" w:sz="0" w:space="0" w:color="auto"/>
        <w:bottom w:val="none" w:sz="0" w:space="0" w:color="auto"/>
        <w:right w:val="none" w:sz="0" w:space="0" w:color="auto"/>
      </w:divBdr>
    </w:div>
    <w:div w:id="108281172">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133453">
      <w:bodyDiv w:val="1"/>
      <w:marLeft w:val="0"/>
      <w:marRight w:val="0"/>
      <w:marTop w:val="0"/>
      <w:marBottom w:val="0"/>
      <w:divBdr>
        <w:top w:val="none" w:sz="0" w:space="0" w:color="auto"/>
        <w:left w:val="none" w:sz="0" w:space="0" w:color="auto"/>
        <w:bottom w:val="none" w:sz="0" w:space="0" w:color="auto"/>
        <w:right w:val="none" w:sz="0" w:space="0" w:color="auto"/>
      </w:divBdr>
    </w:div>
    <w:div w:id="109476446">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441274">
      <w:bodyDiv w:val="1"/>
      <w:marLeft w:val="0"/>
      <w:marRight w:val="0"/>
      <w:marTop w:val="0"/>
      <w:marBottom w:val="0"/>
      <w:divBdr>
        <w:top w:val="none" w:sz="0" w:space="0" w:color="auto"/>
        <w:left w:val="none" w:sz="0" w:space="0" w:color="auto"/>
        <w:bottom w:val="none" w:sz="0" w:space="0" w:color="auto"/>
        <w:right w:val="none" w:sz="0" w:space="0" w:color="auto"/>
      </w:divBdr>
    </w:div>
    <w:div w:id="11044233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363313">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2865228">
      <w:bodyDiv w:val="1"/>
      <w:marLeft w:val="0"/>
      <w:marRight w:val="0"/>
      <w:marTop w:val="0"/>
      <w:marBottom w:val="0"/>
      <w:divBdr>
        <w:top w:val="none" w:sz="0" w:space="0" w:color="auto"/>
        <w:left w:val="none" w:sz="0" w:space="0" w:color="auto"/>
        <w:bottom w:val="none" w:sz="0" w:space="0" w:color="auto"/>
        <w:right w:val="none" w:sz="0" w:space="0" w:color="auto"/>
      </w:divBdr>
    </w:div>
    <w:div w:id="113208980">
      <w:bodyDiv w:val="1"/>
      <w:marLeft w:val="0"/>
      <w:marRight w:val="0"/>
      <w:marTop w:val="0"/>
      <w:marBottom w:val="0"/>
      <w:divBdr>
        <w:top w:val="none" w:sz="0" w:space="0" w:color="auto"/>
        <w:left w:val="none" w:sz="0" w:space="0" w:color="auto"/>
        <w:bottom w:val="none" w:sz="0" w:space="0" w:color="auto"/>
        <w:right w:val="none" w:sz="0" w:space="0" w:color="auto"/>
      </w:divBdr>
    </w:div>
    <w:div w:id="113406222">
      <w:bodyDiv w:val="1"/>
      <w:marLeft w:val="0"/>
      <w:marRight w:val="0"/>
      <w:marTop w:val="0"/>
      <w:marBottom w:val="0"/>
      <w:divBdr>
        <w:top w:val="none" w:sz="0" w:space="0" w:color="auto"/>
        <w:left w:val="none" w:sz="0" w:space="0" w:color="auto"/>
        <w:bottom w:val="none" w:sz="0" w:space="0" w:color="auto"/>
        <w:right w:val="none" w:sz="0" w:space="0" w:color="auto"/>
      </w:divBdr>
    </w:div>
    <w:div w:id="114059807">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4646043">
      <w:bodyDiv w:val="1"/>
      <w:marLeft w:val="0"/>
      <w:marRight w:val="0"/>
      <w:marTop w:val="0"/>
      <w:marBottom w:val="0"/>
      <w:divBdr>
        <w:top w:val="none" w:sz="0" w:space="0" w:color="auto"/>
        <w:left w:val="none" w:sz="0" w:space="0" w:color="auto"/>
        <w:bottom w:val="none" w:sz="0" w:space="0" w:color="auto"/>
        <w:right w:val="none" w:sz="0" w:space="0" w:color="auto"/>
      </w:divBdr>
    </w:div>
    <w:div w:id="114952514">
      <w:bodyDiv w:val="1"/>
      <w:marLeft w:val="0"/>
      <w:marRight w:val="0"/>
      <w:marTop w:val="0"/>
      <w:marBottom w:val="0"/>
      <w:divBdr>
        <w:top w:val="none" w:sz="0" w:space="0" w:color="auto"/>
        <w:left w:val="none" w:sz="0" w:space="0" w:color="auto"/>
        <w:bottom w:val="none" w:sz="0" w:space="0" w:color="auto"/>
        <w:right w:val="none" w:sz="0" w:space="0" w:color="auto"/>
      </w:divBdr>
    </w:div>
    <w:div w:id="115102527">
      <w:bodyDiv w:val="1"/>
      <w:marLeft w:val="0"/>
      <w:marRight w:val="0"/>
      <w:marTop w:val="0"/>
      <w:marBottom w:val="0"/>
      <w:divBdr>
        <w:top w:val="none" w:sz="0" w:space="0" w:color="auto"/>
        <w:left w:val="none" w:sz="0" w:space="0" w:color="auto"/>
        <w:bottom w:val="none" w:sz="0" w:space="0" w:color="auto"/>
        <w:right w:val="none" w:sz="0" w:space="0" w:color="auto"/>
      </w:divBdr>
    </w:div>
    <w:div w:id="115103148">
      <w:bodyDiv w:val="1"/>
      <w:marLeft w:val="0"/>
      <w:marRight w:val="0"/>
      <w:marTop w:val="0"/>
      <w:marBottom w:val="0"/>
      <w:divBdr>
        <w:top w:val="none" w:sz="0" w:space="0" w:color="auto"/>
        <w:left w:val="none" w:sz="0" w:space="0" w:color="auto"/>
        <w:bottom w:val="none" w:sz="0" w:space="0" w:color="auto"/>
        <w:right w:val="none" w:sz="0" w:space="0" w:color="auto"/>
      </w:divBdr>
    </w:div>
    <w:div w:id="115294260">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5760765">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28900">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6800862">
      <w:bodyDiv w:val="1"/>
      <w:marLeft w:val="0"/>
      <w:marRight w:val="0"/>
      <w:marTop w:val="0"/>
      <w:marBottom w:val="0"/>
      <w:divBdr>
        <w:top w:val="none" w:sz="0" w:space="0" w:color="auto"/>
        <w:left w:val="none" w:sz="0" w:space="0" w:color="auto"/>
        <w:bottom w:val="none" w:sz="0" w:space="0" w:color="auto"/>
        <w:right w:val="none" w:sz="0" w:space="0" w:color="auto"/>
      </w:divBdr>
    </w:div>
    <w:div w:id="117140833">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7649595">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350190">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077090">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420937">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1462457">
      <w:bodyDiv w:val="1"/>
      <w:marLeft w:val="0"/>
      <w:marRight w:val="0"/>
      <w:marTop w:val="0"/>
      <w:marBottom w:val="0"/>
      <w:divBdr>
        <w:top w:val="none" w:sz="0" w:space="0" w:color="auto"/>
        <w:left w:val="none" w:sz="0" w:space="0" w:color="auto"/>
        <w:bottom w:val="none" w:sz="0" w:space="0" w:color="auto"/>
        <w:right w:val="none" w:sz="0" w:space="0" w:color="auto"/>
      </w:divBdr>
    </w:div>
    <w:div w:id="121464083">
      <w:bodyDiv w:val="1"/>
      <w:marLeft w:val="0"/>
      <w:marRight w:val="0"/>
      <w:marTop w:val="0"/>
      <w:marBottom w:val="0"/>
      <w:divBdr>
        <w:top w:val="none" w:sz="0" w:space="0" w:color="auto"/>
        <w:left w:val="none" w:sz="0" w:space="0" w:color="auto"/>
        <w:bottom w:val="none" w:sz="0" w:space="0" w:color="auto"/>
        <w:right w:val="none" w:sz="0" w:space="0" w:color="auto"/>
      </w:divBdr>
    </w:div>
    <w:div w:id="121658847">
      <w:bodyDiv w:val="1"/>
      <w:marLeft w:val="0"/>
      <w:marRight w:val="0"/>
      <w:marTop w:val="0"/>
      <w:marBottom w:val="0"/>
      <w:divBdr>
        <w:top w:val="none" w:sz="0" w:space="0" w:color="auto"/>
        <w:left w:val="none" w:sz="0" w:space="0" w:color="auto"/>
        <w:bottom w:val="none" w:sz="0" w:space="0" w:color="auto"/>
        <w:right w:val="none" w:sz="0" w:space="0" w:color="auto"/>
      </w:divBdr>
    </w:div>
    <w:div w:id="121771740">
      <w:bodyDiv w:val="1"/>
      <w:marLeft w:val="0"/>
      <w:marRight w:val="0"/>
      <w:marTop w:val="0"/>
      <w:marBottom w:val="0"/>
      <w:divBdr>
        <w:top w:val="none" w:sz="0" w:space="0" w:color="auto"/>
        <w:left w:val="none" w:sz="0" w:space="0" w:color="auto"/>
        <w:bottom w:val="none" w:sz="0" w:space="0" w:color="auto"/>
        <w:right w:val="none" w:sz="0" w:space="0" w:color="auto"/>
      </w:divBdr>
    </w:div>
    <w:div w:id="121847499">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2771163">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3431016">
      <w:bodyDiv w:val="1"/>
      <w:marLeft w:val="0"/>
      <w:marRight w:val="0"/>
      <w:marTop w:val="0"/>
      <w:marBottom w:val="0"/>
      <w:divBdr>
        <w:top w:val="none" w:sz="0" w:space="0" w:color="auto"/>
        <w:left w:val="none" w:sz="0" w:space="0" w:color="auto"/>
        <w:bottom w:val="none" w:sz="0" w:space="0" w:color="auto"/>
        <w:right w:val="none" w:sz="0" w:space="0" w:color="auto"/>
      </w:divBdr>
    </w:div>
    <w:div w:id="123623966">
      <w:bodyDiv w:val="1"/>
      <w:marLeft w:val="0"/>
      <w:marRight w:val="0"/>
      <w:marTop w:val="0"/>
      <w:marBottom w:val="0"/>
      <w:divBdr>
        <w:top w:val="none" w:sz="0" w:space="0" w:color="auto"/>
        <w:left w:val="none" w:sz="0" w:space="0" w:color="auto"/>
        <w:bottom w:val="none" w:sz="0" w:space="0" w:color="auto"/>
        <w:right w:val="none" w:sz="0" w:space="0" w:color="auto"/>
      </w:divBdr>
    </w:div>
    <w:div w:id="123814807">
      <w:bodyDiv w:val="1"/>
      <w:marLeft w:val="0"/>
      <w:marRight w:val="0"/>
      <w:marTop w:val="0"/>
      <w:marBottom w:val="0"/>
      <w:divBdr>
        <w:top w:val="none" w:sz="0" w:space="0" w:color="auto"/>
        <w:left w:val="none" w:sz="0" w:space="0" w:color="auto"/>
        <w:bottom w:val="none" w:sz="0" w:space="0" w:color="auto"/>
        <w:right w:val="none" w:sz="0" w:space="0" w:color="auto"/>
      </w:divBdr>
    </w:div>
    <w:div w:id="124083103">
      <w:bodyDiv w:val="1"/>
      <w:marLeft w:val="0"/>
      <w:marRight w:val="0"/>
      <w:marTop w:val="0"/>
      <w:marBottom w:val="0"/>
      <w:divBdr>
        <w:top w:val="none" w:sz="0" w:space="0" w:color="auto"/>
        <w:left w:val="none" w:sz="0" w:space="0" w:color="auto"/>
        <w:bottom w:val="none" w:sz="0" w:space="0" w:color="auto"/>
        <w:right w:val="none" w:sz="0" w:space="0" w:color="auto"/>
      </w:divBdr>
    </w:div>
    <w:div w:id="124936666">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6703866">
      <w:bodyDiv w:val="1"/>
      <w:marLeft w:val="0"/>
      <w:marRight w:val="0"/>
      <w:marTop w:val="0"/>
      <w:marBottom w:val="0"/>
      <w:divBdr>
        <w:top w:val="none" w:sz="0" w:space="0" w:color="auto"/>
        <w:left w:val="none" w:sz="0" w:space="0" w:color="auto"/>
        <w:bottom w:val="none" w:sz="0" w:space="0" w:color="auto"/>
        <w:right w:val="none" w:sz="0" w:space="0" w:color="auto"/>
      </w:divBdr>
    </w:div>
    <w:div w:id="126778141">
      <w:bodyDiv w:val="1"/>
      <w:marLeft w:val="0"/>
      <w:marRight w:val="0"/>
      <w:marTop w:val="0"/>
      <w:marBottom w:val="0"/>
      <w:divBdr>
        <w:top w:val="none" w:sz="0" w:space="0" w:color="auto"/>
        <w:left w:val="none" w:sz="0" w:space="0" w:color="auto"/>
        <w:bottom w:val="none" w:sz="0" w:space="0" w:color="auto"/>
        <w:right w:val="none" w:sz="0" w:space="0" w:color="auto"/>
      </w:divBdr>
    </w:div>
    <w:div w:id="127557226">
      <w:bodyDiv w:val="1"/>
      <w:marLeft w:val="0"/>
      <w:marRight w:val="0"/>
      <w:marTop w:val="0"/>
      <w:marBottom w:val="0"/>
      <w:divBdr>
        <w:top w:val="none" w:sz="0" w:space="0" w:color="auto"/>
        <w:left w:val="none" w:sz="0" w:space="0" w:color="auto"/>
        <w:bottom w:val="none" w:sz="0" w:space="0" w:color="auto"/>
        <w:right w:val="none" w:sz="0" w:space="0" w:color="auto"/>
      </w:divBdr>
    </w:div>
    <w:div w:id="127868945">
      <w:bodyDiv w:val="1"/>
      <w:marLeft w:val="0"/>
      <w:marRight w:val="0"/>
      <w:marTop w:val="0"/>
      <w:marBottom w:val="0"/>
      <w:divBdr>
        <w:top w:val="none" w:sz="0" w:space="0" w:color="auto"/>
        <w:left w:val="none" w:sz="0" w:space="0" w:color="auto"/>
        <w:bottom w:val="none" w:sz="0" w:space="0" w:color="auto"/>
        <w:right w:val="none" w:sz="0" w:space="0" w:color="auto"/>
      </w:divBdr>
    </w:div>
    <w:div w:id="128089988">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369299">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0638094">
      <w:bodyDiv w:val="1"/>
      <w:marLeft w:val="0"/>
      <w:marRight w:val="0"/>
      <w:marTop w:val="0"/>
      <w:marBottom w:val="0"/>
      <w:divBdr>
        <w:top w:val="none" w:sz="0" w:space="0" w:color="auto"/>
        <w:left w:val="none" w:sz="0" w:space="0" w:color="auto"/>
        <w:bottom w:val="none" w:sz="0" w:space="0" w:color="auto"/>
        <w:right w:val="none" w:sz="0" w:space="0" w:color="auto"/>
      </w:divBdr>
    </w:div>
    <w:div w:id="130826789">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220025">
      <w:bodyDiv w:val="1"/>
      <w:marLeft w:val="0"/>
      <w:marRight w:val="0"/>
      <w:marTop w:val="0"/>
      <w:marBottom w:val="0"/>
      <w:divBdr>
        <w:top w:val="none" w:sz="0" w:space="0" w:color="auto"/>
        <w:left w:val="none" w:sz="0" w:space="0" w:color="auto"/>
        <w:bottom w:val="none" w:sz="0" w:space="0" w:color="auto"/>
        <w:right w:val="none" w:sz="0" w:space="0" w:color="auto"/>
      </w:divBdr>
    </w:div>
    <w:div w:id="131757138">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213094">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2479453">
      <w:bodyDiv w:val="1"/>
      <w:marLeft w:val="0"/>
      <w:marRight w:val="0"/>
      <w:marTop w:val="0"/>
      <w:marBottom w:val="0"/>
      <w:divBdr>
        <w:top w:val="none" w:sz="0" w:space="0" w:color="auto"/>
        <w:left w:val="none" w:sz="0" w:space="0" w:color="auto"/>
        <w:bottom w:val="none" w:sz="0" w:space="0" w:color="auto"/>
        <w:right w:val="none" w:sz="0" w:space="0" w:color="auto"/>
      </w:divBdr>
    </w:div>
    <w:div w:id="132872470">
      <w:bodyDiv w:val="1"/>
      <w:marLeft w:val="0"/>
      <w:marRight w:val="0"/>
      <w:marTop w:val="0"/>
      <w:marBottom w:val="0"/>
      <w:divBdr>
        <w:top w:val="none" w:sz="0" w:space="0" w:color="auto"/>
        <w:left w:val="none" w:sz="0" w:space="0" w:color="auto"/>
        <w:bottom w:val="none" w:sz="0" w:space="0" w:color="auto"/>
        <w:right w:val="none" w:sz="0" w:space="0" w:color="auto"/>
      </w:divBdr>
    </w:div>
    <w:div w:id="133373900">
      <w:bodyDiv w:val="1"/>
      <w:marLeft w:val="0"/>
      <w:marRight w:val="0"/>
      <w:marTop w:val="0"/>
      <w:marBottom w:val="0"/>
      <w:divBdr>
        <w:top w:val="none" w:sz="0" w:space="0" w:color="auto"/>
        <w:left w:val="none" w:sz="0" w:space="0" w:color="auto"/>
        <w:bottom w:val="none" w:sz="0" w:space="0" w:color="auto"/>
        <w:right w:val="none" w:sz="0" w:space="0" w:color="auto"/>
      </w:divBdr>
    </w:div>
    <w:div w:id="134110683">
      <w:bodyDiv w:val="1"/>
      <w:marLeft w:val="0"/>
      <w:marRight w:val="0"/>
      <w:marTop w:val="0"/>
      <w:marBottom w:val="0"/>
      <w:divBdr>
        <w:top w:val="none" w:sz="0" w:space="0" w:color="auto"/>
        <w:left w:val="none" w:sz="0" w:space="0" w:color="auto"/>
        <w:bottom w:val="none" w:sz="0" w:space="0" w:color="auto"/>
        <w:right w:val="none" w:sz="0" w:space="0" w:color="auto"/>
      </w:divBdr>
    </w:div>
    <w:div w:id="134639371">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4953866">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5035">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070395">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656149">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3812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8301791">
      <w:bodyDiv w:val="1"/>
      <w:marLeft w:val="0"/>
      <w:marRight w:val="0"/>
      <w:marTop w:val="0"/>
      <w:marBottom w:val="0"/>
      <w:divBdr>
        <w:top w:val="none" w:sz="0" w:space="0" w:color="auto"/>
        <w:left w:val="none" w:sz="0" w:space="0" w:color="auto"/>
        <w:bottom w:val="none" w:sz="0" w:space="0" w:color="auto"/>
        <w:right w:val="none" w:sz="0" w:space="0" w:color="auto"/>
      </w:divBdr>
    </w:div>
    <w:div w:id="138377624">
      <w:bodyDiv w:val="1"/>
      <w:marLeft w:val="0"/>
      <w:marRight w:val="0"/>
      <w:marTop w:val="0"/>
      <w:marBottom w:val="0"/>
      <w:divBdr>
        <w:top w:val="none" w:sz="0" w:space="0" w:color="auto"/>
        <w:left w:val="none" w:sz="0" w:space="0" w:color="auto"/>
        <w:bottom w:val="none" w:sz="0" w:space="0" w:color="auto"/>
        <w:right w:val="none" w:sz="0" w:space="0" w:color="auto"/>
      </w:divBdr>
    </w:div>
    <w:div w:id="138419650">
      <w:bodyDiv w:val="1"/>
      <w:marLeft w:val="0"/>
      <w:marRight w:val="0"/>
      <w:marTop w:val="0"/>
      <w:marBottom w:val="0"/>
      <w:divBdr>
        <w:top w:val="none" w:sz="0" w:space="0" w:color="auto"/>
        <w:left w:val="none" w:sz="0" w:space="0" w:color="auto"/>
        <w:bottom w:val="none" w:sz="0" w:space="0" w:color="auto"/>
        <w:right w:val="none" w:sz="0" w:space="0" w:color="auto"/>
      </w:divBdr>
    </w:div>
    <w:div w:id="138617582">
      <w:bodyDiv w:val="1"/>
      <w:marLeft w:val="0"/>
      <w:marRight w:val="0"/>
      <w:marTop w:val="0"/>
      <w:marBottom w:val="0"/>
      <w:divBdr>
        <w:top w:val="none" w:sz="0" w:space="0" w:color="auto"/>
        <w:left w:val="none" w:sz="0" w:space="0" w:color="auto"/>
        <w:bottom w:val="none" w:sz="0" w:space="0" w:color="auto"/>
        <w:right w:val="none" w:sz="0" w:space="0" w:color="auto"/>
      </w:divBdr>
    </w:div>
    <w:div w:id="1386937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39663408">
      <w:bodyDiv w:val="1"/>
      <w:marLeft w:val="0"/>
      <w:marRight w:val="0"/>
      <w:marTop w:val="0"/>
      <w:marBottom w:val="0"/>
      <w:divBdr>
        <w:top w:val="none" w:sz="0" w:space="0" w:color="auto"/>
        <w:left w:val="none" w:sz="0" w:space="0" w:color="auto"/>
        <w:bottom w:val="none" w:sz="0" w:space="0" w:color="auto"/>
        <w:right w:val="none" w:sz="0" w:space="0" w:color="auto"/>
      </w:divBdr>
    </w:div>
    <w:div w:id="139807727">
      <w:bodyDiv w:val="1"/>
      <w:marLeft w:val="0"/>
      <w:marRight w:val="0"/>
      <w:marTop w:val="0"/>
      <w:marBottom w:val="0"/>
      <w:divBdr>
        <w:top w:val="none" w:sz="0" w:space="0" w:color="auto"/>
        <w:left w:val="none" w:sz="0" w:space="0" w:color="auto"/>
        <w:bottom w:val="none" w:sz="0" w:space="0" w:color="auto"/>
        <w:right w:val="none" w:sz="0" w:space="0" w:color="auto"/>
      </w:divBdr>
    </w:div>
    <w:div w:id="139932921">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078017">
      <w:bodyDiv w:val="1"/>
      <w:marLeft w:val="0"/>
      <w:marRight w:val="0"/>
      <w:marTop w:val="0"/>
      <w:marBottom w:val="0"/>
      <w:divBdr>
        <w:top w:val="none" w:sz="0" w:space="0" w:color="auto"/>
        <w:left w:val="none" w:sz="0" w:space="0" w:color="auto"/>
        <w:bottom w:val="none" w:sz="0" w:space="0" w:color="auto"/>
        <w:right w:val="none" w:sz="0" w:space="0" w:color="auto"/>
      </w:divBdr>
    </w:div>
    <w:div w:id="140123684">
      <w:bodyDiv w:val="1"/>
      <w:marLeft w:val="0"/>
      <w:marRight w:val="0"/>
      <w:marTop w:val="0"/>
      <w:marBottom w:val="0"/>
      <w:divBdr>
        <w:top w:val="none" w:sz="0" w:space="0" w:color="auto"/>
        <w:left w:val="none" w:sz="0" w:space="0" w:color="auto"/>
        <w:bottom w:val="none" w:sz="0" w:space="0" w:color="auto"/>
        <w:right w:val="none" w:sz="0" w:space="0" w:color="auto"/>
      </w:divBdr>
    </w:div>
    <w:div w:id="140344769">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0587405">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2084464">
      <w:bodyDiv w:val="1"/>
      <w:marLeft w:val="0"/>
      <w:marRight w:val="0"/>
      <w:marTop w:val="0"/>
      <w:marBottom w:val="0"/>
      <w:divBdr>
        <w:top w:val="none" w:sz="0" w:space="0" w:color="auto"/>
        <w:left w:val="none" w:sz="0" w:space="0" w:color="auto"/>
        <w:bottom w:val="none" w:sz="0" w:space="0" w:color="auto"/>
        <w:right w:val="none" w:sz="0" w:space="0" w:color="auto"/>
      </w:divBdr>
    </w:div>
    <w:div w:id="143396977">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052879">
      <w:bodyDiv w:val="1"/>
      <w:marLeft w:val="0"/>
      <w:marRight w:val="0"/>
      <w:marTop w:val="0"/>
      <w:marBottom w:val="0"/>
      <w:divBdr>
        <w:top w:val="none" w:sz="0" w:space="0" w:color="auto"/>
        <w:left w:val="none" w:sz="0" w:space="0" w:color="auto"/>
        <w:bottom w:val="none" w:sz="0" w:space="0" w:color="auto"/>
        <w:right w:val="none" w:sz="0" w:space="0" w:color="auto"/>
      </w:divBdr>
    </w:div>
    <w:div w:id="145442124">
      <w:bodyDiv w:val="1"/>
      <w:marLeft w:val="0"/>
      <w:marRight w:val="0"/>
      <w:marTop w:val="0"/>
      <w:marBottom w:val="0"/>
      <w:divBdr>
        <w:top w:val="none" w:sz="0" w:space="0" w:color="auto"/>
        <w:left w:val="none" w:sz="0" w:space="0" w:color="auto"/>
        <w:bottom w:val="none" w:sz="0" w:space="0" w:color="auto"/>
        <w:right w:val="none" w:sz="0" w:space="0" w:color="auto"/>
      </w:divBdr>
    </w:div>
    <w:div w:id="145518964">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485619">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6677569">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7795682">
      <w:bodyDiv w:val="1"/>
      <w:marLeft w:val="0"/>
      <w:marRight w:val="0"/>
      <w:marTop w:val="0"/>
      <w:marBottom w:val="0"/>
      <w:divBdr>
        <w:top w:val="none" w:sz="0" w:space="0" w:color="auto"/>
        <w:left w:val="none" w:sz="0" w:space="0" w:color="auto"/>
        <w:bottom w:val="none" w:sz="0" w:space="0" w:color="auto"/>
        <w:right w:val="none" w:sz="0" w:space="0" w:color="auto"/>
      </w:divBdr>
    </w:div>
    <w:div w:id="14864058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8911022">
      <w:bodyDiv w:val="1"/>
      <w:marLeft w:val="0"/>
      <w:marRight w:val="0"/>
      <w:marTop w:val="0"/>
      <w:marBottom w:val="0"/>
      <w:divBdr>
        <w:top w:val="none" w:sz="0" w:space="0" w:color="auto"/>
        <w:left w:val="none" w:sz="0" w:space="0" w:color="auto"/>
        <w:bottom w:val="none" w:sz="0" w:space="0" w:color="auto"/>
        <w:right w:val="none" w:sz="0" w:space="0" w:color="auto"/>
      </w:divBdr>
    </w:div>
    <w:div w:id="148911375">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253053">
      <w:bodyDiv w:val="1"/>
      <w:marLeft w:val="0"/>
      <w:marRight w:val="0"/>
      <w:marTop w:val="0"/>
      <w:marBottom w:val="0"/>
      <w:divBdr>
        <w:top w:val="none" w:sz="0" w:space="0" w:color="auto"/>
        <w:left w:val="none" w:sz="0" w:space="0" w:color="auto"/>
        <w:bottom w:val="none" w:sz="0" w:space="0" w:color="auto"/>
        <w:right w:val="none" w:sz="0" w:space="0" w:color="auto"/>
      </w:divBdr>
    </w:div>
    <w:div w:id="149566739">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2450069">
      <w:bodyDiv w:val="1"/>
      <w:marLeft w:val="0"/>
      <w:marRight w:val="0"/>
      <w:marTop w:val="0"/>
      <w:marBottom w:val="0"/>
      <w:divBdr>
        <w:top w:val="none" w:sz="0" w:space="0" w:color="auto"/>
        <w:left w:val="none" w:sz="0" w:space="0" w:color="auto"/>
        <w:bottom w:val="none" w:sz="0" w:space="0" w:color="auto"/>
        <w:right w:val="none" w:sz="0" w:space="0" w:color="auto"/>
      </w:divBdr>
    </w:div>
    <w:div w:id="152451243">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491618">
      <w:bodyDiv w:val="1"/>
      <w:marLeft w:val="0"/>
      <w:marRight w:val="0"/>
      <w:marTop w:val="0"/>
      <w:marBottom w:val="0"/>
      <w:divBdr>
        <w:top w:val="none" w:sz="0" w:space="0" w:color="auto"/>
        <w:left w:val="none" w:sz="0" w:space="0" w:color="auto"/>
        <w:bottom w:val="none" w:sz="0" w:space="0" w:color="auto"/>
        <w:right w:val="none" w:sz="0" w:space="0" w:color="auto"/>
      </w:divBdr>
    </w:div>
    <w:div w:id="153570371">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4498000">
      <w:bodyDiv w:val="1"/>
      <w:marLeft w:val="0"/>
      <w:marRight w:val="0"/>
      <w:marTop w:val="0"/>
      <w:marBottom w:val="0"/>
      <w:divBdr>
        <w:top w:val="none" w:sz="0" w:space="0" w:color="auto"/>
        <w:left w:val="none" w:sz="0" w:space="0" w:color="auto"/>
        <w:bottom w:val="none" w:sz="0" w:space="0" w:color="auto"/>
        <w:right w:val="none" w:sz="0" w:space="0" w:color="auto"/>
      </w:divBdr>
    </w:div>
    <w:div w:id="154809028">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194">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044378">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6457319">
      <w:bodyDiv w:val="1"/>
      <w:marLeft w:val="0"/>
      <w:marRight w:val="0"/>
      <w:marTop w:val="0"/>
      <w:marBottom w:val="0"/>
      <w:divBdr>
        <w:top w:val="none" w:sz="0" w:space="0" w:color="auto"/>
        <w:left w:val="none" w:sz="0" w:space="0" w:color="auto"/>
        <w:bottom w:val="none" w:sz="0" w:space="0" w:color="auto"/>
        <w:right w:val="none" w:sz="0" w:space="0" w:color="auto"/>
      </w:divBdr>
    </w:div>
    <w:div w:id="156500050">
      <w:bodyDiv w:val="1"/>
      <w:marLeft w:val="0"/>
      <w:marRight w:val="0"/>
      <w:marTop w:val="0"/>
      <w:marBottom w:val="0"/>
      <w:divBdr>
        <w:top w:val="none" w:sz="0" w:space="0" w:color="auto"/>
        <w:left w:val="none" w:sz="0" w:space="0" w:color="auto"/>
        <w:bottom w:val="none" w:sz="0" w:space="0" w:color="auto"/>
        <w:right w:val="none" w:sz="0" w:space="0" w:color="auto"/>
      </w:divBdr>
    </w:div>
    <w:div w:id="156725446">
      <w:bodyDiv w:val="1"/>
      <w:marLeft w:val="0"/>
      <w:marRight w:val="0"/>
      <w:marTop w:val="0"/>
      <w:marBottom w:val="0"/>
      <w:divBdr>
        <w:top w:val="none" w:sz="0" w:space="0" w:color="auto"/>
        <w:left w:val="none" w:sz="0" w:space="0" w:color="auto"/>
        <w:bottom w:val="none" w:sz="0" w:space="0" w:color="auto"/>
        <w:right w:val="none" w:sz="0" w:space="0" w:color="auto"/>
      </w:divBdr>
    </w:div>
    <w:div w:id="157162595">
      <w:bodyDiv w:val="1"/>
      <w:marLeft w:val="0"/>
      <w:marRight w:val="0"/>
      <w:marTop w:val="0"/>
      <w:marBottom w:val="0"/>
      <w:divBdr>
        <w:top w:val="none" w:sz="0" w:space="0" w:color="auto"/>
        <w:left w:val="none" w:sz="0" w:space="0" w:color="auto"/>
        <w:bottom w:val="none" w:sz="0" w:space="0" w:color="auto"/>
        <w:right w:val="none" w:sz="0" w:space="0" w:color="auto"/>
      </w:divBdr>
    </w:div>
    <w:div w:id="157354881">
      <w:bodyDiv w:val="1"/>
      <w:marLeft w:val="0"/>
      <w:marRight w:val="0"/>
      <w:marTop w:val="0"/>
      <w:marBottom w:val="0"/>
      <w:divBdr>
        <w:top w:val="none" w:sz="0" w:space="0" w:color="auto"/>
        <w:left w:val="none" w:sz="0" w:space="0" w:color="auto"/>
        <w:bottom w:val="none" w:sz="0" w:space="0" w:color="auto"/>
        <w:right w:val="none" w:sz="0" w:space="0" w:color="auto"/>
      </w:divBdr>
    </w:div>
    <w:div w:id="157423393">
      <w:bodyDiv w:val="1"/>
      <w:marLeft w:val="0"/>
      <w:marRight w:val="0"/>
      <w:marTop w:val="0"/>
      <w:marBottom w:val="0"/>
      <w:divBdr>
        <w:top w:val="none" w:sz="0" w:space="0" w:color="auto"/>
        <w:left w:val="none" w:sz="0" w:space="0" w:color="auto"/>
        <w:bottom w:val="none" w:sz="0" w:space="0" w:color="auto"/>
        <w:right w:val="none" w:sz="0" w:space="0" w:color="auto"/>
      </w:divBdr>
    </w:div>
    <w:div w:id="157962460">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08622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59389741">
      <w:bodyDiv w:val="1"/>
      <w:marLeft w:val="0"/>
      <w:marRight w:val="0"/>
      <w:marTop w:val="0"/>
      <w:marBottom w:val="0"/>
      <w:divBdr>
        <w:top w:val="none" w:sz="0" w:space="0" w:color="auto"/>
        <w:left w:val="none" w:sz="0" w:space="0" w:color="auto"/>
        <w:bottom w:val="none" w:sz="0" w:space="0" w:color="auto"/>
        <w:right w:val="none" w:sz="0" w:space="0" w:color="auto"/>
      </w:divBdr>
    </w:div>
    <w:div w:id="159779977">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0631810">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210635">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3861510">
      <w:bodyDiv w:val="1"/>
      <w:marLeft w:val="0"/>
      <w:marRight w:val="0"/>
      <w:marTop w:val="0"/>
      <w:marBottom w:val="0"/>
      <w:divBdr>
        <w:top w:val="none" w:sz="0" w:space="0" w:color="auto"/>
        <w:left w:val="none" w:sz="0" w:space="0" w:color="auto"/>
        <w:bottom w:val="none" w:sz="0" w:space="0" w:color="auto"/>
        <w:right w:val="none" w:sz="0" w:space="0" w:color="auto"/>
      </w:divBdr>
    </w:div>
    <w:div w:id="163907707">
      <w:bodyDiv w:val="1"/>
      <w:marLeft w:val="0"/>
      <w:marRight w:val="0"/>
      <w:marTop w:val="0"/>
      <w:marBottom w:val="0"/>
      <w:divBdr>
        <w:top w:val="none" w:sz="0" w:space="0" w:color="auto"/>
        <w:left w:val="none" w:sz="0" w:space="0" w:color="auto"/>
        <w:bottom w:val="none" w:sz="0" w:space="0" w:color="auto"/>
        <w:right w:val="none" w:sz="0" w:space="0" w:color="auto"/>
      </w:divBdr>
    </w:div>
    <w:div w:id="164438413">
      <w:bodyDiv w:val="1"/>
      <w:marLeft w:val="0"/>
      <w:marRight w:val="0"/>
      <w:marTop w:val="0"/>
      <w:marBottom w:val="0"/>
      <w:divBdr>
        <w:top w:val="none" w:sz="0" w:space="0" w:color="auto"/>
        <w:left w:val="none" w:sz="0" w:space="0" w:color="auto"/>
        <w:bottom w:val="none" w:sz="0" w:space="0" w:color="auto"/>
        <w:right w:val="none" w:sz="0" w:space="0" w:color="auto"/>
      </w:divBdr>
    </w:div>
    <w:div w:id="164564172">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4974988">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361830">
      <w:bodyDiv w:val="1"/>
      <w:marLeft w:val="0"/>
      <w:marRight w:val="0"/>
      <w:marTop w:val="0"/>
      <w:marBottom w:val="0"/>
      <w:divBdr>
        <w:top w:val="none" w:sz="0" w:space="0" w:color="auto"/>
        <w:left w:val="none" w:sz="0" w:space="0" w:color="auto"/>
        <w:bottom w:val="none" w:sz="0" w:space="0" w:color="auto"/>
        <w:right w:val="none" w:sz="0" w:space="0" w:color="auto"/>
      </w:divBdr>
    </w:div>
    <w:div w:id="166405958">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6671759">
      <w:bodyDiv w:val="1"/>
      <w:marLeft w:val="0"/>
      <w:marRight w:val="0"/>
      <w:marTop w:val="0"/>
      <w:marBottom w:val="0"/>
      <w:divBdr>
        <w:top w:val="none" w:sz="0" w:space="0" w:color="auto"/>
        <w:left w:val="none" w:sz="0" w:space="0" w:color="auto"/>
        <w:bottom w:val="none" w:sz="0" w:space="0" w:color="auto"/>
        <w:right w:val="none" w:sz="0" w:space="0" w:color="auto"/>
      </w:divBdr>
    </w:div>
    <w:div w:id="166747301">
      <w:bodyDiv w:val="1"/>
      <w:marLeft w:val="0"/>
      <w:marRight w:val="0"/>
      <w:marTop w:val="0"/>
      <w:marBottom w:val="0"/>
      <w:divBdr>
        <w:top w:val="none" w:sz="0" w:space="0" w:color="auto"/>
        <w:left w:val="none" w:sz="0" w:space="0" w:color="auto"/>
        <w:bottom w:val="none" w:sz="0" w:space="0" w:color="auto"/>
        <w:right w:val="none" w:sz="0" w:space="0" w:color="auto"/>
      </w:divBdr>
    </w:div>
    <w:div w:id="166948011">
      <w:bodyDiv w:val="1"/>
      <w:marLeft w:val="0"/>
      <w:marRight w:val="0"/>
      <w:marTop w:val="0"/>
      <w:marBottom w:val="0"/>
      <w:divBdr>
        <w:top w:val="none" w:sz="0" w:space="0" w:color="auto"/>
        <w:left w:val="none" w:sz="0" w:space="0" w:color="auto"/>
        <w:bottom w:val="none" w:sz="0" w:space="0" w:color="auto"/>
        <w:right w:val="none" w:sz="0" w:space="0" w:color="auto"/>
      </w:divBdr>
    </w:div>
    <w:div w:id="167335724">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7908203">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54262">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69177479">
      <w:bodyDiv w:val="1"/>
      <w:marLeft w:val="0"/>
      <w:marRight w:val="0"/>
      <w:marTop w:val="0"/>
      <w:marBottom w:val="0"/>
      <w:divBdr>
        <w:top w:val="none" w:sz="0" w:space="0" w:color="auto"/>
        <w:left w:val="none" w:sz="0" w:space="0" w:color="auto"/>
        <w:bottom w:val="none" w:sz="0" w:space="0" w:color="auto"/>
        <w:right w:val="none" w:sz="0" w:space="0" w:color="auto"/>
      </w:divBdr>
    </w:div>
    <w:div w:id="169612190">
      <w:bodyDiv w:val="1"/>
      <w:marLeft w:val="0"/>
      <w:marRight w:val="0"/>
      <w:marTop w:val="0"/>
      <w:marBottom w:val="0"/>
      <w:divBdr>
        <w:top w:val="none" w:sz="0" w:space="0" w:color="auto"/>
        <w:left w:val="none" w:sz="0" w:space="0" w:color="auto"/>
        <w:bottom w:val="none" w:sz="0" w:space="0" w:color="auto"/>
        <w:right w:val="none" w:sz="0" w:space="0" w:color="auto"/>
      </w:divBdr>
    </w:div>
    <w:div w:id="169951750">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1070867">
      <w:bodyDiv w:val="1"/>
      <w:marLeft w:val="0"/>
      <w:marRight w:val="0"/>
      <w:marTop w:val="0"/>
      <w:marBottom w:val="0"/>
      <w:divBdr>
        <w:top w:val="none" w:sz="0" w:space="0" w:color="auto"/>
        <w:left w:val="none" w:sz="0" w:space="0" w:color="auto"/>
        <w:bottom w:val="none" w:sz="0" w:space="0" w:color="auto"/>
        <w:right w:val="none" w:sz="0" w:space="0" w:color="auto"/>
      </w:divBdr>
    </w:div>
    <w:div w:id="171261780">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380117">
      <w:bodyDiv w:val="1"/>
      <w:marLeft w:val="0"/>
      <w:marRight w:val="0"/>
      <w:marTop w:val="0"/>
      <w:marBottom w:val="0"/>
      <w:divBdr>
        <w:top w:val="none" w:sz="0" w:space="0" w:color="auto"/>
        <w:left w:val="none" w:sz="0" w:space="0" w:color="auto"/>
        <w:bottom w:val="none" w:sz="0" w:space="0" w:color="auto"/>
        <w:right w:val="none" w:sz="0" w:space="0" w:color="auto"/>
      </w:divBdr>
    </w:div>
    <w:div w:id="172451851">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499600">
      <w:bodyDiv w:val="1"/>
      <w:marLeft w:val="0"/>
      <w:marRight w:val="0"/>
      <w:marTop w:val="0"/>
      <w:marBottom w:val="0"/>
      <w:divBdr>
        <w:top w:val="none" w:sz="0" w:space="0" w:color="auto"/>
        <w:left w:val="none" w:sz="0" w:space="0" w:color="auto"/>
        <w:bottom w:val="none" w:sz="0" w:space="0" w:color="auto"/>
        <w:right w:val="none" w:sz="0" w:space="0" w:color="auto"/>
      </w:divBdr>
    </w:div>
    <w:div w:id="173692895">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000119">
      <w:bodyDiv w:val="1"/>
      <w:marLeft w:val="0"/>
      <w:marRight w:val="0"/>
      <w:marTop w:val="0"/>
      <w:marBottom w:val="0"/>
      <w:divBdr>
        <w:top w:val="none" w:sz="0" w:space="0" w:color="auto"/>
        <w:left w:val="none" w:sz="0" w:space="0" w:color="auto"/>
        <w:bottom w:val="none" w:sz="0" w:space="0" w:color="auto"/>
        <w:right w:val="none" w:sz="0" w:space="0" w:color="auto"/>
      </w:divBdr>
    </w:div>
    <w:div w:id="174273627">
      <w:bodyDiv w:val="1"/>
      <w:marLeft w:val="0"/>
      <w:marRight w:val="0"/>
      <w:marTop w:val="0"/>
      <w:marBottom w:val="0"/>
      <w:divBdr>
        <w:top w:val="none" w:sz="0" w:space="0" w:color="auto"/>
        <w:left w:val="none" w:sz="0" w:space="0" w:color="auto"/>
        <w:bottom w:val="none" w:sz="0" w:space="0" w:color="auto"/>
        <w:right w:val="none" w:sz="0" w:space="0" w:color="auto"/>
      </w:divBdr>
    </w:div>
    <w:div w:id="174275538">
      <w:bodyDiv w:val="1"/>
      <w:marLeft w:val="0"/>
      <w:marRight w:val="0"/>
      <w:marTop w:val="0"/>
      <w:marBottom w:val="0"/>
      <w:divBdr>
        <w:top w:val="none" w:sz="0" w:space="0" w:color="auto"/>
        <w:left w:val="none" w:sz="0" w:space="0" w:color="auto"/>
        <w:bottom w:val="none" w:sz="0" w:space="0" w:color="auto"/>
        <w:right w:val="none" w:sz="0" w:space="0" w:color="auto"/>
      </w:divBdr>
    </w:div>
    <w:div w:id="174350232">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730406">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31048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5996673">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044388">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7700148">
      <w:bodyDiv w:val="1"/>
      <w:marLeft w:val="0"/>
      <w:marRight w:val="0"/>
      <w:marTop w:val="0"/>
      <w:marBottom w:val="0"/>
      <w:divBdr>
        <w:top w:val="none" w:sz="0" w:space="0" w:color="auto"/>
        <w:left w:val="none" w:sz="0" w:space="0" w:color="auto"/>
        <w:bottom w:val="none" w:sz="0" w:space="0" w:color="auto"/>
        <w:right w:val="none" w:sz="0" w:space="0" w:color="auto"/>
      </w:divBdr>
    </w:div>
    <w:div w:id="177743125">
      <w:bodyDiv w:val="1"/>
      <w:marLeft w:val="0"/>
      <w:marRight w:val="0"/>
      <w:marTop w:val="0"/>
      <w:marBottom w:val="0"/>
      <w:divBdr>
        <w:top w:val="none" w:sz="0" w:space="0" w:color="auto"/>
        <w:left w:val="none" w:sz="0" w:space="0" w:color="auto"/>
        <w:bottom w:val="none" w:sz="0" w:space="0" w:color="auto"/>
        <w:right w:val="none" w:sz="0" w:space="0" w:color="auto"/>
      </w:divBdr>
    </w:div>
    <w:div w:id="178008677">
      <w:bodyDiv w:val="1"/>
      <w:marLeft w:val="0"/>
      <w:marRight w:val="0"/>
      <w:marTop w:val="0"/>
      <w:marBottom w:val="0"/>
      <w:divBdr>
        <w:top w:val="none" w:sz="0" w:space="0" w:color="auto"/>
        <w:left w:val="none" w:sz="0" w:space="0" w:color="auto"/>
        <w:bottom w:val="none" w:sz="0" w:space="0" w:color="auto"/>
        <w:right w:val="none" w:sz="0" w:space="0" w:color="auto"/>
      </w:divBdr>
    </w:div>
    <w:div w:id="178080960">
      <w:bodyDiv w:val="1"/>
      <w:marLeft w:val="0"/>
      <w:marRight w:val="0"/>
      <w:marTop w:val="0"/>
      <w:marBottom w:val="0"/>
      <w:divBdr>
        <w:top w:val="none" w:sz="0" w:space="0" w:color="auto"/>
        <w:left w:val="none" w:sz="0" w:space="0" w:color="auto"/>
        <w:bottom w:val="none" w:sz="0" w:space="0" w:color="auto"/>
        <w:right w:val="none" w:sz="0" w:space="0" w:color="auto"/>
      </w:divBdr>
    </w:div>
    <w:div w:id="178348613">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396205">
      <w:bodyDiv w:val="1"/>
      <w:marLeft w:val="0"/>
      <w:marRight w:val="0"/>
      <w:marTop w:val="0"/>
      <w:marBottom w:val="0"/>
      <w:divBdr>
        <w:top w:val="none" w:sz="0" w:space="0" w:color="auto"/>
        <w:left w:val="none" w:sz="0" w:space="0" w:color="auto"/>
        <w:bottom w:val="none" w:sz="0" w:space="0" w:color="auto"/>
        <w:right w:val="none" w:sz="0" w:space="0" w:color="auto"/>
      </w:divBdr>
    </w:div>
    <w:div w:id="178473585">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8812698">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0248013">
      <w:bodyDiv w:val="1"/>
      <w:marLeft w:val="0"/>
      <w:marRight w:val="0"/>
      <w:marTop w:val="0"/>
      <w:marBottom w:val="0"/>
      <w:divBdr>
        <w:top w:val="none" w:sz="0" w:space="0" w:color="auto"/>
        <w:left w:val="none" w:sz="0" w:space="0" w:color="auto"/>
        <w:bottom w:val="none" w:sz="0" w:space="0" w:color="auto"/>
        <w:right w:val="none" w:sz="0" w:space="0" w:color="auto"/>
      </w:divBdr>
    </w:div>
    <w:div w:id="180632072">
      <w:bodyDiv w:val="1"/>
      <w:marLeft w:val="0"/>
      <w:marRight w:val="0"/>
      <w:marTop w:val="0"/>
      <w:marBottom w:val="0"/>
      <w:divBdr>
        <w:top w:val="none" w:sz="0" w:space="0" w:color="auto"/>
        <w:left w:val="none" w:sz="0" w:space="0" w:color="auto"/>
        <w:bottom w:val="none" w:sz="0" w:space="0" w:color="auto"/>
        <w:right w:val="none" w:sz="0" w:space="0" w:color="auto"/>
      </w:divBdr>
    </w:div>
    <w:div w:id="181167522">
      <w:bodyDiv w:val="1"/>
      <w:marLeft w:val="0"/>
      <w:marRight w:val="0"/>
      <w:marTop w:val="0"/>
      <w:marBottom w:val="0"/>
      <w:divBdr>
        <w:top w:val="none" w:sz="0" w:space="0" w:color="auto"/>
        <w:left w:val="none" w:sz="0" w:space="0" w:color="auto"/>
        <w:bottom w:val="none" w:sz="0" w:space="0" w:color="auto"/>
        <w:right w:val="none" w:sz="0" w:space="0" w:color="auto"/>
      </w:divBdr>
    </w:div>
    <w:div w:id="181170779">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1668073">
      <w:bodyDiv w:val="1"/>
      <w:marLeft w:val="0"/>
      <w:marRight w:val="0"/>
      <w:marTop w:val="0"/>
      <w:marBottom w:val="0"/>
      <w:divBdr>
        <w:top w:val="none" w:sz="0" w:space="0" w:color="auto"/>
        <w:left w:val="none" w:sz="0" w:space="0" w:color="auto"/>
        <w:bottom w:val="none" w:sz="0" w:space="0" w:color="auto"/>
        <w:right w:val="none" w:sz="0" w:space="0" w:color="auto"/>
      </w:divBdr>
    </w:div>
    <w:div w:id="182089212">
      <w:bodyDiv w:val="1"/>
      <w:marLeft w:val="0"/>
      <w:marRight w:val="0"/>
      <w:marTop w:val="0"/>
      <w:marBottom w:val="0"/>
      <w:divBdr>
        <w:top w:val="none" w:sz="0" w:space="0" w:color="auto"/>
        <w:left w:val="none" w:sz="0" w:space="0" w:color="auto"/>
        <w:bottom w:val="none" w:sz="0" w:space="0" w:color="auto"/>
        <w:right w:val="none" w:sz="0" w:space="0" w:color="auto"/>
      </w:divBdr>
    </w:div>
    <w:div w:id="182324448">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2937754">
      <w:bodyDiv w:val="1"/>
      <w:marLeft w:val="0"/>
      <w:marRight w:val="0"/>
      <w:marTop w:val="0"/>
      <w:marBottom w:val="0"/>
      <w:divBdr>
        <w:top w:val="none" w:sz="0" w:space="0" w:color="auto"/>
        <w:left w:val="none" w:sz="0" w:space="0" w:color="auto"/>
        <w:bottom w:val="none" w:sz="0" w:space="0" w:color="auto"/>
        <w:right w:val="none" w:sz="0" w:space="0" w:color="auto"/>
      </w:divBdr>
    </w:div>
    <w:div w:id="183593789">
      <w:bodyDiv w:val="1"/>
      <w:marLeft w:val="0"/>
      <w:marRight w:val="0"/>
      <w:marTop w:val="0"/>
      <w:marBottom w:val="0"/>
      <w:divBdr>
        <w:top w:val="none" w:sz="0" w:space="0" w:color="auto"/>
        <w:left w:val="none" w:sz="0" w:space="0" w:color="auto"/>
        <w:bottom w:val="none" w:sz="0" w:space="0" w:color="auto"/>
        <w:right w:val="none" w:sz="0" w:space="0" w:color="auto"/>
      </w:divBdr>
    </w:div>
    <w:div w:id="183831537">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4558719">
      <w:bodyDiv w:val="1"/>
      <w:marLeft w:val="0"/>
      <w:marRight w:val="0"/>
      <w:marTop w:val="0"/>
      <w:marBottom w:val="0"/>
      <w:divBdr>
        <w:top w:val="none" w:sz="0" w:space="0" w:color="auto"/>
        <w:left w:val="none" w:sz="0" w:space="0" w:color="auto"/>
        <w:bottom w:val="none" w:sz="0" w:space="0" w:color="auto"/>
        <w:right w:val="none" w:sz="0" w:space="0" w:color="auto"/>
      </w:divBdr>
    </w:div>
    <w:div w:id="184901030">
      <w:bodyDiv w:val="1"/>
      <w:marLeft w:val="0"/>
      <w:marRight w:val="0"/>
      <w:marTop w:val="0"/>
      <w:marBottom w:val="0"/>
      <w:divBdr>
        <w:top w:val="none" w:sz="0" w:space="0" w:color="auto"/>
        <w:left w:val="none" w:sz="0" w:space="0" w:color="auto"/>
        <w:bottom w:val="none" w:sz="0" w:space="0" w:color="auto"/>
        <w:right w:val="none" w:sz="0" w:space="0" w:color="auto"/>
      </w:divBdr>
    </w:div>
    <w:div w:id="185489270">
      <w:bodyDiv w:val="1"/>
      <w:marLeft w:val="0"/>
      <w:marRight w:val="0"/>
      <w:marTop w:val="0"/>
      <w:marBottom w:val="0"/>
      <w:divBdr>
        <w:top w:val="none" w:sz="0" w:space="0" w:color="auto"/>
        <w:left w:val="none" w:sz="0" w:space="0" w:color="auto"/>
        <w:bottom w:val="none" w:sz="0" w:space="0" w:color="auto"/>
        <w:right w:val="none" w:sz="0" w:space="0" w:color="auto"/>
      </w:divBdr>
    </w:div>
    <w:div w:id="185557796">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6527975">
      <w:bodyDiv w:val="1"/>
      <w:marLeft w:val="0"/>
      <w:marRight w:val="0"/>
      <w:marTop w:val="0"/>
      <w:marBottom w:val="0"/>
      <w:divBdr>
        <w:top w:val="none" w:sz="0" w:space="0" w:color="auto"/>
        <w:left w:val="none" w:sz="0" w:space="0" w:color="auto"/>
        <w:bottom w:val="none" w:sz="0" w:space="0" w:color="auto"/>
        <w:right w:val="none" w:sz="0" w:space="0" w:color="auto"/>
      </w:divBdr>
    </w:div>
    <w:div w:id="187060128">
      <w:bodyDiv w:val="1"/>
      <w:marLeft w:val="0"/>
      <w:marRight w:val="0"/>
      <w:marTop w:val="0"/>
      <w:marBottom w:val="0"/>
      <w:divBdr>
        <w:top w:val="none" w:sz="0" w:space="0" w:color="auto"/>
        <w:left w:val="none" w:sz="0" w:space="0" w:color="auto"/>
        <w:bottom w:val="none" w:sz="0" w:space="0" w:color="auto"/>
        <w:right w:val="none" w:sz="0" w:space="0" w:color="auto"/>
      </w:divBdr>
    </w:div>
    <w:div w:id="187109628">
      <w:bodyDiv w:val="1"/>
      <w:marLeft w:val="0"/>
      <w:marRight w:val="0"/>
      <w:marTop w:val="0"/>
      <w:marBottom w:val="0"/>
      <w:divBdr>
        <w:top w:val="none" w:sz="0" w:space="0" w:color="auto"/>
        <w:left w:val="none" w:sz="0" w:space="0" w:color="auto"/>
        <w:bottom w:val="none" w:sz="0" w:space="0" w:color="auto"/>
        <w:right w:val="none" w:sz="0" w:space="0" w:color="auto"/>
      </w:divBdr>
    </w:div>
    <w:div w:id="187137845">
      <w:bodyDiv w:val="1"/>
      <w:marLeft w:val="0"/>
      <w:marRight w:val="0"/>
      <w:marTop w:val="0"/>
      <w:marBottom w:val="0"/>
      <w:divBdr>
        <w:top w:val="none" w:sz="0" w:space="0" w:color="auto"/>
        <w:left w:val="none" w:sz="0" w:space="0" w:color="auto"/>
        <w:bottom w:val="none" w:sz="0" w:space="0" w:color="auto"/>
        <w:right w:val="none" w:sz="0" w:space="0" w:color="auto"/>
      </w:divBdr>
    </w:div>
    <w:div w:id="187724092">
      <w:bodyDiv w:val="1"/>
      <w:marLeft w:val="0"/>
      <w:marRight w:val="0"/>
      <w:marTop w:val="0"/>
      <w:marBottom w:val="0"/>
      <w:divBdr>
        <w:top w:val="none" w:sz="0" w:space="0" w:color="auto"/>
        <w:left w:val="none" w:sz="0" w:space="0" w:color="auto"/>
        <w:bottom w:val="none" w:sz="0" w:space="0" w:color="auto"/>
        <w:right w:val="none" w:sz="0" w:space="0" w:color="auto"/>
      </w:divBdr>
    </w:div>
    <w:div w:id="187915073">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302449">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8956639">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89727305">
      <w:bodyDiv w:val="1"/>
      <w:marLeft w:val="0"/>
      <w:marRight w:val="0"/>
      <w:marTop w:val="0"/>
      <w:marBottom w:val="0"/>
      <w:divBdr>
        <w:top w:val="none" w:sz="0" w:space="0" w:color="auto"/>
        <w:left w:val="none" w:sz="0" w:space="0" w:color="auto"/>
        <w:bottom w:val="none" w:sz="0" w:space="0" w:color="auto"/>
        <w:right w:val="none" w:sz="0" w:space="0" w:color="auto"/>
      </w:divBdr>
    </w:div>
    <w:div w:id="189805121">
      <w:bodyDiv w:val="1"/>
      <w:marLeft w:val="0"/>
      <w:marRight w:val="0"/>
      <w:marTop w:val="0"/>
      <w:marBottom w:val="0"/>
      <w:divBdr>
        <w:top w:val="none" w:sz="0" w:space="0" w:color="auto"/>
        <w:left w:val="none" w:sz="0" w:space="0" w:color="auto"/>
        <w:bottom w:val="none" w:sz="0" w:space="0" w:color="auto"/>
        <w:right w:val="none" w:sz="0" w:space="0" w:color="auto"/>
      </w:divBdr>
    </w:div>
    <w:div w:id="190384967">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25716">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1697750">
      <w:bodyDiv w:val="1"/>
      <w:marLeft w:val="0"/>
      <w:marRight w:val="0"/>
      <w:marTop w:val="0"/>
      <w:marBottom w:val="0"/>
      <w:divBdr>
        <w:top w:val="none" w:sz="0" w:space="0" w:color="auto"/>
        <w:left w:val="none" w:sz="0" w:space="0" w:color="auto"/>
        <w:bottom w:val="none" w:sz="0" w:space="0" w:color="auto"/>
        <w:right w:val="none" w:sz="0" w:space="0" w:color="auto"/>
      </w:divBdr>
    </w:div>
    <w:div w:id="192035163">
      <w:bodyDiv w:val="1"/>
      <w:marLeft w:val="0"/>
      <w:marRight w:val="0"/>
      <w:marTop w:val="0"/>
      <w:marBottom w:val="0"/>
      <w:divBdr>
        <w:top w:val="none" w:sz="0" w:space="0" w:color="auto"/>
        <w:left w:val="none" w:sz="0" w:space="0" w:color="auto"/>
        <w:bottom w:val="none" w:sz="0" w:space="0" w:color="auto"/>
        <w:right w:val="none" w:sz="0" w:space="0" w:color="auto"/>
      </w:divBdr>
    </w:div>
    <w:div w:id="192228601">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2574794">
      <w:bodyDiv w:val="1"/>
      <w:marLeft w:val="0"/>
      <w:marRight w:val="0"/>
      <w:marTop w:val="0"/>
      <w:marBottom w:val="0"/>
      <w:divBdr>
        <w:top w:val="none" w:sz="0" w:space="0" w:color="auto"/>
        <w:left w:val="none" w:sz="0" w:space="0" w:color="auto"/>
        <w:bottom w:val="none" w:sz="0" w:space="0" w:color="auto"/>
        <w:right w:val="none" w:sz="0" w:space="0" w:color="auto"/>
      </w:divBdr>
    </w:div>
    <w:div w:id="193466447">
      <w:bodyDiv w:val="1"/>
      <w:marLeft w:val="0"/>
      <w:marRight w:val="0"/>
      <w:marTop w:val="0"/>
      <w:marBottom w:val="0"/>
      <w:divBdr>
        <w:top w:val="none" w:sz="0" w:space="0" w:color="auto"/>
        <w:left w:val="none" w:sz="0" w:space="0" w:color="auto"/>
        <w:bottom w:val="none" w:sz="0" w:space="0" w:color="auto"/>
        <w:right w:val="none" w:sz="0" w:space="0" w:color="auto"/>
      </w:divBdr>
    </w:div>
    <w:div w:id="193813106">
      <w:bodyDiv w:val="1"/>
      <w:marLeft w:val="0"/>
      <w:marRight w:val="0"/>
      <w:marTop w:val="0"/>
      <w:marBottom w:val="0"/>
      <w:divBdr>
        <w:top w:val="none" w:sz="0" w:space="0" w:color="auto"/>
        <w:left w:val="none" w:sz="0" w:space="0" w:color="auto"/>
        <w:bottom w:val="none" w:sz="0" w:space="0" w:color="auto"/>
        <w:right w:val="none" w:sz="0" w:space="0" w:color="auto"/>
      </w:divBdr>
    </w:div>
    <w:div w:id="194198322">
      <w:bodyDiv w:val="1"/>
      <w:marLeft w:val="0"/>
      <w:marRight w:val="0"/>
      <w:marTop w:val="0"/>
      <w:marBottom w:val="0"/>
      <w:divBdr>
        <w:top w:val="none" w:sz="0" w:space="0" w:color="auto"/>
        <w:left w:val="none" w:sz="0" w:space="0" w:color="auto"/>
        <w:bottom w:val="none" w:sz="0" w:space="0" w:color="auto"/>
        <w:right w:val="none" w:sz="0" w:space="0" w:color="auto"/>
      </w:divBdr>
    </w:div>
    <w:div w:id="194318106">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044148">
      <w:bodyDiv w:val="1"/>
      <w:marLeft w:val="0"/>
      <w:marRight w:val="0"/>
      <w:marTop w:val="0"/>
      <w:marBottom w:val="0"/>
      <w:divBdr>
        <w:top w:val="none" w:sz="0" w:space="0" w:color="auto"/>
        <w:left w:val="none" w:sz="0" w:space="0" w:color="auto"/>
        <w:bottom w:val="none" w:sz="0" w:space="0" w:color="auto"/>
        <w:right w:val="none" w:sz="0" w:space="0" w:color="auto"/>
      </w:divBdr>
    </w:div>
    <w:div w:id="195387331">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627043">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703450">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6086190">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773912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591665">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364601">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167890">
      <w:bodyDiv w:val="1"/>
      <w:marLeft w:val="0"/>
      <w:marRight w:val="0"/>
      <w:marTop w:val="0"/>
      <w:marBottom w:val="0"/>
      <w:divBdr>
        <w:top w:val="none" w:sz="0" w:space="0" w:color="auto"/>
        <w:left w:val="none" w:sz="0" w:space="0" w:color="auto"/>
        <w:bottom w:val="none" w:sz="0" w:space="0" w:color="auto"/>
        <w:right w:val="none" w:sz="0" w:space="0" w:color="auto"/>
      </w:divBdr>
    </w:div>
    <w:div w:id="200366373">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1016749">
      <w:bodyDiv w:val="1"/>
      <w:marLeft w:val="0"/>
      <w:marRight w:val="0"/>
      <w:marTop w:val="0"/>
      <w:marBottom w:val="0"/>
      <w:divBdr>
        <w:top w:val="none" w:sz="0" w:space="0" w:color="auto"/>
        <w:left w:val="none" w:sz="0" w:space="0" w:color="auto"/>
        <w:bottom w:val="none" w:sz="0" w:space="0" w:color="auto"/>
        <w:right w:val="none" w:sz="0" w:space="0" w:color="auto"/>
      </w:divBdr>
    </w:div>
    <w:div w:id="201402521">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3254948">
      <w:bodyDiv w:val="1"/>
      <w:marLeft w:val="0"/>
      <w:marRight w:val="0"/>
      <w:marTop w:val="0"/>
      <w:marBottom w:val="0"/>
      <w:divBdr>
        <w:top w:val="none" w:sz="0" w:space="0" w:color="auto"/>
        <w:left w:val="none" w:sz="0" w:space="0" w:color="auto"/>
        <w:bottom w:val="none" w:sz="0" w:space="0" w:color="auto"/>
        <w:right w:val="none" w:sz="0" w:space="0" w:color="auto"/>
      </w:divBdr>
    </w:div>
    <w:div w:id="203639174">
      <w:bodyDiv w:val="1"/>
      <w:marLeft w:val="0"/>
      <w:marRight w:val="0"/>
      <w:marTop w:val="0"/>
      <w:marBottom w:val="0"/>
      <w:divBdr>
        <w:top w:val="none" w:sz="0" w:space="0" w:color="auto"/>
        <w:left w:val="none" w:sz="0" w:space="0" w:color="auto"/>
        <w:bottom w:val="none" w:sz="0" w:space="0" w:color="auto"/>
        <w:right w:val="none" w:sz="0" w:space="0" w:color="auto"/>
      </w:divBdr>
    </w:div>
    <w:div w:id="203644752">
      <w:bodyDiv w:val="1"/>
      <w:marLeft w:val="0"/>
      <w:marRight w:val="0"/>
      <w:marTop w:val="0"/>
      <w:marBottom w:val="0"/>
      <w:divBdr>
        <w:top w:val="none" w:sz="0" w:space="0" w:color="auto"/>
        <w:left w:val="none" w:sz="0" w:space="0" w:color="auto"/>
        <w:bottom w:val="none" w:sz="0" w:space="0" w:color="auto"/>
        <w:right w:val="none" w:sz="0" w:space="0" w:color="auto"/>
      </w:divBdr>
    </w:div>
    <w:div w:id="204567192">
      <w:bodyDiv w:val="1"/>
      <w:marLeft w:val="0"/>
      <w:marRight w:val="0"/>
      <w:marTop w:val="0"/>
      <w:marBottom w:val="0"/>
      <w:divBdr>
        <w:top w:val="none" w:sz="0" w:space="0" w:color="auto"/>
        <w:left w:val="none" w:sz="0" w:space="0" w:color="auto"/>
        <w:bottom w:val="none" w:sz="0" w:space="0" w:color="auto"/>
        <w:right w:val="none" w:sz="0" w:space="0" w:color="auto"/>
      </w:divBdr>
    </w:div>
    <w:div w:id="204609833">
      <w:bodyDiv w:val="1"/>
      <w:marLeft w:val="0"/>
      <w:marRight w:val="0"/>
      <w:marTop w:val="0"/>
      <w:marBottom w:val="0"/>
      <w:divBdr>
        <w:top w:val="none" w:sz="0" w:space="0" w:color="auto"/>
        <w:left w:val="none" w:sz="0" w:space="0" w:color="auto"/>
        <w:bottom w:val="none" w:sz="0" w:space="0" w:color="auto"/>
        <w:right w:val="none" w:sz="0" w:space="0" w:color="auto"/>
      </w:divBdr>
    </w:div>
    <w:div w:id="205413192">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5917560">
      <w:bodyDiv w:val="1"/>
      <w:marLeft w:val="0"/>
      <w:marRight w:val="0"/>
      <w:marTop w:val="0"/>
      <w:marBottom w:val="0"/>
      <w:divBdr>
        <w:top w:val="none" w:sz="0" w:space="0" w:color="auto"/>
        <w:left w:val="none" w:sz="0" w:space="0" w:color="auto"/>
        <w:bottom w:val="none" w:sz="0" w:space="0" w:color="auto"/>
        <w:right w:val="none" w:sz="0" w:space="0" w:color="auto"/>
      </w:divBdr>
    </w:div>
    <w:div w:id="206259467">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6838556">
      <w:bodyDiv w:val="1"/>
      <w:marLeft w:val="0"/>
      <w:marRight w:val="0"/>
      <w:marTop w:val="0"/>
      <w:marBottom w:val="0"/>
      <w:divBdr>
        <w:top w:val="none" w:sz="0" w:space="0" w:color="auto"/>
        <w:left w:val="none" w:sz="0" w:space="0" w:color="auto"/>
        <w:bottom w:val="none" w:sz="0" w:space="0" w:color="auto"/>
        <w:right w:val="none" w:sz="0" w:space="0" w:color="auto"/>
      </w:divBdr>
    </w:div>
    <w:div w:id="207109102">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7422596">
      <w:bodyDiv w:val="1"/>
      <w:marLeft w:val="0"/>
      <w:marRight w:val="0"/>
      <w:marTop w:val="0"/>
      <w:marBottom w:val="0"/>
      <w:divBdr>
        <w:top w:val="none" w:sz="0" w:space="0" w:color="auto"/>
        <w:left w:val="none" w:sz="0" w:space="0" w:color="auto"/>
        <w:bottom w:val="none" w:sz="0" w:space="0" w:color="auto"/>
        <w:right w:val="none" w:sz="0" w:space="0" w:color="auto"/>
      </w:divBdr>
    </w:div>
    <w:div w:id="207497533">
      <w:bodyDiv w:val="1"/>
      <w:marLeft w:val="0"/>
      <w:marRight w:val="0"/>
      <w:marTop w:val="0"/>
      <w:marBottom w:val="0"/>
      <w:divBdr>
        <w:top w:val="none" w:sz="0" w:space="0" w:color="auto"/>
        <w:left w:val="none" w:sz="0" w:space="0" w:color="auto"/>
        <w:bottom w:val="none" w:sz="0" w:space="0" w:color="auto"/>
        <w:right w:val="none" w:sz="0" w:space="0" w:color="auto"/>
      </w:divBdr>
    </w:div>
    <w:div w:id="207841149">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08493340">
      <w:bodyDiv w:val="1"/>
      <w:marLeft w:val="0"/>
      <w:marRight w:val="0"/>
      <w:marTop w:val="0"/>
      <w:marBottom w:val="0"/>
      <w:divBdr>
        <w:top w:val="none" w:sz="0" w:space="0" w:color="auto"/>
        <w:left w:val="none" w:sz="0" w:space="0" w:color="auto"/>
        <w:bottom w:val="none" w:sz="0" w:space="0" w:color="auto"/>
        <w:right w:val="none" w:sz="0" w:space="0" w:color="auto"/>
      </w:divBdr>
    </w:div>
    <w:div w:id="208877439">
      <w:bodyDiv w:val="1"/>
      <w:marLeft w:val="0"/>
      <w:marRight w:val="0"/>
      <w:marTop w:val="0"/>
      <w:marBottom w:val="0"/>
      <w:divBdr>
        <w:top w:val="none" w:sz="0" w:space="0" w:color="auto"/>
        <w:left w:val="none" w:sz="0" w:space="0" w:color="auto"/>
        <w:bottom w:val="none" w:sz="0" w:space="0" w:color="auto"/>
        <w:right w:val="none" w:sz="0" w:space="0" w:color="auto"/>
      </w:divBdr>
    </w:div>
    <w:div w:id="209801555">
      <w:bodyDiv w:val="1"/>
      <w:marLeft w:val="0"/>
      <w:marRight w:val="0"/>
      <w:marTop w:val="0"/>
      <w:marBottom w:val="0"/>
      <w:divBdr>
        <w:top w:val="none" w:sz="0" w:space="0" w:color="auto"/>
        <w:left w:val="none" w:sz="0" w:space="0" w:color="auto"/>
        <w:bottom w:val="none" w:sz="0" w:space="0" w:color="auto"/>
        <w:right w:val="none" w:sz="0" w:space="0" w:color="auto"/>
      </w:divBdr>
    </w:div>
    <w:div w:id="209922828">
      <w:bodyDiv w:val="1"/>
      <w:marLeft w:val="0"/>
      <w:marRight w:val="0"/>
      <w:marTop w:val="0"/>
      <w:marBottom w:val="0"/>
      <w:divBdr>
        <w:top w:val="none" w:sz="0" w:space="0" w:color="auto"/>
        <w:left w:val="none" w:sz="0" w:space="0" w:color="auto"/>
        <w:bottom w:val="none" w:sz="0" w:space="0" w:color="auto"/>
        <w:right w:val="none" w:sz="0" w:space="0" w:color="auto"/>
      </w:divBdr>
    </w:div>
    <w:div w:id="209995917">
      <w:bodyDiv w:val="1"/>
      <w:marLeft w:val="0"/>
      <w:marRight w:val="0"/>
      <w:marTop w:val="0"/>
      <w:marBottom w:val="0"/>
      <w:divBdr>
        <w:top w:val="none" w:sz="0" w:space="0" w:color="auto"/>
        <w:left w:val="none" w:sz="0" w:space="0" w:color="auto"/>
        <w:bottom w:val="none" w:sz="0" w:space="0" w:color="auto"/>
        <w:right w:val="none" w:sz="0" w:space="0" w:color="auto"/>
      </w:divBdr>
    </w:div>
    <w:div w:id="210118455">
      <w:bodyDiv w:val="1"/>
      <w:marLeft w:val="0"/>
      <w:marRight w:val="0"/>
      <w:marTop w:val="0"/>
      <w:marBottom w:val="0"/>
      <w:divBdr>
        <w:top w:val="none" w:sz="0" w:space="0" w:color="auto"/>
        <w:left w:val="none" w:sz="0" w:space="0" w:color="auto"/>
        <w:bottom w:val="none" w:sz="0" w:space="0" w:color="auto"/>
        <w:right w:val="none" w:sz="0" w:space="0" w:color="auto"/>
      </w:divBdr>
    </w:div>
    <w:div w:id="210506526">
      <w:bodyDiv w:val="1"/>
      <w:marLeft w:val="0"/>
      <w:marRight w:val="0"/>
      <w:marTop w:val="0"/>
      <w:marBottom w:val="0"/>
      <w:divBdr>
        <w:top w:val="none" w:sz="0" w:space="0" w:color="auto"/>
        <w:left w:val="none" w:sz="0" w:space="0" w:color="auto"/>
        <w:bottom w:val="none" w:sz="0" w:space="0" w:color="auto"/>
        <w:right w:val="none" w:sz="0" w:space="0" w:color="auto"/>
      </w:divBdr>
    </w:div>
    <w:div w:id="210656474">
      <w:bodyDiv w:val="1"/>
      <w:marLeft w:val="0"/>
      <w:marRight w:val="0"/>
      <w:marTop w:val="0"/>
      <w:marBottom w:val="0"/>
      <w:divBdr>
        <w:top w:val="none" w:sz="0" w:space="0" w:color="auto"/>
        <w:left w:val="none" w:sz="0" w:space="0" w:color="auto"/>
        <w:bottom w:val="none" w:sz="0" w:space="0" w:color="auto"/>
        <w:right w:val="none" w:sz="0" w:space="0" w:color="auto"/>
      </w:divBdr>
    </w:div>
    <w:div w:id="210698407">
      <w:bodyDiv w:val="1"/>
      <w:marLeft w:val="0"/>
      <w:marRight w:val="0"/>
      <w:marTop w:val="0"/>
      <w:marBottom w:val="0"/>
      <w:divBdr>
        <w:top w:val="none" w:sz="0" w:space="0" w:color="auto"/>
        <w:left w:val="none" w:sz="0" w:space="0" w:color="auto"/>
        <w:bottom w:val="none" w:sz="0" w:space="0" w:color="auto"/>
        <w:right w:val="none" w:sz="0" w:space="0" w:color="auto"/>
      </w:divBdr>
    </w:div>
    <w:div w:id="210968801">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516364">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584242">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4854251">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288906">
      <w:bodyDiv w:val="1"/>
      <w:marLeft w:val="0"/>
      <w:marRight w:val="0"/>
      <w:marTop w:val="0"/>
      <w:marBottom w:val="0"/>
      <w:divBdr>
        <w:top w:val="none" w:sz="0" w:space="0" w:color="auto"/>
        <w:left w:val="none" w:sz="0" w:space="0" w:color="auto"/>
        <w:bottom w:val="none" w:sz="0" w:space="0" w:color="auto"/>
        <w:right w:val="none" w:sz="0" w:space="0" w:color="auto"/>
      </w:divBdr>
    </w:div>
    <w:div w:id="215433584">
      <w:bodyDiv w:val="1"/>
      <w:marLeft w:val="0"/>
      <w:marRight w:val="0"/>
      <w:marTop w:val="0"/>
      <w:marBottom w:val="0"/>
      <w:divBdr>
        <w:top w:val="none" w:sz="0" w:space="0" w:color="auto"/>
        <w:left w:val="none" w:sz="0" w:space="0" w:color="auto"/>
        <w:bottom w:val="none" w:sz="0" w:space="0" w:color="auto"/>
        <w:right w:val="none" w:sz="0" w:space="0" w:color="auto"/>
      </w:divBdr>
    </w:div>
    <w:div w:id="215512832">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6282779">
      <w:bodyDiv w:val="1"/>
      <w:marLeft w:val="0"/>
      <w:marRight w:val="0"/>
      <w:marTop w:val="0"/>
      <w:marBottom w:val="0"/>
      <w:divBdr>
        <w:top w:val="none" w:sz="0" w:space="0" w:color="auto"/>
        <w:left w:val="none" w:sz="0" w:space="0" w:color="auto"/>
        <w:bottom w:val="none" w:sz="0" w:space="0" w:color="auto"/>
        <w:right w:val="none" w:sz="0" w:space="0" w:color="auto"/>
      </w:divBdr>
    </w:div>
    <w:div w:id="216472804">
      <w:bodyDiv w:val="1"/>
      <w:marLeft w:val="0"/>
      <w:marRight w:val="0"/>
      <w:marTop w:val="0"/>
      <w:marBottom w:val="0"/>
      <w:divBdr>
        <w:top w:val="none" w:sz="0" w:space="0" w:color="auto"/>
        <w:left w:val="none" w:sz="0" w:space="0" w:color="auto"/>
        <w:bottom w:val="none" w:sz="0" w:space="0" w:color="auto"/>
        <w:right w:val="none" w:sz="0" w:space="0" w:color="auto"/>
      </w:divBdr>
    </w:div>
    <w:div w:id="216861352">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127048">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100462">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0558001">
      <w:bodyDiv w:val="1"/>
      <w:marLeft w:val="0"/>
      <w:marRight w:val="0"/>
      <w:marTop w:val="0"/>
      <w:marBottom w:val="0"/>
      <w:divBdr>
        <w:top w:val="none" w:sz="0" w:space="0" w:color="auto"/>
        <w:left w:val="none" w:sz="0" w:space="0" w:color="auto"/>
        <w:bottom w:val="none" w:sz="0" w:space="0" w:color="auto"/>
        <w:right w:val="none" w:sz="0" w:space="0" w:color="auto"/>
      </w:divBdr>
    </w:div>
    <w:div w:id="221060230">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103934">
      <w:bodyDiv w:val="1"/>
      <w:marLeft w:val="0"/>
      <w:marRight w:val="0"/>
      <w:marTop w:val="0"/>
      <w:marBottom w:val="0"/>
      <w:divBdr>
        <w:top w:val="none" w:sz="0" w:space="0" w:color="auto"/>
        <w:left w:val="none" w:sz="0" w:space="0" w:color="auto"/>
        <w:bottom w:val="none" w:sz="0" w:space="0" w:color="auto"/>
        <w:right w:val="none" w:sz="0" w:space="0" w:color="auto"/>
      </w:divBdr>
    </w:div>
    <w:div w:id="222184853">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568922">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3760801">
      <w:bodyDiv w:val="1"/>
      <w:marLeft w:val="0"/>
      <w:marRight w:val="0"/>
      <w:marTop w:val="0"/>
      <w:marBottom w:val="0"/>
      <w:divBdr>
        <w:top w:val="none" w:sz="0" w:space="0" w:color="auto"/>
        <w:left w:val="none" w:sz="0" w:space="0" w:color="auto"/>
        <w:bottom w:val="none" w:sz="0" w:space="0" w:color="auto"/>
        <w:right w:val="none" w:sz="0" w:space="0" w:color="auto"/>
      </w:divBdr>
    </w:div>
    <w:div w:id="223876878">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492540">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456696">
      <w:bodyDiv w:val="1"/>
      <w:marLeft w:val="0"/>
      <w:marRight w:val="0"/>
      <w:marTop w:val="0"/>
      <w:marBottom w:val="0"/>
      <w:divBdr>
        <w:top w:val="none" w:sz="0" w:space="0" w:color="auto"/>
        <w:left w:val="none" w:sz="0" w:space="0" w:color="auto"/>
        <w:bottom w:val="none" w:sz="0" w:space="0" w:color="auto"/>
        <w:right w:val="none" w:sz="0" w:space="0" w:color="auto"/>
      </w:divBdr>
    </w:div>
    <w:div w:id="225578011">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01807">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28463020">
      <w:bodyDiv w:val="1"/>
      <w:marLeft w:val="0"/>
      <w:marRight w:val="0"/>
      <w:marTop w:val="0"/>
      <w:marBottom w:val="0"/>
      <w:divBdr>
        <w:top w:val="none" w:sz="0" w:space="0" w:color="auto"/>
        <w:left w:val="none" w:sz="0" w:space="0" w:color="auto"/>
        <w:bottom w:val="none" w:sz="0" w:space="0" w:color="auto"/>
        <w:right w:val="none" w:sz="0" w:space="0" w:color="auto"/>
      </w:divBdr>
    </w:div>
    <w:div w:id="228657024">
      <w:bodyDiv w:val="1"/>
      <w:marLeft w:val="0"/>
      <w:marRight w:val="0"/>
      <w:marTop w:val="0"/>
      <w:marBottom w:val="0"/>
      <w:divBdr>
        <w:top w:val="none" w:sz="0" w:space="0" w:color="auto"/>
        <w:left w:val="none" w:sz="0" w:space="0" w:color="auto"/>
        <w:bottom w:val="none" w:sz="0" w:space="0" w:color="auto"/>
        <w:right w:val="none" w:sz="0" w:space="0" w:color="auto"/>
      </w:divBdr>
    </w:div>
    <w:div w:id="229270187">
      <w:bodyDiv w:val="1"/>
      <w:marLeft w:val="0"/>
      <w:marRight w:val="0"/>
      <w:marTop w:val="0"/>
      <w:marBottom w:val="0"/>
      <w:divBdr>
        <w:top w:val="none" w:sz="0" w:space="0" w:color="auto"/>
        <w:left w:val="none" w:sz="0" w:space="0" w:color="auto"/>
        <w:bottom w:val="none" w:sz="0" w:space="0" w:color="auto"/>
        <w:right w:val="none" w:sz="0" w:space="0" w:color="auto"/>
      </w:divBdr>
    </w:div>
    <w:div w:id="229779386">
      <w:bodyDiv w:val="1"/>
      <w:marLeft w:val="0"/>
      <w:marRight w:val="0"/>
      <w:marTop w:val="0"/>
      <w:marBottom w:val="0"/>
      <w:divBdr>
        <w:top w:val="none" w:sz="0" w:space="0" w:color="auto"/>
        <w:left w:val="none" w:sz="0" w:space="0" w:color="auto"/>
        <w:bottom w:val="none" w:sz="0" w:space="0" w:color="auto"/>
        <w:right w:val="none" w:sz="0" w:space="0" w:color="auto"/>
      </w:divBdr>
    </w:div>
    <w:div w:id="229925442">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627336">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1623477">
      <w:bodyDiv w:val="1"/>
      <w:marLeft w:val="0"/>
      <w:marRight w:val="0"/>
      <w:marTop w:val="0"/>
      <w:marBottom w:val="0"/>
      <w:divBdr>
        <w:top w:val="none" w:sz="0" w:space="0" w:color="auto"/>
        <w:left w:val="none" w:sz="0" w:space="0" w:color="auto"/>
        <w:bottom w:val="none" w:sz="0" w:space="0" w:color="auto"/>
        <w:right w:val="none" w:sz="0" w:space="0" w:color="auto"/>
      </w:divBdr>
    </w:div>
    <w:div w:id="232007431">
      <w:bodyDiv w:val="1"/>
      <w:marLeft w:val="0"/>
      <w:marRight w:val="0"/>
      <w:marTop w:val="0"/>
      <w:marBottom w:val="0"/>
      <w:divBdr>
        <w:top w:val="none" w:sz="0" w:space="0" w:color="auto"/>
        <w:left w:val="none" w:sz="0" w:space="0" w:color="auto"/>
        <w:bottom w:val="none" w:sz="0" w:space="0" w:color="auto"/>
        <w:right w:val="none" w:sz="0" w:space="0" w:color="auto"/>
      </w:divBdr>
    </w:div>
    <w:div w:id="232088942">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744373">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3783252">
      <w:bodyDiv w:val="1"/>
      <w:marLeft w:val="0"/>
      <w:marRight w:val="0"/>
      <w:marTop w:val="0"/>
      <w:marBottom w:val="0"/>
      <w:divBdr>
        <w:top w:val="none" w:sz="0" w:space="0" w:color="auto"/>
        <w:left w:val="none" w:sz="0" w:space="0" w:color="auto"/>
        <w:bottom w:val="none" w:sz="0" w:space="0" w:color="auto"/>
        <w:right w:val="none" w:sz="0" w:space="0" w:color="auto"/>
      </w:divBdr>
    </w:div>
    <w:div w:id="233858493">
      <w:bodyDiv w:val="1"/>
      <w:marLeft w:val="0"/>
      <w:marRight w:val="0"/>
      <w:marTop w:val="0"/>
      <w:marBottom w:val="0"/>
      <w:divBdr>
        <w:top w:val="none" w:sz="0" w:space="0" w:color="auto"/>
        <w:left w:val="none" w:sz="0" w:space="0" w:color="auto"/>
        <w:bottom w:val="none" w:sz="0" w:space="0" w:color="auto"/>
        <w:right w:val="none" w:sz="0" w:space="0" w:color="auto"/>
      </w:divBdr>
    </w:div>
    <w:div w:id="233898920">
      <w:bodyDiv w:val="1"/>
      <w:marLeft w:val="0"/>
      <w:marRight w:val="0"/>
      <w:marTop w:val="0"/>
      <w:marBottom w:val="0"/>
      <w:divBdr>
        <w:top w:val="none" w:sz="0" w:space="0" w:color="auto"/>
        <w:left w:val="none" w:sz="0" w:space="0" w:color="auto"/>
        <w:bottom w:val="none" w:sz="0" w:space="0" w:color="auto"/>
        <w:right w:val="none" w:sz="0" w:space="0" w:color="auto"/>
      </w:divBdr>
    </w:div>
    <w:div w:id="234703860">
      <w:bodyDiv w:val="1"/>
      <w:marLeft w:val="0"/>
      <w:marRight w:val="0"/>
      <w:marTop w:val="0"/>
      <w:marBottom w:val="0"/>
      <w:divBdr>
        <w:top w:val="none" w:sz="0" w:space="0" w:color="auto"/>
        <w:left w:val="none" w:sz="0" w:space="0" w:color="auto"/>
        <w:bottom w:val="none" w:sz="0" w:space="0" w:color="auto"/>
        <w:right w:val="none" w:sz="0" w:space="0" w:color="auto"/>
      </w:divBdr>
    </w:div>
    <w:div w:id="234777498">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5669681">
      <w:bodyDiv w:val="1"/>
      <w:marLeft w:val="0"/>
      <w:marRight w:val="0"/>
      <w:marTop w:val="0"/>
      <w:marBottom w:val="0"/>
      <w:divBdr>
        <w:top w:val="none" w:sz="0" w:space="0" w:color="auto"/>
        <w:left w:val="none" w:sz="0" w:space="0" w:color="auto"/>
        <w:bottom w:val="none" w:sz="0" w:space="0" w:color="auto"/>
        <w:right w:val="none" w:sz="0" w:space="0" w:color="auto"/>
      </w:divBdr>
    </w:div>
    <w:div w:id="235673132">
      <w:bodyDiv w:val="1"/>
      <w:marLeft w:val="0"/>
      <w:marRight w:val="0"/>
      <w:marTop w:val="0"/>
      <w:marBottom w:val="0"/>
      <w:divBdr>
        <w:top w:val="none" w:sz="0" w:space="0" w:color="auto"/>
        <w:left w:val="none" w:sz="0" w:space="0" w:color="auto"/>
        <w:bottom w:val="none" w:sz="0" w:space="0" w:color="auto"/>
        <w:right w:val="none" w:sz="0" w:space="0" w:color="auto"/>
      </w:divBdr>
    </w:div>
    <w:div w:id="235747083">
      <w:bodyDiv w:val="1"/>
      <w:marLeft w:val="0"/>
      <w:marRight w:val="0"/>
      <w:marTop w:val="0"/>
      <w:marBottom w:val="0"/>
      <w:divBdr>
        <w:top w:val="none" w:sz="0" w:space="0" w:color="auto"/>
        <w:left w:val="none" w:sz="0" w:space="0" w:color="auto"/>
        <w:bottom w:val="none" w:sz="0" w:space="0" w:color="auto"/>
        <w:right w:val="none" w:sz="0" w:space="0" w:color="auto"/>
      </w:divBdr>
    </w:div>
    <w:div w:id="236130487">
      <w:bodyDiv w:val="1"/>
      <w:marLeft w:val="0"/>
      <w:marRight w:val="0"/>
      <w:marTop w:val="0"/>
      <w:marBottom w:val="0"/>
      <w:divBdr>
        <w:top w:val="none" w:sz="0" w:space="0" w:color="auto"/>
        <w:left w:val="none" w:sz="0" w:space="0" w:color="auto"/>
        <w:bottom w:val="none" w:sz="0" w:space="0" w:color="auto"/>
        <w:right w:val="none" w:sz="0" w:space="0" w:color="auto"/>
      </w:divBdr>
    </w:div>
    <w:div w:id="236868219">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38371097">
      <w:bodyDiv w:val="1"/>
      <w:marLeft w:val="0"/>
      <w:marRight w:val="0"/>
      <w:marTop w:val="0"/>
      <w:marBottom w:val="0"/>
      <w:divBdr>
        <w:top w:val="none" w:sz="0" w:space="0" w:color="auto"/>
        <w:left w:val="none" w:sz="0" w:space="0" w:color="auto"/>
        <w:bottom w:val="none" w:sz="0" w:space="0" w:color="auto"/>
        <w:right w:val="none" w:sz="0" w:space="0" w:color="auto"/>
      </w:divBdr>
    </w:div>
    <w:div w:id="239216863">
      <w:bodyDiv w:val="1"/>
      <w:marLeft w:val="0"/>
      <w:marRight w:val="0"/>
      <w:marTop w:val="0"/>
      <w:marBottom w:val="0"/>
      <w:divBdr>
        <w:top w:val="none" w:sz="0" w:space="0" w:color="auto"/>
        <w:left w:val="none" w:sz="0" w:space="0" w:color="auto"/>
        <w:bottom w:val="none" w:sz="0" w:space="0" w:color="auto"/>
        <w:right w:val="none" w:sz="0" w:space="0" w:color="auto"/>
      </w:divBdr>
    </w:div>
    <w:div w:id="239290383">
      <w:bodyDiv w:val="1"/>
      <w:marLeft w:val="0"/>
      <w:marRight w:val="0"/>
      <w:marTop w:val="0"/>
      <w:marBottom w:val="0"/>
      <w:divBdr>
        <w:top w:val="none" w:sz="0" w:space="0" w:color="auto"/>
        <w:left w:val="none" w:sz="0" w:space="0" w:color="auto"/>
        <w:bottom w:val="none" w:sz="0" w:space="0" w:color="auto"/>
        <w:right w:val="none" w:sz="0" w:space="0" w:color="auto"/>
      </w:divBdr>
    </w:div>
    <w:div w:id="23929049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796356">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064529">
      <w:bodyDiv w:val="1"/>
      <w:marLeft w:val="0"/>
      <w:marRight w:val="0"/>
      <w:marTop w:val="0"/>
      <w:marBottom w:val="0"/>
      <w:divBdr>
        <w:top w:val="none" w:sz="0" w:space="0" w:color="auto"/>
        <w:left w:val="none" w:sz="0" w:space="0" w:color="auto"/>
        <w:bottom w:val="none" w:sz="0" w:space="0" w:color="auto"/>
        <w:right w:val="none" w:sz="0" w:space="0" w:color="auto"/>
      </w:divBdr>
    </w:div>
    <w:div w:id="241450337">
      <w:bodyDiv w:val="1"/>
      <w:marLeft w:val="0"/>
      <w:marRight w:val="0"/>
      <w:marTop w:val="0"/>
      <w:marBottom w:val="0"/>
      <w:divBdr>
        <w:top w:val="none" w:sz="0" w:space="0" w:color="auto"/>
        <w:left w:val="none" w:sz="0" w:space="0" w:color="auto"/>
        <w:bottom w:val="none" w:sz="0" w:space="0" w:color="auto"/>
        <w:right w:val="none" w:sz="0" w:space="0" w:color="auto"/>
      </w:divBdr>
    </w:div>
    <w:div w:id="241529319">
      <w:bodyDiv w:val="1"/>
      <w:marLeft w:val="0"/>
      <w:marRight w:val="0"/>
      <w:marTop w:val="0"/>
      <w:marBottom w:val="0"/>
      <w:divBdr>
        <w:top w:val="none" w:sz="0" w:space="0" w:color="auto"/>
        <w:left w:val="none" w:sz="0" w:space="0" w:color="auto"/>
        <w:bottom w:val="none" w:sz="0" w:space="0" w:color="auto"/>
        <w:right w:val="none" w:sz="0" w:space="0" w:color="auto"/>
      </w:divBdr>
    </w:div>
    <w:div w:id="241573723">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2420883">
      <w:bodyDiv w:val="1"/>
      <w:marLeft w:val="0"/>
      <w:marRight w:val="0"/>
      <w:marTop w:val="0"/>
      <w:marBottom w:val="0"/>
      <w:divBdr>
        <w:top w:val="none" w:sz="0" w:space="0" w:color="auto"/>
        <w:left w:val="none" w:sz="0" w:space="0" w:color="auto"/>
        <w:bottom w:val="none" w:sz="0" w:space="0" w:color="auto"/>
        <w:right w:val="none" w:sz="0" w:space="0" w:color="auto"/>
      </w:divBdr>
    </w:div>
    <w:div w:id="242449293">
      <w:bodyDiv w:val="1"/>
      <w:marLeft w:val="0"/>
      <w:marRight w:val="0"/>
      <w:marTop w:val="0"/>
      <w:marBottom w:val="0"/>
      <w:divBdr>
        <w:top w:val="none" w:sz="0" w:space="0" w:color="auto"/>
        <w:left w:val="none" w:sz="0" w:space="0" w:color="auto"/>
        <w:bottom w:val="none" w:sz="0" w:space="0" w:color="auto"/>
        <w:right w:val="none" w:sz="0" w:space="0" w:color="auto"/>
      </w:divBdr>
    </w:div>
    <w:div w:id="242641372">
      <w:bodyDiv w:val="1"/>
      <w:marLeft w:val="0"/>
      <w:marRight w:val="0"/>
      <w:marTop w:val="0"/>
      <w:marBottom w:val="0"/>
      <w:divBdr>
        <w:top w:val="none" w:sz="0" w:space="0" w:color="auto"/>
        <w:left w:val="none" w:sz="0" w:space="0" w:color="auto"/>
        <w:bottom w:val="none" w:sz="0" w:space="0" w:color="auto"/>
        <w:right w:val="none" w:sz="0" w:space="0" w:color="auto"/>
      </w:divBdr>
    </w:div>
    <w:div w:id="242688748">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225088">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3689064">
      <w:bodyDiv w:val="1"/>
      <w:marLeft w:val="0"/>
      <w:marRight w:val="0"/>
      <w:marTop w:val="0"/>
      <w:marBottom w:val="0"/>
      <w:divBdr>
        <w:top w:val="none" w:sz="0" w:space="0" w:color="auto"/>
        <w:left w:val="none" w:sz="0" w:space="0" w:color="auto"/>
        <w:bottom w:val="none" w:sz="0" w:space="0" w:color="auto"/>
        <w:right w:val="none" w:sz="0" w:space="0" w:color="auto"/>
      </w:divBdr>
    </w:div>
    <w:div w:id="243803205">
      <w:bodyDiv w:val="1"/>
      <w:marLeft w:val="0"/>
      <w:marRight w:val="0"/>
      <w:marTop w:val="0"/>
      <w:marBottom w:val="0"/>
      <w:divBdr>
        <w:top w:val="none" w:sz="0" w:space="0" w:color="auto"/>
        <w:left w:val="none" w:sz="0" w:space="0" w:color="auto"/>
        <w:bottom w:val="none" w:sz="0" w:space="0" w:color="auto"/>
        <w:right w:val="none" w:sz="0" w:space="0" w:color="auto"/>
      </w:divBdr>
    </w:div>
    <w:div w:id="244416040">
      <w:bodyDiv w:val="1"/>
      <w:marLeft w:val="0"/>
      <w:marRight w:val="0"/>
      <w:marTop w:val="0"/>
      <w:marBottom w:val="0"/>
      <w:divBdr>
        <w:top w:val="none" w:sz="0" w:space="0" w:color="auto"/>
        <w:left w:val="none" w:sz="0" w:space="0" w:color="auto"/>
        <w:bottom w:val="none" w:sz="0" w:space="0" w:color="auto"/>
        <w:right w:val="none" w:sz="0" w:space="0" w:color="auto"/>
      </w:divBdr>
    </w:div>
    <w:div w:id="244652018">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5041099">
      <w:bodyDiv w:val="1"/>
      <w:marLeft w:val="0"/>
      <w:marRight w:val="0"/>
      <w:marTop w:val="0"/>
      <w:marBottom w:val="0"/>
      <w:divBdr>
        <w:top w:val="none" w:sz="0" w:space="0" w:color="auto"/>
        <w:left w:val="none" w:sz="0" w:space="0" w:color="auto"/>
        <w:bottom w:val="none" w:sz="0" w:space="0" w:color="auto"/>
        <w:right w:val="none" w:sz="0" w:space="0" w:color="auto"/>
      </w:divBdr>
    </w:div>
    <w:div w:id="246769161">
      <w:bodyDiv w:val="1"/>
      <w:marLeft w:val="0"/>
      <w:marRight w:val="0"/>
      <w:marTop w:val="0"/>
      <w:marBottom w:val="0"/>
      <w:divBdr>
        <w:top w:val="none" w:sz="0" w:space="0" w:color="auto"/>
        <w:left w:val="none" w:sz="0" w:space="0" w:color="auto"/>
        <w:bottom w:val="none" w:sz="0" w:space="0" w:color="auto"/>
        <w:right w:val="none" w:sz="0" w:space="0" w:color="auto"/>
      </w:divBdr>
    </w:div>
    <w:div w:id="246812620">
      <w:bodyDiv w:val="1"/>
      <w:marLeft w:val="0"/>
      <w:marRight w:val="0"/>
      <w:marTop w:val="0"/>
      <w:marBottom w:val="0"/>
      <w:divBdr>
        <w:top w:val="none" w:sz="0" w:space="0" w:color="auto"/>
        <w:left w:val="none" w:sz="0" w:space="0" w:color="auto"/>
        <w:bottom w:val="none" w:sz="0" w:space="0" w:color="auto"/>
        <w:right w:val="none" w:sz="0" w:space="0" w:color="auto"/>
      </w:divBdr>
    </w:div>
    <w:div w:id="246885997">
      <w:bodyDiv w:val="1"/>
      <w:marLeft w:val="0"/>
      <w:marRight w:val="0"/>
      <w:marTop w:val="0"/>
      <w:marBottom w:val="0"/>
      <w:divBdr>
        <w:top w:val="none" w:sz="0" w:space="0" w:color="auto"/>
        <w:left w:val="none" w:sz="0" w:space="0" w:color="auto"/>
        <w:bottom w:val="none" w:sz="0" w:space="0" w:color="auto"/>
        <w:right w:val="none" w:sz="0" w:space="0" w:color="auto"/>
      </w:divBdr>
    </w:div>
    <w:div w:id="247545409">
      <w:bodyDiv w:val="1"/>
      <w:marLeft w:val="0"/>
      <w:marRight w:val="0"/>
      <w:marTop w:val="0"/>
      <w:marBottom w:val="0"/>
      <w:divBdr>
        <w:top w:val="none" w:sz="0" w:space="0" w:color="auto"/>
        <w:left w:val="none" w:sz="0" w:space="0" w:color="auto"/>
        <w:bottom w:val="none" w:sz="0" w:space="0" w:color="auto"/>
        <w:right w:val="none" w:sz="0" w:space="0" w:color="auto"/>
      </w:divBdr>
    </w:div>
    <w:div w:id="248008488">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8778283">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49509251">
      <w:bodyDiv w:val="1"/>
      <w:marLeft w:val="0"/>
      <w:marRight w:val="0"/>
      <w:marTop w:val="0"/>
      <w:marBottom w:val="0"/>
      <w:divBdr>
        <w:top w:val="none" w:sz="0" w:space="0" w:color="auto"/>
        <w:left w:val="none" w:sz="0" w:space="0" w:color="auto"/>
        <w:bottom w:val="none" w:sz="0" w:space="0" w:color="auto"/>
        <w:right w:val="none" w:sz="0" w:space="0" w:color="auto"/>
      </w:divBdr>
    </w:div>
    <w:div w:id="249659320">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0890047">
      <w:bodyDiv w:val="1"/>
      <w:marLeft w:val="0"/>
      <w:marRight w:val="0"/>
      <w:marTop w:val="0"/>
      <w:marBottom w:val="0"/>
      <w:divBdr>
        <w:top w:val="none" w:sz="0" w:space="0" w:color="auto"/>
        <w:left w:val="none" w:sz="0" w:space="0" w:color="auto"/>
        <w:bottom w:val="none" w:sz="0" w:space="0" w:color="auto"/>
        <w:right w:val="none" w:sz="0" w:space="0" w:color="auto"/>
      </w:divBdr>
    </w:div>
    <w:div w:id="251353742">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2251110">
      <w:bodyDiv w:val="1"/>
      <w:marLeft w:val="0"/>
      <w:marRight w:val="0"/>
      <w:marTop w:val="0"/>
      <w:marBottom w:val="0"/>
      <w:divBdr>
        <w:top w:val="none" w:sz="0" w:space="0" w:color="auto"/>
        <w:left w:val="none" w:sz="0" w:space="0" w:color="auto"/>
        <w:bottom w:val="none" w:sz="0" w:space="0" w:color="auto"/>
        <w:right w:val="none" w:sz="0" w:space="0" w:color="auto"/>
      </w:divBdr>
    </w:div>
    <w:div w:id="252400682">
      <w:bodyDiv w:val="1"/>
      <w:marLeft w:val="0"/>
      <w:marRight w:val="0"/>
      <w:marTop w:val="0"/>
      <w:marBottom w:val="0"/>
      <w:divBdr>
        <w:top w:val="none" w:sz="0" w:space="0" w:color="auto"/>
        <w:left w:val="none" w:sz="0" w:space="0" w:color="auto"/>
        <w:bottom w:val="none" w:sz="0" w:space="0" w:color="auto"/>
        <w:right w:val="none" w:sz="0" w:space="0" w:color="auto"/>
      </w:divBdr>
    </w:div>
    <w:div w:id="253251048">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3781949">
      <w:bodyDiv w:val="1"/>
      <w:marLeft w:val="0"/>
      <w:marRight w:val="0"/>
      <w:marTop w:val="0"/>
      <w:marBottom w:val="0"/>
      <w:divBdr>
        <w:top w:val="none" w:sz="0" w:space="0" w:color="auto"/>
        <w:left w:val="none" w:sz="0" w:space="0" w:color="auto"/>
        <w:bottom w:val="none" w:sz="0" w:space="0" w:color="auto"/>
        <w:right w:val="none" w:sz="0" w:space="0" w:color="auto"/>
      </w:divBdr>
    </w:div>
    <w:div w:id="254217621">
      <w:bodyDiv w:val="1"/>
      <w:marLeft w:val="0"/>
      <w:marRight w:val="0"/>
      <w:marTop w:val="0"/>
      <w:marBottom w:val="0"/>
      <w:divBdr>
        <w:top w:val="none" w:sz="0" w:space="0" w:color="auto"/>
        <w:left w:val="none" w:sz="0" w:space="0" w:color="auto"/>
        <w:bottom w:val="none" w:sz="0" w:space="0" w:color="auto"/>
        <w:right w:val="none" w:sz="0" w:space="0" w:color="auto"/>
      </w:divBdr>
    </w:div>
    <w:div w:id="254365447">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255095423">
      <w:bodyDiv w:val="1"/>
      <w:marLeft w:val="0"/>
      <w:marRight w:val="0"/>
      <w:marTop w:val="0"/>
      <w:marBottom w:val="0"/>
      <w:divBdr>
        <w:top w:val="none" w:sz="0" w:space="0" w:color="auto"/>
        <w:left w:val="none" w:sz="0" w:space="0" w:color="auto"/>
        <w:bottom w:val="none" w:sz="0" w:space="0" w:color="auto"/>
        <w:right w:val="none" w:sz="0" w:space="0" w:color="auto"/>
      </w:divBdr>
    </w:div>
    <w:div w:id="255213953">
      <w:bodyDiv w:val="1"/>
      <w:marLeft w:val="0"/>
      <w:marRight w:val="0"/>
      <w:marTop w:val="0"/>
      <w:marBottom w:val="0"/>
      <w:divBdr>
        <w:top w:val="none" w:sz="0" w:space="0" w:color="auto"/>
        <w:left w:val="none" w:sz="0" w:space="0" w:color="auto"/>
        <w:bottom w:val="none" w:sz="0" w:space="0" w:color="auto"/>
        <w:right w:val="none" w:sz="0" w:space="0" w:color="auto"/>
      </w:divBdr>
    </w:div>
    <w:div w:id="255408843">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6377358">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716673">
      <w:bodyDiv w:val="1"/>
      <w:marLeft w:val="0"/>
      <w:marRight w:val="0"/>
      <w:marTop w:val="0"/>
      <w:marBottom w:val="0"/>
      <w:divBdr>
        <w:top w:val="none" w:sz="0" w:space="0" w:color="auto"/>
        <w:left w:val="none" w:sz="0" w:space="0" w:color="auto"/>
        <w:bottom w:val="none" w:sz="0" w:space="0" w:color="auto"/>
        <w:right w:val="none" w:sz="0" w:space="0" w:color="auto"/>
      </w:divBdr>
    </w:div>
    <w:div w:id="257718144">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7955897">
      <w:bodyDiv w:val="1"/>
      <w:marLeft w:val="0"/>
      <w:marRight w:val="0"/>
      <w:marTop w:val="0"/>
      <w:marBottom w:val="0"/>
      <w:divBdr>
        <w:top w:val="none" w:sz="0" w:space="0" w:color="auto"/>
        <w:left w:val="none" w:sz="0" w:space="0" w:color="auto"/>
        <w:bottom w:val="none" w:sz="0" w:space="0" w:color="auto"/>
        <w:right w:val="none" w:sz="0" w:space="0" w:color="auto"/>
      </w:divBdr>
    </w:div>
    <w:div w:id="258487056">
      <w:bodyDiv w:val="1"/>
      <w:marLeft w:val="0"/>
      <w:marRight w:val="0"/>
      <w:marTop w:val="0"/>
      <w:marBottom w:val="0"/>
      <w:divBdr>
        <w:top w:val="none" w:sz="0" w:space="0" w:color="auto"/>
        <w:left w:val="none" w:sz="0" w:space="0" w:color="auto"/>
        <w:bottom w:val="none" w:sz="0" w:space="0" w:color="auto"/>
        <w:right w:val="none" w:sz="0" w:space="0" w:color="auto"/>
      </w:divBdr>
    </w:div>
    <w:div w:id="258954025">
      <w:bodyDiv w:val="1"/>
      <w:marLeft w:val="0"/>
      <w:marRight w:val="0"/>
      <w:marTop w:val="0"/>
      <w:marBottom w:val="0"/>
      <w:divBdr>
        <w:top w:val="none" w:sz="0" w:space="0" w:color="auto"/>
        <w:left w:val="none" w:sz="0" w:space="0" w:color="auto"/>
        <w:bottom w:val="none" w:sz="0" w:space="0" w:color="auto"/>
        <w:right w:val="none" w:sz="0" w:space="0" w:color="auto"/>
      </w:divBdr>
    </w:div>
    <w:div w:id="25922049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152287">
      <w:bodyDiv w:val="1"/>
      <w:marLeft w:val="0"/>
      <w:marRight w:val="0"/>
      <w:marTop w:val="0"/>
      <w:marBottom w:val="0"/>
      <w:divBdr>
        <w:top w:val="none" w:sz="0" w:space="0" w:color="auto"/>
        <w:left w:val="none" w:sz="0" w:space="0" w:color="auto"/>
        <w:bottom w:val="none" w:sz="0" w:space="0" w:color="auto"/>
        <w:right w:val="none" w:sz="0" w:space="0" w:color="auto"/>
      </w:divBdr>
    </w:div>
    <w:div w:id="262227121">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685604">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2961386">
      <w:bodyDiv w:val="1"/>
      <w:marLeft w:val="0"/>
      <w:marRight w:val="0"/>
      <w:marTop w:val="0"/>
      <w:marBottom w:val="0"/>
      <w:divBdr>
        <w:top w:val="none" w:sz="0" w:space="0" w:color="auto"/>
        <w:left w:val="none" w:sz="0" w:space="0" w:color="auto"/>
        <w:bottom w:val="none" w:sz="0" w:space="0" w:color="auto"/>
        <w:right w:val="none" w:sz="0" w:space="0" w:color="auto"/>
      </w:divBdr>
    </w:div>
    <w:div w:id="263074209">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3853279">
      <w:bodyDiv w:val="1"/>
      <w:marLeft w:val="0"/>
      <w:marRight w:val="0"/>
      <w:marTop w:val="0"/>
      <w:marBottom w:val="0"/>
      <w:divBdr>
        <w:top w:val="none" w:sz="0" w:space="0" w:color="auto"/>
        <w:left w:val="none" w:sz="0" w:space="0" w:color="auto"/>
        <w:bottom w:val="none" w:sz="0" w:space="0" w:color="auto"/>
        <w:right w:val="none" w:sz="0" w:space="0" w:color="auto"/>
      </w:divBdr>
    </w:div>
    <w:div w:id="264265475">
      <w:bodyDiv w:val="1"/>
      <w:marLeft w:val="0"/>
      <w:marRight w:val="0"/>
      <w:marTop w:val="0"/>
      <w:marBottom w:val="0"/>
      <w:divBdr>
        <w:top w:val="none" w:sz="0" w:space="0" w:color="auto"/>
        <w:left w:val="none" w:sz="0" w:space="0" w:color="auto"/>
        <w:bottom w:val="none" w:sz="0" w:space="0" w:color="auto"/>
        <w:right w:val="none" w:sz="0" w:space="0" w:color="auto"/>
      </w:divBdr>
    </w:div>
    <w:div w:id="264967330">
      <w:bodyDiv w:val="1"/>
      <w:marLeft w:val="0"/>
      <w:marRight w:val="0"/>
      <w:marTop w:val="0"/>
      <w:marBottom w:val="0"/>
      <w:divBdr>
        <w:top w:val="none" w:sz="0" w:space="0" w:color="auto"/>
        <w:left w:val="none" w:sz="0" w:space="0" w:color="auto"/>
        <w:bottom w:val="none" w:sz="0" w:space="0" w:color="auto"/>
        <w:right w:val="none" w:sz="0" w:space="0" w:color="auto"/>
      </w:divBdr>
    </w:div>
    <w:div w:id="265773803">
      <w:bodyDiv w:val="1"/>
      <w:marLeft w:val="0"/>
      <w:marRight w:val="0"/>
      <w:marTop w:val="0"/>
      <w:marBottom w:val="0"/>
      <w:divBdr>
        <w:top w:val="none" w:sz="0" w:space="0" w:color="auto"/>
        <w:left w:val="none" w:sz="0" w:space="0" w:color="auto"/>
        <w:bottom w:val="none" w:sz="0" w:space="0" w:color="auto"/>
        <w:right w:val="none" w:sz="0" w:space="0" w:color="auto"/>
      </w:divBdr>
    </w:div>
    <w:div w:id="266012748">
      <w:bodyDiv w:val="1"/>
      <w:marLeft w:val="0"/>
      <w:marRight w:val="0"/>
      <w:marTop w:val="0"/>
      <w:marBottom w:val="0"/>
      <w:divBdr>
        <w:top w:val="none" w:sz="0" w:space="0" w:color="auto"/>
        <w:left w:val="none" w:sz="0" w:space="0" w:color="auto"/>
        <w:bottom w:val="none" w:sz="0" w:space="0" w:color="auto"/>
        <w:right w:val="none" w:sz="0" w:space="0" w:color="auto"/>
      </w:divBdr>
    </w:div>
    <w:div w:id="266347581">
      <w:bodyDiv w:val="1"/>
      <w:marLeft w:val="0"/>
      <w:marRight w:val="0"/>
      <w:marTop w:val="0"/>
      <w:marBottom w:val="0"/>
      <w:divBdr>
        <w:top w:val="none" w:sz="0" w:space="0" w:color="auto"/>
        <w:left w:val="none" w:sz="0" w:space="0" w:color="auto"/>
        <w:bottom w:val="none" w:sz="0" w:space="0" w:color="auto"/>
        <w:right w:val="none" w:sz="0" w:space="0" w:color="auto"/>
      </w:divBdr>
    </w:div>
    <w:div w:id="266548071">
      <w:bodyDiv w:val="1"/>
      <w:marLeft w:val="0"/>
      <w:marRight w:val="0"/>
      <w:marTop w:val="0"/>
      <w:marBottom w:val="0"/>
      <w:divBdr>
        <w:top w:val="none" w:sz="0" w:space="0" w:color="auto"/>
        <w:left w:val="none" w:sz="0" w:space="0" w:color="auto"/>
        <w:bottom w:val="none" w:sz="0" w:space="0" w:color="auto"/>
        <w:right w:val="none" w:sz="0" w:space="0" w:color="auto"/>
      </w:divBdr>
    </w:div>
    <w:div w:id="266814816">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7399129">
      <w:bodyDiv w:val="1"/>
      <w:marLeft w:val="0"/>
      <w:marRight w:val="0"/>
      <w:marTop w:val="0"/>
      <w:marBottom w:val="0"/>
      <w:divBdr>
        <w:top w:val="none" w:sz="0" w:space="0" w:color="auto"/>
        <w:left w:val="none" w:sz="0" w:space="0" w:color="auto"/>
        <w:bottom w:val="none" w:sz="0" w:space="0" w:color="auto"/>
        <w:right w:val="none" w:sz="0" w:space="0" w:color="auto"/>
      </w:divBdr>
    </w:div>
    <w:div w:id="267465111">
      <w:bodyDiv w:val="1"/>
      <w:marLeft w:val="0"/>
      <w:marRight w:val="0"/>
      <w:marTop w:val="0"/>
      <w:marBottom w:val="0"/>
      <w:divBdr>
        <w:top w:val="none" w:sz="0" w:space="0" w:color="auto"/>
        <w:left w:val="none" w:sz="0" w:space="0" w:color="auto"/>
        <w:bottom w:val="none" w:sz="0" w:space="0" w:color="auto"/>
        <w:right w:val="none" w:sz="0" w:space="0" w:color="auto"/>
      </w:divBdr>
    </w:div>
    <w:div w:id="267467265">
      <w:bodyDiv w:val="1"/>
      <w:marLeft w:val="0"/>
      <w:marRight w:val="0"/>
      <w:marTop w:val="0"/>
      <w:marBottom w:val="0"/>
      <w:divBdr>
        <w:top w:val="none" w:sz="0" w:space="0" w:color="auto"/>
        <w:left w:val="none" w:sz="0" w:space="0" w:color="auto"/>
        <w:bottom w:val="none" w:sz="0" w:space="0" w:color="auto"/>
        <w:right w:val="none" w:sz="0" w:space="0" w:color="auto"/>
      </w:divBdr>
    </w:div>
    <w:div w:id="268052222">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8586837">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69360985">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0478687">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282720">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636906">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3249640">
      <w:bodyDiv w:val="1"/>
      <w:marLeft w:val="0"/>
      <w:marRight w:val="0"/>
      <w:marTop w:val="0"/>
      <w:marBottom w:val="0"/>
      <w:divBdr>
        <w:top w:val="none" w:sz="0" w:space="0" w:color="auto"/>
        <w:left w:val="none" w:sz="0" w:space="0" w:color="auto"/>
        <w:bottom w:val="none" w:sz="0" w:space="0" w:color="auto"/>
        <w:right w:val="none" w:sz="0" w:space="0" w:color="auto"/>
      </w:divBdr>
    </w:div>
    <w:div w:id="273488422">
      <w:bodyDiv w:val="1"/>
      <w:marLeft w:val="0"/>
      <w:marRight w:val="0"/>
      <w:marTop w:val="0"/>
      <w:marBottom w:val="0"/>
      <w:divBdr>
        <w:top w:val="none" w:sz="0" w:space="0" w:color="auto"/>
        <w:left w:val="none" w:sz="0" w:space="0" w:color="auto"/>
        <w:bottom w:val="none" w:sz="0" w:space="0" w:color="auto"/>
        <w:right w:val="none" w:sz="0" w:space="0" w:color="auto"/>
      </w:divBdr>
    </w:div>
    <w:div w:id="273633851">
      <w:bodyDiv w:val="1"/>
      <w:marLeft w:val="0"/>
      <w:marRight w:val="0"/>
      <w:marTop w:val="0"/>
      <w:marBottom w:val="0"/>
      <w:divBdr>
        <w:top w:val="none" w:sz="0" w:space="0" w:color="auto"/>
        <w:left w:val="none" w:sz="0" w:space="0" w:color="auto"/>
        <w:bottom w:val="none" w:sz="0" w:space="0" w:color="auto"/>
        <w:right w:val="none" w:sz="0" w:space="0" w:color="auto"/>
      </w:divBdr>
    </w:div>
    <w:div w:id="274095401">
      <w:bodyDiv w:val="1"/>
      <w:marLeft w:val="0"/>
      <w:marRight w:val="0"/>
      <w:marTop w:val="0"/>
      <w:marBottom w:val="0"/>
      <w:divBdr>
        <w:top w:val="none" w:sz="0" w:space="0" w:color="auto"/>
        <w:left w:val="none" w:sz="0" w:space="0" w:color="auto"/>
        <w:bottom w:val="none" w:sz="0" w:space="0" w:color="auto"/>
        <w:right w:val="none" w:sz="0" w:space="0" w:color="auto"/>
      </w:divBdr>
    </w:div>
    <w:div w:id="274948789">
      <w:bodyDiv w:val="1"/>
      <w:marLeft w:val="0"/>
      <w:marRight w:val="0"/>
      <w:marTop w:val="0"/>
      <w:marBottom w:val="0"/>
      <w:divBdr>
        <w:top w:val="none" w:sz="0" w:space="0" w:color="auto"/>
        <w:left w:val="none" w:sz="0" w:space="0" w:color="auto"/>
        <w:bottom w:val="none" w:sz="0" w:space="0" w:color="auto"/>
        <w:right w:val="none" w:sz="0" w:space="0" w:color="auto"/>
      </w:divBdr>
    </w:div>
    <w:div w:id="27676292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183089">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79846406">
      <w:bodyDiv w:val="1"/>
      <w:marLeft w:val="0"/>
      <w:marRight w:val="0"/>
      <w:marTop w:val="0"/>
      <w:marBottom w:val="0"/>
      <w:divBdr>
        <w:top w:val="none" w:sz="0" w:space="0" w:color="auto"/>
        <w:left w:val="none" w:sz="0" w:space="0" w:color="auto"/>
        <w:bottom w:val="none" w:sz="0" w:space="0" w:color="auto"/>
        <w:right w:val="none" w:sz="0" w:space="0" w:color="auto"/>
      </w:divBdr>
    </w:div>
    <w:div w:id="280039486">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184750">
      <w:bodyDiv w:val="1"/>
      <w:marLeft w:val="0"/>
      <w:marRight w:val="0"/>
      <w:marTop w:val="0"/>
      <w:marBottom w:val="0"/>
      <w:divBdr>
        <w:top w:val="none" w:sz="0" w:space="0" w:color="auto"/>
        <w:left w:val="none" w:sz="0" w:space="0" w:color="auto"/>
        <w:bottom w:val="none" w:sz="0" w:space="0" w:color="auto"/>
        <w:right w:val="none" w:sz="0" w:space="0" w:color="auto"/>
      </w:divBdr>
    </w:div>
    <w:div w:id="280301694">
      <w:bodyDiv w:val="1"/>
      <w:marLeft w:val="0"/>
      <w:marRight w:val="0"/>
      <w:marTop w:val="0"/>
      <w:marBottom w:val="0"/>
      <w:divBdr>
        <w:top w:val="none" w:sz="0" w:space="0" w:color="auto"/>
        <w:left w:val="none" w:sz="0" w:space="0" w:color="auto"/>
        <w:bottom w:val="none" w:sz="0" w:space="0" w:color="auto"/>
        <w:right w:val="none" w:sz="0" w:space="0" w:color="auto"/>
      </w:divBdr>
    </w:div>
    <w:div w:id="280305793">
      <w:bodyDiv w:val="1"/>
      <w:marLeft w:val="0"/>
      <w:marRight w:val="0"/>
      <w:marTop w:val="0"/>
      <w:marBottom w:val="0"/>
      <w:divBdr>
        <w:top w:val="none" w:sz="0" w:space="0" w:color="auto"/>
        <w:left w:val="none" w:sz="0" w:space="0" w:color="auto"/>
        <w:bottom w:val="none" w:sz="0" w:space="0" w:color="auto"/>
        <w:right w:val="none" w:sz="0" w:space="0" w:color="auto"/>
      </w:divBdr>
    </w:div>
    <w:div w:id="28095692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1428346">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2615995">
      <w:bodyDiv w:val="1"/>
      <w:marLeft w:val="0"/>
      <w:marRight w:val="0"/>
      <w:marTop w:val="0"/>
      <w:marBottom w:val="0"/>
      <w:divBdr>
        <w:top w:val="none" w:sz="0" w:space="0" w:color="auto"/>
        <w:left w:val="none" w:sz="0" w:space="0" w:color="auto"/>
        <w:bottom w:val="none" w:sz="0" w:space="0" w:color="auto"/>
        <w:right w:val="none" w:sz="0" w:space="0" w:color="auto"/>
      </w:divBdr>
    </w:div>
    <w:div w:id="282619969">
      <w:bodyDiv w:val="1"/>
      <w:marLeft w:val="0"/>
      <w:marRight w:val="0"/>
      <w:marTop w:val="0"/>
      <w:marBottom w:val="0"/>
      <w:divBdr>
        <w:top w:val="none" w:sz="0" w:space="0" w:color="auto"/>
        <w:left w:val="none" w:sz="0" w:space="0" w:color="auto"/>
        <w:bottom w:val="none" w:sz="0" w:space="0" w:color="auto"/>
        <w:right w:val="none" w:sz="0" w:space="0" w:color="auto"/>
      </w:divBdr>
    </w:div>
    <w:div w:id="282807351">
      <w:bodyDiv w:val="1"/>
      <w:marLeft w:val="0"/>
      <w:marRight w:val="0"/>
      <w:marTop w:val="0"/>
      <w:marBottom w:val="0"/>
      <w:divBdr>
        <w:top w:val="none" w:sz="0" w:space="0" w:color="auto"/>
        <w:left w:val="none" w:sz="0" w:space="0" w:color="auto"/>
        <w:bottom w:val="none" w:sz="0" w:space="0" w:color="auto"/>
        <w:right w:val="none" w:sz="0" w:space="0" w:color="auto"/>
      </w:divBdr>
    </w:div>
    <w:div w:id="283118888">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427477">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700352">
      <w:bodyDiv w:val="1"/>
      <w:marLeft w:val="0"/>
      <w:marRight w:val="0"/>
      <w:marTop w:val="0"/>
      <w:marBottom w:val="0"/>
      <w:divBdr>
        <w:top w:val="none" w:sz="0" w:space="0" w:color="auto"/>
        <w:left w:val="none" w:sz="0" w:space="0" w:color="auto"/>
        <w:bottom w:val="none" w:sz="0" w:space="0" w:color="auto"/>
        <w:right w:val="none" w:sz="0" w:space="0" w:color="auto"/>
      </w:divBdr>
    </w:div>
    <w:div w:id="28484642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506357">
      <w:bodyDiv w:val="1"/>
      <w:marLeft w:val="0"/>
      <w:marRight w:val="0"/>
      <w:marTop w:val="0"/>
      <w:marBottom w:val="0"/>
      <w:divBdr>
        <w:top w:val="none" w:sz="0" w:space="0" w:color="auto"/>
        <w:left w:val="none" w:sz="0" w:space="0" w:color="auto"/>
        <w:bottom w:val="none" w:sz="0" w:space="0" w:color="auto"/>
        <w:right w:val="none" w:sz="0" w:space="0" w:color="auto"/>
      </w:divBdr>
    </w:div>
    <w:div w:id="285621608">
      <w:bodyDiv w:val="1"/>
      <w:marLeft w:val="0"/>
      <w:marRight w:val="0"/>
      <w:marTop w:val="0"/>
      <w:marBottom w:val="0"/>
      <w:divBdr>
        <w:top w:val="none" w:sz="0" w:space="0" w:color="auto"/>
        <w:left w:val="none" w:sz="0" w:space="0" w:color="auto"/>
        <w:bottom w:val="none" w:sz="0" w:space="0" w:color="auto"/>
        <w:right w:val="none" w:sz="0" w:space="0" w:color="auto"/>
      </w:divBdr>
    </w:div>
    <w:div w:id="285624666">
      <w:bodyDiv w:val="1"/>
      <w:marLeft w:val="0"/>
      <w:marRight w:val="0"/>
      <w:marTop w:val="0"/>
      <w:marBottom w:val="0"/>
      <w:divBdr>
        <w:top w:val="none" w:sz="0" w:space="0" w:color="auto"/>
        <w:left w:val="none" w:sz="0" w:space="0" w:color="auto"/>
        <w:bottom w:val="none" w:sz="0" w:space="0" w:color="auto"/>
        <w:right w:val="none" w:sz="0" w:space="0" w:color="auto"/>
      </w:divBdr>
    </w:div>
    <w:div w:id="285699773">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474021">
      <w:bodyDiv w:val="1"/>
      <w:marLeft w:val="0"/>
      <w:marRight w:val="0"/>
      <w:marTop w:val="0"/>
      <w:marBottom w:val="0"/>
      <w:divBdr>
        <w:top w:val="none" w:sz="0" w:space="0" w:color="auto"/>
        <w:left w:val="none" w:sz="0" w:space="0" w:color="auto"/>
        <w:bottom w:val="none" w:sz="0" w:space="0" w:color="auto"/>
        <w:right w:val="none" w:sz="0" w:space="0" w:color="auto"/>
      </w:divBdr>
    </w:div>
    <w:div w:id="28654889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6933055">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7708984">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747097">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289471">
      <w:bodyDiv w:val="1"/>
      <w:marLeft w:val="0"/>
      <w:marRight w:val="0"/>
      <w:marTop w:val="0"/>
      <w:marBottom w:val="0"/>
      <w:divBdr>
        <w:top w:val="none" w:sz="0" w:space="0" w:color="auto"/>
        <w:left w:val="none" w:sz="0" w:space="0" w:color="auto"/>
        <w:bottom w:val="none" w:sz="0" w:space="0" w:color="auto"/>
        <w:right w:val="none" w:sz="0" w:space="0" w:color="auto"/>
      </w:divBdr>
    </w:div>
    <w:div w:id="290476382">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1178016">
      <w:bodyDiv w:val="1"/>
      <w:marLeft w:val="0"/>
      <w:marRight w:val="0"/>
      <w:marTop w:val="0"/>
      <w:marBottom w:val="0"/>
      <w:divBdr>
        <w:top w:val="none" w:sz="0" w:space="0" w:color="auto"/>
        <w:left w:val="none" w:sz="0" w:space="0" w:color="auto"/>
        <w:bottom w:val="none" w:sz="0" w:space="0" w:color="auto"/>
        <w:right w:val="none" w:sz="0" w:space="0" w:color="auto"/>
      </w:divBdr>
    </w:div>
    <w:div w:id="291256694">
      <w:bodyDiv w:val="1"/>
      <w:marLeft w:val="0"/>
      <w:marRight w:val="0"/>
      <w:marTop w:val="0"/>
      <w:marBottom w:val="0"/>
      <w:divBdr>
        <w:top w:val="none" w:sz="0" w:space="0" w:color="auto"/>
        <w:left w:val="none" w:sz="0" w:space="0" w:color="auto"/>
        <w:bottom w:val="none" w:sz="0" w:space="0" w:color="auto"/>
        <w:right w:val="none" w:sz="0" w:space="0" w:color="auto"/>
      </w:divBdr>
    </w:div>
    <w:div w:id="291832138">
      <w:bodyDiv w:val="1"/>
      <w:marLeft w:val="0"/>
      <w:marRight w:val="0"/>
      <w:marTop w:val="0"/>
      <w:marBottom w:val="0"/>
      <w:divBdr>
        <w:top w:val="none" w:sz="0" w:space="0" w:color="auto"/>
        <w:left w:val="none" w:sz="0" w:space="0" w:color="auto"/>
        <w:bottom w:val="none" w:sz="0" w:space="0" w:color="auto"/>
        <w:right w:val="none" w:sz="0" w:space="0" w:color="auto"/>
      </w:divBdr>
    </w:div>
    <w:div w:id="291982577">
      <w:bodyDiv w:val="1"/>
      <w:marLeft w:val="0"/>
      <w:marRight w:val="0"/>
      <w:marTop w:val="0"/>
      <w:marBottom w:val="0"/>
      <w:divBdr>
        <w:top w:val="none" w:sz="0" w:space="0" w:color="auto"/>
        <w:left w:val="none" w:sz="0" w:space="0" w:color="auto"/>
        <w:bottom w:val="none" w:sz="0" w:space="0" w:color="auto"/>
        <w:right w:val="none" w:sz="0" w:space="0" w:color="auto"/>
      </w:divBdr>
    </w:div>
    <w:div w:id="292055631">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2947793">
      <w:bodyDiv w:val="1"/>
      <w:marLeft w:val="0"/>
      <w:marRight w:val="0"/>
      <w:marTop w:val="0"/>
      <w:marBottom w:val="0"/>
      <w:divBdr>
        <w:top w:val="none" w:sz="0" w:space="0" w:color="auto"/>
        <w:left w:val="none" w:sz="0" w:space="0" w:color="auto"/>
        <w:bottom w:val="none" w:sz="0" w:space="0" w:color="auto"/>
        <w:right w:val="none" w:sz="0" w:space="0" w:color="auto"/>
      </w:divBdr>
    </w:div>
    <w:div w:id="292951851">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08100">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4484367">
      <w:bodyDiv w:val="1"/>
      <w:marLeft w:val="0"/>
      <w:marRight w:val="0"/>
      <w:marTop w:val="0"/>
      <w:marBottom w:val="0"/>
      <w:divBdr>
        <w:top w:val="none" w:sz="0" w:space="0" w:color="auto"/>
        <w:left w:val="none" w:sz="0" w:space="0" w:color="auto"/>
        <w:bottom w:val="none" w:sz="0" w:space="0" w:color="auto"/>
        <w:right w:val="none" w:sz="0" w:space="0" w:color="auto"/>
      </w:divBdr>
    </w:div>
    <w:div w:id="295644354">
      <w:bodyDiv w:val="1"/>
      <w:marLeft w:val="0"/>
      <w:marRight w:val="0"/>
      <w:marTop w:val="0"/>
      <w:marBottom w:val="0"/>
      <w:divBdr>
        <w:top w:val="none" w:sz="0" w:space="0" w:color="auto"/>
        <w:left w:val="none" w:sz="0" w:space="0" w:color="auto"/>
        <w:bottom w:val="none" w:sz="0" w:space="0" w:color="auto"/>
        <w:right w:val="none" w:sz="0" w:space="0" w:color="auto"/>
      </w:divBdr>
    </w:div>
    <w:div w:id="296037789">
      <w:bodyDiv w:val="1"/>
      <w:marLeft w:val="0"/>
      <w:marRight w:val="0"/>
      <w:marTop w:val="0"/>
      <w:marBottom w:val="0"/>
      <w:divBdr>
        <w:top w:val="none" w:sz="0" w:space="0" w:color="auto"/>
        <w:left w:val="none" w:sz="0" w:space="0" w:color="auto"/>
        <w:bottom w:val="none" w:sz="0" w:space="0" w:color="auto"/>
        <w:right w:val="none" w:sz="0" w:space="0" w:color="auto"/>
      </w:divBdr>
    </w:div>
    <w:div w:id="296223737">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6568940">
      <w:bodyDiv w:val="1"/>
      <w:marLeft w:val="0"/>
      <w:marRight w:val="0"/>
      <w:marTop w:val="0"/>
      <w:marBottom w:val="0"/>
      <w:divBdr>
        <w:top w:val="none" w:sz="0" w:space="0" w:color="auto"/>
        <w:left w:val="none" w:sz="0" w:space="0" w:color="auto"/>
        <w:bottom w:val="none" w:sz="0" w:space="0" w:color="auto"/>
        <w:right w:val="none" w:sz="0" w:space="0" w:color="auto"/>
      </w:divBdr>
    </w:div>
    <w:div w:id="297079202">
      <w:bodyDiv w:val="1"/>
      <w:marLeft w:val="0"/>
      <w:marRight w:val="0"/>
      <w:marTop w:val="0"/>
      <w:marBottom w:val="0"/>
      <w:divBdr>
        <w:top w:val="none" w:sz="0" w:space="0" w:color="auto"/>
        <w:left w:val="none" w:sz="0" w:space="0" w:color="auto"/>
        <w:bottom w:val="none" w:sz="0" w:space="0" w:color="auto"/>
        <w:right w:val="none" w:sz="0" w:space="0" w:color="auto"/>
      </w:divBdr>
    </w:div>
    <w:div w:id="297107310">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612733">
      <w:bodyDiv w:val="1"/>
      <w:marLeft w:val="0"/>
      <w:marRight w:val="0"/>
      <w:marTop w:val="0"/>
      <w:marBottom w:val="0"/>
      <w:divBdr>
        <w:top w:val="none" w:sz="0" w:space="0" w:color="auto"/>
        <w:left w:val="none" w:sz="0" w:space="0" w:color="auto"/>
        <w:bottom w:val="none" w:sz="0" w:space="0" w:color="auto"/>
        <w:right w:val="none" w:sz="0" w:space="0" w:color="auto"/>
      </w:divBdr>
    </w:div>
    <w:div w:id="297684064">
      <w:bodyDiv w:val="1"/>
      <w:marLeft w:val="0"/>
      <w:marRight w:val="0"/>
      <w:marTop w:val="0"/>
      <w:marBottom w:val="0"/>
      <w:divBdr>
        <w:top w:val="none" w:sz="0" w:space="0" w:color="auto"/>
        <w:left w:val="none" w:sz="0" w:space="0" w:color="auto"/>
        <w:bottom w:val="none" w:sz="0" w:space="0" w:color="auto"/>
        <w:right w:val="none" w:sz="0" w:space="0" w:color="auto"/>
      </w:divBdr>
    </w:div>
    <w:div w:id="2978067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415027">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299190594">
      <w:bodyDiv w:val="1"/>
      <w:marLeft w:val="0"/>
      <w:marRight w:val="0"/>
      <w:marTop w:val="0"/>
      <w:marBottom w:val="0"/>
      <w:divBdr>
        <w:top w:val="none" w:sz="0" w:space="0" w:color="auto"/>
        <w:left w:val="none" w:sz="0" w:space="0" w:color="auto"/>
        <w:bottom w:val="none" w:sz="0" w:space="0" w:color="auto"/>
        <w:right w:val="none" w:sz="0" w:space="0" w:color="auto"/>
      </w:divBdr>
    </w:div>
    <w:div w:id="299384295">
      <w:bodyDiv w:val="1"/>
      <w:marLeft w:val="0"/>
      <w:marRight w:val="0"/>
      <w:marTop w:val="0"/>
      <w:marBottom w:val="0"/>
      <w:divBdr>
        <w:top w:val="none" w:sz="0" w:space="0" w:color="auto"/>
        <w:left w:val="none" w:sz="0" w:space="0" w:color="auto"/>
        <w:bottom w:val="none" w:sz="0" w:space="0" w:color="auto"/>
        <w:right w:val="none" w:sz="0" w:space="0" w:color="auto"/>
      </w:divBdr>
    </w:div>
    <w:div w:id="299576743">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010203">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424404">
      <w:bodyDiv w:val="1"/>
      <w:marLeft w:val="0"/>
      <w:marRight w:val="0"/>
      <w:marTop w:val="0"/>
      <w:marBottom w:val="0"/>
      <w:divBdr>
        <w:top w:val="none" w:sz="0" w:space="0" w:color="auto"/>
        <w:left w:val="none" w:sz="0" w:space="0" w:color="auto"/>
        <w:bottom w:val="none" w:sz="0" w:space="0" w:color="auto"/>
        <w:right w:val="none" w:sz="0" w:space="0" w:color="auto"/>
      </w:divBdr>
    </w:div>
    <w:div w:id="301426410">
      <w:bodyDiv w:val="1"/>
      <w:marLeft w:val="0"/>
      <w:marRight w:val="0"/>
      <w:marTop w:val="0"/>
      <w:marBottom w:val="0"/>
      <w:divBdr>
        <w:top w:val="none" w:sz="0" w:space="0" w:color="auto"/>
        <w:left w:val="none" w:sz="0" w:space="0" w:color="auto"/>
        <w:bottom w:val="none" w:sz="0" w:space="0" w:color="auto"/>
        <w:right w:val="none" w:sz="0" w:space="0" w:color="auto"/>
      </w:divBdr>
    </w:div>
    <w:div w:id="301691064">
      <w:bodyDiv w:val="1"/>
      <w:marLeft w:val="0"/>
      <w:marRight w:val="0"/>
      <w:marTop w:val="0"/>
      <w:marBottom w:val="0"/>
      <w:divBdr>
        <w:top w:val="none" w:sz="0" w:space="0" w:color="auto"/>
        <w:left w:val="none" w:sz="0" w:space="0" w:color="auto"/>
        <w:bottom w:val="none" w:sz="0" w:space="0" w:color="auto"/>
        <w:right w:val="none" w:sz="0" w:space="0" w:color="auto"/>
      </w:divBdr>
    </w:div>
    <w:div w:id="301732692">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2196820">
      <w:bodyDiv w:val="1"/>
      <w:marLeft w:val="0"/>
      <w:marRight w:val="0"/>
      <w:marTop w:val="0"/>
      <w:marBottom w:val="0"/>
      <w:divBdr>
        <w:top w:val="none" w:sz="0" w:space="0" w:color="auto"/>
        <w:left w:val="none" w:sz="0" w:space="0" w:color="auto"/>
        <w:bottom w:val="none" w:sz="0" w:space="0" w:color="auto"/>
        <w:right w:val="none" w:sz="0" w:space="0" w:color="auto"/>
      </w:divBdr>
    </w:div>
    <w:div w:id="302395616">
      <w:bodyDiv w:val="1"/>
      <w:marLeft w:val="0"/>
      <w:marRight w:val="0"/>
      <w:marTop w:val="0"/>
      <w:marBottom w:val="0"/>
      <w:divBdr>
        <w:top w:val="none" w:sz="0" w:space="0" w:color="auto"/>
        <w:left w:val="none" w:sz="0" w:space="0" w:color="auto"/>
        <w:bottom w:val="none" w:sz="0" w:space="0" w:color="auto"/>
        <w:right w:val="none" w:sz="0" w:space="0" w:color="auto"/>
      </w:divBdr>
    </w:div>
    <w:div w:id="303462856">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4354282">
      <w:bodyDiv w:val="1"/>
      <w:marLeft w:val="0"/>
      <w:marRight w:val="0"/>
      <w:marTop w:val="0"/>
      <w:marBottom w:val="0"/>
      <w:divBdr>
        <w:top w:val="none" w:sz="0" w:space="0" w:color="auto"/>
        <w:left w:val="none" w:sz="0" w:space="0" w:color="auto"/>
        <w:bottom w:val="none" w:sz="0" w:space="0" w:color="auto"/>
        <w:right w:val="none" w:sz="0" w:space="0" w:color="auto"/>
      </w:divBdr>
    </w:div>
    <w:div w:id="304773642">
      <w:bodyDiv w:val="1"/>
      <w:marLeft w:val="0"/>
      <w:marRight w:val="0"/>
      <w:marTop w:val="0"/>
      <w:marBottom w:val="0"/>
      <w:divBdr>
        <w:top w:val="none" w:sz="0" w:space="0" w:color="auto"/>
        <w:left w:val="none" w:sz="0" w:space="0" w:color="auto"/>
        <w:bottom w:val="none" w:sz="0" w:space="0" w:color="auto"/>
        <w:right w:val="none" w:sz="0" w:space="0" w:color="auto"/>
      </w:divBdr>
    </w:div>
    <w:div w:id="305089444">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5402822">
      <w:bodyDiv w:val="1"/>
      <w:marLeft w:val="0"/>
      <w:marRight w:val="0"/>
      <w:marTop w:val="0"/>
      <w:marBottom w:val="0"/>
      <w:divBdr>
        <w:top w:val="none" w:sz="0" w:space="0" w:color="auto"/>
        <w:left w:val="none" w:sz="0" w:space="0" w:color="auto"/>
        <w:bottom w:val="none" w:sz="0" w:space="0" w:color="auto"/>
        <w:right w:val="none" w:sz="0" w:space="0" w:color="auto"/>
      </w:divBdr>
    </w:div>
    <w:div w:id="305471916">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057138">
      <w:bodyDiv w:val="1"/>
      <w:marLeft w:val="0"/>
      <w:marRight w:val="0"/>
      <w:marTop w:val="0"/>
      <w:marBottom w:val="0"/>
      <w:divBdr>
        <w:top w:val="none" w:sz="0" w:space="0" w:color="auto"/>
        <w:left w:val="none" w:sz="0" w:space="0" w:color="auto"/>
        <w:bottom w:val="none" w:sz="0" w:space="0" w:color="auto"/>
        <w:right w:val="none" w:sz="0" w:space="0" w:color="auto"/>
      </w:divBdr>
    </w:div>
    <w:div w:id="307320687">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049286">
      <w:bodyDiv w:val="1"/>
      <w:marLeft w:val="0"/>
      <w:marRight w:val="0"/>
      <w:marTop w:val="0"/>
      <w:marBottom w:val="0"/>
      <w:divBdr>
        <w:top w:val="none" w:sz="0" w:space="0" w:color="auto"/>
        <w:left w:val="none" w:sz="0" w:space="0" w:color="auto"/>
        <w:bottom w:val="none" w:sz="0" w:space="0" w:color="auto"/>
        <w:right w:val="none" w:sz="0" w:space="0" w:color="auto"/>
      </w:divBdr>
    </w:div>
    <w:div w:id="308481897">
      <w:bodyDiv w:val="1"/>
      <w:marLeft w:val="0"/>
      <w:marRight w:val="0"/>
      <w:marTop w:val="0"/>
      <w:marBottom w:val="0"/>
      <w:divBdr>
        <w:top w:val="none" w:sz="0" w:space="0" w:color="auto"/>
        <w:left w:val="none" w:sz="0" w:space="0" w:color="auto"/>
        <w:bottom w:val="none" w:sz="0" w:space="0" w:color="auto"/>
        <w:right w:val="none" w:sz="0" w:space="0" w:color="auto"/>
      </w:divBdr>
    </w:div>
    <w:div w:id="308555218">
      <w:bodyDiv w:val="1"/>
      <w:marLeft w:val="0"/>
      <w:marRight w:val="0"/>
      <w:marTop w:val="0"/>
      <w:marBottom w:val="0"/>
      <w:divBdr>
        <w:top w:val="none" w:sz="0" w:space="0" w:color="auto"/>
        <w:left w:val="none" w:sz="0" w:space="0" w:color="auto"/>
        <w:bottom w:val="none" w:sz="0" w:space="0" w:color="auto"/>
        <w:right w:val="none" w:sz="0" w:space="0" w:color="auto"/>
      </w:divBdr>
    </w:div>
    <w:div w:id="308754552">
      <w:bodyDiv w:val="1"/>
      <w:marLeft w:val="0"/>
      <w:marRight w:val="0"/>
      <w:marTop w:val="0"/>
      <w:marBottom w:val="0"/>
      <w:divBdr>
        <w:top w:val="none" w:sz="0" w:space="0" w:color="auto"/>
        <w:left w:val="none" w:sz="0" w:space="0" w:color="auto"/>
        <w:bottom w:val="none" w:sz="0" w:space="0" w:color="auto"/>
        <w:right w:val="none" w:sz="0" w:space="0" w:color="auto"/>
      </w:divBdr>
    </w:div>
    <w:div w:id="308830134">
      <w:bodyDiv w:val="1"/>
      <w:marLeft w:val="0"/>
      <w:marRight w:val="0"/>
      <w:marTop w:val="0"/>
      <w:marBottom w:val="0"/>
      <w:divBdr>
        <w:top w:val="none" w:sz="0" w:space="0" w:color="auto"/>
        <w:left w:val="none" w:sz="0" w:space="0" w:color="auto"/>
        <w:bottom w:val="none" w:sz="0" w:space="0" w:color="auto"/>
        <w:right w:val="none" w:sz="0" w:space="0" w:color="auto"/>
      </w:divBdr>
    </w:div>
    <w:div w:id="308831344">
      <w:bodyDiv w:val="1"/>
      <w:marLeft w:val="0"/>
      <w:marRight w:val="0"/>
      <w:marTop w:val="0"/>
      <w:marBottom w:val="0"/>
      <w:divBdr>
        <w:top w:val="none" w:sz="0" w:space="0" w:color="auto"/>
        <w:left w:val="none" w:sz="0" w:space="0" w:color="auto"/>
        <w:bottom w:val="none" w:sz="0" w:space="0" w:color="auto"/>
        <w:right w:val="none" w:sz="0" w:space="0" w:color="auto"/>
      </w:divBdr>
    </w:div>
    <w:div w:id="309092219">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0644700">
      <w:bodyDiv w:val="1"/>
      <w:marLeft w:val="0"/>
      <w:marRight w:val="0"/>
      <w:marTop w:val="0"/>
      <w:marBottom w:val="0"/>
      <w:divBdr>
        <w:top w:val="none" w:sz="0" w:space="0" w:color="auto"/>
        <w:left w:val="none" w:sz="0" w:space="0" w:color="auto"/>
        <w:bottom w:val="none" w:sz="0" w:space="0" w:color="auto"/>
        <w:right w:val="none" w:sz="0" w:space="0" w:color="auto"/>
      </w:divBdr>
    </w:div>
    <w:div w:id="311957172">
      <w:bodyDiv w:val="1"/>
      <w:marLeft w:val="0"/>
      <w:marRight w:val="0"/>
      <w:marTop w:val="0"/>
      <w:marBottom w:val="0"/>
      <w:divBdr>
        <w:top w:val="none" w:sz="0" w:space="0" w:color="auto"/>
        <w:left w:val="none" w:sz="0" w:space="0" w:color="auto"/>
        <w:bottom w:val="none" w:sz="0" w:space="0" w:color="auto"/>
        <w:right w:val="none" w:sz="0" w:space="0" w:color="auto"/>
      </w:divBdr>
    </w:div>
    <w:div w:id="312220413">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3609909">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4534170">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761842">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6887026">
      <w:bodyDiv w:val="1"/>
      <w:marLeft w:val="0"/>
      <w:marRight w:val="0"/>
      <w:marTop w:val="0"/>
      <w:marBottom w:val="0"/>
      <w:divBdr>
        <w:top w:val="none" w:sz="0" w:space="0" w:color="auto"/>
        <w:left w:val="none" w:sz="0" w:space="0" w:color="auto"/>
        <w:bottom w:val="none" w:sz="0" w:space="0" w:color="auto"/>
        <w:right w:val="none" w:sz="0" w:space="0" w:color="auto"/>
      </w:divBdr>
    </w:div>
    <w:div w:id="317614275">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315259">
      <w:bodyDiv w:val="1"/>
      <w:marLeft w:val="0"/>
      <w:marRight w:val="0"/>
      <w:marTop w:val="0"/>
      <w:marBottom w:val="0"/>
      <w:divBdr>
        <w:top w:val="none" w:sz="0" w:space="0" w:color="auto"/>
        <w:left w:val="none" w:sz="0" w:space="0" w:color="auto"/>
        <w:bottom w:val="none" w:sz="0" w:space="0" w:color="auto"/>
        <w:right w:val="none" w:sz="0" w:space="0" w:color="auto"/>
      </w:divBdr>
    </w:div>
    <w:div w:id="318581787">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655814">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8925097">
      <w:bodyDiv w:val="1"/>
      <w:marLeft w:val="0"/>
      <w:marRight w:val="0"/>
      <w:marTop w:val="0"/>
      <w:marBottom w:val="0"/>
      <w:divBdr>
        <w:top w:val="none" w:sz="0" w:space="0" w:color="auto"/>
        <w:left w:val="none" w:sz="0" w:space="0" w:color="auto"/>
        <w:bottom w:val="none" w:sz="0" w:space="0" w:color="auto"/>
        <w:right w:val="none" w:sz="0" w:space="0" w:color="auto"/>
      </w:divBdr>
    </w:div>
    <w:div w:id="319118315">
      <w:bodyDiv w:val="1"/>
      <w:marLeft w:val="0"/>
      <w:marRight w:val="0"/>
      <w:marTop w:val="0"/>
      <w:marBottom w:val="0"/>
      <w:divBdr>
        <w:top w:val="none" w:sz="0" w:space="0" w:color="auto"/>
        <w:left w:val="none" w:sz="0" w:space="0" w:color="auto"/>
        <w:bottom w:val="none" w:sz="0" w:space="0" w:color="auto"/>
        <w:right w:val="none" w:sz="0" w:space="0" w:color="auto"/>
      </w:divBdr>
    </w:div>
    <w:div w:id="319189148">
      <w:bodyDiv w:val="1"/>
      <w:marLeft w:val="0"/>
      <w:marRight w:val="0"/>
      <w:marTop w:val="0"/>
      <w:marBottom w:val="0"/>
      <w:divBdr>
        <w:top w:val="none" w:sz="0" w:space="0" w:color="auto"/>
        <w:left w:val="none" w:sz="0" w:space="0" w:color="auto"/>
        <w:bottom w:val="none" w:sz="0" w:space="0" w:color="auto"/>
        <w:right w:val="none" w:sz="0" w:space="0" w:color="auto"/>
      </w:divBdr>
    </w:div>
    <w:div w:id="31931317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19890620">
      <w:bodyDiv w:val="1"/>
      <w:marLeft w:val="0"/>
      <w:marRight w:val="0"/>
      <w:marTop w:val="0"/>
      <w:marBottom w:val="0"/>
      <w:divBdr>
        <w:top w:val="none" w:sz="0" w:space="0" w:color="auto"/>
        <w:left w:val="none" w:sz="0" w:space="0" w:color="auto"/>
        <w:bottom w:val="none" w:sz="0" w:space="0" w:color="auto"/>
        <w:right w:val="none" w:sz="0" w:space="0" w:color="auto"/>
      </w:divBdr>
    </w:div>
    <w:div w:id="321012372">
      <w:bodyDiv w:val="1"/>
      <w:marLeft w:val="0"/>
      <w:marRight w:val="0"/>
      <w:marTop w:val="0"/>
      <w:marBottom w:val="0"/>
      <w:divBdr>
        <w:top w:val="none" w:sz="0" w:space="0" w:color="auto"/>
        <w:left w:val="none" w:sz="0" w:space="0" w:color="auto"/>
        <w:bottom w:val="none" w:sz="0" w:space="0" w:color="auto"/>
        <w:right w:val="none" w:sz="0" w:space="0" w:color="auto"/>
      </w:divBdr>
    </w:div>
    <w:div w:id="321158553">
      <w:bodyDiv w:val="1"/>
      <w:marLeft w:val="0"/>
      <w:marRight w:val="0"/>
      <w:marTop w:val="0"/>
      <w:marBottom w:val="0"/>
      <w:divBdr>
        <w:top w:val="none" w:sz="0" w:space="0" w:color="auto"/>
        <w:left w:val="none" w:sz="0" w:space="0" w:color="auto"/>
        <w:bottom w:val="none" w:sz="0" w:space="0" w:color="auto"/>
        <w:right w:val="none" w:sz="0" w:space="0" w:color="auto"/>
      </w:divBdr>
    </w:div>
    <w:div w:id="321392767">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2127692">
      <w:bodyDiv w:val="1"/>
      <w:marLeft w:val="0"/>
      <w:marRight w:val="0"/>
      <w:marTop w:val="0"/>
      <w:marBottom w:val="0"/>
      <w:divBdr>
        <w:top w:val="none" w:sz="0" w:space="0" w:color="auto"/>
        <w:left w:val="none" w:sz="0" w:space="0" w:color="auto"/>
        <w:bottom w:val="none" w:sz="0" w:space="0" w:color="auto"/>
        <w:right w:val="none" w:sz="0" w:space="0" w:color="auto"/>
      </w:divBdr>
    </w:div>
    <w:div w:id="322201952">
      <w:bodyDiv w:val="1"/>
      <w:marLeft w:val="0"/>
      <w:marRight w:val="0"/>
      <w:marTop w:val="0"/>
      <w:marBottom w:val="0"/>
      <w:divBdr>
        <w:top w:val="none" w:sz="0" w:space="0" w:color="auto"/>
        <w:left w:val="none" w:sz="0" w:space="0" w:color="auto"/>
        <w:bottom w:val="none" w:sz="0" w:space="0" w:color="auto"/>
        <w:right w:val="none" w:sz="0" w:space="0" w:color="auto"/>
      </w:divBdr>
    </w:div>
    <w:div w:id="322247182">
      <w:bodyDiv w:val="1"/>
      <w:marLeft w:val="0"/>
      <w:marRight w:val="0"/>
      <w:marTop w:val="0"/>
      <w:marBottom w:val="0"/>
      <w:divBdr>
        <w:top w:val="none" w:sz="0" w:space="0" w:color="auto"/>
        <w:left w:val="none" w:sz="0" w:space="0" w:color="auto"/>
        <w:bottom w:val="none" w:sz="0" w:space="0" w:color="auto"/>
        <w:right w:val="none" w:sz="0" w:space="0" w:color="auto"/>
      </w:divBdr>
    </w:div>
    <w:div w:id="323046951">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25715004">
      <w:bodyDiv w:val="1"/>
      <w:marLeft w:val="0"/>
      <w:marRight w:val="0"/>
      <w:marTop w:val="0"/>
      <w:marBottom w:val="0"/>
      <w:divBdr>
        <w:top w:val="none" w:sz="0" w:space="0" w:color="auto"/>
        <w:left w:val="none" w:sz="0" w:space="0" w:color="auto"/>
        <w:bottom w:val="none" w:sz="0" w:space="0" w:color="auto"/>
        <w:right w:val="none" w:sz="0" w:space="0" w:color="auto"/>
      </w:divBdr>
    </w:div>
    <w:div w:id="326053654">
      <w:bodyDiv w:val="1"/>
      <w:marLeft w:val="0"/>
      <w:marRight w:val="0"/>
      <w:marTop w:val="0"/>
      <w:marBottom w:val="0"/>
      <w:divBdr>
        <w:top w:val="none" w:sz="0" w:space="0" w:color="auto"/>
        <w:left w:val="none" w:sz="0" w:space="0" w:color="auto"/>
        <w:bottom w:val="none" w:sz="0" w:space="0" w:color="auto"/>
        <w:right w:val="none" w:sz="0" w:space="0" w:color="auto"/>
      </w:divBdr>
    </w:div>
    <w:div w:id="326137412">
      <w:bodyDiv w:val="1"/>
      <w:marLeft w:val="0"/>
      <w:marRight w:val="0"/>
      <w:marTop w:val="0"/>
      <w:marBottom w:val="0"/>
      <w:divBdr>
        <w:top w:val="none" w:sz="0" w:space="0" w:color="auto"/>
        <w:left w:val="none" w:sz="0" w:space="0" w:color="auto"/>
        <w:bottom w:val="none" w:sz="0" w:space="0" w:color="auto"/>
        <w:right w:val="none" w:sz="0" w:space="0" w:color="auto"/>
      </w:divBdr>
    </w:div>
    <w:div w:id="326909161">
      <w:bodyDiv w:val="1"/>
      <w:marLeft w:val="0"/>
      <w:marRight w:val="0"/>
      <w:marTop w:val="0"/>
      <w:marBottom w:val="0"/>
      <w:divBdr>
        <w:top w:val="none" w:sz="0" w:space="0" w:color="auto"/>
        <w:left w:val="none" w:sz="0" w:space="0" w:color="auto"/>
        <w:bottom w:val="none" w:sz="0" w:space="0" w:color="auto"/>
        <w:right w:val="none" w:sz="0" w:space="0" w:color="auto"/>
      </w:divBdr>
    </w:div>
    <w:div w:id="327296375">
      <w:bodyDiv w:val="1"/>
      <w:marLeft w:val="0"/>
      <w:marRight w:val="0"/>
      <w:marTop w:val="0"/>
      <w:marBottom w:val="0"/>
      <w:divBdr>
        <w:top w:val="none" w:sz="0" w:space="0" w:color="auto"/>
        <w:left w:val="none" w:sz="0" w:space="0" w:color="auto"/>
        <w:bottom w:val="none" w:sz="0" w:space="0" w:color="auto"/>
        <w:right w:val="none" w:sz="0" w:space="0" w:color="auto"/>
      </w:divBdr>
    </w:div>
    <w:div w:id="327368458">
      <w:bodyDiv w:val="1"/>
      <w:marLeft w:val="0"/>
      <w:marRight w:val="0"/>
      <w:marTop w:val="0"/>
      <w:marBottom w:val="0"/>
      <w:divBdr>
        <w:top w:val="none" w:sz="0" w:space="0" w:color="auto"/>
        <w:left w:val="none" w:sz="0" w:space="0" w:color="auto"/>
        <w:bottom w:val="none" w:sz="0" w:space="0" w:color="auto"/>
        <w:right w:val="none" w:sz="0" w:space="0" w:color="auto"/>
      </w:divBdr>
    </w:div>
    <w:div w:id="327708911">
      <w:bodyDiv w:val="1"/>
      <w:marLeft w:val="0"/>
      <w:marRight w:val="0"/>
      <w:marTop w:val="0"/>
      <w:marBottom w:val="0"/>
      <w:divBdr>
        <w:top w:val="none" w:sz="0" w:space="0" w:color="auto"/>
        <w:left w:val="none" w:sz="0" w:space="0" w:color="auto"/>
        <w:bottom w:val="none" w:sz="0" w:space="0" w:color="auto"/>
        <w:right w:val="none" w:sz="0" w:space="0" w:color="auto"/>
      </w:divBdr>
    </w:div>
    <w:div w:id="328214135">
      <w:bodyDiv w:val="1"/>
      <w:marLeft w:val="0"/>
      <w:marRight w:val="0"/>
      <w:marTop w:val="0"/>
      <w:marBottom w:val="0"/>
      <w:divBdr>
        <w:top w:val="none" w:sz="0" w:space="0" w:color="auto"/>
        <w:left w:val="none" w:sz="0" w:space="0" w:color="auto"/>
        <w:bottom w:val="none" w:sz="0" w:space="0" w:color="auto"/>
        <w:right w:val="none" w:sz="0" w:space="0" w:color="auto"/>
      </w:divBdr>
    </w:div>
    <w:div w:id="328601133">
      <w:bodyDiv w:val="1"/>
      <w:marLeft w:val="0"/>
      <w:marRight w:val="0"/>
      <w:marTop w:val="0"/>
      <w:marBottom w:val="0"/>
      <w:divBdr>
        <w:top w:val="none" w:sz="0" w:space="0" w:color="auto"/>
        <w:left w:val="none" w:sz="0" w:space="0" w:color="auto"/>
        <w:bottom w:val="none" w:sz="0" w:space="0" w:color="auto"/>
        <w:right w:val="none" w:sz="0" w:space="0" w:color="auto"/>
      </w:divBdr>
    </w:div>
    <w:div w:id="329715427">
      <w:bodyDiv w:val="1"/>
      <w:marLeft w:val="0"/>
      <w:marRight w:val="0"/>
      <w:marTop w:val="0"/>
      <w:marBottom w:val="0"/>
      <w:divBdr>
        <w:top w:val="none" w:sz="0" w:space="0" w:color="auto"/>
        <w:left w:val="none" w:sz="0" w:space="0" w:color="auto"/>
        <w:bottom w:val="none" w:sz="0" w:space="0" w:color="auto"/>
        <w:right w:val="none" w:sz="0" w:space="0" w:color="auto"/>
      </w:divBdr>
    </w:div>
    <w:div w:id="33006682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528474">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0838571">
      <w:bodyDiv w:val="1"/>
      <w:marLeft w:val="0"/>
      <w:marRight w:val="0"/>
      <w:marTop w:val="0"/>
      <w:marBottom w:val="0"/>
      <w:divBdr>
        <w:top w:val="none" w:sz="0" w:space="0" w:color="auto"/>
        <w:left w:val="none" w:sz="0" w:space="0" w:color="auto"/>
        <w:bottom w:val="none" w:sz="0" w:space="0" w:color="auto"/>
        <w:right w:val="none" w:sz="0" w:space="0" w:color="auto"/>
      </w:divBdr>
    </w:div>
    <w:div w:id="330916104">
      <w:bodyDiv w:val="1"/>
      <w:marLeft w:val="0"/>
      <w:marRight w:val="0"/>
      <w:marTop w:val="0"/>
      <w:marBottom w:val="0"/>
      <w:divBdr>
        <w:top w:val="none" w:sz="0" w:space="0" w:color="auto"/>
        <w:left w:val="none" w:sz="0" w:space="0" w:color="auto"/>
        <w:bottom w:val="none" w:sz="0" w:space="0" w:color="auto"/>
        <w:right w:val="none" w:sz="0" w:space="0" w:color="auto"/>
      </w:divBdr>
    </w:div>
    <w:div w:id="331376943">
      <w:bodyDiv w:val="1"/>
      <w:marLeft w:val="0"/>
      <w:marRight w:val="0"/>
      <w:marTop w:val="0"/>
      <w:marBottom w:val="0"/>
      <w:divBdr>
        <w:top w:val="none" w:sz="0" w:space="0" w:color="auto"/>
        <w:left w:val="none" w:sz="0" w:space="0" w:color="auto"/>
        <w:bottom w:val="none" w:sz="0" w:space="0" w:color="auto"/>
        <w:right w:val="none" w:sz="0" w:space="0" w:color="auto"/>
      </w:divBdr>
    </w:div>
    <w:div w:id="331614749">
      <w:bodyDiv w:val="1"/>
      <w:marLeft w:val="0"/>
      <w:marRight w:val="0"/>
      <w:marTop w:val="0"/>
      <w:marBottom w:val="0"/>
      <w:divBdr>
        <w:top w:val="none" w:sz="0" w:space="0" w:color="auto"/>
        <w:left w:val="none" w:sz="0" w:space="0" w:color="auto"/>
        <w:bottom w:val="none" w:sz="0" w:space="0" w:color="auto"/>
        <w:right w:val="none" w:sz="0" w:space="0" w:color="auto"/>
      </w:divBdr>
    </w:div>
    <w:div w:id="331758440">
      <w:bodyDiv w:val="1"/>
      <w:marLeft w:val="0"/>
      <w:marRight w:val="0"/>
      <w:marTop w:val="0"/>
      <w:marBottom w:val="0"/>
      <w:divBdr>
        <w:top w:val="none" w:sz="0" w:space="0" w:color="auto"/>
        <w:left w:val="none" w:sz="0" w:space="0" w:color="auto"/>
        <w:bottom w:val="none" w:sz="0" w:space="0" w:color="auto"/>
        <w:right w:val="none" w:sz="0" w:space="0" w:color="auto"/>
      </w:divBdr>
    </w:div>
    <w:div w:id="332413193">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192370">
      <w:bodyDiv w:val="1"/>
      <w:marLeft w:val="0"/>
      <w:marRight w:val="0"/>
      <w:marTop w:val="0"/>
      <w:marBottom w:val="0"/>
      <w:divBdr>
        <w:top w:val="none" w:sz="0" w:space="0" w:color="auto"/>
        <w:left w:val="none" w:sz="0" w:space="0" w:color="auto"/>
        <w:bottom w:val="none" w:sz="0" w:space="0" w:color="auto"/>
        <w:right w:val="none" w:sz="0" w:space="0" w:color="auto"/>
      </w:divBdr>
    </w:div>
    <w:div w:id="333341903">
      <w:bodyDiv w:val="1"/>
      <w:marLeft w:val="0"/>
      <w:marRight w:val="0"/>
      <w:marTop w:val="0"/>
      <w:marBottom w:val="0"/>
      <w:divBdr>
        <w:top w:val="none" w:sz="0" w:space="0" w:color="auto"/>
        <w:left w:val="none" w:sz="0" w:space="0" w:color="auto"/>
        <w:bottom w:val="none" w:sz="0" w:space="0" w:color="auto"/>
        <w:right w:val="none" w:sz="0" w:space="0" w:color="auto"/>
      </w:divBdr>
    </w:div>
    <w:div w:id="333461705">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4961605">
      <w:bodyDiv w:val="1"/>
      <w:marLeft w:val="0"/>
      <w:marRight w:val="0"/>
      <w:marTop w:val="0"/>
      <w:marBottom w:val="0"/>
      <w:divBdr>
        <w:top w:val="none" w:sz="0" w:space="0" w:color="auto"/>
        <w:left w:val="none" w:sz="0" w:space="0" w:color="auto"/>
        <w:bottom w:val="none" w:sz="0" w:space="0" w:color="auto"/>
        <w:right w:val="none" w:sz="0" w:space="0" w:color="auto"/>
      </w:divBdr>
    </w:div>
    <w:div w:id="33561836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5884459">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020">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2195">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6739778">
      <w:bodyDiv w:val="1"/>
      <w:marLeft w:val="0"/>
      <w:marRight w:val="0"/>
      <w:marTop w:val="0"/>
      <w:marBottom w:val="0"/>
      <w:divBdr>
        <w:top w:val="none" w:sz="0" w:space="0" w:color="auto"/>
        <w:left w:val="none" w:sz="0" w:space="0" w:color="auto"/>
        <w:bottom w:val="none" w:sz="0" w:space="0" w:color="auto"/>
        <w:right w:val="none" w:sz="0" w:space="0" w:color="auto"/>
      </w:divBdr>
    </w:div>
    <w:div w:id="336810030">
      <w:bodyDiv w:val="1"/>
      <w:marLeft w:val="0"/>
      <w:marRight w:val="0"/>
      <w:marTop w:val="0"/>
      <w:marBottom w:val="0"/>
      <w:divBdr>
        <w:top w:val="none" w:sz="0" w:space="0" w:color="auto"/>
        <w:left w:val="none" w:sz="0" w:space="0" w:color="auto"/>
        <w:bottom w:val="none" w:sz="0" w:space="0" w:color="auto"/>
        <w:right w:val="none" w:sz="0" w:space="0" w:color="auto"/>
      </w:divBdr>
    </w:div>
    <w:div w:id="337460670">
      <w:bodyDiv w:val="1"/>
      <w:marLeft w:val="0"/>
      <w:marRight w:val="0"/>
      <w:marTop w:val="0"/>
      <w:marBottom w:val="0"/>
      <w:divBdr>
        <w:top w:val="none" w:sz="0" w:space="0" w:color="auto"/>
        <w:left w:val="none" w:sz="0" w:space="0" w:color="auto"/>
        <w:bottom w:val="none" w:sz="0" w:space="0" w:color="auto"/>
        <w:right w:val="none" w:sz="0" w:space="0" w:color="auto"/>
      </w:divBdr>
    </w:div>
    <w:div w:id="337584828">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77408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241821">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39430562">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51455">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125612">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1586465">
      <w:bodyDiv w:val="1"/>
      <w:marLeft w:val="0"/>
      <w:marRight w:val="0"/>
      <w:marTop w:val="0"/>
      <w:marBottom w:val="0"/>
      <w:divBdr>
        <w:top w:val="none" w:sz="0" w:space="0" w:color="auto"/>
        <w:left w:val="none" w:sz="0" w:space="0" w:color="auto"/>
        <w:bottom w:val="none" w:sz="0" w:space="0" w:color="auto"/>
        <w:right w:val="none" w:sz="0" w:space="0" w:color="auto"/>
      </w:divBdr>
    </w:div>
    <w:div w:id="342167083">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78528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137619">
      <w:bodyDiv w:val="1"/>
      <w:marLeft w:val="0"/>
      <w:marRight w:val="0"/>
      <w:marTop w:val="0"/>
      <w:marBottom w:val="0"/>
      <w:divBdr>
        <w:top w:val="none" w:sz="0" w:space="0" w:color="auto"/>
        <w:left w:val="none" w:sz="0" w:space="0" w:color="auto"/>
        <w:bottom w:val="none" w:sz="0" w:space="0" w:color="auto"/>
        <w:right w:val="none" w:sz="0" w:space="0" w:color="auto"/>
      </w:divBdr>
    </w:div>
    <w:div w:id="34478732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402835">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7760642">
      <w:bodyDiv w:val="1"/>
      <w:marLeft w:val="0"/>
      <w:marRight w:val="0"/>
      <w:marTop w:val="0"/>
      <w:marBottom w:val="0"/>
      <w:divBdr>
        <w:top w:val="none" w:sz="0" w:space="0" w:color="auto"/>
        <w:left w:val="none" w:sz="0" w:space="0" w:color="auto"/>
        <w:bottom w:val="none" w:sz="0" w:space="0" w:color="auto"/>
        <w:right w:val="none" w:sz="0" w:space="0" w:color="auto"/>
      </w:divBdr>
    </w:div>
    <w:div w:id="348022772">
      <w:bodyDiv w:val="1"/>
      <w:marLeft w:val="0"/>
      <w:marRight w:val="0"/>
      <w:marTop w:val="0"/>
      <w:marBottom w:val="0"/>
      <w:divBdr>
        <w:top w:val="none" w:sz="0" w:space="0" w:color="auto"/>
        <w:left w:val="none" w:sz="0" w:space="0" w:color="auto"/>
        <w:bottom w:val="none" w:sz="0" w:space="0" w:color="auto"/>
        <w:right w:val="none" w:sz="0" w:space="0" w:color="auto"/>
      </w:divBdr>
    </w:div>
    <w:div w:id="348220723">
      <w:bodyDiv w:val="1"/>
      <w:marLeft w:val="0"/>
      <w:marRight w:val="0"/>
      <w:marTop w:val="0"/>
      <w:marBottom w:val="0"/>
      <w:divBdr>
        <w:top w:val="none" w:sz="0" w:space="0" w:color="auto"/>
        <w:left w:val="none" w:sz="0" w:space="0" w:color="auto"/>
        <w:bottom w:val="none" w:sz="0" w:space="0" w:color="auto"/>
        <w:right w:val="none" w:sz="0" w:space="0" w:color="auto"/>
      </w:divBdr>
    </w:div>
    <w:div w:id="348258493">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49525256">
      <w:bodyDiv w:val="1"/>
      <w:marLeft w:val="0"/>
      <w:marRight w:val="0"/>
      <w:marTop w:val="0"/>
      <w:marBottom w:val="0"/>
      <w:divBdr>
        <w:top w:val="none" w:sz="0" w:space="0" w:color="auto"/>
        <w:left w:val="none" w:sz="0" w:space="0" w:color="auto"/>
        <w:bottom w:val="none" w:sz="0" w:space="0" w:color="auto"/>
        <w:right w:val="none" w:sz="0" w:space="0" w:color="auto"/>
      </w:divBdr>
    </w:div>
    <w:div w:id="349795207">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222976">
      <w:bodyDiv w:val="1"/>
      <w:marLeft w:val="0"/>
      <w:marRight w:val="0"/>
      <w:marTop w:val="0"/>
      <w:marBottom w:val="0"/>
      <w:divBdr>
        <w:top w:val="none" w:sz="0" w:space="0" w:color="auto"/>
        <w:left w:val="none" w:sz="0" w:space="0" w:color="auto"/>
        <w:bottom w:val="none" w:sz="0" w:space="0" w:color="auto"/>
        <w:right w:val="none" w:sz="0" w:space="0" w:color="auto"/>
      </w:divBdr>
    </w:div>
    <w:div w:id="351498133">
      <w:bodyDiv w:val="1"/>
      <w:marLeft w:val="0"/>
      <w:marRight w:val="0"/>
      <w:marTop w:val="0"/>
      <w:marBottom w:val="0"/>
      <w:divBdr>
        <w:top w:val="none" w:sz="0" w:space="0" w:color="auto"/>
        <w:left w:val="none" w:sz="0" w:space="0" w:color="auto"/>
        <w:bottom w:val="none" w:sz="0" w:space="0" w:color="auto"/>
        <w:right w:val="none" w:sz="0" w:space="0" w:color="auto"/>
      </w:divBdr>
    </w:div>
    <w:div w:id="351536939">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2458726">
      <w:bodyDiv w:val="1"/>
      <w:marLeft w:val="0"/>
      <w:marRight w:val="0"/>
      <w:marTop w:val="0"/>
      <w:marBottom w:val="0"/>
      <w:divBdr>
        <w:top w:val="none" w:sz="0" w:space="0" w:color="auto"/>
        <w:left w:val="none" w:sz="0" w:space="0" w:color="auto"/>
        <w:bottom w:val="none" w:sz="0" w:space="0" w:color="auto"/>
        <w:right w:val="none" w:sz="0" w:space="0" w:color="auto"/>
      </w:divBdr>
    </w:div>
    <w:div w:id="352727051">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3577567">
      <w:bodyDiv w:val="1"/>
      <w:marLeft w:val="0"/>
      <w:marRight w:val="0"/>
      <w:marTop w:val="0"/>
      <w:marBottom w:val="0"/>
      <w:divBdr>
        <w:top w:val="none" w:sz="0" w:space="0" w:color="auto"/>
        <w:left w:val="none" w:sz="0" w:space="0" w:color="auto"/>
        <w:bottom w:val="none" w:sz="0" w:space="0" w:color="auto"/>
        <w:right w:val="none" w:sz="0" w:space="0" w:color="auto"/>
      </w:divBdr>
    </w:div>
    <w:div w:id="353767748">
      <w:bodyDiv w:val="1"/>
      <w:marLeft w:val="0"/>
      <w:marRight w:val="0"/>
      <w:marTop w:val="0"/>
      <w:marBottom w:val="0"/>
      <w:divBdr>
        <w:top w:val="none" w:sz="0" w:space="0" w:color="auto"/>
        <w:left w:val="none" w:sz="0" w:space="0" w:color="auto"/>
        <w:bottom w:val="none" w:sz="0" w:space="0" w:color="auto"/>
        <w:right w:val="none" w:sz="0" w:space="0" w:color="auto"/>
      </w:divBdr>
    </w:div>
    <w:div w:id="353773636">
      <w:bodyDiv w:val="1"/>
      <w:marLeft w:val="0"/>
      <w:marRight w:val="0"/>
      <w:marTop w:val="0"/>
      <w:marBottom w:val="0"/>
      <w:divBdr>
        <w:top w:val="none" w:sz="0" w:space="0" w:color="auto"/>
        <w:left w:val="none" w:sz="0" w:space="0" w:color="auto"/>
        <w:bottom w:val="none" w:sz="0" w:space="0" w:color="auto"/>
        <w:right w:val="none" w:sz="0" w:space="0" w:color="auto"/>
      </w:divBdr>
    </w:div>
    <w:div w:id="354186508">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38962">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5891355">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6657762">
      <w:bodyDiv w:val="1"/>
      <w:marLeft w:val="0"/>
      <w:marRight w:val="0"/>
      <w:marTop w:val="0"/>
      <w:marBottom w:val="0"/>
      <w:divBdr>
        <w:top w:val="none" w:sz="0" w:space="0" w:color="auto"/>
        <w:left w:val="none" w:sz="0" w:space="0" w:color="auto"/>
        <w:bottom w:val="none" w:sz="0" w:space="0" w:color="auto"/>
        <w:right w:val="none" w:sz="0" w:space="0" w:color="auto"/>
      </w:divBdr>
    </w:div>
    <w:div w:id="357052201">
      <w:bodyDiv w:val="1"/>
      <w:marLeft w:val="0"/>
      <w:marRight w:val="0"/>
      <w:marTop w:val="0"/>
      <w:marBottom w:val="0"/>
      <w:divBdr>
        <w:top w:val="none" w:sz="0" w:space="0" w:color="auto"/>
        <w:left w:val="none" w:sz="0" w:space="0" w:color="auto"/>
        <w:bottom w:val="none" w:sz="0" w:space="0" w:color="auto"/>
        <w:right w:val="none" w:sz="0" w:space="0" w:color="auto"/>
      </w:divBdr>
    </w:div>
    <w:div w:id="357201629">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7974394">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59283357">
      <w:bodyDiv w:val="1"/>
      <w:marLeft w:val="0"/>
      <w:marRight w:val="0"/>
      <w:marTop w:val="0"/>
      <w:marBottom w:val="0"/>
      <w:divBdr>
        <w:top w:val="none" w:sz="0" w:space="0" w:color="auto"/>
        <w:left w:val="none" w:sz="0" w:space="0" w:color="auto"/>
        <w:bottom w:val="none" w:sz="0" w:space="0" w:color="auto"/>
        <w:right w:val="none" w:sz="0" w:space="0" w:color="auto"/>
      </w:divBdr>
    </w:div>
    <w:div w:id="359550065">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0975725">
      <w:bodyDiv w:val="1"/>
      <w:marLeft w:val="0"/>
      <w:marRight w:val="0"/>
      <w:marTop w:val="0"/>
      <w:marBottom w:val="0"/>
      <w:divBdr>
        <w:top w:val="none" w:sz="0" w:space="0" w:color="auto"/>
        <w:left w:val="none" w:sz="0" w:space="0" w:color="auto"/>
        <w:bottom w:val="none" w:sz="0" w:space="0" w:color="auto"/>
        <w:right w:val="none" w:sz="0" w:space="0" w:color="auto"/>
      </w:divBdr>
    </w:div>
    <w:div w:id="360979204">
      <w:bodyDiv w:val="1"/>
      <w:marLeft w:val="0"/>
      <w:marRight w:val="0"/>
      <w:marTop w:val="0"/>
      <w:marBottom w:val="0"/>
      <w:divBdr>
        <w:top w:val="none" w:sz="0" w:space="0" w:color="auto"/>
        <w:left w:val="none" w:sz="0" w:space="0" w:color="auto"/>
        <w:bottom w:val="none" w:sz="0" w:space="0" w:color="auto"/>
        <w:right w:val="none" w:sz="0" w:space="0" w:color="auto"/>
      </w:divBdr>
    </w:div>
    <w:div w:id="361171239">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519003">
      <w:bodyDiv w:val="1"/>
      <w:marLeft w:val="0"/>
      <w:marRight w:val="0"/>
      <w:marTop w:val="0"/>
      <w:marBottom w:val="0"/>
      <w:divBdr>
        <w:top w:val="none" w:sz="0" w:space="0" w:color="auto"/>
        <w:left w:val="none" w:sz="0" w:space="0" w:color="auto"/>
        <w:bottom w:val="none" w:sz="0" w:space="0" w:color="auto"/>
        <w:right w:val="none" w:sz="0" w:space="0" w:color="auto"/>
      </w:divBdr>
    </w:div>
    <w:div w:id="361522090">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557809">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2947188">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487128">
      <w:bodyDiv w:val="1"/>
      <w:marLeft w:val="0"/>
      <w:marRight w:val="0"/>
      <w:marTop w:val="0"/>
      <w:marBottom w:val="0"/>
      <w:divBdr>
        <w:top w:val="none" w:sz="0" w:space="0" w:color="auto"/>
        <w:left w:val="none" w:sz="0" w:space="0" w:color="auto"/>
        <w:bottom w:val="none" w:sz="0" w:space="0" w:color="auto"/>
        <w:right w:val="none" w:sz="0" w:space="0" w:color="auto"/>
      </w:divBdr>
    </w:div>
    <w:div w:id="363677149">
      <w:bodyDiv w:val="1"/>
      <w:marLeft w:val="0"/>
      <w:marRight w:val="0"/>
      <w:marTop w:val="0"/>
      <w:marBottom w:val="0"/>
      <w:divBdr>
        <w:top w:val="none" w:sz="0" w:space="0" w:color="auto"/>
        <w:left w:val="none" w:sz="0" w:space="0" w:color="auto"/>
        <w:bottom w:val="none" w:sz="0" w:space="0" w:color="auto"/>
        <w:right w:val="none" w:sz="0" w:space="0" w:color="auto"/>
      </w:divBdr>
    </w:div>
    <w:div w:id="363678231">
      <w:bodyDiv w:val="1"/>
      <w:marLeft w:val="0"/>
      <w:marRight w:val="0"/>
      <w:marTop w:val="0"/>
      <w:marBottom w:val="0"/>
      <w:divBdr>
        <w:top w:val="none" w:sz="0" w:space="0" w:color="auto"/>
        <w:left w:val="none" w:sz="0" w:space="0" w:color="auto"/>
        <w:bottom w:val="none" w:sz="0" w:space="0" w:color="auto"/>
        <w:right w:val="none" w:sz="0" w:space="0" w:color="auto"/>
      </w:divBdr>
    </w:div>
    <w:div w:id="363794403">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212291">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299395">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5758573">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6489833">
      <w:bodyDiv w:val="1"/>
      <w:marLeft w:val="0"/>
      <w:marRight w:val="0"/>
      <w:marTop w:val="0"/>
      <w:marBottom w:val="0"/>
      <w:divBdr>
        <w:top w:val="none" w:sz="0" w:space="0" w:color="auto"/>
        <w:left w:val="none" w:sz="0" w:space="0" w:color="auto"/>
        <w:bottom w:val="none" w:sz="0" w:space="0" w:color="auto"/>
        <w:right w:val="none" w:sz="0" w:space="0" w:color="auto"/>
      </w:divBdr>
    </w:div>
    <w:div w:id="367678425">
      <w:bodyDiv w:val="1"/>
      <w:marLeft w:val="0"/>
      <w:marRight w:val="0"/>
      <w:marTop w:val="0"/>
      <w:marBottom w:val="0"/>
      <w:divBdr>
        <w:top w:val="none" w:sz="0" w:space="0" w:color="auto"/>
        <w:left w:val="none" w:sz="0" w:space="0" w:color="auto"/>
        <w:bottom w:val="none" w:sz="0" w:space="0" w:color="auto"/>
        <w:right w:val="none" w:sz="0" w:space="0" w:color="auto"/>
      </w:divBdr>
    </w:div>
    <w:div w:id="367727615">
      <w:bodyDiv w:val="1"/>
      <w:marLeft w:val="0"/>
      <w:marRight w:val="0"/>
      <w:marTop w:val="0"/>
      <w:marBottom w:val="0"/>
      <w:divBdr>
        <w:top w:val="none" w:sz="0" w:space="0" w:color="auto"/>
        <w:left w:val="none" w:sz="0" w:space="0" w:color="auto"/>
        <w:bottom w:val="none" w:sz="0" w:space="0" w:color="auto"/>
        <w:right w:val="none" w:sz="0" w:space="0" w:color="auto"/>
      </w:divBdr>
    </w:div>
    <w:div w:id="368729993">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68917513">
      <w:bodyDiv w:val="1"/>
      <w:marLeft w:val="0"/>
      <w:marRight w:val="0"/>
      <w:marTop w:val="0"/>
      <w:marBottom w:val="0"/>
      <w:divBdr>
        <w:top w:val="none" w:sz="0" w:space="0" w:color="auto"/>
        <w:left w:val="none" w:sz="0" w:space="0" w:color="auto"/>
        <w:bottom w:val="none" w:sz="0" w:space="0" w:color="auto"/>
        <w:right w:val="none" w:sz="0" w:space="0" w:color="auto"/>
      </w:divBdr>
    </w:div>
    <w:div w:id="369186535">
      <w:bodyDiv w:val="1"/>
      <w:marLeft w:val="0"/>
      <w:marRight w:val="0"/>
      <w:marTop w:val="0"/>
      <w:marBottom w:val="0"/>
      <w:divBdr>
        <w:top w:val="none" w:sz="0" w:space="0" w:color="auto"/>
        <w:left w:val="none" w:sz="0" w:space="0" w:color="auto"/>
        <w:bottom w:val="none" w:sz="0" w:space="0" w:color="auto"/>
        <w:right w:val="none" w:sz="0" w:space="0" w:color="auto"/>
      </w:divBdr>
    </w:div>
    <w:div w:id="369260653">
      <w:bodyDiv w:val="1"/>
      <w:marLeft w:val="0"/>
      <w:marRight w:val="0"/>
      <w:marTop w:val="0"/>
      <w:marBottom w:val="0"/>
      <w:divBdr>
        <w:top w:val="none" w:sz="0" w:space="0" w:color="auto"/>
        <w:left w:val="none" w:sz="0" w:space="0" w:color="auto"/>
        <w:bottom w:val="none" w:sz="0" w:space="0" w:color="auto"/>
        <w:right w:val="none" w:sz="0" w:space="0" w:color="auto"/>
      </w:divBdr>
    </w:div>
    <w:div w:id="369452104">
      <w:bodyDiv w:val="1"/>
      <w:marLeft w:val="0"/>
      <w:marRight w:val="0"/>
      <w:marTop w:val="0"/>
      <w:marBottom w:val="0"/>
      <w:divBdr>
        <w:top w:val="none" w:sz="0" w:space="0" w:color="auto"/>
        <w:left w:val="none" w:sz="0" w:space="0" w:color="auto"/>
        <w:bottom w:val="none" w:sz="0" w:space="0" w:color="auto"/>
        <w:right w:val="none" w:sz="0" w:space="0" w:color="auto"/>
      </w:divBdr>
    </w:div>
    <w:div w:id="370030815">
      <w:bodyDiv w:val="1"/>
      <w:marLeft w:val="0"/>
      <w:marRight w:val="0"/>
      <w:marTop w:val="0"/>
      <w:marBottom w:val="0"/>
      <w:divBdr>
        <w:top w:val="none" w:sz="0" w:space="0" w:color="auto"/>
        <w:left w:val="none" w:sz="0" w:space="0" w:color="auto"/>
        <w:bottom w:val="none" w:sz="0" w:space="0" w:color="auto"/>
        <w:right w:val="none" w:sz="0" w:space="0" w:color="auto"/>
      </w:divBdr>
    </w:div>
    <w:div w:id="371151267">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1224745">
      <w:bodyDiv w:val="1"/>
      <w:marLeft w:val="0"/>
      <w:marRight w:val="0"/>
      <w:marTop w:val="0"/>
      <w:marBottom w:val="0"/>
      <w:divBdr>
        <w:top w:val="none" w:sz="0" w:space="0" w:color="auto"/>
        <w:left w:val="none" w:sz="0" w:space="0" w:color="auto"/>
        <w:bottom w:val="none" w:sz="0" w:space="0" w:color="auto"/>
        <w:right w:val="none" w:sz="0" w:space="0" w:color="auto"/>
      </w:divBdr>
    </w:div>
    <w:div w:id="372118164">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3506523">
      <w:bodyDiv w:val="1"/>
      <w:marLeft w:val="0"/>
      <w:marRight w:val="0"/>
      <w:marTop w:val="0"/>
      <w:marBottom w:val="0"/>
      <w:divBdr>
        <w:top w:val="none" w:sz="0" w:space="0" w:color="auto"/>
        <w:left w:val="none" w:sz="0" w:space="0" w:color="auto"/>
        <w:bottom w:val="none" w:sz="0" w:space="0" w:color="auto"/>
        <w:right w:val="none" w:sz="0" w:space="0" w:color="auto"/>
      </w:divBdr>
    </w:div>
    <w:div w:id="373896688">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205316">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7243173">
      <w:bodyDiv w:val="1"/>
      <w:marLeft w:val="0"/>
      <w:marRight w:val="0"/>
      <w:marTop w:val="0"/>
      <w:marBottom w:val="0"/>
      <w:divBdr>
        <w:top w:val="none" w:sz="0" w:space="0" w:color="auto"/>
        <w:left w:val="none" w:sz="0" w:space="0" w:color="auto"/>
        <w:bottom w:val="none" w:sz="0" w:space="0" w:color="auto"/>
        <w:right w:val="none" w:sz="0" w:space="0" w:color="auto"/>
      </w:divBdr>
    </w:div>
    <w:div w:id="377319565">
      <w:bodyDiv w:val="1"/>
      <w:marLeft w:val="0"/>
      <w:marRight w:val="0"/>
      <w:marTop w:val="0"/>
      <w:marBottom w:val="0"/>
      <w:divBdr>
        <w:top w:val="none" w:sz="0" w:space="0" w:color="auto"/>
        <w:left w:val="none" w:sz="0" w:space="0" w:color="auto"/>
        <w:bottom w:val="none" w:sz="0" w:space="0" w:color="auto"/>
        <w:right w:val="none" w:sz="0" w:space="0" w:color="auto"/>
      </w:divBdr>
    </w:div>
    <w:div w:id="377514872">
      <w:bodyDiv w:val="1"/>
      <w:marLeft w:val="0"/>
      <w:marRight w:val="0"/>
      <w:marTop w:val="0"/>
      <w:marBottom w:val="0"/>
      <w:divBdr>
        <w:top w:val="none" w:sz="0" w:space="0" w:color="auto"/>
        <w:left w:val="none" w:sz="0" w:space="0" w:color="auto"/>
        <w:bottom w:val="none" w:sz="0" w:space="0" w:color="auto"/>
        <w:right w:val="none" w:sz="0" w:space="0" w:color="auto"/>
      </w:divBdr>
    </w:div>
    <w:div w:id="378631283">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400065">
      <w:bodyDiv w:val="1"/>
      <w:marLeft w:val="0"/>
      <w:marRight w:val="0"/>
      <w:marTop w:val="0"/>
      <w:marBottom w:val="0"/>
      <w:divBdr>
        <w:top w:val="none" w:sz="0" w:space="0" w:color="auto"/>
        <w:left w:val="none" w:sz="0" w:space="0" w:color="auto"/>
        <w:bottom w:val="none" w:sz="0" w:space="0" w:color="auto"/>
        <w:right w:val="none" w:sz="0" w:space="0" w:color="auto"/>
      </w:divBdr>
    </w:div>
    <w:div w:id="379549666">
      <w:bodyDiv w:val="1"/>
      <w:marLeft w:val="0"/>
      <w:marRight w:val="0"/>
      <w:marTop w:val="0"/>
      <w:marBottom w:val="0"/>
      <w:divBdr>
        <w:top w:val="none" w:sz="0" w:space="0" w:color="auto"/>
        <w:left w:val="none" w:sz="0" w:space="0" w:color="auto"/>
        <w:bottom w:val="none" w:sz="0" w:space="0" w:color="auto"/>
        <w:right w:val="none" w:sz="0" w:space="0" w:color="auto"/>
      </w:divBdr>
    </w:div>
    <w:div w:id="379787867">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373468">
      <w:bodyDiv w:val="1"/>
      <w:marLeft w:val="0"/>
      <w:marRight w:val="0"/>
      <w:marTop w:val="0"/>
      <w:marBottom w:val="0"/>
      <w:divBdr>
        <w:top w:val="none" w:sz="0" w:space="0" w:color="auto"/>
        <w:left w:val="none" w:sz="0" w:space="0" w:color="auto"/>
        <w:bottom w:val="none" w:sz="0" w:space="0" w:color="auto"/>
        <w:right w:val="none" w:sz="0" w:space="0" w:color="auto"/>
      </w:divBdr>
    </w:div>
    <w:div w:id="380440998">
      <w:bodyDiv w:val="1"/>
      <w:marLeft w:val="0"/>
      <w:marRight w:val="0"/>
      <w:marTop w:val="0"/>
      <w:marBottom w:val="0"/>
      <w:divBdr>
        <w:top w:val="none" w:sz="0" w:space="0" w:color="auto"/>
        <w:left w:val="none" w:sz="0" w:space="0" w:color="auto"/>
        <w:bottom w:val="none" w:sz="0" w:space="0" w:color="auto"/>
        <w:right w:val="none" w:sz="0" w:space="0" w:color="auto"/>
      </w:divBdr>
    </w:div>
    <w:div w:id="380524494">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026805">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173107">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75374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414764">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20898">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336260">
      <w:bodyDiv w:val="1"/>
      <w:marLeft w:val="0"/>
      <w:marRight w:val="0"/>
      <w:marTop w:val="0"/>
      <w:marBottom w:val="0"/>
      <w:divBdr>
        <w:top w:val="none" w:sz="0" w:space="0" w:color="auto"/>
        <w:left w:val="none" w:sz="0" w:space="0" w:color="auto"/>
        <w:bottom w:val="none" w:sz="0" w:space="0" w:color="auto"/>
        <w:right w:val="none" w:sz="0" w:space="0" w:color="auto"/>
      </w:divBdr>
    </w:div>
    <w:div w:id="383409812">
      <w:bodyDiv w:val="1"/>
      <w:marLeft w:val="0"/>
      <w:marRight w:val="0"/>
      <w:marTop w:val="0"/>
      <w:marBottom w:val="0"/>
      <w:divBdr>
        <w:top w:val="none" w:sz="0" w:space="0" w:color="auto"/>
        <w:left w:val="none" w:sz="0" w:space="0" w:color="auto"/>
        <w:bottom w:val="none" w:sz="0" w:space="0" w:color="auto"/>
        <w:right w:val="none" w:sz="0" w:space="0" w:color="auto"/>
      </w:divBdr>
    </w:div>
    <w:div w:id="383452196">
      <w:bodyDiv w:val="1"/>
      <w:marLeft w:val="0"/>
      <w:marRight w:val="0"/>
      <w:marTop w:val="0"/>
      <w:marBottom w:val="0"/>
      <w:divBdr>
        <w:top w:val="none" w:sz="0" w:space="0" w:color="auto"/>
        <w:left w:val="none" w:sz="0" w:space="0" w:color="auto"/>
        <w:bottom w:val="none" w:sz="0" w:space="0" w:color="auto"/>
        <w:right w:val="none" w:sz="0" w:space="0" w:color="auto"/>
      </w:divBdr>
    </w:div>
    <w:div w:id="383454428">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3994530">
      <w:bodyDiv w:val="1"/>
      <w:marLeft w:val="0"/>
      <w:marRight w:val="0"/>
      <w:marTop w:val="0"/>
      <w:marBottom w:val="0"/>
      <w:divBdr>
        <w:top w:val="none" w:sz="0" w:space="0" w:color="auto"/>
        <w:left w:val="none" w:sz="0" w:space="0" w:color="auto"/>
        <w:bottom w:val="none" w:sz="0" w:space="0" w:color="auto"/>
        <w:right w:val="none" w:sz="0" w:space="0" w:color="auto"/>
      </w:divBdr>
    </w:div>
    <w:div w:id="384260091">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5495290">
      <w:bodyDiv w:val="1"/>
      <w:marLeft w:val="0"/>
      <w:marRight w:val="0"/>
      <w:marTop w:val="0"/>
      <w:marBottom w:val="0"/>
      <w:divBdr>
        <w:top w:val="none" w:sz="0" w:space="0" w:color="auto"/>
        <w:left w:val="none" w:sz="0" w:space="0" w:color="auto"/>
        <w:bottom w:val="none" w:sz="0" w:space="0" w:color="auto"/>
        <w:right w:val="none" w:sz="0" w:space="0" w:color="auto"/>
      </w:divBdr>
    </w:div>
    <w:div w:id="385685748">
      <w:bodyDiv w:val="1"/>
      <w:marLeft w:val="0"/>
      <w:marRight w:val="0"/>
      <w:marTop w:val="0"/>
      <w:marBottom w:val="0"/>
      <w:divBdr>
        <w:top w:val="none" w:sz="0" w:space="0" w:color="auto"/>
        <w:left w:val="none" w:sz="0" w:space="0" w:color="auto"/>
        <w:bottom w:val="none" w:sz="0" w:space="0" w:color="auto"/>
        <w:right w:val="none" w:sz="0" w:space="0" w:color="auto"/>
      </w:divBdr>
    </w:div>
    <w:div w:id="385958496">
      <w:bodyDiv w:val="1"/>
      <w:marLeft w:val="0"/>
      <w:marRight w:val="0"/>
      <w:marTop w:val="0"/>
      <w:marBottom w:val="0"/>
      <w:divBdr>
        <w:top w:val="none" w:sz="0" w:space="0" w:color="auto"/>
        <w:left w:val="none" w:sz="0" w:space="0" w:color="auto"/>
        <w:bottom w:val="none" w:sz="0" w:space="0" w:color="auto"/>
        <w:right w:val="none" w:sz="0" w:space="0" w:color="auto"/>
      </w:divBdr>
    </w:div>
    <w:div w:id="38610206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686545">
      <w:bodyDiv w:val="1"/>
      <w:marLeft w:val="0"/>
      <w:marRight w:val="0"/>
      <w:marTop w:val="0"/>
      <w:marBottom w:val="0"/>
      <w:divBdr>
        <w:top w:val="none" w:sz="0" w:space="0" w:color="auto"/>
        <w:left w:val="none" w:sz="0" w:space="0" w:color="auto"/>
        <w:bottom w:val="none" w:sz="0" w:space="0" w:color="auto"/>
        <w:right w:val="none" w:sz="0" w:space="0" w:color="auto"/>
      </w:divBdr>
    </w:div>
    <w:div w:id="386730176">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692627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146889">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7609228">
      <w:bodyDiv w:val="1"/>
      <w:marLeft w:val="0"/>
      <w:marRight w:val="0"/>
      <w:marTop w:val="0"/>
      <w:marBottom w:val="0"/>
      <w:divBdr>
        <w:top w:val="none" w:sz="0" w:space="0" w:color="auto"/>
        <w:left w:val="none" w:sz="0" w:space="0" w:color="auto"/>
        <w:bottom w:val="none" w:sz="0" w:space="0" w:color="auto"/>
        <w:right w:val="none" w:sz="0" w:space="0" w:color="auto"/>
      </w:divBdr>
    </w:div>
    <w:div w:id="387732703">
      <w:bodyDiv w:val="1"/>
      <w:marLeft w:val="0"/>
      <w:marRight w:val="0"/>
      <w:marTop w:val="0"/>
      <w:marBottom w:val="0"/>
      <w:divBdr>
        <w:top w:val="none" w:sz="0" w:space="0" w:color="auto"/>
        <w:left w:val="none" w:sz="0" w:space="0" w:color="auto"/>
        <w:bottom w:val="none" w:sz="0" w:space="0" w:color="auto"/>
        <w:right w:val="none" w:sz="0" w:space="0" w:color="auto"/>
      </w:divBdr>
    </w:div>
    <w:div w:id="38780459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387367">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88697594">
      <w:bodyDiv w:val="1"/>
      <w:marLeft w:val="0"/>
      <w:marRight w:val="0"/>
      <w:marTop w:val="0"/>
      <w:marBottom w:val="0"/>
      <w:divBdr>
        <w:top w:val="none" w:sz="0" w:space="0" w:color="auto"/>
        <w:left w:val="none" w:sz="0" w:space="0" w:color="auto"/>
        <w:bottom w:val="none" w:sz="0" w:space="0" w:color="auto"/>
        <w:right w:val="none" w:sz="0" w:space="0" w:color="auto"/>
      </w:divBdr>
    </w:div>
    <w:div w:id="38896721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351357">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1345553">
      <w:bodyDiv w:val="1"/>
      <w:marLeft w:val="0"/>
      <w:marRight w:val="0"/>
      <w:marTop w:val="0"/>
      <w:marBottom w:val="0"/>
      <w:divBdr>
        <w:top w:val="none" w:sz="0" w:space="0" w:color="auto"/>
        <w:left w:val="none" w:sz="0" w:space="0" w:color="auto"/>
        <w:bottom w:val="none" w:sz="0" w:space="0" w:color="auto"/>
        <w:right w:val="none" w:sz="0" w:space="0" w:color="auto"/>
      </w:divBdr>
    </w:div>
    <w:div w:id="391588693">
      <w:bodyDiv w:val="1"/>
      <w:marLeft w:val="0"/>
      <w:marRight w:val="0"/>
      <w:marTop w:val="0"/>
      <w:marBottom w:val="0"/>
      <w:divBdr>
        <w:top w:val="none" w:sz="0" w:space="0" w:color="auto"/>
        <w:left w:val="none" w:sz="0" w:space="0" w:color="auto"/>
        <w:bottom w:val="none" w:sz="0" w:space="0" w:color="auto"/>
        <w:right w:val="none" w:sz="0" w:space="0" w:color="auto"/>
      </w:divBdr>
    </w:div>
    <w:div w:id="392507534">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282423">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3889914">
      <w:bodyDiv w:val="1"/>
      <w:marLeft w:val="0"/>
      <w:marRight w:val="0"/>
      <w:marTop w:val="0"/>
      <w:marBottom w:val="0"/>
      <w:divBdr>
        <w:top w:val="none" w:sz="0" w:space="0" w:color="auto"/>
        <w:left w:val="none" w:sz="0" w:space="0" w:color="auto"/>
        <w:bottom w:val="none" w:sz="0" w:space="0" w:color="auto"/>
        <w:right w:val="none" w:sz="0" w:space="0" w:color="auto"/>
      </w:divBdr>
    </w:div>
    <w:div w:id="394549539">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6172591">
      <w:bodyDiv w:val="1"/>
      <w:marLeft w:val="0"/>
      <w:marRight w:val="0"/>
      <w:marTop w:val="0"/>
      <w:marBottom w:val="0"/>
      <w:divBdr>
        <w:top w:val="none" w:sz="0" w:space="0" w:color="auto"/>
        <w:left w:val="none" w:sz="0" w:space="0" w:color="auto"/>
        <w:bottom w:val="none" w:sz="0" w:space="0" w:color="auto"/>
        <w:right w:val="none" w:sz="0" w:space="0" w:color="auto"/>
      </w:divBdr>
    </w:div>
    <w:div w:id="396782527">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7896523">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1218686">
      <w:bodyDiv w:val="1"/>
      <w:marLeft w:val="0"/>
      <w:marRight w:val="0"/>
      <w:marTop w:val="0"/>
      <w:marBottom w:val="0"/>
      <w:divBdr>
        <w:top w:val="none" w:sz="0" w:space="0" w:color="auto"/>
        <w:left w:val="none" w:sz="0" w:space="0" w:color="auto"/>
        <w:bottom w:val="none" w:sz="0" w:space="0" w:color="auto"/>
        <w:right w:val="none" w:sz="0" w:space="0" w:color="auto"/>
      </w:divBdr>
    </w:div>
    <w:div w:id="401291100">
      <w:bodyDiv w:val="1"/>
      <w:marLeft w:val="0"/>
      <w:marRight w:val="0"/>
      <w:marTop w:val="0"/>
      <w:marBottom w:val="0"/>
      <w:divBdr>
        <w:top w:val="none" w:sz="0" w:space="0" w:color="auto"/>
        <w:left w:val="none" w:sz="0" w:space="0" w:color="auto"/>
        <w:bottom w:val="none" w:sz="0" w:space="0" w:color="auto"/>
        <w:right w:val="none" w:sz="0" w:space="0" w:color="auto"/>
      </w:divBdr>
    </w:div>
    <w:div w:id="401752726">
      <w:bodyDiv w:val="1"/>
      <w:marLeft w:val="0"/>
      <w:marRight w:val="0"/>
      <w:marTop w:val="0"/>
      <w:marBottom w:val="0"/>
      <w:divBdr>
        <w:top w:val="none" w:sz="0" w:space="0" w:color="auto"/>
        <w:left w:val="none" w:sz="0" w:space="0" w:color="auto"/>
        <w:bottom w:val="none" w:sz="0" w:space="0" w:color="auto"/>
        <w:right w:val="none" w:sz="0" w:space="0" w:color="auto"/>
      </w:divBdr>
    </w:div>
    <w:div w:id="401758135">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2993270">
      <w:bodyDiv w:val="1"/>
      <w:marLeft w:val="0"/>
      <w:marRight w:val="0"/>
      <w:marTop w:val="0"/>
      <w:marBottom w:val="0"/>
      <w:divBdr>
        <w:top w:val="none" w:sz="0" w:space="0" w:color="auto"/>
        <w:left w:val="none" w:sz="0" w:space="0" w:color="auto"/>
        <w:bottom w:val="none" w:sz="0" w:space="0" w:color="auto"/>
        <w:right w:val="none" w:sz="0" w:space="0" w:color="auto"/>
      </w:divBdr>
    </w:div>
    <w:div w:id="403139341">
      <w:bodyDiv w:val="1"/>
      <w:marLeft w:val="0"/>
      <w:marRight w:val="0"/>
      <w:marTop w:val="0"/>
      <w:marBottom w:val="0"/>
      <w:divBdr>
        <w:top w:val="none" w:sz="0" w:space="0" w:color="auto"/>
        <w:left w:val="none" w:sz="0" w:space="0" w:color="auto"/>
        <w:bottom w:val="none" w:sz="0" w:space="0" w:color="auto"/>
        <w:right w:val="none" w:sz="0" w:space="0" w:color="auto"/>
      </w:divBdr>
    </w:div>
    <w:div w:id="403144268">
      <w:bodyDiv w:val="1"/>
      <w:marLeft w:val="0"/>
      <w:marRight w:val="0"/>
      <w:marTop w:val="0"/>
      <w:marBottom w:val="0"/>
      <w:divBdr>
        <w:top w:val="none" w:sz="0" w:space="0" w:color="auto"/>
        <w:left w:val="none" w:sz="0" w:space="0" w:color="auto"/>
        <w:bottom w:val="none" w:sz="0" w:space="0" w:color="auto"/>
        <w:right w:val="none" w:sz="0" w:space="0" w:color="auto"/>
      </w:divBdr>
    </w:div>
    <w:div w:id="403183437">
      <w:bodyDiv w:val="1"/>
      <w:marLeft w:val="0"/>
      <w:marRight w:val="0"/>
      <w:marTop w:val="0"/>
      <w:marBottom w:val="0"/>
      <w:divBdr>
        <w:top w:val="none" w:sz="0" w:space="0" w:color="auto"/>
        <w:left w:val="none" w:sz="0" w:space="0" w:color="auto"/>
        <w:bottom w:val="none" w:sz="0" w:space="0" w:color="auto"/>
        <w:right w:val="none" w:sz="0" w:space="0" w:color="auto"/>
      </w:divBdr>
    </w:div>
    <w:div w:id="403263701">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3798228">
      <w:bodyDiv w:val="1"/>
      <w:marLeft w:val="0"/>
      <w:marRight w:val="0"/>
      <w:marTop w:val="0"/>
      <w:marBottom w:val="0"/>
      <w:divBdr>
        <w:top w:val="none" w:sz="0" w:space="0" w:color="auto"/>
        <w:left w:val="none" w:sz="0" w:space="0" w:color="auto"/>
        <w:bottom w:val="none" w:sz="0" w:space="0" w:color="auto"/>
        <w:right w:val="none" w:sz="0" w:space="0" w:color="auto"/>
      </w:divBdr>
    </w:div>
    <w:div w:id="404181301">
      <w:bodyDiv w:val="1"/>
      <w:marLeft w:val="0"/>
      <w:marRight w:val="0"/>
      <w:marTop w:val="0"/>
      <w:marBottom w:val="0"/>
      <w:divBdr>
        <w:top w:val="none" w:sz="0" w:space="0" w:color="auto"/>
        <w:left w:val="none" w:sz="0" w:space="0" w:color="auto"/>
        <w:bottom w:val="none" w:sz="0" w:space="0" w:color="auto"/>
        <w:right w:val="none" w:sz="0" w:space="0" w:color="auto"/>
      </w:divBdr>
    </w:div>
    <w:div w:id="404189258">
      <w:bodyDiv w:val="1"/>
      <w:marLeft w:val="0"/>
      <w:marRight w:val="0"/>
      <w:marTop w:val="0"/>
      <w:marBottom w:val="0"/>
      <w:divBdr>
        <w:top w:val="none" w:sz="0" w:space="0" w:color="auto"/>
        <w:left w:val="none" w:sz="0" w:space="0" w:color="auto"/>
        <w:bottom w:val="none" w:sz="0" w:space="0" w:color="auto"/>
        <w:right w:val="none" w:sz="0" w:space="0" w:color="auto"/>
      </w:divBdr>
    </w:div>
    <w:div w:id="404230069">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761290">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34070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045341">
      <w:bodyDiv w:val="1"/>
      <w:marLeft w:val="0"/>
      <w:marRight w:val="0"/>
      <w:marTop w:val="0"/>
      <w:marBottom w:val="0"/>
      <w:divBdr>
        <w:top w:val="none" w:sz="0" w:space="0" w:color="auto"/>
        <w:left w:val="none" w:sz="0" w:space="0" w:color="auto"/>
        <w:bottom w:val="none" w:sz="0" w:space="0" w:color="auto"/>
        <w:right w:val="none" w:sz="0" w:space="0" w:color="auto"/>
      </w:divBdr>
    </w:div>
    <w:div w:id="407312080">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07462468">
      <w:bodyDiv w:val="1"/>
      <w:marLeft w:val="0"/>
      <w:marRight w:val="0"/>
      <w:marTop w:val="0"/>
      <w:marBottom w:val="0"/>
      <w:divBdr>
        <w:top w:val="none" w:sz="0" w:space="0" w:color="auto"/>
        <w:left w:val="none" w:sz="0" w:space="0" w:color="auto"/>
        <w:bottom w:val="none" w:sz="0" w:space="0" w:color="auto"/>
        <w:right w:val="none" w:sz="0" w:space="0" w:color="auto"/>
      </w:divBdr>
    </w:div>
    <w:div w:id="408119809">
      <w:bodyDiv w:val="1"/>
      <w:marLeft w:val="0"/>
      <w:marRight w:val="0"/>
      <w:marTop w:val="0"/>
      <w:marBottom w:val="0"/>
      <w:divBdr>
        <w:top w:val="none" w:sz="0" w:space="0" w:color="auto"/>
        <w:left w:val="none" w:sz="0" w:space="0" w:color="auto"/>
        <w:bottom w:val="none" w:sz="0" w:space="0" w:color="auto"/>
        <w:right w:val="none" w:sz="0" w:space="0" w:color="auto"/>
      </w:divBdr>
    </w:div>
    <w:div w:id="408188691">
      <w:bodyDiv w:val="1"/>
      <w:marLeft w:val="0"/>
      <w:marRight w:val="0"/>
      <w:marTop w:val="0"/>
      <w:marBottom w:val="0"/>
      <w:divBdr>
        <w:top w:val="none" w:sz="0" w:space="0" w:color="auto"/>
        <w:left w:val="none" w:sz="0" w:space="0" w:color="auto"/>
        <w:bottom w:val="none" w:sz="0" w:space="0" w:color="auto"/>
        <w:right w:val="none" w:sz="0" w:space="0" w:color="auto"/>
      </w:divBdr>
    </w:div>
    <w:div w:id="408234705">
      <w:bodyDiv w:val="1"/>
      <w:marLeft w:val="0"/>
      <w:marRight w:val="0"/>
      <w:marTop w:val="0"/>
      <w:marBottom w:val="0"/>
      <w:divBdr>
        <w:top w:val="none" w:sz="0" w:space="0" w:color="auto"/>
        <w:left w:val="none" w:sz="0" w:space="0" w:color="auto"/>
        <w:bottom w:val="none" w:sz="0" w:space="0" w:color="auto"/>
        <w:right w:val="none" w:sz="0" w:space="0" w:color="auto"/>
      </w:divBdr>
    </w:div>
    <w:div w:id="408384558">
      <w:bodyDiv w:val="1"/>
      <w:marLeft w:val="0"/>
      <w:marRight w:val="0"/>
      <w:marTop w:val="0"/>
      <w:marBottom w:val="0"/>
      <w:divBdr>
        <w:top w:val="none" w:sz="0" w:space="0" w:color="auto"/>
        <w:left w:val="none" w:sz="0" w:space="0" w:color="auto"/>
        <w:bottom w:val="none" w:sz="0" w:space="0" w:color="auto"/>
        <w:right w:val="none" w:sz="0" w:space="0" w:color="auto"/>
      </w:divBdr>
    </w:div>
    <w:div w:id="409349329">
      <w:bodyDiv w:val="1"/>
      <w:marLeft w:val="0"/>
      <w:marRight w:val="0"/>
      <w:marTop w:val="0"/>
      <w:marBottom w:val="0"/>
      <w:divBdr>
        <w:top w:val="none" w:sz="0" w:space="0" w:color="auto"/>
        <w:left w:val="none" w:sz="0" w:space="0" w:color="auto"/>
        <w:bottom w:val="none" w:sz="0" w:space="0" w:color="auto"/>
        <w:right w:val="none" w:sz="0" w:space="0" w:color="auto"/>
      </w:divBdr>
    </w:div>
    <w:div w:id="409698102">
      <w:bodyDiv w:val="1"/>
      <w:marLeft w:val="0"/>
      <w:marRight w:val="0"/>
      <w:marTop w:val="0"/>
      <w:marBottom w:val="0"/>
      <w:divBdr>
        <w:top w:val="none" w:sz="0" w:space="0" w:color="auto"/>
        <w:left w:val="none" w:sz="0" w:space="0" w:color="auto"/>
        <w:bottom w:val="none" w:sz="0" w:space="0" w:color="auto"/>
        <w:right w:val="none" w:sz="0" w:space="0" w:color="auto"/>
      </w:divBdr>
    </w:div>
    <w:div w:id="409890446">
      <w:bodyDiv w:val="1"/>
      <w:marLeft w:val="0"/>
      <w:marRight w:val="0"/>
      <w:marTop w:val="0"/>
      <w:marBottom w:val="0"/>
      <w:divBdr>
        <w:top w:val="none" w:sz="0" w:space="0" w:color="auto"/>
        <w:left w:val="none" w:sz="0" w:space="0" w:color="auto"/>
        <w:bottom w:val="none" w:sz="0" w:space="0" w:color="auto"/>
        <w:right w:val="none" w:sz="0" w:space="0" w:color="auto"/>
      </w:divBdr>
    </w:div>
    <w:div w:id="409891608">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857355">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389350">
      <w:bodyDiv w:val="1"/>
      <w:marLeft w:val="0"/>
      <w:marRight w:val="0"/>
      <w:marTop w:val="0"/>
      <w:marBottom w:val="0"/>
      <w:divBdr>
        <w:top w:val="none" w:sz="0" w:space="0" w:color="auto"/>
        <w:left w:val="none" w:sz="0" w:space="0" w:color="auto"/>
        <w:bottom w:val="none" w:sz="0" w:space="0" w:color="auto"/>
        <w:right w:val="none" w:sz="0" w:space="0" w:color="auto"/>
      </w:divBdr>
    </w:div>
    <w:div w:id="411466044">
      <w:bodyDiv w:val="1"/>
      <w:marLeft w:val="0"/>
      <w:marRight w:val="0"/>
      <w:marTop w:val="0"/>
      <w:marBottom w:val="0"/>
      <w:divBdr>
        <w:top w:val="none" w:sz="0" w:space="0" w:color="auto"/>
        <w:left w:val="none" w:sz="0" w:space="0" w:color="auto"/>
        <w:bottom w:val="none" w:sz="0" w:space="0" w:color="auto"/>
        <w:right w:val="none" w:sz="0" w:space="0" w:color="auto"/>
      </w:divBdr>
    </w:div>
    <w:div w:id="411776186">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2168711">
      <w:bodyDiv w:val="1"/>
      <w:marLeft w:val="0"/>
      <w:marRight w:val="0"/>
      <w:marTop w:val="0"/>
      <w:marBottom w:val="0"/>
      <w:divBdr>
        <w:top w:val="none" w:sz="0" w:space="0" w:color="auto"/>
        <w:left w:val="none" w:sz="0" w:space="0" w:color="auto"/>
        <w:bottom w:val="none" w:sz="0" w:space="0" w:color="auto"/>
        <w:right w:val="none" w:sz="0" w:space="0" w:color="auto"/>
      </w:divBdr>
    </w:div>
    <w:div w:id="412437849">
      <w:bodyDiv w:val="1"/>
      <w:marLeft w:val="0"/>
      <w:marRight w:val="0"/>
      <w:marTop w:val="0"/>
      <w:marBottom w:val="0"/>
      <w:divBdr>
        <w:top w:val="none" w:sz="0" w:space="0" w:color="auto"/>
        <w:left w:val="none" w:sz="0" w:space="0" w:color="auto"/>
        <w:bottom w:val="none" w:sz="0" w:space="0" w:color="auto"/>
        <w:right w:val="none" w:sz="0" w:space="0" w:color="auto"/>
      </w:divBdr>
    </w:div>
    <w:div w:id="412893841">
      <w:bodyDiv w:val="1"/>
      <w:marLeft w:val="0"/>
      <w:marRight w:val="0"/>
      <w:marTop w:val="0"/>
      <w:marBottom w:val="0"/>
      <w:divBdr>
        <w:top w:val="none" w:sz="0" w:space="0" w:color="auto"/>
        <w:left w:val="none" w:sz="0" w:space="0" w:color="auto"/>
        <w:bottom w:val="none" w:sz="0" w:space="0" w:color="auto"/>
        <w:right w:val="none" w:sz="0" w:space="0" w:color="auto"/>
      </w:divBdr>
    </w:div>
    <w:div w:id="413940652">
      <w:bodyDiv w:val="1"/>
      <w:marLeft w:val="0"/>
      <w:marRight w:val="0"/>
      <w:marTop w:val="0"/>
      <w:marBottom w:val="0"/>
      <w:divBdr>
        <w:top w:val="none" w:sz="0" w:space="0" w:color="auto"/>
        <w:left w:val="none" w:sz="0" w:space="0" w:color="auto"/>
        <w:bottom w:val="none" w:sz="0" w:space="0" w:color="auto"/>
        <w:right w:val="none" w:sz="0" w:space="0" w:color="auto"/>
      </w:divBdr>
    </w:div>
    <w:div w:id="414016229">
      <w:bodyDiv w:val="1"/>
      <w:marLeft w:val="0"/>
      <w:marRight w:val="0"/>
      <w:marTop w:val="0"/>
      <w:marBottom w:val="0"/>
      <w:divBdr>
        <w:top w:val="none" w:sz="0" w:space="0" w:color="auto"/>
        <w:left w:val="none" w:sz="0" w:space="0" w:color="auto"/>
        <w:bottom w:val="none" w:sz="0" w:space="0" w:color="auto"/>
        <w:right w:val="none" w:sz="0" w:space="0" w:color="auto"/>
      </w:divBdr>
    </w:div>
    <w:div w:id="414085817">
      <w:bodyDiv w:val="1"/>
      <w:marLeft w:val="0"/>
      <w:marRight w:val="0"/>
      <w:marTop w:val="0"/>
      <w:marBottom w:val="0"/>
      <w:divBdr>
        <w:top w:val="none" w:sz="0" w:space="0" w:color="auto"/>
        <w:left w:val="none" w:sz="0" w:space="0" w:color="auto"/>
        <w:bottom w:val="none" w:sz="0" w:space="0" w:color="auto"/>
        <w:right w:val="none" w:sz="0" w:space="0" w:color="auto"/>
      </w:divBdr>
    </w:div>
    <w:div w:id="414547037">
      <w:bodyDiv w:val="1"/>
      <w:marLeft w:val="0"/>
      <w:marRight w:val="0"/>
      <w:marTop w:val="0"/>
      <w:marBottom w:val="0"/>
      <w:divBdr>
        <w:top w:val="none" w:sz="0" w:space="0" w:color="auto"/>
        <w:left w:val="none" w:sz="0" w:space="0" w:color="auto"/>
        <w:bottom w:val="none" w:sz="0" w:space="0" w:color="auto"/>
        <w:right w:val="none" w:sz="0" w:space="0" w:color="auto"/>
      </w:divBdr>
    </w:div>
    <w:div w:id="414592299">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060357">
      <w:bodyDiv w:val="1"/>
      <w:marLeft w:val="0"/>
      <w:marRight w:val="0"/>
      <w:marTop w:val="0"/>
      <w:marBottom w:val="0"/>
      <w:divBdr>
        <w:top w:val="none" w:sz="0" w:space="0" w:color="auto"/>
        <w:left w:val="none" w:sz="0" w:space="0" w:color="auto"/>
        <w:bottom w:val="none" w:sz="0" w:space="0" w:color="auto"/>
        <w:right w:val="none" w:sz="0" w:space="0" w:color="auto"/>
      </w:divBdr>
    </w:div>
    <w:div w:id="415135347">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398720">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06490">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5976540">
      <w:bodyDiv w:val="1"/>
      <w:marLeft w:val="0"/>
      <w:marRight w:val="0"/>
      <w:marTop w:val="0"/>
      <w:marBottom w:val="0"/>
      <w:divBdr>
        <w:top w:val="none" w:sz="0" w:space="0" w:color="auto"/>
        <w:left w:val="none" w:sz="0" w:space="0" w:color="auto"/>
        <w:bottom w:val="none" w:sz="0" w:space="0" w:color="auto"/>
        <w:right w:val="none" w:sz="0" w:space="0" w:color="auto"/>
      </w:divBdr>
    </w:div>
    <w:div w:id="416023123">
      <w:bodyDiv w:val="1"/>
      <w:marLeft w:val="0"/>
      <w:marRight w:val="0"/>
      <w:marTop w:val="0"/>
      <w:marBottom w:val="0"/>
      <w:divBdr>
        <w:top w:val="none" w:sz="0" w:space="0" w:color="auto"/>
        <w:left w:val="none" w:sz="0" w:space="0" w:color="auto"/>
        <w:bottom w:val="none" w:sz="0" w:space="0" w:color="auto"/>
        <w:right w:val="none" w:sz="0" w:space="0" w:color="auto"/>
      </w:divBdr>
    </w:div>
    <w:div w:id="416246787">
      <w:bodyDiv w:val="1"/>
      <w:marLeft w:val="0"/>
      <w:marRight w:val="0"/>
      <w:marTop w:val="0"/>
      <w:marBottom w:val="0"/>
      <w:divBdr>
        <w:top w:val="none" w:sz="0" w:space="0" w:color="auto"/>
        <w:left w:val="none" w:sz="0" w:space="0" w:color="auto"/>
        <w:bottom w:val="none" w:sz="0" w:space="0" w:color="auto"/>
        <w:right w:val="none" w:sz="0" w:space="0" w:color="auto"/>
      </w:divBdr>
    </w:div>
    <w:div w:id="416249210">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67404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25758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0225617">
      <w:bodyDiv w:val="1"/>
      <w:marLeft w:val="0"/>
      <w:marRight w:val="0"/>
      <w:marTop w:val="0"/>
      <w:marBottom w:val="0"/>
      <w:divBdr>
        <w:top w:val="none" w:sz="0" w:space="0" w:color="auto"/>
        <w:left w:val="none" w:sz="0" w:space="0" w:color="auto"/>
        <w:bottom w:val="none" w:sz="0" w:space="0" w:color="auto"/>
        <w:right w:val="none" w:sz="0" w:space="0" w:color="auto"/>
      </w:divBdr>
    </w:div>
    <w:div w:id="42114528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1881703">
      <w:bodyDiv w:val="1"/>
      <w:marLeft w:val="0"/>
      <w:marRight w:val="0"/>
      <w:marTop w:val="0"/>
      <w:marBottom w:val="0"/>
      <w:divBdr>
        <w:top w:val="none" w:sz="0" w:space="0" w:color="auto"/>
        <w:left w:val="none" w:sz="0" w:space="0" w:color="auto"/>
        <w:bottom w:val="none" w:sz="0" w:space="0" w:color="auto"/>
        <w:right w:val="none" w:sz="0" w:space="0" w:color="auto"/>
      </w:divBdr>
    </w:div>
    <w:div w:id="421993827">
      <w:bodyDiv w:val="1"/>
      <w:marLeft w:val="0"/>
      <w:marRight w:val="0"/>
      <w:marTop w:val="0"/>
      <w:marBottom w:val="0"/>
      <w:divBdr>
        <w:top w:val="none" w:sz="0" w:space="0" w:color="auto"/>
        <w:left w:val="none" w:sz="0" w:space="0" w:color="auto"/>
        <w:bottom w:val="none" w:sz="0" w:space="0" w:color="auto"/>
        <w:right w:val="none" w:sz="0" w:space="0" w:color="auto"/>
      </w:divBdr>
    </w:div>
    <w:div w:id="422992434">
      <w:bodyDiv w:val="1"/>
      <w:marLeft w:val="0"/>
      <w:marRight w:val="0"/>
      <w:marTop w:val="0"/>
      <w:marBottom w:val="0"/>
      <w:divBdr>
        <w:top w:val="none" w:sz="0" w:space="0" w:color="auto"/>
        <w:left w:val="none" w:sz="0" w:space="0" w:color="auto"/>
        <w:bottom w:val="none" w:sz="0" w:space="0" w:color="auto"/>
        <w:right w:val="none" w:sz="0" w:space="0" w:color="auto"/>
      </w:divBdr>
    </w:div>
    <w:div w:id="423377260">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156029">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5686506">
      <w:bodyDiv w:val="1"/>
      <w:marLeft w:val="0"/>
      <w:marRight w:val="0"/>
      <w:marTop w:val="0"/>
      <w:marBottom w:val="0"/>
      <w:divBdr>
        <w:top w:val="none" w:sz="0" w:space="0" w:color="auto"/>
        <w:left w:val="none" w:sz="0" w:space="0" w:color="auto"/>
        <w:bottom w:val="none" w:sz="0" w:space="0" w:color="auto"/>
        <w:right w:val="none" w:sz="0" w:space="0" w:color="auto"/>
      </w:divBdr>
    </w:div>
    <w:div w:id="425853640">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657788">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6855095">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23679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29812358">
      <w:bodyDiv w:val="1"/>
      <w:marLeft w:val="0"/>
      <w:marRight w:val="0"/>
      <w:marTop w:val="0"/>
      <w:marBottom w:val="0"/>
      <w:divBdr>
        <w:top w:val="none" w:sz="0" w:space="0" w:color="auto"/>
        <w:left w:val="none" w:sz="0" w:space="0" w:color="auto"/>
        <w:bottom w:val="none" w:sz="0" w:space="0" w:color="auto"/>
        <w:right w:val="none" w:sz="0" w:space="0" w:color="auto"/>
      </w:divBdr>
    </w:div>
    <w:div w:id="4298541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5866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0978173">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319416">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096527">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4597998">
      <w:bodyDiv w:val="1"/>
      <w:marLeft w:val="0"/>
      <w:marRight w:val="0"/>
      <w:marTop w:val="0"/>
      <w:marBottom w:val="0"/>
      <w:divBdr>
        <w:top w:val="none" w:sz="0" w:space="0" w:color="auto"/>
        <w:left w:val="none" w:sz="0" w:space="0" w:color="auto"/>
        <w:bottom w:val="none" w:sz="0" w:space="0" w:color="auto"/>
        <w:right w:val="none" w:sz="0" w:space="0" w:color="auto"/>
      </w:divBdr>
    </w:div>
    <w:div w:id="434640869">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5908399">
      <w:bodyDiv w:val="1"/>
      <w:marLeft w:val="0"/>
      <w:marRight w:val="0"/>
      <w:marTop w:val="0"/>
      <w:marBottom w:val="0"/>
      <w:divBdr>
        <w:top w:val="none" w:sz="0" w:space="0" w:color="auto"/>
        <w:left w:val="none" w:sz="0" w:space="0" w:color="auto"/>
        <w:bottom w:val="none" w:sz="0" w:space="0" w:color="auto"/>
        <w:right w:val="none" w:sz="0" w:space="0" w:color="auto"/>
      </w:divBdr>
    </w:div>
    <w:div w:id="436145312">
      <w:bodyDiv w:val="1"/>
      <w:marLeft w:val="0"/>
      <w:marRight w:val="0"/>
      <w:marTop w:val="0"/>
      <w:marBottom w:val="0"/>
      <w:divBdr>
        <w:top w:val="none" w:sz="0" w:space="0" w:color="auto"/>
        <w:left w:val="none" w:sz="0" w:space="0" w:color="auto"/>
        <w:bottom w:val="none" w:sz="0" w:space="0" w:color="auto"/>
        <w:right w:val="none" w:sz="0" w:space="0" w:color="auto"/>
      </w:divBdr>
    </w:div>
    <w:div w:id="436485688">
      <w:bodyDiv w:val="1"/>
      <w:marLeft w:val="0"/>
      <w:marRight w:val="0"/>
      <w:marTop w:val="0"/>
      <w:marBottom w:val="0"/>
      <w:divBdr>
        <w:top w:val="none" w:sz="0" w:space="0" w:color="auto"/>
        <w:left w:val="none" w:sz="0" w:space="0" w:color="auto"/>
        <w:bottom w:val="none" w:sz="0" w:space="0" w:color="auto"/>
        <w:right w:val="none" w:sz="0" w:space="0" w:color="auto"/>
      </w:divBdr>
    </w:div>
    <w:div w:id="436559208">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6948839">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38567621">
      <w:bodyDiv w:val="1"/>
      <w:marLeft w:val="0"/>
      <w:marRight w:val="0"/>
      <w:marTop w:val="0"/>
      <w:marBottom w:val="0"/>
      <w:divBdr>
        <w:top w:val="none" w:sz="0" w:space="0" w:color="auto"/>
        <w:left w:val="none" w:sz="0" w:space="0" w:color="auto"/>
        <w:bottom w:val="none" w:sz="0" w:space="0" w:color="auto"/>
        <w:right w:val="none" w:sz="0" w:space="0" w:color="auto"/>
      </w:divBdr>
    </w:div>
    <w:div w:id="438793228">
      <w:bodyDiv w:val="1"/>
      <w:marLeft w:val="0"/>
      <w:marRight w:val="0"/>
      <w:marTop w:val="0"/>
      <w:marBottom w:val="0"/>
      <w:divBdr>
        <w:top w:val="none" w:sz="0" w:space="0" w:color="auto"/>
        <w:left w:val="none" w:sz="0" w:space="0" w:color="auto"/>
        <w:bottom w:val="none" w:sz="0" w:space="0" w:color="auto"/>
        <w:right w:val="none" w:sz="0" w:space="0" w:color="auto"/>
      </w:divBdr>
    </w:div>
    <w:div w:id="439031258">
      <w:bodyDiv w:val="1"/>
      <w:marLeft w:val="0"/>
      <w:marRight w:val="0"/>
      <w:marTop w:val="0"/>
      <w:marBottom w:val="0"/>
      <w:divBdr>
        <w:top w:val="none" w:sz="0" w:space="0" w:color="auto"/>
        <w:left w:val="none" w:sz="0" w:space="0" w:color="auto"/>
        <w:bottom w:val="none" w:sz="0" w:space="0" w:color="auto"/>
        <w:right w:val="none" w:sz="0" w:space="0" w:color="auto"/>
      </w:divBdr>
    </w:div>
    <w:div w:id="439103222">
      <w:bodyDiv w:val="1"/>
      <w:marLeft w:val="0"/>
      <w:marRight w:val="0"/>
      <w:marTop w:val="0"/>
      <w:marBottom w:val="0"/>
      <w:divBdr>
        <w:top w:val="none" w:sz="0" w:space="0" w:color="auto"/>
        <w:left w:val="none" w:sz="0" w:space="0" w:color="auto"/>
        <w:bottom w:val="none" w:sz="0" w:space="0" w:color="auto"/>
        <w:right w:val="none" w:sz="0" w:space="0" w:color="auto"/>
      </w:divBdr>
    </w:div>
    <w:div w:id="439112192">
      <w:bodyDiv w:val="1"/>
      <w:marLeft w:val="0"/>
      <w:marRight w:val="0"/>
      <w:marTop w:val="0"/>
      <w:marBottom w:val="0"/>
      <w:divBdr>
        <w:top w:val="none" w:sz="0" w:space="0" w:color="auto"/>
        <w:left w:val="none" w:sz="0" w:space="0" w:color="auto"/>
        <w:bottom w:val="none" w:sz="0" w:space="0" w:color="auto"/>
        <w:right w:val="none" w:sz="0" w:space="0" w:color="auto"/>
      </w:divBdr>
    </w:div>
    <w:div w:id="439490757">
      <w:bodyDiv w:val="1"/>
      <w:marLeft w:val="0"/>
      <w:marRight w:val="0"/>
      <w:marTop w:val="0"/>
      <w:marBottom w:val="0"/>
      <w:divBdr>
        <w:top w:val="none" w:sz="0" w:space="0" w:color="auto"/>
        <w:left w:val="none" w:sz="0" w:space="0" w:color="auto"/>
        <w:bottom w:val="none" w:sz="0" w:space="0" w:color="auto"/>
        <w:right w:val="none" w:sz="0" w:space="0" w:color="auto"/>
      </w:divBdr>
    </w:div>
    <w:div w:id="439883563">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312282">
      <w:bodyDiv w:val="1"/>
      <w:marLeft w:val="0"/>
      <w:marRight w:val="0"/>
      <w:marTop w:val="0"/>
      <w:marBottom w:val="0"/>
      <w:divBdr>
        <w:top w:val="none" w:sz="0" w:space="0" w:color="auto"/>
        <w:left w:val="none" w:sz="0" w:space="0" w:color="auto"/>
        <w:bottom w:val="none" w:sz="0" w:space="0" w:color="auto"/>
        <w:right w:val="none" w:sz="0" w:space="0" w:color="auto"/>
      </w:divBdr>
    </w:div>
    <w:div w:id="44245881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2724475">
      <w:bodyDiv w:val="1"/>
      <w:marLeft w:val="0"/>
      <w:marRight w:val="0"/>
      <w:marTop w:val="0"/>
      <w:marBottom w:val="0"/>
      <w:divBdr>
        <w:top w:val="none" w:sz="0" w:space="0" w:color="auto"/>
        <w:left w:val="none" w:sz="0" w:space="0" w:color="auto"/>
        <w:bottom w:val="none" w:sz="0" w:space="0" w:color="auto"/>
        <w:right w:val="none" w:sz="0" w:space="0" w:color="auto"/>
      </w:divBdr>
    </w:div>
    <w:div w:id="442847900">
      <w:bodyDiv w:val="1"/>
      <w:marLeft w:val="0"/>
      <w:marRight w:val="0"/>
      <w:marTop w:val="0"/>
      <w:marBottom w:val="0"/>
      <w:divBdr>
        <w:top w:val="none" w:sz="0" w:space="0" w:color="auto"/>
        <w:left w:val="none" w:sz="0" w:space="0" w:color="auto"/>
        <w:bottom w:val="none" w:sz="0" w:space="0" w:color="auto"/>
        <w:right w:val="none" w:sz="0" w:space="0" w:color="auto"/>
      </w:divBdr>
    </w:div>
    <w:div w:id="442916975">
      <w:bodyDiv w:val="1"/>
      <w:marLeft w:val="0"/>
      <w:marRight w:val="0"/>
      <w:marTop w:val="0"/>
      <w:marBottom w:val="0"/>
      <w:divBdr>
        <w:top w:val="none" w:sz="0" w:space="0" w:color="auto"/>
        <w:left w:val="none" w:sz="0" w:space="0" w:color="auto"/>
        <w:bottom w:val="none" w:sz="0" w:space="0" w:color="auto"/>
        <w:right w:val="none" w:sz="0" w:space="0" w:color="auto"/>
      </w:divBdr>
    </w:div>
    <w:div w:id="443159109">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421927">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4273719">
      <w:bodyDiv w:val="1"/>
      <w:marLeft w:val="0"/>
      <w:marRight w:val="0"/>
      <w:marTop w:val="0"/>
      <w:marBottom w:val="0"/>
      <w:divBdr>
        <w:top w:val="none" w:sz="0" w:space="0" w:color="auto"/>
        <w:left w:val="none" w:sz="0" w:space="0" w:color="auto"/>
        <w:bottom w:val="none" w:sz="0" w:space="0" w:color="auto"/>
        <w:right w:val="none" w:sz="0" w:space="0" w:color="auto"/>
      </w:divBdr>
    </w:div>
    <w:div w:id="444616671">
      <w:bodyDiv w:val="1"/>
      <w:marLeft w:val="0"/>
      <w:marRight w:val="0"/>
      <w:marTop w:val="0"/>
      <w:marBottom w:val="0"/>
      <w:divBdr>
        <w:top w:val="none" w:sz="0" w:space="0" w:color="auto"/>
        <w:left w:val="none" w:sz="0" w:space="0" w:color="auto"/>
        <w:bottom w:val="none" w:sz="0" w:space="0" w:color="auto"/>
        <w:right w:val="none" w:sz="0" w:space="0" w:color="auto"/>
      </w:divBdr>
    </w:div>
    <w:div w:id="445739159">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6778966">
      <w:bodyDiv w:val="1"/>
      <w:marLeft w:val="0"/>
      <w:marRight w:val="0"/>
      <w:marTop w:val="0"/>
      <w:marBottom w:val="0"/>
      <w:divBdr>
        <w:top w:val="none" w:sz="0" w:space="0" w:color="auto"/>
        <w:left w:val="none" w:sz="0" w:space="0" w:color="auto"/>
        <w:bottom w:val="none" w:sz="0" w:space="0" w:color="auto"/>
        <w:right w:val="none" w:sz="0" w:space="0" w:color="auto"/>
      </w:divBdr>
    </w:div>
    <w:div w:id="446895838">
      <w:bodyDiv w:val="1"/>
      <w:marLeft w:val="0"/>
      <w:marRight w:val="0"/>
      <w:marTop w:val="0"/>
      <w:marBottom w:val="0"/>
      <w:divBdr>
        <w:top w:val="none" w:sz="0" w:space="0" w:color="auto"/>
        <w:left w:val="none" w:sz="0" w:space="0" w:color="auto"/>
        <w:bottom w:val="none" w:sz="0" w:space="0" w:color="auto"/>
        <w:right w:val="none" w:sz="0" w:space="0" w:color="auto"/>
      </w:divBdr>
    </w:div>
    <w:div w:id="447355014">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514557">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0049761">
      <w:bodyDiv w:val="1"/>
      <w:marLeft w:val="0"/>
      <w:marRight w:val="0"/>
      <w:marTop w:val="0"/>
      <w:marBottom w:val="0"/>
      <w:divBdr>
        <w:top w:val="none" w:sz="0" w:space="0" w:color="auto"/>
        <w:left w:val="none" w:sz="0" w:space="0" w:color="auto"/>
        <w:bottom w:val="none" w:sz="0" w:space="0" w:color="auto"/>
        <w:right w:val="none" w:sz="0" w:space="0" w:color="auto"/>
      </w:divBdr>
    </w:div>
    <w:div w:id="450904493">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1363954">
      <w:bodyDiv w:val="1"/>
      <w:marLeft w:val="0"/>
      <w:marRight w:val="0"/>
      <w:marTop w:val="0"/>
      <w:marBottom w:val="0"/>
      <w:divBdr>
        <w:top w:val="none" w:sz="0" w:space="0" w:color="auto"/>
        <w:left w:val="none" w:sz="0" w:space="0" w:color="auto"/>
        <w:bottom w:val="none" w:sz="0" w:space="0" w:color="auto"/>
        <w:right w:val="none" w:sz="0" w:space="0" w:color="auto"/>
      </w:divBdr>
    </w:div>
    <w:div w:id="451436656">
      <w:bodyDiv w:val="1"/>
      <w:marLeft w:val="0"/>
      <w:marRight w:val="0"/>
      <w:marTop w:val="0"/>
      <w:marBottom w:val="0"/>
      <w:divBdr>
        <w:top w:val="none" w:sz="0" w:space="0" w:color="auto"/>
        <w:left w:val="none" w:sz="0" w:space="0" w:color="auto"/>
        <w:bottom w:val="none" w:sz="0" w:space="0" w:color="auto"/>
        <w:right w:val="none" w:sz="0" w:space="0" w:color="auto"/>
      </w:divBdr>
    </w:div>
    <w:div w:id="451628331">
      <w:bodyDiv w:val="1"/>
      <w:marLeft w:val="0"/>
      <w:marRight w:val="0"/>
      <w:marTop w:val="0"/>
      <w:marBottom w:val="0"/>
      <w:divBdr>
        <w:top w:val="none" w:sz="0" w:space="0" w:color="auto"/>
        <w:left w:val="none" w:sz="0" w:space="0" w:color="auto"/>
        <w:bottom w:val="none" w:sz="0" w:space="0" w:color="auto"/>
        <w:right w:val="none" w:sz="0" w:space="0" w:color="auto"/>
      </w:divBdr>
    </w:div>
    <w:div w:id="451630861">
      <w:bodyDiv w:val="1"/>
      <w:marLeft w:val="0"/>
      <w:marRight w:val="0"/>
      <w:marTop w:val="0"/>
      <w:marBottom w:val="0"/>
      <w:divBdr>
        <w:top w:val="none" w:sz="0" w:space="0" w:color="auto"/>
        <w:left w:val="none" w:sz="0" w:space="0" w:color="auto"/>
        <w:bottom w:val="none" w:sz="0" w:space="0" w:color="auto"/>
        <w:right w:val="none" w:sz="0" w:space="0" w:color="auto"/>
      </w:divBdr>
    </w:div>
    <w:div w:id="451636954">
      <w:bodyDiv w:val="1"/>
      <w:marLeft w:val="0"/>
      <w:marRight w:val="0"/>
      <w:marTop w:val="0"/>
      <w:marBottom w:val="0"/>
      <w:divBdr>
        <w:top w:val="none" w:sz="0" w:space="0" w:color="auto"/>
        <w:left w:val="none" w:sz="0" w:space="0" w:color="auto"/>
        <w:bottom w:val="none" w:sz="0" w:space="0" w:color="auto"/>
        <w:right w:val="none" w:sz="0" w:space="0" w:color="auto"/>
      </w:divBdr>
    </w:div>
    <w:div w:id="451703979">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2674798">
      <w:bodyDiv w:val="1"/>
      <w:marLeft w:val="0"/>
      <w:marRight w:val="0"/>
      <w:marTop w:val="0"/>
      <w:marBottom w:val="0"/>
      <w:divBdr>
        <w:top w:val="none" w:sz="0" w:space="0" w:color="auto"/>
        <w:left w:val="none" w:sz="0" w:space="0" w:color="auto"/>
        <w:bottom w:val="none" w:sz="0" w:space="0" w:color="auto"/>
        <w:right w:val="none" w:sz="0" w:space="0" w:color="auto"/>
      </w:divBdr>
    </w:div>
    <w:div w:id="452939781">
      <w:bodyDiv w:val="1"/>
      <w:marLeft w:val="0"/>
      <w:marRight w:val="0"/>
      <w:marTop w:val="0"/>
      <w:marBottom w:val="0"/>
      <w:divBdr>
        <w:top w:val="none" w:sz="0" w:space="0" w:color="auto"/>
        <w:left w:val="none" w:sz="0" w:space="0" w:color="auto"/>
        <w:bottom w:val="none" w:sz="0" w:space="0" w:color="auto"/>
        <w:right w:val="none" w:sz="0" w:space="0" w:color="auto"/>
      </w:divBdr>
    </w:div>
    <w:div w:id="453408280">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7901">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450645">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4570189">
      <w:bodyDiv w:val="1"/>
      <w:marLeft w:val="0"/>
      <w:marRight w:val="0"/>
      <w:marTop w:val="0"/>
      <w:marBottom w:val="0"/>
      <w:divBdr>
        <w:top w:val="none" w:sz="0" w:space="0" w:color="auto"/>
        <w:left w:val="none" w:sz="0" w:space="0" w:color="auto"/>
        <w:bottom w:val="none" w:sz="0" w:space="0" w:color="auto"/>
        <w:right w:val="none" w:sz="0" w:space="0" w:color="auto"/>
      </w:divBdr>
    </w:div>
    <w:div w:id="454640575">
      <w:bodyDiv w:val="1"/>
      <w:marLeft w:val="0"/>
      <w:marRight w:val="0"/>
      <w:marTop w:val="0"/>
      <w:marBottom w:val="0"/>
      <w:divBdr>
        <w:top w:val="none" w:sz="0" w:space="0" w:color="auto"/>
        <w:left w:val="none" w:sz="0" w:space="0" w:color="auto"/>
        <w:bottom w:val="none" w:sz="0" w:space="0" w:color="auto"/>
        <w:right w:val="none" w:sz="0" w:space="0" w:color="auto"/>
      </w:divBdr>
    </w:div>
    <w:div w:id="455027960">
      <w:bodyDiv w:val="1"/>
      <w:marLeft w:val="0"/>
      <w:marRight w:val="0"/>
      <w:marTop w:val="0"/>
      <w:marBottom w:val="0"/>
      <w:divBdr>
        <w:top w:val="none" w:sz="0" w:space="0" w:color="auto"/>
        <w:left w:val="none" w:sz="0" w:space="0" w:color="auto"/>
        <w:bottom w:val="none" w:sz="0" w:space="0" w:color="auto"/>
        <w:right w:val="none" w:sz="0" w:space="0" w:color="auto"/>
      </w:divBdr>
    </w:div>
    <w:div w:id="455490473">
      <w:bodyDiv w:val="1"/>
      <w:marLeft w:val="0"/>
      <w:marRight w:val="0"/>
      <w:marTop w:val="0"/>
      <w:marBottom w:val="0"/>
      <w:divBdr>
        <w:top w:val="none" w:sz="0" w:space="0" w:color="auto"/>
        <w:left w:val="none" w:sz="0" w:space="0" w:color="auto"/>
        <w:bottom w:val="none" w:sz="0" w:space="0" w:color="auto"/>
        <w:right w:val="none" w:sz="0" w:space="0" w:color="auto"/>
      </w:divBdr>
    </w:div>
    <w:div w:id="455606723">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5758359">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6533221">
      <w:bodyDiv w:val="1"/>
      <w:marLeft w:val="0"/>
      <w:marRight w:val="0"/>
      <w:marTop w:val="0"/>
      <w:marBottom w:val="0"/>
      <w:divBdr>
        <w:top w:val="none" w:sz="0" w:space="0" w:color="auto"/>
        <w:left w:val="none" w:sz="0" w:space="0" w:color="auto"/>
        <w:bottom w:val="none" w:sz="0" w:space="0" w:color="auto"/>
        <w:right w:val="none" w:sz="0" w:space="0" w:color="auto"/>
      </w:divBdr>
    </w:div>
    <w:div w:id="456947041">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603681">
      <w:bodyDiv w:val="1"/>
      <w:marLeft w:val="0"/>
      <w:marRight w:val="0"/>
      <w:marTop w:val="0"/>
      <w:marBottom w:val="0"/>
      <w:divBdr>
        <w:top w:val="none" w:sz="0" w:space="0" w:color="auto"/>
        <w:left w:val="none" w:sz="0" w:space="0" w:color="auto"/>
        <w:bottom w:val="none" w:sz="0" w:space="0" w:color="auto"/>
        <w:right w:val="none" w:sz="0" w:space="0" w:color="auto"/>
      </w:divBdr>
    </w:div>
    <w:div w:id="45765239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7845486">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8186233">
      <w:bodyDiv w:val="1"/>
      <w:marLeft w:val="0"/>
      <w:marRight w:val="0"/>
      <w:marTop w:val="0"/>
      <w:marBottom w:val="0"/>
      <w:divBdr>
        <w:top w:val="none" w:sz="0" w:space="0" w:color="auto"/>
        <w:left w:val="none" w:sz="0" w:space="0" w:color="auto"/>
        <w:bottom w:val="none" w:sz="0" w:space="0" w:color="auto"/>
        <w:right w:val="none" w:sz="0" w:space="0" w:color="auto"/>
      </w:divBdr>
    </w:div>
    <w:div w:id="459153846">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497944">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08572">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0729307">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037744">
      <w:bodyDiv w:val="1"/>
      <w:marLeft w:val="0"/>
      <w:marRight w:val="0"/>
      <w:marTop w:val="0"/>
      <w:marBottom w:val="0"/>
      <w:divBdr>
        <w:top w:val="none" w:sz="0" w:space="0" w:color="auto"/>
        <w:left w:val="none" w:sz="0" w:space="0" w:color="auto"/>
        <w:bottom w:val="none" w:sz="0" w:space="0" w:color="auto"/>
        <w:right w:val="none" w:sz="0" w:space="0" w:color="auto"/>
      </w:divBdr>
    </w:div>
    <w:div w:id="463431325">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3736823">
      <w:bodyDiv w:val="1"/>
      <w:marLeft w:val="0"/>
      <w:marRight w:val="0"/>
      <w:marTop w:val="0"/>
      <w:marBottom w:val="0"/>
      <w:divBdr>
        <w:top w:val="none" w:sz="0" w:space="0" w:color="auto"/>
        <w:left w:val="none" w:sz="0" w:space="0" w:color="auto"/>
        <w:bottom w:val="none" w:sz="0" w:space="0" w:color="auto"/>
        <w:right w:val="none" w:sz="0" w:space="0" w:color="auto"/>
      </w:divBdr>
    </w:div>
    <w:div w:id="463738284">
      <w:bodyDiv w:val="1"/>
      <w:marLeft w:val="0"/>
      <w:marRight w:val="0"/>
      <w:marTop w:val="0"/>
      <w:marBottom w:val="0"/>
      <w:divBdr>
        <w:top w:val="none" w:sz="0" w:space="0" w:color="auto"/>
        <w:left w:val="none" w:sz="0" w:space="0" w:color="auto"/>
        <w:bottom w:val="none" w:sz="0" w:space="0" w:color="auto"/>
        <w:right w:val="none" w:sz="0" w:space="0" w:color="auto"/>
      </w:divBdr>
    </w:div>
    <w:div w:id="465047538">
      <w:bodyDiv w:val="1"/>
      <w:marLeft w:val="0"/>
      <w:marRight w:val="0"/>
      <w:marTop w:val="0"/>
      <w:marBottom w:val="0"/>
      <w:divBdr>
        <w:top w:val="none" w:sz="0" w:space="0" w:color="auto"/>
        <w:left w:val="none" w:sz="0" w:space="0" w:color="auto"/>
        <w:bottom w:val="none" w:sz="0" w:space="0" w:color="auto"/>
        <w:right w:val="none" w:sz="0" w:space="0" w:color="auto"/>
      </w:divBdr>
    </w:div>
    <w:div w:id="465320925">
      <w:bodyDiv w:val="1"/>
      <w:marLeft w:val="0"/>
      <w:marRight w:val="0"/>
      <w:marTop w:val="0"/>
      <w:marBottom w:val="0"/>
      <w:divBdr>
        <w:top w:val="none" w:sz="0" w:space="0" w:color="auto"/>
        <w:left w:val="none" w:sz="0" w:space="0" w:color="auto"/>
        <w:bottom w:val="none" w:sz="0" w:space="0" w:color="auto"/>
        <w:right w:val="none" w:sz="0" w:space="0" w:color="auto"/>
      </w:divBdr>
    </w:div>
    <w:div w:id="465701076">
      <w:bodyDiv w:val="1"/>
      <w:marLeft w:val="0"/>
      <w:marRight w:val="0"/>
      <w:marTop w:val="0"/>
      <w:marBottom w:val="0"/>
      <w:divBdr>
        <w:top w:val="none" w:sz="0" w:space="0" w:color="auto"/>
        <w:left w:val="none" w:sz="0" w:space="0" w:color="auto"/>
        <w:bottom w:val="none" w:sz="0" w:space="0" w:color="auto"/>
        <w:right w:val="none" w:sz="0" w:space="0" w:color="auto"/>
      </w:divBdr>
    </w:div>
    <w:div w:id="465899442">
      <w:bodyDiv w:val="1"/>
      <w:marLeft w:val="0"/>
      <w:marRight w:val="0"/>
      <w:marTop w:val="0"/>
      <w:marBottom w:val="0"/>
      <w:divBdr>
        <w:top w:val="none" w:sz="0" w:space="0" w:color="auto"/>
        <w:left w:val="none" w:sz="0" w:space="0" w:color="auto"/>
        <w:bottom w:val="none" w:sz="0" w:space="0" w:color="auto"/>
        <w:right w:val="none" w:sz="0" w:space="0" w:color="auto"/>
      </w:divBdr>
    </w:div>
    <w:div w:id="466123819">
      <w:bodyDiv w:val="1"/>
      <w:marLeft w:val="0"/>
      <w:marRight w:val="0"/>
      <w:marTop w:val="0"/>
      <w:marBottom w:val="0"/>
      <w:divBdr>
        <w:top w:val="none" w:sz="0" w:space="0" w:color="auto"/>
        <w:left w:val="none" w:sz="0" w:space="0" w:color="auto"/>
        <w:bottom w:val="none" w:sz="0" w:space="0" w:color="auto"/>
        <w:right w:val="none" w:sz="0" w:space="0" w:color="auto"/>
      </w:divBdr>
    </w:div>
    <w:div w:id="466288904">
      <w:bodyDiv w:val="1"/>
      <w:marLeft w:val="0"/>
      <w:marRight w:val="0"/>
      <w:marTop w:val="0"/>
      <w:marBottom w:val="0"/>
      <w:divBdr>
        <w:top w:val="none" w:sz="0" w:space="0" w:color="auto"/>
        <w:left w:val="none" w:sz="0" w:space="0" w:color="auto"/>
        <w:bottom w:val="none" w:sz="0" w:space="0" w:color="auto"/>
        <w:right w:val="none" w:sz="0" w:space="0" w:color="auto"/>
      </w:divBdr>
    </w:div>
    <w:div w:id="46650688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53742">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7479480">
      <w:bodyDiv w:val="1"/>
      <w:marLeft w:val="0"/>
      <w:marRight w:val="0"/>
      <w:marTop w:val="0"/>
      <w:marBottom w:val="0"/>
      <w:divBdr>
        <w:top w:val="none" w:sz="0" w:space="0" w:color="auto"/>
        <w:left w:val="none" w:sz="0" w:space="0" w:color="auto"/>
        <w:bottom w:val="none" w:sz="0" w:space="0" w:color="auto"/>
        <w:right w:val="none" w:sz="0" w:space="0" w:color="auto"/>
      </w:divBdr>
    </w:div>
    <w:div w:id="468018362">
      <w:bodyDiv w:val="1"/>
      <w:marLeft w:val="0"/>
      <w:marRight w:val="0"/>
      <w:marTop w:val="0"/>
      <w:marBottom w:val="0"/>
      <w:divBdr>
        <w:top w:val="none" w:sz="0" w:space="0" w:color="auto"/>
        <w:left w:val="none" w:sz="0" w:space="0" w:color="auto"/>
        <w:bottom w:val="none" w:sz="0" w:space="0" w:color="auto"/>
        <w:right w:val="none" w:sz="0" w:space="0" w:color="auto"/>
      </w:divBdr>
    </w:div>
    <w:div w:id="468978887">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025745">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449845">
      <w:bodyDiv w:val="1"/>
      <w:marLeft w:val="0"/>
      <w:marRight w:val="0"/>
      <w:marTop w:val="0"/>
      <w:marBottom w:val="0"/>
      <w:divBdr>
        <w:top w:val="none" w:sz="0" w:space="0" w:color="auto"/>
        <w:left w:val="none" w:sz="0" w:space="0" w:color="auto"/>
        <w:bottom w:val="none" w:sz="0" w:space="0" w:color="auto"/>
        <w:right w:val="none" w:sz="0" w:space="0" w:color="auto"/>
      </w:divBdr>
    </w:div>
    <w:div w:id="472869958">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3109269">
      <w:bodyDiv w:val="1"/>
      <w:marLeft w:val="0"/>
      <w:marRight w:val="0"/>
      <w:marTop w:val="0"/>
      <w:marBottom w:val="0"/>
      <w:divBdr>
        <w:top w:val="none" w:sz="0" w:space="0" w:color="auto"/>
        <w:left w:val="none" w:sz="0" w:space="0" w:color="auto"/>
        <w:bottom w:val="none" w:sz="0" w:space="0" w:color="auto"/>
        <w:right w:val="none" w:sz="0" w:space="0" w:color="auto"/>
      </w:divBdr>
    </w:div>
    <w:div w:id="474104877">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4954897">
      <w:bodyDiv w:val="1"/>
      <w:marLeft w:val="0"/>
      <w:marRight w:val="0"/>
      <w:marTop w:val="0"/>
      <w:marBottom w:val="0"/>
      <w:divBdr>
        <w:top w:val="none" w:sz="0" w:space="0" w:color="auto"/>
        <w:left w:val="none" w:sz="0" w:space="0" w:color="auto"/>
        <w:bottom w:val="none" w:sz="0" w:space="0" w:color="auto"/>
        <w:right w:val="none" w:sz="0" w:space="0" w:color="auto"/>
      </w:divBdr>
    </w:div>
    <w:div w:id="475144781">
      <w:bodyDiv w:val="1"/>
      <w:marLeft w:val="0"/>
      <w:marRight w:val="0"/>
      <w:marTop w:val="0"/>
      <w:marBottom w:val="0"/>
      <w:divBdr>
        <w:top w:val="none" w:sz="0" w:space="0" w:color="auto"/>
        <w:left w:val="none" w:sz="0" w:space="0" w:color="auto"/>
        <w:bottom w:val="none" w:sz="0" w:space="0" w:color="auto"/>
        <w:right w:val="none" w:sz="0" w:space="0" w:color="auto"/>
      </w:divBdr>
    </w:div>
    <w:div w:id="475340943">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6337825">
      <w:bodyDiv w:val="1"/>
      <w:marLeft w:val="0"/>
      <w:marRight w:val="0"/>
      <w:marTop w:val="0"/>
      <w:marBottom w:val="0"/>
      <w:divBdr>
        <w:top w:val="none" w:sz="0" w:space="0" w:color="auto"/>
        <w:left w:val="none" w:sz="0" w:space="0" w:color="auto"/>
        <w:bottom w:val="none" w:sz="0" w:space="0" w:color="auto"/>
        <w:right w:val="none" w:sz="0" w:space="0" w:color="auto"/>
      </w:divBdr>
    </w:div>
    <w:div w:id="476605207">
      <w:bodyDiv w:val="1"/>
      <w:marLeft w:val="0"/>
      <w:marRight w:val="0"/>
      <w:marTop w:val="0"/>
      <w:marBottom w:val="0"/>
      <w:divBdr>
        <w:top w:val="none" w:sz="0" w:space="0" w:color="auto"/>
        <w:left w:val="none" w:sz="0" w:space="0" w:color="auto"/>
        <w:bottom w:val="none" w:sz="0" w:space="0" w:color="auto"/>
        <w:right w:val="none" w:sz="0" w:space="0" w:color="auto"/>
      </w:divBdr>
    </w:div>
    <w:div w:id="477842015">
      <w:bodyDiv w:val="1"/>
      <w:marLeft w:val="0"/>
      <w:marRight w:val="0"/>
      <w:marTop w:val="0"/>
      <w:marBottom w:val="0"/>
      <w:divBdr>
        <w:top w:val="none" w:sz="0" w:space="0" w:color="auto"/>
        <w:left w:val="none" w:sz="0" w:space="0" w:color="auto"/>
        <w:bottom w:val="none" w:sz="0" w:space="0" w:color="auto"/>
        <w:right w:val="none" w:sz="0" w:space="0" w:color="auto"/>
      </w:divBdr>
    </w:div>
    <w:div w:id="477843307">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469390">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804631">
      <w:bodyDiv w:val="1"/>
      <w:marLeft w:val="0"/>
      <w:marRight w:val="0"/>
      <w:marTop w:val="0"/>
      <w:marBottom w:val="0"/>
      <w:divBdr>
        <w:top w:val="none" w:sz="0" w:space="0" w:color="auto"/>
        <w:left w:val="none" w:sz="0" w:space="0" w:color="auto"/>
        <w:bottom w:val="none" w:sz="0" w:space="0" w:color="auto"/>
        <w:right w:val="none" w:sz="0" w:space="0" w:color="auto"/>
      </w:divBdr>
    </w:div>
    <w:div w:id="480922175">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1773771">
      <w:bodyDiv w:val="1"/>
      <w:marLeft w:val="0"/>
      <w:marRight w:val="0"/>
      <w:marTop w:val="0"/>
      <w:marBottom w:val="0"/>
      <w:divBdr>
        <w:top w:val="none" w:sz="0" w:space="0" w:color="auto"/>
        <w:left w:val="none" w:sz="0" w:space="0" w:color="auto"/>
        <w:bottom w:val="none" w:sz="0" w:space="0" w:color="auto"/>
        <w:right w:val="none" w:sz="0" w:space="0" w:color="auto"/>
      </w:divBdr>
    </w:div>
    <w:div w:id="481776969">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2233347">
      <w:bodyDiv w:val="1"/>
      <w:marLeft w:val="0"/>
      <w:marRight w:val="0"/>
      <w:marTop w:val="0"/>
      <w:marBottom w:val="0"/>
      <w:divBdr>
        <w:top w:val="none" w:sz="0" w:space="0" w:color="auto"/>
        <w:left w:val="none" w:sz="0" w:space="0" w:color="auto"/>
        <w:bottom w:val="none" w:sz="0" w:space="0" w:color="auto"/>
        <w:right w:val="none" w:sz="0" w:space="0" w:color="auto"/>
      </w:divBdr>
    </w:div>
    <w:div w:id="482236226">
      <w:bodyDiv w:val="1"/>
      <w:marLeft w:val="0"/>
      <w:marRight w:val="0"/>
      <w:marTop w:val="0"/>
      <w:marBottom w:val="0"/>
      <w:divBdr>
        <w:top w:val="none" w:sz="0" w:space="0" w:color="auto"/>
        <w:left w:val="none" w:sz="0" w:space="0" w:color="auto"/>
        <w:bottom w:val="none" w:sz="0" w:space="0" w:color="auto"/>
        <w:right w:val="none" w:sz="0" w:space="0" w:color="auto"/>
      </w:divBdr>
    </w:div>
    <w:div w:id="482551654">
      <w:bodyDiv w:val="1"/>
      <w:marLeft w:val="0"/>
      <w:marRight w:val="0"/>
      <w:marTop w:val="0"/>
      <w:marBottom w:val="0"/>
      <w:divBdr>
        <w:top w:val="none" w:sz="0" w:space="0" w:color="auto"/>
        <w:left w:val="none" w:sz="0" w:space="0" w:color="auto"/>
        <w:bottom w:val="none" w:sz="0" w:space="0" w:color="auto"/>
        <w:right w:val="none" w:sz="0" w:space="0" w:color="auto"/>
      </w:divBdr>
    </w:div>
    <w:div w:id="483355665">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3739196">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4132050">
      <w:bodyDiv w:val="1"/>
      <w:marLeft w:val="0"/>
      <w:marRight w:val="0"/>
      <w:marTop w:val="0"/>
      <w:marBottom w:val="0"/>
      <w:divBdr>
        <w:top w:val="none" w:sz="0" w:space="0" w:color="auto"/>
        <w:left w:val="none" w:sz="0" w:space="0" w:color="auto"/>
        <w:bottom w:val="none" w:sz="0" w:space="0" w:color="auto"/>
        <w:right w:val="none" w:sz="0" w:space="0" w:color="auto"/>
      </w:divBdr>
    </w:div>
    <w:div w:id="484585444">
      <w:bodyDiv w:val="1"/>
      <w:marLeft w:val="0"/>
      <w:marRight w:val="0"/>
      <w:marTop w:val="0"/>
      <w:marBottom w:val="0"/>
      <w:divBdr>
        <w:top w:val="none" w:sz="0" w:space="0" w:color="auto"/>
        <w:left w:val="none" w:sz="0" w:space="0" w:color="auto"/>
        <w:bottom w:val="none" w:sz="0" w:space="0" w:color="auto"/>
        <w:right w:val="none" w:sz="0" w:space="0" w:color="auto"/>
      </w:divBdr>
    </w:div>
    <w:div w:id="484667006">
      <w:bodyDiv w:val="1"/>
      <w:marLeft w:val="0"/>
      <w:marRight w:val="0"/>
      <w:marTop w:val="0"/>
      <w:marBottom w:val="0"/>
      <w:divBdr>
        <w:top w:val="none" w:sz="0" w:space="0" w:color="auto"/>
        <w:left w:val="none" w:sz="0" w:space="0" w:color="auto"/>
        <w:bottom w:val="none" w:sz="0" w:space="0" w:color="auto"/>
        <w:right w:val="none" w:sz="0" w:space="0" w:color="auto"/>
      </w:divBdr>
    </w:div>
    <w:div w:id="485437057">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291003">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7286319">
      <w:bodyDiv w:val="1"/>
      <w:marLeft w:val="0"/>
      <w:marRight w:val="0"/>
      <w:marTop w:val="0"/>
      <w:marBottom w:val="0"/>
      <w:divBdr>
        <w:top w:val="none" w:sz="0" w:space="0" w:color="auto"/>
        <w:left w:val="none" w:sz="0" w:space="0" w:color="auto"/>
        <w:bottom w:val="none" w:sz="0" w:space="0" w:color="auto"/>
        <w:right w:val="none" w:sz="0" w:space="0" w:color="auto"/>
      </w:divBdr>
    </w:div>
    <w:div w:id="487329583">
      <w:bodyDiv w:val="1"/>
      <w:marLeft w:val="0"/>
      <w:marRight w:val="0"/>
      <w:marTop w:val="0"/>
      <w:marBottom w:val="0"/>
      <w:divBdr>
        <w:top w:val="none" w:sz="0" w:space="0" w:color="auto"/>
        <w:left w:val="none" w:sz="0" w:space="0" w:color="auto"/>
        <w:bottom w:val="none" w:sz="0" w:space="0" w:color="auto"/>
        <w:right w:val="none" w:sz="0" w:space="0" w:color="auto"/>
      </w:divBdr>
    </w:div>
    <w:div w:id="487594459">
      <w:bodyDiv w:val="1"/>
      <w:marLeft w:val="0"/>
      <w:marRight w:val="0"/>
      <w:marTop w:val="0"/>
      <w:marBottom w:val="0"/>
      <w:divBdr>
        <w:top w:val="none" w:sz="0" w:space="0" w:color="auto"/>
        <w:left w:val="none" w:sz="0" w:space="0" w:color="auto"/>
        <w:bottom w:val="none" w:sz="0" w:space="0" w:color="auto"/>
        <w:right w:val="none" w:sz="0" w:space="0" w:color="auto"/>
      </w:divBdr>
    </w:div>
    <w:div w:id="487936928">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8404936">
      <w:bodyDiv w:val="1"/>
      <w:marLeft w:val="0"/>
      <w:marRight w:val="0"/>
      <w:marTop w:val="0"/>
      <w:marBottom w:val="0"/>
      <w:divBdr>
        <w:top w:val="none" w:sz="0" w:space="0" w:color="auto"/>
        <w:left w:val="none" w:sz="0" w:space="0" w:color="auto"/>
        <w:bottom w:val="none" w:sz="0" w:space="0" w:color="auto"/>
        <w:right w:val="none" w:sz="0" w:space="0" w:color="auto"/>
      </w:divBdr>
    </w:div>
    <w:div w:id="488911807">
      <w:bodyDiv w:val="1"/>
      <w:marLeft w:val="0"/>
      <w:marRight w:val="0"/>
      <w:marTop w:val="0"/>
      <w:marBottom w:val="0"/>
      <w:divBdr>
        <w:top w:val="none" w:sz="0" w:space="0" w:color="auto"/>
        <w:left w:val="none" w:sz="0" w:space="0" w:color="auto"/>
        <w:bottom w:val="none" w:sz="0" w:space="0" w:color="auto"/>
        <w:right w:val="none" w:sz="0" w:space="0" w:color="auto"/>
      </w:divBdr>
    </w:div>
    <w:div w:id="489099355">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252962">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89714640">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0565942">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1215785">
      <w:bodyDiv w:val="1"/>
      <w:marLeft w:val="0"/>
      <w:marRight w:val="0"/>
      <w:marTop w:val="0"/>
      <w:marBottom w:val="0"/>
      <w:divBdr>
        <w:top w:val="none" w:sz="0" w:space="0" w:color="auto"/>
        <w:left w:val="none" w:sz="0" w:space="0" w:color="auto"/>
        <w:bottom w:val="none" w:sz="0" w:space="0" w:color="auto"/>
        <w:right w:val="none" w:sz="0" w:space="0" w:color="auto"/>
      </w:divBdr>
    </w:div>
    <w:div w:id="492643762">
      <w:bodyDiv w:val="1"/>
      <w:marLeft w:val="0"/>
      <w:marRight w:val="0"/>
      <w:marTop w:val="0"/>
      <w:marBottom w:val="0"/>
      <w:divBdr>
        <w:top w:val="none" w:sz="0" w:space="0" w:color="auto"/>
        <w:left w:val="none" w:sz="0" w:space="0" w:color="auto"/>
        <w:bottom w:val="none" w:sz="0" w:space="0" w:color="auto"/>
        <w:right w:val="none" w:sz="0" w:space="0" w:color="auto"/>
      </w:divBdr>
    </w:div>
    <w:div w:id="492722530">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762911">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3952836">
      <w:bodyDiv w:val="1"/>
      <w:marLeft w:val="0"/>
      <w:marRight w:val="0"/>
      <w:marTop w:val="0"/>
      <w:marBottom w:val="0"/>
      <w:divBdr>
        <w:top w:val="none" w:sz="0" w:space="0" w:color="auto"/>
        <w:left w:val="none" w:sz="0" w:space="0" w:color="auto"/>
        <w:bottom w:val="none" w:sz="0" w:space="0" w:color="auto"/>
        <w:right w:val="none" w:sz="0" w:space="0" w:color="auto"/>
      </w:divBdr>
    </w:div>
    <w:div w:id="494422898">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5262999">
      <w:bodyDiv w:val="1"/>
      <w:marLeft w:val="0"/>
      <w:marRight w:val="0"/>
      <w:marTop w:val="0"/>
      <w:marBottom w:val="0"/>
      <w:divBdr>
        <w:top w:val="none" w:sz="0" w:space="0" w:color="auto"/>
        <w:left w:val="none" w:sz="0" w:space="0" w:color="auto"/>
        <w:bottom w:val="none" w:sz="0" w:space="0" w:color="auto"/>
        <w:right w:val="none" w:sz="0" w:space="0" w:color="auto"/>
      </w:divBdr>
    </w:div>
    <w:div w:id="495264334">
      <w:bodyDiv w:val="1"/>
      <w:marLeft w:val="0"/>
      <w:marRight w:val="0"/>
      <w:marTop w:val="0"/>
      <w:marBottom w:val="0"/>
      <w:divBdr>
        <w:top w:val="none" w:sz="0" w:space="0" w:color="auto"/>
        <w:left w:val="none" w:sz="0" w:space="0" w:color="auto"/>
        <w:bottom w:val="none" w:sz="0" w:space="0" w:color="auto"/>
        <w:right w:val="none" w:sz="0" w:space="0" w:color="auto"/>
      </w:divBdr>
    </w:div>
    <w:div w:id="495539838">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6462886">
      <w:bodyDiv w:val="1"/>
      <w:marLeft w:val="0"/>
      <w:marRight w:val="0"/>
      <w:marTop w:val="0"/>
      <w:marBottom w:val="0"/>
      <w:divBdr>
        <w:top w:val="none" w:sz="0" w:space="0" w:color="auto"/>
        <w:left w:val="none" w:sz="0" w:space="0" w:color="auto"/>
        <w:bottom w:val="none" w:sz="0" w:space="0" w:color="auto"/>
        <w:right w:val="none" w:sz="0" w:space="0" w:color="auto"/>
      </w:divBdr>
    </w:div>
    <w:div w:id="496575448">
      <w:bodyDiv w:val="1"/>
      <w:marLeft w:val="0"/>
      <w:marRight w:val="0"/>
      <w:marTop w:val="0"/>
      <w:marBottom w:val="0"/>
      <w:divBdr>
        <w:top w:val="none" w:sz="0" w:space="0" w:color="auto"/>
        <w:left w:val="none" w:sz="0" w:space="0" w:color="auto"/>
        <w:bottom w:val="none" w:sz="0" w:space="0" w:color="auto"/>
        <w:right w:val="none" w:sz="0" w:space="0" w:color="auto"/>
      </w:divBdr>
    </w:div>
    <w:div w:id="498272398">
      <w:bodyDiv w:val="1"/>
      <w:marLeft w:val="0"/>
      <w:marRight w:val="0"/>
      <w:marTop w:val="0"/>
      <w:marBottom w:val="0"/>
      <w:divBdr>
        <w:top w:val="none" w:sz="0" w:space="0" w:color="auto"/>
        <w:left w:val="none" w:sz="0" w:space="0" w:color="auto"/>
        <w:bottom w:val="none" w:sz="0" w:space="0" w:color="auto"/>
        <w:right w:val="none" w:sz="0" w:space="0" w:color="auto"/>
      </w:divBdr>
    </w:div>
    <w:div w:id="49827420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665580">
      <w:bodyDiv w:val="1"/>
      <w:marLeft w:val="0"/>
      <w:marRight w:val="0"/>
      <w:marTop w:val="0"/>
      <w:marBottom w:val="0"/>
      <w:divBdr>
        <w:top w:val="none" w:sz="0" w:space="0" w:color="auto"/>
        <w:left w:val="none" w:sz="0" w:space="0" w:color="auto"/>
        <w:bottom w:val="none" w:sz="0" w:space="0" w:color="auto"/>
        <w:right w:val="none" w:sz="0" w:space="0" w:color="auto"/>
      </w:divBdr>
    </w:div>
    <w:div w:id="498693261">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499469115">
      <w:bodyDiv w:val="1"/>
      <w:marLeft w:val="0"/>
      <w:marRight w:val="0"/>
      <w:marTop w:val="0"/>
      <w:marBottom w:val="0"/>
      <w:divBdr>
        <w:top w:val="none" w:sz="0" w:space="0" w:color="auto"/>
        <w:left w:val="none" w:sz="0" w:space="0" w:color="auto"/>
        <w:bottom w:val="none" w:sz="0" w:space="0" w:color="auto"/>
        <w:right w:val="none" w:sz="0" w:space="0" w:color="auto"/>
      </w:divBdr>
    </w:div>
    <w:div w:id="499934518">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1816921">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2746789">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251433">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4132433">
      <w:bodyDiv w:val="1"/>
      <w:marLeft w:val="0"/>
      <w:marRight w:val="0"/>
      <w:marTop w:val="0"/>
      <w:marBottom w:val="0"/>
      <w:divBdr>
        <w:top w:val="none" w:sz="0" w:space="0" w:color="auto"/>
        <w:left w:val="none" w:sz="0" w:space="0" w:color="auto"/>
        <w:bottom w:val="none" w:sz="0" w:space="0" w:color="auto"/>
        <w:right w:val="none" w:sz="0" w:space="0" w:color="auto"/>
      </w:divBdr>
    </w:div>
    <w:div w:id="504441905">
      <w:bodyDiv w:val="1"/>
      <w:marLeft w:val="0"/>
      <w:marRight w:val="0"/>
      <w:marTop w:val="0"/>
      <w:marBottom w:val="0"/>
      <w:divBdr>
        <w:top w:val="none" w:sz="0" w:space="0" w:color="auto"/>
        <w:left w:val="none" w:sz="0" w:space="0" w:color="auto"/>
        <w:bottom w:val="none" w:sz="0" w:space="0" w:color="auto"/>
        <w:right w:val="none" w:sz="0" w:space="0" w:color="auto"/>
      </w:divBdr>
    </w:div>
    <w:div w:id="504977466">
      <w:bodyDiv w:val="1"/>
      <w:marLeft w:val="0"/>
      <w:marRight w:val="0"/>
      <w:marTop w:val="0"/>
      <w:marBottom w:val="0"/>
      <w:divBdr>
        <w:top w:val="none" w:sz="0" w:space="0" w:color="auto"/>
        <w:left w:val="none" w:sz="0" w:space="0" w:color="auto"/>
        <w:bottom w:val="none" w:sz="0" w:space="0" w:color="auto"/>
        <w:right w:val="none" w:sz="0" w:space="0" w:color="auto"/>
      </w:divBdr>
    </w:div>
    <w:div w:id="50536736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1903">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8509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6604206">
      <w:bodyDiv w:val="1"/>
      <w:marLeft w:val="0"/>
      <w:marRight w:val="0"/>
      <w:marTop w:val="0"/>
      <w:marBottom w:val="0"/>
      <w:divBdr>
        <w:top w:val="none" w:sz="0" w:space="0" w:color="auto"/>
        <w:left w:val="none" w:sz="0" w:space="0" w:color="auto"/>
        <w:bottom w:val="none" w:sz="0" w:space="0" w:color="auto"/>
        <w:right w:val="none" w:sz="0" w:space="0" w:color="auto"/>
      </w:divBdr>
    </w:div>
    <w:div w:id="507136619">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7907862">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8178915">
      <w:bodyDiv w:val="1"/>
      <w:marLeft w:val="0"/>
      <w:marRight w:val="0"/>
      <w:marTop w:val="0"/>
      <w:marBottom w:val="0"/>
      <w:divBdr>
        <w:top w:val="none" w:sz="0" w:space="0" w:color="auto"/>
        <w:left w:val="none" w:sz="0" w:space="0" w:color="auto"/>
        <w:bottom w:val="none" w:sz="0" w:space="0" w:color="auto"/>
        <w:right w:val="none" w:sz="0" w:space="0" w:color="auto"/>
      </w:divBdr>
    </w:div>
    <w:div w:id="508565533">
      <w:bodyDiv w:val="1"/>
      <w:marLeft w:val="0"/>
      <w:marRight w:val="0"/>
      <w:marTop w:val="0"/>
      <w:marBottom w:val="0"/>
      <w:divBdr>
        <w:top w:val="none" w:sz="0" w:space="0" w:color="auto"/>
        <w:left w:val="none" w:sz="0" w:space="0" w:color="auto"/>
        <w:bottom w:val="none" w:sz="0" w:space="0" w:color="auto"/>
        <w:right w:val="none" w:sz="0" w:space="0" w:color="auto"/>
      </w:divBdr>
    </w:div>
    <w:div w:id="508638567">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488320">
      <w:bodyDiv w:val="1"/>
      <w:marLeft w:val="0"/>
      <w:marRight w:val="0"/>
      <w:marTop w:val="0"/>
      <w:marBottom w:val="0"/>
      <w:divBdr>
        <w:top w:val="none" w:sz="0" w:space="0" w:color="auto"/>
        <w:left w:val="none" w:sz="0" w:space="0" w:color="auto"/>
        <w:bottom w:val="none" w:sz="0" w:space="0" w:color="auto"/>
        <w:right w:val="none" w:sz="0" w:space="0" w:color="auto"/>
      </w:divBdr>
    </w:div>
    <w:div w:id="509491453">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684694">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1341834">
      <w:bodyDiv w:val="1"/>
      <w:marLeft w:val="0"/>
      <w:marRight w:val="0"/>
      <w:marTop w:val="0"/>
      <w:marBottom w:val="0"/>
      <w:divBdr>
        <w:top w:val="none" w:sz="0" w:space="0" w:color="auto"/>
        <w:left w:val="none" w:sz="0" w:space="0" w:color="auto"/>
        <w:bottom w:val="none" w:sz="0" w:space="0" w:color="auto"/>
        <w:right w:val="none" w:sz="0" w:space="0" w:color="auto"/>
      </w:divBdr>
    </w:div>
    <w:div w:id="511576383">
      <w:bodyDiv w:val="1"/>
      <w:marLeft w:val="0"/>
      <w:marRight w:val="0"/>
      <w:marTop w:val="0"/>
      <w:marBottom w:val="0"/>
      <w:divBdr>
        <w:top w:val="none" w:sz="0" w:space="0" w:color="auto"/>
        <w:left w:val="none" w:sz="0" w:space="0" w:color="auto"/>
        <w:bottom w:val="none" w:sz="0" w:space="0" w:color="auto"/>
        <w:right w:val="none" w:sz="0" w:space="0" w:color="auto"/>
      </w:divBdr>
    </w:div>
    <w:div w:id="512038749">
      <w:bodyDiv w:val="1"/>
      <w:marLeft w:val="0"/>
      <w:marRight w:val="0"/>
      <w:marTop w:val="0"/>
      <w:marBottom w:val="0"/>
      <w:divBdr>
        <w:top w:val="none" w:sz="0" w:space="0" w:color="auto"/>
        <w:left w:val="none" w:sz="0" w:space="0" w:color="auto"/>
        <w:bottom w:val="none" w:sz="0" w:space="0" w:color="auto"/>
        <w:right w:val="none" w:sz="0" w:space="0" w:color="auto"/>
      </w:divBdr>
    </w:div>
    <w:div w:id="512257456">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0652">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64645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572017">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223285">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114108">
      <w:bodyDiv w:val="1"/>
      <w:marLeft w:val="0"/>
      <w:marRight w:val="0"/>
      <w:marTop w:val="0"/>
      <w:marBottom w:val="0"/>
      <w:divBdr>
        <w:top w:val="none" w:sz="0" w:space="0" w:color="auto"/>
        <w:left w:val="none" w:sz="0" w:space="0" w:color="auto"/>
        <w:bottom w:val="none" w:sz="0" w:space="0" w:color="auto"/>
        <w:right w:val="none" w:sz="0" w:space="0" w:color="auto"/>
      </w:divBdr>
    </w:div>
    <w:div w:id="515769566">
      <w:bodyDiv w:val="1"/>
      <w:marLeft w:val="0"/>
      <w:marRight w:val="0"/>
      <w:marTop w:val="0"/>
      <w:marBottom w:val="0"/>
      <w:divBdr>
        <w:top w:val="none" w:sz="0" w:space="0" w:color="auto"/>
        <w:left w:val="none" w:sz="0" w:space="0" w:color="auto"/>
        <w:bottom w:val="none" w:sz="0" w:space="0" w:color="auto"/>
        <w:right w:val="none" w:sz="0" w:space="0" w:color="auto"/>
      </w:divBdr>
    </w:div>
    <w:div w:id="515849992">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5920222">
      <w:bodyDiv w:val="1"/>
      <w:marLeft w:val="0"/>
      <w:marRight w:val="0"/>
      <w:marTop w:val="0"/>
      <w:marBottom w:val="0"/>
      <w:divBdr>
        <w:top w:val="none" w:sz="0" w:space="0" w:color="auto"/>
        <w:left w:val="none" w:sz="0" w:space="0" w:color="auto"/>
        <w:bottom w:val="none" w:sz="0" w:space="0" w:color="auto"/>
        <w:right w:val="none" w:sz="0" w:space="0" w:color="auto"/>
      </w:divBdr>
    </w:div>
    <w:div w:id="516315038">
      <w:bodyDiv w:val="1"/>
      <w:marLeft w:val="0"/>
      <w:marRight w:val="0"/>
      <w:marTop w:val="0"/>
      <w:marBottom w:val="0"/>
      <w:divBdr>
        <w:top w:val="none" w:sz="0" w:space="0" w:color="auto"/>
        <w:left w:val="none" w:sz="0" w:space="0" w:color="auto"/>
        <w:bottom w:val="none" w:sz="0" w:space="0" w:color="auto"/>
        <w:right w:val="none" w:sz="0" w:space="0" w:color="auto"/>
      </w:divBdr>
    </w:div>
    <w:div w:id="516385418">
      <w:bodyDiv w:val="1"/>
      <w:marLeft w:val="0"/>
      <w:marRight w:val="0"/>
      <w:marTop w:val="0"/>
      <w:marBottom w:val="0"/>
      <w:divBdr>
        <w:top w:val="none" w:sz="0" w:space="0" w:color="auto"/>
        <w:left w:val="none" w:sz="0" w:space="0" w:color="auto"/>
        <w:bottom w:val="none" w:sz="0" w:space="0" w:color="auto"/>
        <w:right w:val="none" w:sz="0" w:space="0" w:color="auto"/>
      </w:divBdr>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516576362">
      <w:bodyDiv w:val="1"/>
      <w:marLeft w:val="0"/>
      <w:marRight w:val="0"/>
      <w:marTop w:val="0"/>
      <w:marBottom w:val="0"/>
      <w:divBdr>
        <w:top w:val="none" w:sz="0" w:space="0" w:color="auto"/>
        <w:left w:val="none" w:sz="0" w:space="0" w:color="auto"/>
        <w:bottom w:val="none" w:sz="0" w:space="0" w:color="auto"/>
        <w:right w:val="none" w:sz="0" w:space="0" w:color="auto"/>
      </w:divBdr>
    </w:div>
    <w:div w:id="516623606">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18592628">
      <w:bodyDiv w:val="1"/>
      <w:marLeft w:val="0"/>
      <w:marRight w:val="0"/>
      <w:marTop w:val="0"/>
      <w:marBottom w:val="0"/>
      <w:divBdr>
        <w:top w:val="none" w:sz="0" w:space="0" w:color="auto"/>
        <w:left w:val="none" w:sz="0" w:space="0" w:color="auto"/>
        <w:bottom w:val="none" w:sz="0" w:space="0" w:color="auto"/>
        <w:right w:val="none" w:sz="0" w:space="0" w:color="auto"/>
      </w:divBdr>
    </w:div>
    <w:div w:id="519008950">
      <w:bodyDiv w:val="1"/>
      <w:marLeft w:val="0"/>
      <w:marRight w:val="0"/>
      <w:marTop w:val="0"/>
      <w:marBottom w:val="0"/>
      <w:divBdr>
        <w:top w:val="none" w:sz="0" w:space="0" w:color="auto"/>
        <w:left w:val="none" w:sz="0" w:space="0" w:color="auto"/>
        <w:bottom w:val="none" w:sz="0" w:space="0" w:color="auto"/>
        <w:right w:val="none" w:sz="0" w:space="0" w:color="auto"/>
      </w:divBdr>
    </w:div>
    <w:div w:id="519398830">
      <w:bodyDiv w:val="1"/>
      <w:marLeft w:val="0"/>
      <w:marRight w:val="0"/>
      <w:marTop w:val="0"/>
      <w:marBottom w:val="0"/>
      <w:divBdr>
        <w:top w:val="none" w:sz="0" w:space="0" w:color="auto"/>
        <w:left w:val="none" w:sz="0" w:space="0" w:color="auto"/>
        <w:bottom w:val="none" w:sz="0" w:space="0" w:color="auto"/>
        <w:right w:val="none" w:sz="0" w:space="0" w:color="auto"/>
      </w:divBdr>
    </w:div>
    <w:div w:id="519660750">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360400">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014187">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2475761">
      <w:bodyDiv w:val="1"/>
      <w:marLeft w:val="0"/>
      <w:marRight w:val="0"/>
      <w:marTop w:val="0"/>
      <w:marBottom w:val="0"/>
      <w:divBdr>
        <w:top w:val="none" w:sz="0" w:space="0" w:color="auto"/>
        <w:left w:val="none" w:sz="0" w:space="0" w:color="auto"/>
        <w:bottom w:val="none" w:sz="0" w:space="0" w:color="auto"/>
        <w:right w:val="none" w:sz="0" w:space="0" w:color="auto"/>
      </w:divBdr>
    </w:div>
    <w:div w:id="522980596">
      <w:bodyDiv w:val="1"/>
      <w:marLeft w:val="0"/>
      <w:marRight w:val="0"/>
      <w:marTop w:val="0"/>
      <w:marBottom w:val="0"/>
      <w:divBdr>
        <w:top w:val="none" w:sz="0" w:space="0" w:color="auto"/>
        <w:left w:val="none" w:sz="0" w:space="0" w:color="auto"/>
        <w:bottom w:val="none" w:sz="0" w:space="0" w:color="auto"/>
        <w:right w:val="none" w:sz="0" w:space="0" w:color="auto"/>
      </w:divBdr>
    </w:div>
    <w:div w:id="522986247">
      <w:bodyDiv w:val="1"/>
      <w:marLeft w:val="0"/>
      <w:marRight w:val="0"/>
      <w:marTop w:val="0"/>
      <w:marBottom w:val="0"/>
      <w:divBdr>
        <w:top w:val="none" w:sz="0" w:space="0" w:color="auto"/>
        <w:left w:val="none" w:sz="0" w:space="0" w:color="auto"/>
        <w:bottom w:val="none" w:sz="0" w:space="0" w:color="auto"/>
        <w:right w:val="none" w:sz="0" w:space="0" w:color="auto"/>
      </w:divBdr>
    </w:div>
    <w:div w:id="523597970">
      <w:bodyDiv w:val="1"/>
      <w:marLeft w:val="0"/>
      <w:marRight w:val="0"/>
      <w:marTop w:val="0"/>
      <w:marBottom w:val="0"/>
      <w:divBdr>
        <w:top w:val="none" w:sz="0" w:space="0" w:color="auto"/>
        <w:left w:val="none" w:sz="0" w:space="0" w:color="auto"/>
        <w:bottom w:val="none" w:sz="0" w:space="0" w:color="auto"/>
        <w:right w:val="none" w:sz="0" w:space="0" w:color="auto"/>
      </w:divBdr>
    </w:div>
    <w:div w:id="523784328">
      <w:bodyDiv w:val="1"/>
      <w:marLeft w:val="0"/>
      <w:marRight w:val="0"/>
      <w:marTop w:val="0"/>
      <w:marBottom w:val="0"/>
      <w:divBdr>
        <w:top w:val="none" w:sz="0" w:space="0" w:color="auto"/>
        <w:left w:val="none" w:sz="0" w:space="0" w:color="auto"/>
        <w:bottom w:val="none" w:sz="0" w:space="0" w:color="auto"/>
        <w:right w:val="none" w:sz="0" w:space="0" w:color="auto"/>
      </w:divBdr>
    </w:div>
    <w:div w:id="524170606">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4364845">
      <w:bodyDiv w:val="1"/>
      <w:marLeft w:val="0"/>
      <w:marRight w:val="0"/>
      <w:marTop w:val="0"/>
      <w:marBottom w:val="0"/>
      <w:divBdr>
        <w:top w:val="none" w:sz="0" w:space="0" w:color="auto"/>
        <w:left w:val="none" w:sz="0" w:space="0" w:color="auto"/>
        <w:bottom w:val="none" w:sz="0" w:space="0" w:color="auto"/>
        <w:right w:val="none" w:sz="0" w:space="0" w:color="auto"/>
      </w:divBdr>
    </w:div>
    <w:div w:id="524372267">
      <w:bodyDiv w:val="1"/>
      <w:marLeft w:val="0"/>
      <w:marRight w:val="0"/>
      <w:marTop w:val="0"/>
      <w:marBottom w:val="0"/>
      <w:divBdr>
        <w:top w:val="none" w:sz="0" w:space="0" w:color="auto"/>
        <w:left w:val="none" w:sz="0" w:space="0" w:color="auto"/>
        <w:bottom w:val="none" w:sz="0" w:space="0" w:color="auto"/>
        <w:right w:val="none" w:sz="0" w:space="0" w:color="auto"/>
      </w:divBdr>
    </w:div>
    <w:div w:id="525018753">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6212221">
      <w:bodyDiv w:val="1"/>
      <w:marLeft w:val="0"/>
      <w:marRight w:val="0"/>
      <w:marTop w:val="0"/>
      <w:marBottom w:val="0"/>
      <w:divBdr>
        <w:top w:val="none" w:sz="0" w:space="0" w:color="auto"/>
        <w:left w:val="none" w:sz="0" w:space="0" w:color="auto"/>
        <w:bottom w:val="none" w:sz="0" w:space="0" w:color="auto"/>
        <w:right w:val="none" w:sz="0" w:space="0" w:color="auto"/>
      </w:divBdr>
    </w:div>
    <w:div w:id="527332391">
      <w:bodyDiv w:val="1"/>
      <w:marLeft w:val="0"/>
      <w:marRight w:val="0"/>
      <w:marTop w:val="0"/>
      <w:marBottom w:val="0"/>
      <w:divBdr>
        <w:top w:val="none" w:sz="0" w:space="0" w:color="auto"/>
        <w:left w:val="none" w:sz="0" w:space="0" w:color="auto"/>
        <w:bottom w:val="none" w:sz="0" w:space="0" w:color="auto"/>
        <w:right w:val="none" w:sz="0" w:space="0" w:color="auto"/>
      </w:divBdr>
    </w:div>
    <w:div w:id="527333051">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647681">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8446785">
      <w:bodyDiv w:val="1"/>
      <w:marLeft w:val="0"/>
      <w:marRight w:val="0"/>
      <w:marTop w:val="0"/>
      <w:marBottom w:val="0"/>
      <w:divBdr>
        <w:top w:val="none" w:sz="0" w:space="0" w:color="auto"/>
        <w:left w:val="none" w:sz="0" w:space="0" w:color="auto"/>
        <w:bottom w:val="none" w:sz="0" w:space="0" w:color="auto"/>
        <w:right w:val="none" w:sz="0" w:space="0" w:color="auto"/>
      </w:divBdr>
    </w:div>
    <w:div w:id="528950350">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614862">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0533547">
      <w:bodyDiv w:val="1"/>
      <w:marLeft w:val="0"/>
      <w:marRight w:val="0"/>
      <w:marTop w:val="0"/>
      <w:marBottom w:val="0"/>
      <w:divBdr>
        <w:top w:val="none" w:sz="0" w:space="0" w:color="auto"/>
        <w:left w:val="none" w:sz="0" w:space="0" w:color="auto"/>
        <w:bottom w:val="none" w:sz="0" w:space="0" w:color="auto"/>
        <w:right w:val="none" w:sz="0" w:space="0" w:color="auto"/>
      </w:divBdr>
    </w:div>
    <w:div w:id="530729545">
      <w:bodyDiv w:val="1"/>
      <w:marLeft w:val="0"/>
      <w:marRight w:val="0"/>
      <w:marTop w:val="0"/>
      <w:marBottom w:val="0"/>
      <w:divBdr>
        <w:top w:val="none" w:sz="0" w:space="0" w:color="auto"/>
        <w:left w:val="none" w:sz="0" w:space="0" w:color="auto"/>
        <w:bottom w:val="none" w:sz="0" w:space="0" w:color="auto"/>
        <w:right w:val="none" w:sz="0" w:space="0" w:color="auto"/>
      </w:divBdr>
    </w:div>
    <w:div w:id="530807174">
      <w:bodyDiv w:val="1"/>
      <w:marLeft w:val="0"/>
      <w:marRight w:val="0"/>
      <w:marTop w:val="0"/>
      <w:marBottom w:val="0"/>
      <w:divBdr>
        <w:top w:val="none" w:sz="0" w:space="0" w:color="auto"/>
        <w:left w:val="none" w:sz="0" w:space="0" w:color="auto"/>
        <w:bottom w:val="none" w:sz="0" w:space="0" w:color="auto"/>
        <w:right w:val="none" w:sz="0" w:space="0" w:color="auto"/>
      </w:divBdr>
    </w:div>
    <w:div w:id="531000154">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1649122">
      <w:bodyDiv w:val="1"/>
      <w:marLeft w:val="0"/>
      <w:marRight w:val="0"/>
      <w:marTop w:val="0"/>
      <w:marBottom w:val="0"/>
      <w:divBdr>
        <w:top w:val="none" w:sz="0" w:space="0" w:color="auto"/>
        <w:left w:val="none" w:sz="0" w:space="0" w:color="auto"/>
        <w:bottom w:val="none" w:sz="0" w:space="0" w:color="auto"/>
        <w:right w:val="none" w:sz="0" w:space="0" w:color="auto"/>
      </w:divBdr>
    </w:div>
    <w:div w:id="531649347">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036237">
      <w:bodyDiv w:val="1"/>
      <w:marLeft w:val="0"/>
      <w:marRight w:val="0"/>
      <w:marTop w:val="0"/>
      <w:marBottom w:val="0"/>
      <w:divBdr>
        <w:top w:val="none" w:sz="0" w:space="0" w:color="auto"/>
        <w:left w:val="none" w:sz="0" w:space="0" w:color="auto"/>
        <w:bottom w:val="none" w:sz="0" w:space="0" w:color="auto"/>
        <w:right w:val="none" w:sz="0" w:space="0" w:color="auto"/>
      </w:divBdr>
    </w:div>
    <w:div w:id="533738949">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344428">
      <w:bodyDiv w:val="1"/>
      <w:marLeft w:val="0"/>
      <w:marRight w:val="0"/>
      <w:marTop w:val="0"/>
      <w:marBottom w:val="0"/>
      <w:divBdr>
        <w:top w:val="none" w:sz="0" w:space="0" w:color="auto"/>
        <w:left w:val="none" w:sz="0" w:space="0" w:color="auto"/>
        <w:bottom w:val="none" w:sz="0" w:space="0" w:color="auto"/>
        <w:right w:val="none" w:sz="0" w:space="0" w:color="auto"/>
      </w:divBdr>
    </w:div>
    <w:div w:id="534388567">
      <w:bodyDiv w:val="1"/>
      <w:marLeft w:val="0"/>
      <w:marRight w:val="0"/>
      <w:marTop w:val="0"/>
      <w:marBottom w:val="0"/>
      <w:divBdr>
        <w:top w:val="none" w:sz="0" w:space="0" w:color="auto"/>
        <w:left w:val="none" w:sz="0" w:space="0" w:color="auto"/>
        <w:bottom w:val="none" w:sz="0" w:space="0" w:color="auto"/>
        <w:right w:val="none" w:sz="0" w:space="0" w:color="auto"/>
      </w:divBdr>
    </w:div>
    <w:div w:id="534660900">
      <w:bodyDiv w:val="1"/>
      <w:marLeft w:val="0"/>
      <w:marRight w:val="0"/>
      <w:marTop w:val="0"/>
      <w:marBottom w:val="0"/>
      <w:divBdr>
        <w:top w:val="none" w:sz="0" w:space="0" w:color="auto"/>
        <w:left w:val="none" w:sz="0" w:space="0" w:color="auto"/>
        <w:bottom w:val="none" w:sz="0" w:space="0" w:color="auto"/>
        <w:right w:val="none" w:sz="0" w:space="0" w:color="auto"/>
      </w:divBdr>
    </w:div>
    <w:div w:id="534856312">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776370">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6086807">
      <w:bodyDiv w:val="1"/>
      <w:marLeft w:val="0"/>
      <w:marRight w:val="0"/>
      <w:marTop w:val="0"/>
      <w:marBottom w:val="0"/>
      <w:divBdr>
        <w:top w:val="none" w:sz="0" w:space="0" w:color="auto"/>
        <w:left w:val="none" w:sz="0" w:space="0" w:color="auto"/>
        <w:bottom w:val="none" w:sz="0" w:space="0" w:color="auto"/>
        <w:right w:val="none" w:sz="0" w:space="0" w:color="auto"/>
      </w:divBdr>
    </w:div>
    <w:div w:id="536166725">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7358838">
      <w:bodyDiv w:val="1"/>
      <w:marLeft w:val="0"/>
      <w:marRight w:val="0"/>
      <w:marTop w:val="0"/>
      <w:marBottom w:val="0"/>
      <w:divBdr>
        <w:top w:val="none" w:sz="0" w:space="0" w:color="auto"/>
        <w:left w:val="none" w:sz="0" w:space="0" w:color="auto"/>
        <w:bottom w:val="none" w:sz="0" w:space="0" w:color="auto"/>
        <w:right w:val="none" w:sz="0" w:space="0" w:color="auto"/>
      </w:divBdr>
    </w:div>
    <w:div w:id="537931097">
      <w:bodyDiv w:val="1"/>
      <w:marLeft w:val="0"/>
      <w:marRight w:val="0"/>
      <w:marTop w:val="0"/>
      <w:marBottom w:val="0"/>
      <w:divBdr>
        <w:top w:val="none" w:sz="0" w:space="0" w:color="auto"/>
        <w:left w:val="none" w:sz="0" w:space="0" w:color="auto"/>
        <w:bottom w:val="none" w:sz="0" w:space="0" w:color="auto"/>
        <w:right w:val="none" w:sz="0" w:space="0" w:color="auto"/>
      </w:divBdr>
    </w:div>
    <w:div w:id="538014197">
      <w:bodyDiv w:val="1"/>
      <w:marLeft w:val="0"/>
      <w:marRight w:val="0"/>
      <w:marTop w:val="0"/>
      <w:marBottom w:val="0"/>
      <w:divBdr>
        <w:top w:val="none" w:sz="0" w:space="0" w:color="auto"/>
        <w:left w:val="none" w:sz="0" w:space="0" w:color="auto"/>
        <w:bottom w:val="none" w:sz="0" w:space="0" w:color="auto"/>
        <w:right w:val="none" w:sz="0" w:space="0" w:color="auto"/>
      </w:divBdr>
    </w:div>
    <w:div w:id="538124576">
      <w:bodyDiv w:val="1"/>
      <w:marLeft w:val="0"/>
      <w:marRight w:val="0"/>
      <w:marTop w:val="0"/>
      <w:marBottom w:val="0"/>
      <w:divBdr>
        <w:top w:val="none" w:sz="0" w:space="0" w:color="auto"/>
        <w:left w:val="none" w:sz="0" w:space="0" w:color="auto"/>
        <w:bottom w:val="none" w:sz="0" w:space="0" w:color="auto"/>
        <w:right w:val="none" w:sz="0" w:space="0" w:color="auto"/>
      </w:divBdr>
    </w:div>
    <w:div w:id="538126426">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39783315">
      <w:bodyDiv w:val="1"/>
      <w:marLeft w:val="0"/>
      <w:marRight w:val="0"/>
      <w:marTop w:val="0"/>
      <w:marBottom w:val="0"/>
      <w:divBdr>
        <w:top w:val="none" w:sz="0" w:space="0" w:color="auto"/>
        <w:left w:val="none" w:sz="0" w:space="0" w:color="auto"/>
        <w:bottom w:val="none" w:sz="0" w:space="0" w:color="auto"/>
        <w:right w:val="none" w:sz="0" w:space="0" w:color="auto"/>
      </w:divBdr>
    </w:div>
    <w:div w:id="539828919">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172129">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1600138">
      <w:bodyDiv w:val="1"/>
      <w:marLeft w:val="0"/>
      <w:marRight w:val="0"/>
      <w:marTop w:val="0"/>
      <w:marBottom w:val="0"/>
      <w:divBdr>
        <w:top w:val="none" w:sz="0" w:space="0" w:color="auto"/>
        <w:left w:val="none" w:sz="0" w:space="0" w:color="auto"/>
        <w:bottom w:val="none" w:sz="0" w:space="0" w:color="auto"/>
        <w:right w:val="none" w:sz="0" w:space="0" w:color="auto"/>
      </w:divBdr>
    </w:div>
    <w:div w:id="541940497">
      <w:bodyDiv w:val="1"/>
      <w:marLeft w:val="0"/>
      <w:marRight w:val="0"/>
      <w:marTop w:val="0"/>
      <w:marBottom w:val="0"/>
      <w:divBdr>
        <w:top w:val="none" w:sz="0" w:space="0" w:color="auto"/>
        <w:left w:val="none" w:sz="0" w:space="0" w:color="auto"/>
        <w:bottom w:val="none" w:sz="0" w:space="0" w:color="auto"/>
        <w:right w:val="none" w:sz="0" w:space="0" w:color="auto"/>
      </w:divBdr>
    </w:div>
    <w:div w:id="542254006">
      <w:bodyDiv w:val="1"/>
      <w:marLeft w:val="0"/>
      <w:marRight w:val="0"/>
      <w:marTop w:val="0"/>
      <w:marBottom w:val="0"/>
      <w:divBdr>
        <w:top w:val="none" w:sz="0" w:space="0" w:color="auto"/>
        <w:left w:val="none" w:sz="0" w:space="0" w:color="auto"/>
        <w:bottom w:val="none" w:sz="0" w:space="0" w:color="auto"/>
        <w:right w:val="none" w:sz="0" w:space="0" w:color="auto"/>
      </w:divBdr>
    </w:div>
    <w:div w:id="542522506">
      <w:bodyDiv w:val="1"/>
      <w:marLeft w:val="0"/>
      <w:marRight w:val="0"/>
      <w:marTop w:val="0"/>
      <w:marBottom w:val="0"/>
      <w:divBdr>
        <w:top w:val="none" w:sz="0" w:space="0" w:color="auto"/>
        <w:left w:val="none" w:sz="0" w:space="0" w:color="auto"/>
        <w:bottom w:val="none" w:sz="0" w:space="0" w:color="auto"/>
        <w:right w:val="none" w:sz="0" w:space="0" w:color="auto"/>
      </w:divBdr>
    </w:div>
    <w:div w:id="542862896">
      <w:bodyDiv w:val="1"/>
      <w:marLeft w:val="0"/>
      <w:marRight w:val="0"/>
      <w:marTop w:val="0"/>
      <w:marBottom w:val="0"/>
      <w:divBdr>
        <w:top w:val="none" w:sz="0" w:space="0" w:color="auto"/>
        <w:left w:val="none" w:sz="0" w:space="0" w:color="auto"/>
        <w:bottom w:val="none" w:sz="0" w:space="0" w:color="auto"/>
        <w:right w:val="none" w:sz="0" w:space="0" w:color="auto"/>
      </w:divBdr>
    </w:div>
    <w:div w:id="542907521">
      <w:bodyDiv w:val="1"/>
      <w:marLeft w:val="0"/>
      <w:marRight w:val="0"/>
      <w:marTop w:val="0"/>
      <w:marBottom w:val="0"/>
      <w:divBdr>
        <w:top w:val="none" w:sz="0" w:space="0" w:color="auto"/>
        <w:left w:val="none" w:sz="0" w:space="0" w:color="auto"/>
        <w:bottom w:val="none" w:sz="0" w:space="0" w:color="auto"/>
        <w:right w:val="none" w:sz="0" w:space="0" w:color="auto"/>
      </w:divBdr>
    </w:div>
    <w:div w:id="543374886">
      <w:bodyDiv w:val="1"/>
      <w:marLeft w:val="0"/>
      <w:marRight w:val="0"/>
      <w:marTop w:val="0"/>
      <w:marBottom w:val="0"/>
      <w:divBdr>
        <w:top w:val="none" w:sz="0" w:space="0" w:color="auto"/>
        <w:left w:val="none" w:sz="0" w:space="0" w:color="auto"/>
        <w:bottom w:val="none" w:sz="0" w:space="0" w:color="auto"/>
        <w:right w:val="none" w:sz="0" w:space="0" w:color="auto"/>
      </w:divBdr>
    </w:div>
    <w:div w:id="543565681">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4491261">
      <w:bodyDiv w:val="1"/>
      <w:marLeft w:val="0"/>
      <w:marRight w:val="0"/>
      <w:marTop w:val="0"/>
      <w:marBottom w:val="0"/>
      <w:divBdr>
        <w:top w:val="none" w:sz="0" w:space="0" w:color="auto"/>
        <w:left w:val="none" w:sz="0" w:space="0" w:color="auto"/>
        <w:bottom w:val="none" w:sz="0" w:space="0" w:color="auto"/>
        <w:right w:val="none" w:sz="0" w:space="0" w:color="auto"/>
      </w:divBdr>
    </w:div>
    <w:div w:id="544678444">
      <w:bodyDiv w:val="1"/>
      <w:marLeft w:val="0"/>
      <w:marRight w:val="0"/>
      <w:marTop w:val="0"/>
      <w:marBottom w:val="0"/>
      <w:divBdr>
        <w:top w:val="none" w:sz="0" w:space="0" w:color="auto"/>
        <w:left w:val="none" w:sz="0" w:space="0" w:color="auto"/>
        <w:bottom w:val="none" w:sz="0" w:space="0" w:color="auto"/>
        <w:right w:val="none" w:sz="0" w:space="0" w:color="auto"/>
      </w:divBdr>
    </w:div>
    <w:div w:id="545216953">
      <w:bodyDiv w:val="1"/>
      <w:marLeft w:val="0"/>
      <w:marRight w:val="0"/>
      <w:marTop w:val="0"/>
      <w:marBottom w:val="0"/>
      <w:divBdr>
        <w:top w:val="none" w:sz="0" w:space="0" w:color="auto"/>
        <w:left w:val="none" w:sz="0" w:space="0" w:color="auto"/>
        <w:bottom w:val="none" w:sz="0" w:space="0" w:color="auto"/>
        <w:right w:val="none" w:sz="0" w:space="0" w:color="auto"/>
      </w:divBdr>
    </w:div>
    <w:div w:id="545869062">
      <w:bodyDiv w:val="1"/>
      <w:marLeft w:val="0"/>
      <w:marRight w:val="0"/>
      <w:marTop w:val="0"/>
      <w:marBottom w:val="0"/>
      <w:divBdr>
        <w:top w:val="none" w:sz="0" w:space="0" w:color="auto"/>
        <w:left w:val="none" w:sz="0" w:space="0" w:color="auto"/>
        <w:bottom w:val="none" w:sz="0" w:space="0" w:color="auto"/>
        <w:right w:val="none" w:sz="0" w:space="0" w:color="auto"/>
      </w:divBdr>
    </w:div>
    <w:div w:id="545921269">
      <w:bodyDiv w:val="1"/>
      <w:marLeft w:val="0"/>
      <w:marRight w:val="0"/>
      <w:marTop w:val="0"/>
      <w:marBottom w:val="0"/>
      <w:divBdr>
        <w:top w:val="none" w:sz="0" w:space="0" w:color="auto"/>
        <w:left w:val="none" w:sz="0" w:space="0" w:color="auto"/>
        <w:bottom w:val="none" w:sz="0" w:space="0" w:color="auto"/>
        <w:right w:val="none" w:sz="0" w:space="0" w:color="auto"/>
      </w:divBdr>
    </w:div>
    <w:div w:id="545947117">
      <w:bodyDiv w:val="1"/>
      <w:marLeft w:val="0"/>
      <w:marRight w:val="0"/>
      <w:marTop w:val="0"/>
      <w:marBottom w:val="0"/>
      <w:divBdr>
        <w:top w:val="none" w:sz="0" w:space="0" w:color="auto"/>
        <w:left w:val="none" w:sz="0" w:space="0" w:color="auto"/>
        <w:bottom w:val="none" w:sz="0" w:space="0" w:color="auto"/>
        <w:right w:val="none" w:sz="0" w:space="0" w:color="auto"/>
      </w:divBdr>
    </w:div>
    <w:div w:id="547110938">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8764773">
      <w:bodyDiv w:val="1"/>
      <w:marLeft w:val="0"/>
      <w:marRight w:val="0"/>
      <w:marTop w:val="0"/>
      <w:marBottom w:val="0"/>
      <w:divBdr>
        <w:top w:val="none" w:sz="0" w:space="0" w:color="auto"/>
        <w:left w:val="none" w:sz="0" w:space="0" w:color="auto"/>
        <w:bottom w:val="none" w:sz="0" w:space="0" w:color="auto"/>
        <w:right w:val="none" w:sz="0" w:space="0" w:color="auto"/>
      </w:divBdr>
    </w:div>
    <w:div w:id="548952418">
      <w:bodyDiv w:val="1"/>
      <w:marLeft w:val="0"/>
      <w:marRight w:val="0"/>
      <w:marTop w:val="0"/>
      <w:marBottom w:val="0"/>
      <w:divBdr>
        <w:top w:val="none" w:sz="0" w:space="0" w:color="auto"/>
        <w:left w:val="none" w:sz="0" w:space="0" w:color="auto"/>
        <w:bottom w:val="none" w:sz="0" w:space="0" w:color="auto"/>
        <w:right w:val="none" w:sz="0" w:space="0" w:color="auto"/>
      </w:divBdr>
    </w:div>
    <w:div w:id="548957920">
      <w:bodyDiv w:val="1"/>
      <w:marLeft w:val="0"/>
      <w:marRight w:val="0"/>
      <w:marTop w:val="0"/>
      <w:marBottom w:val="0"/>
      <w:divBdr>
        <w:top w:val="none" w:sz="0" w:space="0" w:color="auto"/>
        <w:left w:val="none" w:sz="0" w:space="0" w:color="auto"/>
        <w:bottom w:val="none" w:sz="0" w:space="0" w:color="auto"/>
        <w:right w:val="none" w:sz="0" w:space="0" w:color="auto"/>
      </w:divBdr>
    </w:div>
    <w:div w:id="549192859">
      <w:bodyDiv w:val="1"/>
      <w:marLeft w:val="0"/>
      <w:marRight w:val="0"/>
      <w:marTop w:val="0"/>
      <w:marBottom w:val="0"/>
      <w:divBdr>
        <w:top w:val="none" w:sz="0" w:space="0" w:color="auto"/>
        <w:left w:val="none" w:sz="0" w:space="0" w:color="auto"/>
        <w:bottom w:val="none" w:sz="0" w:space="0" w:color="auto"/>
        <w:right w:val="none" w:sz="0" w:space="0" w:color="auto"/>
      </w:divBdr>
    </w:div>
    <w:div w:id="549194749">
      <w:bodyDiv w:val="1"/>
      <w:marLeft w:val="0"/>
      <w:marRight w:val="0"/>
      <w:marTop w:val="0"/>
      <w:marBottom w:val="0"/>
      <w:divBdr>
        <w:top w:val="none" w:sz="0" w:space="0" w:color="auto"/>
        <w:left w:val="none" w:sz="0" w:space="0" w:color="auto"/>
        <w:bottom w:val="none" w:sz="0" w:space="0" w:color="auto"/>
        <w:right w:val="none" w:sz="0" w:space="0" w:color="auto"/>
      </w:divBdr>
    </w:div>
    <w:div w:id="5492714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312395">
      <w:bodyDiv w:val="1"/>
      <w:marLeft w:val="0"/>
      <w:marRight w:val="0"/>
      <w:marTop w:val="0"/>
      <w:marBottom w:val="0"/>
      <w:divBdr>
        <w:top w:val="none" w:sz="0" w:space="0" w:color="auto"/>
        <w:left w:val="none" w:sz="0" w:space="0" w:color="auto"/>
        <w:bottom w:val="none" w:sz="0" w:space="0" w:color="auto"/>
        <w:right w:val="none" w:sz="0" w:space="0" w:color="auto"/>
      </w:divBdr>
    </w:div>
    <w:div w:id="550460665">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309056">
      <w:bodyDiv w:val="1"/>
      <w:marLeft w:val="0"/>
      <w:marRight w:val="0"/>
      <w:marTop w:val="0"/>
      <w:marBottom w:val="0"/>
      <w:divBdr>
        <w:top w:val="none" w:sz="0" w:space="0" w:color="auto"/>
        <w:left w:val="none" w:sz="0" w:space="0" w:color="auto"/>
        <w:bottom w:val="none" w:sz="0" w:space="0" w:color="auto"/>
        <w:right w:val="none" w:sz="0" w:space="0" w:color="auto"/>
      </w:divBdr>
    </w:div>
    <w:div w:id="551380342">
      <w:bodyDiv w:val="1"/>
      <w:marLeft w:val="0"/>
      <w:marRight w:val="0"/>
      <w:marTop w:val="0"/>
      <w:marBottom w:val="0"/>
      <w:divBdr>
        <w:top w:val="none" w:sz="0" w:space="0" w:color="auto"/>
        <w:left w:val="none" w:sz="0" w:space="0" w:color="auto"/>
        <w:bottom w:val="none" w:sz="0" w:space="0" w:color="auto"/>
        <w:right w:val="none" w:sz="0" w:space="0" w:color="auto"/>
      </w:divBdr>
    </w:div>
    <w:div w:id="55177168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2422301">
      <w:bodyDiv w:val="1"/>
      <w:marLeft w:val="0"/>
      <w:marRight w:val="0"/>
      <w:marTop w:val="0"/>
      <w:marBottom w:val="0"/>
      <w:divBdr>
        <w:top w:val="none" w:sz="0" w:space="0" w:color="auto"/>
        <w:left w:val="none" w:sz="0" w:space="0" w:color="auto"/>
        <w:bottom w:val="none" w:sz="0" w:space="0" w:color="auto"/>
        <w:right w:val="none" w:sz="0" w:space="0" w:color="auto"/>
      </w:divBdr>
    </w:div>
    <w:div w:id="552733248">
      <w:bodyDiv w:val="1"/>
      <w:marLeft w:val="0"/>
      <w:marRight w:val="0"/>
      <w:marTop w:val="0"/>
      <w:marBottom w:val="0"/>
      <w:divBdr>
        <w:top w:val="none" w:sz="0" w:space="0" w:color="auto"/>
        <w:left w:val="none" w:sz="0" w:space="0" w:color="auto"/>
        <w:bottom w:val="none" w:sz="0" w:space="0" w:color="auto"/>
        <w:right w:val="none" w:sz="0" w:space="0" w:color="auto"/>
      </w:divBdr>
    </w:div>
    <w:div w:id="554051010">
      <w:bodyDiv w:val="1"/>
      <w:marLeft w:val="0"/>
      <w:marRight w:val="0"/>
      <w:marTop w:val="0"/>
      <w:marBottom w:val="0"/>
      <w:divBdr>
        <w:top w:val="none" w:sz="0" w:space="0" w:color="auto"/>
        <w:left w:val="none" w:sz="0" w:space="0" w:color="auto"/>
        <w:bottom w:val="none" w:sz="0" w:space="0" w:color="auto"/>
        <w:right w:val="none" w:sz="0" w:space="0" w:color="auto"/>
      </w:divBdr>
    </w:div>
    <w:div w:id="554896326">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5817122">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284688">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130098">
      <w:bodyDiv w:val="1"/>
      <w:marLeft w:val="0"/>
      <w:marRight w:val="0"/>
      <w:marTop w:val="0"/>
      <w:marBottom w:val="0"/>
      <w:divBdr>
        <w:top w:val="none" w:sz="0" w:space="0" w:color="auto"/>
        <w:left w:val="none" w:sz="0" w:space="0" w:color="auto"/>
        <w:bottom w:val="none" w:sz="0" w:space="0" w:color="auto"/>
        <w:right w:val="none" w:sz="0" w:space="0" w:color="auto"/>
      </w:divBdr>
    </w:div>
    <w:div w:id="557278162">
      <w:bodyDiv w:val="1"/>
      <w:marLeft w:val="0"/>
      <w:marRight w:val="0"/>
      <w:marTop w:val="0"/>
      <w:marBottom w:val="0"/>
      <w:divBdr>
        <w:top w:val="none" w:sz="0" w:space="0" w:color="auto"/>
        <w:left w:val="none" w:sz="0" w:space="0" w:color="auto"/>
        <w:bottom w:val="none" w:sz="0" w:space="0" w:color="auto"/>
        <w:right w:val="none" w:sz="0" w:space="0" w:color="auto"/>
      </w:divBdr>
    </w:div>
    <w:div w:id="557597287">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798406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58630517">
      <w:bodyDiv w:val="1"/>
      <w:marLeft w:val="0"/>
      <w:marRight w:val="0"/>
      <w:marTop w:val="0"/>
      <w:marBottom w:val="0"/>
      <w:divBdr>
        <w:top w:val="none" w:sz="0" w:space="0" w:color="auto"/>
        <w:left w:val="none" w:sz="0" w:space="0" w:color="auto"/>
        <w:bottom w:val="none" w:sz="0" w:space="0" w:color="auto"/>
        <w:right w:val="none" w:sz="0" w:space="0" w:color="auto"/>
      </w:divBdr>
    </w:div>
    <w:div w:id="559250690">
      <w:bodyDiv w:val="1"/>
      <w:marLeft w:val="0"/>
      <w:marRight w:val="0"/>
      <w:marTop w:val="0"/>
      <w:marBottom w:val="0"/>
      <w:divBdr>
        <w:top w:val="none" w:sz="0" w:space="0" w:color="auto"/>
        <w:left w:val="none" w:sz="0" w:space="0" w:color="auto"/>
        <w:bottom w:val="none" w:sz="0" w:space="0" w:color="auto"/>
        <w:right w:val="none" w:sz="0" w:space="0" w:color="auto"/>
      </w:divBdr>
    </w:div>
    <w:div w:id="559554302">
      <w:bodyDiv w:val="1"/>
      <w:marLeft w:val="0"/>
      <w:marRight w:val="0"/>
      <w:marTop w:val="0"/>
      <w:marBottom w:val="0"/>
      <w:divBdr>
        <w:top w:val="none" w:sz="0" w:space="0" w:color="auto"/>
        <w:left w:val="none" w:sz="0" w:space="0" w:color="auto"/>
        <w:bottom w:val="none" w:sz="0" w:space="0" w:color="auto"/>
        <w:right w:val="none" w:sz="0" w:space="0" w:color="auto"/>
      </w:divBdr>
    </w:div>
    <w:div w:id="559825435">
      <w:bodyDiv w:val="1"/>
      <w:marLeft w:val="0"/>
      <w:marRight w:val="0"/>
      <w:marTop w:val="0"/>
      <w:marBottom w:val="0"/>
      <w:divBdr>
        <w:top w:val="none" w:sz="0" w:space="0" w:color="auto"/>
        <w:left w:val="none" w:sz="0" w:space="0" w:color="auto"/>
        <w:bottom w:val="none" w:sz="0" w:space="0" w:color="auto"/>
        <w:right w:val="none" w:sz="0" w:space="0" w:color="auto"/>
      </w:divBdr>
    </w:div>
    <w:div w:id="560017669">
      <w:bodyDiv w:val="1"/>
      <w:marLeft w:val="0"/>
      <w:marRight w:val="0"/>
      <w:marTop w:val="0"/>
      <w:marBottom w:val="0"/>
      <w:divBdr>
        <w:top w:val="none" w:sz="0" w:space="0" w:color="auto"/>
        <w:left w:val="none" w:sz="0" w:space="0" w:color="auto"/>
        <w:bottom w:val="none" w:sz="0" w:space="0" w:color="auto"/>
        <w:right w:val="none" w:sz="0" w:space="0" w:color="auto"/>
      </w:divBdr>
    </w:div>
    <w:div w:id="560141652">
      <w:bodyDiv w:val="1"/>
      <w:marLeft w:val="0"/>
      <w:marRight w:val="0"/>
      <w:marTop w:val="0"/>
      <w:marBottom w:val="0"/>
      <w:divBdr>
        <w:top w:val="none" w:sz="0" w:space="0" w:color="auto"/>
        <w:left w:val="none" w:sz="0" w:space="0" w:color="auto"/>
        <w:bottom w:val="none" w:sz="0" w:space="0" w:color="auto"/>
        <w:right w:val="none" w:sz="0" w:space="0" w:color="auto"/>
      </w:divBdr>
    </w:div>
    <w:div w:id="560529823">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79636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2253005">
      <w:bodyDiv w:val="1"/>
      <w:marLeft w:val="0"/>
      <w:marRight w:val="0"/>
      <w:marTop w:val="0"/>
      <w:marBottom w:val="0"/>
      <w:divBdr>
        <w:top w:val="none" w:sz="0" w:space="0" w:color="auto"/>
        <w:left w:val="none" w:sz="0" w:space="0" w:color="auto"/>
        <w:bottom w:val="none" w:sz="0" w:space="0" w:color="auto"/>
        <w:right w:val="none" w:sz="0" w:space="0" w:color="auto"/>
      </w:divBdr>
    </w:div>
    <w:div w:id="562957418">
      <w:bodyDiv w:val="1"/>
      <w:marLeft w:val="0"/>
      <w:marRight w:val="0"/>
      <w:marTop w:val="0"/>
      <w:marBottom w:val="0"/>
      <w:divBdr>
        <w:top w:val="none" w:sz="0" w:space="0" w:color="auto"/>
        <w:left w:val="none" w:sz="0" w:space="0" w:color="auto"/>
        <w:bottom w:val="none" w:sz="0" w:space="0" w:color="auto"/>
        <w:right w:val="none" w:sz="0" w:space="0" w:color="auto"/>
      </w:divBdr>
    </w:div>
    <w:div w:id="562958157">
      <w:bodyDiv w:val="1"/>
      <w:marLeft w:val="0"/>
      <w:marRight w:val="0"/>
      <w:marTop w:val="0"/>
      <w:marBottom w:val="0"/>
      <w:divBdr>
        <w:top w:val="none" w:sz="0" w:space="0" w:color="auto"/>
        <w:left w:val="none" w:sz="0" w:space="0" w:color="auto"/>
        <w:bottom w:val="none" w:sz="0" w:space="0" w:color="auto"/>
        <w:right w:val="none" w:sz="0" w:space="0" w:color="auto"/>
      </w:divBdr>
    </w:div>
    <w:div w:id="563833743">
      <w:bodyDiv w:val="1"/>
      <w:marLeft w:val="0"/>
      <w:marRight w:val="0"/>
      <w:marTop w:val="0"/>
      <w:marBottom w:val="0"/>
      <w:divBdr>
        <w:top w:val="none" w:sz="0" w:space="0" w:color="auto"/>
        <w:left w:val="none" w:sz="0" w:space="0" w:color="auto"/>
        <w:bottom w:val="none" w:sz="0" w:space="0" w:color="auto"/>
        <w:right w:val="none" w:sz="0" w:space="0" w:color="auto"/>
      </w:divBdr>
    </w:div>
    <w:div w:id="563880235">
      <w:bodyDiv w:val="1"/>
      <w:marLeft w:val="0"/>
      <w:marRight w:val="0"/>
      <w:marTop w:val="0"/>
      <w:marBottom w:val="0"/>
      <w:divBdr>
        <w:top w:val="none" w:sz="0" w:space="0" w:color="auto"/>
        <w:left w:val="none" w:sz="0" w:space="0" w:color="auto"/>
        <w:bottom w:val="none" w:sz="0" w:space="0" w:color="auto"/>
        <w:right w:val="none" w:sz="0" w:space="0" w:color="auto"/>
      </w:divBdr>
    </w:div>
    <w:div w:id="56406898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4685010">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7032583">
      <w:bodyDiv w:val="1"/>
      <w:marLeft w:val="0"/>
      <w:marRight w:val="0"/>
      <w:marTop w:val="0"/>
      <w:marBottom w:val="0"/>
      <w:divBdr>
        <w:top w:val="none" w:sz="0" w:space="0" w:color="auto"/>
        <w:left w:val="none" w:sz="0" w:space="0" w:color="auto"/>
        <w:bottom w:val="none" w:sz="0" w:space="0" w:color="auto"/>
        <w:right w:val="none" w:sz="0" w:space="0" w:color="auto"/>
      </w:divBdr>
    </w:div>
    <w:div w:id="567881993">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618514">
      <w:bodyDiv w:val="1"/>
      <w:marLeft w:val="0"/>
      <w:marRight w:val="0"/>
      <w:marTop w:val="0"/>
      <w:marBottom w:val="0"/>
      <w:divBdr>
        <w:top w:val="none" w:sz="0" w:space="0" w:color="auto"/>
        <w:left w:val="none" w:sz="0" w:space="0" w:color="auto"/>
        <w:bottom w:val="none" w:sz="0" w:space="0" w:color="auto"/>
        <w:right w:val="none" w:sz="0" w:space="0" w:color="auto"/>
      </w:divBdr>
    </w:div>
    <w:div w:id="568618601">
      <w:bodyDiv w:val="1"/>
      <w:marLeft w:val="0"/>
      <w:marRight w:val="0"/>
      <w:marTop w:val="0"/>
      <w:marBottom w:val="0"/>
      <w:divBdr>
        <w:top w:val="none" w:sz="0" w:space="0" w:color="auto"/>
        <w:left w:val="none" w:sz="0" w:space="0" w:color="auto"/>
        <w:bottom w:val="none" w:sz="0" w:space="0" w:color="auto"/>
        <w:right w:val="none" w:sz="0" w:space="0" w:color="auto"/>
      </w:divBdr>
    </w:div>
    <w:div w:id="568812971">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69001689">
      <w:bodyDiv w:val="1"/>
      <w:marLeft w:val="0"/>
      <w:marRight w:val="0"/>
      <w:marTop w:val="0"/>
      <w:marBottom w:val="0"/>
      <w:divBdr>
        <w:top w:val="none" w:sz="0" w:space="0" w:color="auto"/>
        <w:left w:val="none" w:sz="0" w:space="0" w:color="auto"/>
        <w:bottom w:val="none" w:sz="0" w:space="0" w:color="auto"/>
        <w:right w:val="none" w:sz="0" w:space="0" w:color="auto"/>
      </w:divBdr>
    </w:div>
    <w:div w:id="569005882">
      <w:bodyDiv w:val="1"/>
      <w:marLeft w:val="0"/>
      <w:marRight w:val="0"/>
      <w:marTop w:val="0"/>
      <w:marBottom w:val="0"/>
      <w:divBdr>
        <w:top w:val="none" w:sz="0" w:space="0" w:color="auto"/>
        <w:left w:val="none" w:sz="0" w:space="0" w:color="auto"/>
        <w:bottom w:val="none" w:sz="0" w:space="0" w:color="auto"/>
        <w:right w:val="none" w:sz="0" w:space="0" w:color="auto"/>
      </w:divBdr>
    </w:div>
    <w:div w:id="56996762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165777">
      <w:bodyDiv w:val="1"/>
      <w:marLeft w:val="0"/>
      <w:marRight w:val="0"/>
      <w:marTop w:val="0"/>
      <w:marBottom w:val="0"/>
      <w:divBdr>
        <w:top w:val="none" w:sz="0" w:space="0" w:color="auto"/>
        <w:left w:val="none" w:sz="0" w:space="0" w:color="auto"/>
        <w:bottom w:val="none" w:sz="0" w:space="0" w:color="auto"/>
        <w:right w:val="none" w:sz="0" w:space="0" w:color="auto"/>
      </w:divBdr>
    </w:div>
    <w:div w:id="570502344">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1618760">
      <w:bodyDiv w:val="1"/>
      <w:marLeft w:val="0"/>
      <w:marRight w:val="0"/>
      <w:marTop w:val="0"/>
      <w:marBottom w:val="0"/>
      <w:divBdr>
        <w:top w:val="none" w:sz="0" w:space="0" w:color="auto"/>
        <w:left w:val="none" w:sz="0" w:space="0" w:color="auto"/>
        <w:bottom w:val="none" w:sz="0" w:space="0" w:color="auto"/>
        <w:right w:val="none" w:sz="0" w:space="0" w:color="auto"/>
      </w:divBdr>
    </w:div>
    <w:div w:id="571938615">
      <w:bodyDiv w:val="1"/>
      <w:marLeft w:val="0"/>
      <w:marRight w:val="0"/>
      <w:marTop w:val="0"/>
      <w:marBottom w:val="0"/>
      <w:divBdr>
        <w:top w:val="none" w:sz="0" w:space="0" w:color="auto"/>
        <w:left w:val="none" w:sz="0" w:space="0" w:color="auto"/>
        <w:bottom w:val="none" w:sz="0" w:space="0" w:color="auto"/>
        <w:right w:val="none" w:sz="0" w:space="0" w:color="auto"/>
      </w:divBdr>
    </w:div>
    <w:div w:id="57304881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3900327">
      <w:bodyDiv w:val="1"/>
      <w:marLeft w:val="0"/>
      <w:marRight w:val="0"/>
      <w:marTop w:val="0"/>
      <w:marBottom w:val="0"/>
      <w:divBdr>
        <w:top w:val="none" w:sz="0" w:space="0" w:color="auto"/>
        <w:left w:val="none" w:sz="0" w:space="0" w:color="auto"/>
        <w:bottom w:val="none" w:sz="0" w:space="0" w:color="auto"/>
        <w:right w:val="none" w:sz="0" w:space="0" w:color="auto"/>
      </w:divBdr>
    </w:div>
    <w:div w:id="57405455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297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289523">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017042">
      <w:bodyDiv w:val="1"/>
      <w:marLeft w:val="0"/>
      <w:marRight w:val="0"/>
      <w:marTop w:val="0"/>
      <w:marBottom w:val="0"/>
      <w:divBdr>
        <w:top w:val="none" w:sz="0" w:space="0" w:color="auto"/>
        <w:left w:val="none" w:sz="0" w:space="0" w:color="auto"/>
        <w:bottom w:val="none" w:sz="0" w:space="0" w:color="auto"/>
        <w:right w:val="none" w:sz="0" w:space="0" w:color="auto"/>
      </w:divBdr>
    </w:div>
    <w:div w:id="576668709">
      <w:bodyDiv w:val="1"/>
      <w:marLeft w:val="0"/>
      <w:marRight w:val="0"/>
      <w:marTop w:val="0"/>
      <w:marBottom w:val="0"/>
      <w:divBdr>
        <w:top w:val="none" w:sz="0" w:space="0" w:color="auto"/>
        <w:left w:val="none" w:sz="0" w:space="0" w:color="auto"/>
        <w:bottom w:val="none" w:sz="0" w:space="0" w:color="auto"/>
        <w:right w:val="none" w:sz="0" w:space="0" w:color="auto"/>
      </w:divBdr>
    </w:div>
    <w:div w:id="576787507">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129894">
      <w:bodyDiv w:val="1"/>
      <w:marLeft w:val="0"/>
      <w:marRight w:val="0"/>
      <w:marTop w:val="0"/>
      <w:marBottom w:val="0"/>
      <w:divBdr>
        <w:top w:val="none" w:sz="0" w:space="0" w:color="auto"/>
        <w:left w:val="none" w:sz="0" w:space="0" w:color="auto"/>
        <w:bottom w:val="none" w:sz="0" w:space="0" w:color="auto"/>
        <w:right w:val="none" w:sz="0" w:space="0" w:color="auto"/>
      </w:divBdr>
    </w:div>
    <w:div w:id="577252357">
      <w:bodyDiv w:val="1"/>
      <w:marLeft w:val="0"/>
      <w:marRight w:val="0"/>
      <w:marTop w:val="0"/>
      <w:marBottom w:val="0"/>
      <w:divBdr>
        <w:top w:val="none" w:sz="0" w:space="0" w:color="auto"/>
        <w:left w:val="none" w:sz="0" w:space="0" w:color="auto"/>
        <w:bottom w:val="none" w:sz="0" w:space="0" w:color="auto"/>
        <w:right w:val="none" w:sz="0" w:space="0" w:color="auto"/>
      </w:divBdr>
    </w:div>
    <w:div w:id="57759456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249807">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639954">
      <w:bodyDiv w:val="1"/>
      <w:marLeft w:val="0"/>
      <w:marRight w:val="0"/>
      <w:marTop w:val="0"/>
      <w:marBottom w:val="0"/>
      <w:divBdr>
        <w:top w:val="none" w:sz="0" w:space="0" w:color="auto"/>
        <w:left w:val="none" w:sz="0" w:space="0" w:color="auto"/>
        <w:bottom w:val="none" w:sz="0" w:space="0" w:color="auto"/>
        <w:right w:val="none" w:sz="0" w:space="0" w:color="auto"/>
      </w:divBdr>
    </w:div>
    <w:div w:id="57870960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606911">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482295">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767040">
      <w:bodyDiv w:val="1"/>
      <w:marLeft w:val="0"/>
      <w:marRight w:val="0"/>
      <w:marTop w:val="0"/>
      <w:marBottom w:val="0"/>
      <w:divBdr>
        <w:top w:val="none" w:sz="0" w:space="0" w:color="auto"/>
        <w:left w:val="none" w:sz="0" w:space="0" w:color="auto"/>
        <w:bottom w:val="none" w:sz="0" w:space="0" w:color="auto"/>
        <w:right w:val="none" w:sz="0" w:space="0" w:color="auto"/>
      </w:divBdr>
    </w:div>
    <w:div w:id="58283315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226643">
      <w:bodyDiv w:val="1"/>
      <w:marLeft w:val="0"/>
      <w:marRight w:val="0"/>
      <w:marTop w:val="0"/>
      <w:marBottom w:val="0"/>
      <w:divBdr>
        <w:top w:val="none" w:sz="0" w:space="0" w:color="auto"/>
        <w:left w:val="none" w:sz="0" w:space="0" w:color="auto"/>
        <w:bottom w:val="none" w:sz="0" w:space="0" w:color="auto"/>
        <w:right w:val="none" w:sz="0" w:space="0" w:color="auto"/>
      </w:divBdr>
    </w:div>
    <w:div w:id="583342360">
      <w:bodyDiv w:val="1"/>
      <w:marLeft w:val="0"/>
      <w:marRight w:val="0"/>
      <w:marTop w:val="0"/>
      <w:marBottom w:val="0"/>
      <w:divBdr>
        <w:top w:val="none" w:sz="0" w:space="0" w:color="auto"/>
        <w:left w:val="none" w:sz="0" w:space="0" w:color="auto"/>
        <w:bottom w:val="none" w:sz="0" w:space="0" w:color="auto"/>
        <w:right w:val="none" w:sz="0" w:space="0" w:color="auto"/>
      </w:divBdr>
    </w:div>
    <w:div w:id="583682138">
      <w:bodyDiv w:val="1"/>
      <w:marLeft w:val="0"/>
      <w:marRight w:val="0"/>
      <w:marTop w:val="0"/>
      <w:marBottom w:val="0"/>
      <w:divBdr>
        <w:top w:val="none" w:sz="0" w:space="0" w:color="auto"/>
        <w:left w:val="none" w:sz="0" w:space="0" w:color="auto"/>
        <w:bottom w:val="none" w:sz="0" w:space="0" w:color="auto"/>
        <w:right w:val="none" w:sz="0" w:space="0" w:color="auto"/>
      </w:divBdr>
    </w:div>
    <w:div w:id="583760824">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3952489">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651806">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849972">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578911">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6040796">
      <w:bodyDiv w:val="1"/>
      <w:marLeft w:val="0"/>
      <w:marRight w:val="0"/>
      <w:marTop w:val="0"/>
      <w:marBottom w:val="0"/>
      <w:divBdr>
        <w:top w:val="none" w:sz="0" w:space="0" w:color="auto"/>
        <w:left w:val="none" w:sz="0" w:space="0" w:color="auto"/>
        <w:bottom w:val="none" w:sz="0" w:space="0" w:color="auto"/>
        <w:right w:val="none" w:sz="0" w:space="0" w:color="auto"/>
      </w:divBdr>
    </w:div>
    <w:div w:id="586378142">
      <w:bodyDiv w:val="1"/>
      <w:marLeft w:val="0"/>
      <w:marRight w:val="0"/>
      <w:marTop w:val="0"/>
      <w:marBottom w:val="0"/>
      <w:divBdr>
        <w:top w:val="none" w:sz="0" w:space="0" w:color="auto"/>
        <w:left w:val="none" w:sz="0" w:space="0" w:color="auto"/>
        <w:bottom w:val="none" w:sz="0" w:space="0" w:color="auto"/>
        <w:right w:val="none" w:sz="0" w:space="0" w:color="auto"/>
      </w:divBdr>
    </w:div>
    <w:div w:id="586498786">
      <w:bodyDiv w:val="1"/>
      <w:marLeft w:val="0"/>
      <w:marRight w:val="0"/>
      <w:marTop w:val="0"/>
      <w:marBottom w:val="0"/>
      <w:divBdr>
        <w:top w:val="none" w:sz="0" w:space="0" w:color="auto"/>
        <w:left w:val="none" w:sz="0" w:space="0" w:color="auto"/>
        <w:bottom w:val="none" w:sz="0" w:space="0" w:color="auto"/>
        <w:right w:val="none" w:sz="0" w:space="0" w:color="auto"/>
      </w:divBdr>
    </w:div>
    <w:div w:id="586621593">
      <w:bodyDiv w:val="1"/>
      <w:marLeft w:val="0"/>
      <w:marRight w:val="0"/>
      <w:marTop w:val="0"/>
      <w:marBottom w:val="0"/>
      <w:divBdr>
        <w:top w:val="none" w:sz="0" w:space="0" w:color="auto"/>
        <w:left w:val="none" w:sz="0" w:space="0" w:color="auto"/>
        <w:bottom w:val="none" w:sz="0" w:space="0" w:color="auto"/>
        <w:right w:val="none" w:sz="0" w:space="0" w:color="auto"/>
      </w:divBdr>
    </w:div>
    <w:div w:id="587009486">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734075">
      <w:bodyDiv w:val="1"/>
      <w:marLeft w:val="0"/>
      <w:marRight w:val="0"/>
      <w:marTop w:val="0"/>
      <w:marBottom w:val="0"/>
      <w:divBdr>
        <w:top w:val="none" w:sz="0" w:space="0" w:color="auto"/>
        <w:left w:val="none" w:sz="0" w:space="0" w:color="auto"/>
        <w:bottom w:val="none" w:sz="0" w:space="0" w:color="auto"/>
        <w:right w:val="none" w:sz="0" w:space="0" w:color="auto"/>
      </w:divBdr>
    </w:div>
    <w:div w:id="58792856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082047">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8657332">
      <w:bodyDiv w:val="1"/>
      <w:marLeft w:val="0"/>
      <w:marRight w:val="0"/>
      <w:marTop w:val="0"/>
      <w:marBottom w:val="0"/>
      <w:divBdr>
        <w:top w:val="none" w:sz="0" w:space="0" w:color="auto"/>
        <w:left w:val="none" w:sz="0" w:space="0" w:color="auto"/>
        <w:bottom w:val="none" w:sz="0" w:space="0" w:color="auto"/>
        <w:right w:val="none" w:sz="0" w:space="0" w:color="auto"/>
      </w:divBdr>
    </w:div>
    <w:div w:id="589431720">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163364">
      <w:bodyDiv w:val="1"/>
      <w:marLeft w:val="0"/>
      <w:marRight w:val="0"/>
      <w:marTop w:val="0"/>
      <w:marBottom w:val="0"/>
      <w:divBdr>
        <w:top w:val="none" w:sz="0" w:space="0" w:color="auto"/>
        <w:left w:val="none" w:sz="0" w:space="0" w:color="auto"/>
        <w:bottom w:val="none" w:sz="0" w:space="0" w:color="auto"/>
        <w:right w:val="none" w:sz="0" w:space="0" w:color="auto"/>
      </w:divBdr>
    </w:div>
    <w:div w:id="590165133">
      <w:bodyDiv w:val="1"/>
      <w:marLeft w:val="0"/>
      <w:marRight w:val="0"/>
      <w:marTop w:val="0"/>
      <w:marBottom w:val="0"/>
      <w:divBdr>
        <w:top w:val="none" w:sz="0" w:space="0" w:color="auto"/>
        <w:left w:val="none" w:sz="0" w:space="0" w:color="auto"/>
        <w:bottom w:val="none" w:sz="0" w:space="0" w:color="auto"/>
        <w:right w:val="none" w:sz="0" w:space="0" w:color="auto"/>
      </w:divBdr>
    </w:div>
    <w:div w:id="590237363">
      <w:bodyDiv w:val="1"/>
      <w:marLeft w:val="0"/>
      <w:marRight w:val="0"/>
      <w:marTop w:val="0"/>
      <w:marBottom w:val="0"/>
      <w:divBdr>
        <w:top w:val="none" w:sz="0" w:space="0" w:color="auto"/>
        <w:left w:val="none" w:sz="0" w:space="0" w:color="auto"/>
        <w:bottom w:val="none" w:sz="0" w:space="0" w:color="auto"/>
        <w:right w:val="none" w:sz="0" w:space="0" w:color="auto"/>
      </w:divBdr>
    </w:div>
    <w:div w:id="590283210">
      <w:bodyDiv w:val="1"/>
      <w:marLeft w:val="0"/>
      <w:marRight w:val="0"/>
      <w:marTop w:val="0"/>
      <w:marBottom w:val="0"/>
      <w:divBdr>
        <w:top w:val="none" w:sz="0" w:space="0" w:color="auto"/>
        <w:left w:val="none" w:sz="0" w:space="0" w:color="auto"/>
        <w:bottom w:val="none" w:sz="0" w:space="0" w:color="auto"/>
        <w:right w:val="none" w:sz="0" w:space="0" w:color="auto"/>
      </w:divBdr>
    </w:div>
    <w:div w:id="590433275">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3126352">
      <w:bodyDiv w:val="1"/>
      <w:marLeft w:val="0"/>
      <w:marRight w:val="0"/>
      <w:marTop w:val="0"/>
      <w:marBottom w:val="0"/>
      <w:divBdr>
        <w:top w:val="none" w:sz="0" w:space="0" w:color="auto"/>
        <w:left w:val="none" w:sz="0" w:space="0" w:color="auto"/>
        <w:bottom w:val="none" w:sz="0" w:space="0" w:color="auto"/>
        <w:right w:val="none" w:sz="0" w:space="0" w:color="auto"/>
      </w:divBdr>
    </w:div>
    <w:div w:id="594366742">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4704496">
      <w:bodyDiv w:val="1"/>
      <w:marLeft w:val="0"/>
      <w:marRight w:val="0"/>
      <w:marTop w:val="0"/>
      <w:marBottom w:val="0"/>
      <w:divBdr>
        <w:top w:val="none" w:sz="0" w:space="0" w:color="auto"/>
        <w:left w:val="none" w:sz="0" w:space="0" w:color="auto"/>
        <w:bottom w:val="none" w:sz="0" w:space="0" w:color="auto"/>
        <w:right w:val="none" w:sz="0" w:space="0" w:color="auto"/>
      </w:divBdr>
    </w:div>
    <w:div w:id="595292139">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671026">
      <w:bodyDiv w:val="1"/>
      <w:marLeft w:val="0"/>
      <w:marRight w:val="0"/>
      <w:marTop w:val="0"/>
      <w:marBottom w:val="0"/>
      <w:divBdr>
        <w:top w:val="none" w:sz="0" w:space="0" w:color="auto"/>
        <w:left w:val="none" w:sz="0" w:space="0" w:color="auto"/>
        <w:bottom w:val="none" w:sz="0" w:space="0" w:color="auto"/>
        <w:right w:val="none" w:sz="0" w:space="0" w:color="auto"/>
      </w:divBdr>
    </w:div>
    <w:div w:id="59578848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5867329">
      <w:bodyDiv w:val="1"/>
      <w:marLeft w:val="0"/>
      <w:marRight w:val="0"/>
      <w:marTop w:val="0"/>
      <w:marBottom w:val="0"/>
      <w:divBdr>
        <w:top w:val="none" w:sz="0" w:space="0" w:color="auto"/>
        <w:left w:val="none" w:sz="0" w:space="0" w:color="auto"/>
        <w:bottom w:val="none" w:sz="0" w:space="0" w:color="auto"/>
        <w:right w:val="none" w:sz="0" w:space="0" w:color="auto"/>
      </w:divBdr>
    </w:div>
    <w:div w:id="595990160">
      <w:bodyDiv w:val="1"/>
      <w:marLeft w:val="0"/>
      <w:marRight w:val="0"/>
      <w:marTop w:val="0"/>
      <w:marBottom w:val="0"/>
      <w:divBdr>
        <w:top w:val="none" w:sz="0" w:space="0" w:color="auto"/>
        <w:left w:val="none" w:sz="0" w:space="0" w:color="auto"/>
        <w:bottom w:val="none" w:sz="0" w:space="0" w:color="auto"/>
        <w:right w:val="none" w:sz="0" w:space="0" w:color="auto"/>
      </w:divBdr>
    </w:div>
    <w:div w:id="596252949">
      <w:bodyDiv w:val="1"/>
      <w:marLeft w:val="0"/>
      <w:marRight w:val="0"/>
      <w:marTop w:val="0"/>
      <w:marBottom w:val="0"/>
      <w:divBdr>
        <w:top w:val="none" w:sz="0" w:space="0" w:color="auto"/>
        <w:left w:val="none" w:sz="0" w:space="0" w:color="auto"/>
        <w:bottom w:val="none" w:sz="0" w:space="0" w:color="auto"/>
        <w:right w:val="none" w:sz="0" w:space="0" w:color="auto"/>
      </w:divBdr>
    </w:div>
    <w:div w:id="597104491">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256857">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7643296">
      <w:bodyDiv w:val="1"/>
      <w:marLeft w:val="0"/>
      <w:marRight w:val="0"/>
      <w:marTop w:val="0"/>
      <w:marBottom w:val="0"/>
      <w:divBdr>
        <w:top w:val="none" w:sz="0" w:space="0" w:color="auto"/>
        <w:left w:val="none" w:sz="0" w:space="0" w:color="auto"/>
        <w:bottom w:val="none" w:sz="0" w:space="0" w:color="auto"/>
        <w:right w:val="none" w:sz="0" w:space="0" w:color="auto"/>
      </w:divBdr>
    </w:div>
    <w:div w:id="597710849">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8220795">
      <w:bodyDiv w:val="1"/>
      <w:marLeft w:val="0"/>
      <w:marRight w:val="0"/>
      <w:marTop w:val="0"/>
      <w:marBottom w:val="0"/>
      <w:divBdr>
        <w:top w:val="none" w:sz="0" w:space="0" w:color="auto"/>
        <w:left w:val="none" w:sz="0" w:space="0" w:color="auto"/>
        <w:bottom w:val="none" w:sz="0" w:space="0" w:color="auto"/>
        <w:right w:val="none" w:sz="0" w:space="0" w:color="auto"/>
      </w:divBdr>
    </w:div>
    <w:div w:id="598559377">
      <w:bodyDiv w:val="1"/>
      <w:marLeft w:val="0"/>
      <w:marRight w:val="0"/>
      <w:marTop w:val="0"/>
      <w:marBottom w:val="0"/>
      <w:divBdr>
        <w:top w:val="none" w:sz="0" w:space="0" w:color="auto"/>
        <w:left w:val="none" w:sz="0" w:space="0" w:color="auto"/>
        <w:bottom w:val="none" w:sz="0" w:space="0" w:color="auto"/>
        <w:right w:val="none" w:sz="0" w:space="0" w:color="auto"/>
      </w:divBdr>
    </w:div>
    <w:div w:id="599143893">
      <w:bodyDiv w:val="1"/>
      <w:marLeft w:val="0"/>
      <w:marRight w:val="0"/>
      <w:marTop w:val="0"/>
      <w:marBottom w:val="0"/>
      <w:divBdr>
        <w:top w:val="none" w:sz="0" w:space="0" w:color="auto"/>
        <w:left w:val="none" w:sz="0" w:space="0" w:color="auto"/>
        <w:bottom w:val="none" w:sz="0" w:space="0" w:color="auto"/>
        <w:right w:val="none" w:sz="0" w:space="0" w:color="auto"/>
      </w:divBdr>
    </w:div>
    <w:div w:id="599148766">
      <w:bodyDiv w:val="1"/>
      <w:marLeft w:val="0"/>
      <w:marRight w:val="0"/>
      <w:marTop w:val="0"/>
      <w:marBottom w:val="0"/>
      <w:divBdr>
        <w:top w:val="none" w:sz="0" w:space="0" w:color="auto"/>
        <w:left w:val="none" w:sz="0" w:space="0" w:color="auto"/>
        <w:bottom w:val="none" w:sz="0" w:space="0" w:color="auto"/>
        <w:right w:val="none" w:sz="0" w:space="0" w:color="auto"/>
      </w:divBdr>
    </w:div>
    <w:div w:id="599526613">
      <w:bodyDiv w:val="1"/>
      <w:marLeft w:val="0"/>
      <w:marRight w:val="0"/>
      <w:marTop w:val="0"/>
      <w:marBottom w:val="0"/>
      <w:divBdr>
        <w:top w:val="none" w:sz="0" w:space="0" w:color="auto"/>
        <w:left w:val="none" w:sz="0" w:space="0" w:color="auto"/>
        <w:bottom w:val="none" w:sz="0" w:space="0" w:color="auto"/>
        <w:right w:val="none" w:sz="0" w:space="0" w:color="auto"/>
      </w:divBdr>
    </w:div>
    <w:div w:id="599726326">
      <w:bodyDiv w:val="1"/>
      <w:marLeft w:val="0"/>
      <w:marRight w:val="0"/>
      <w:marTop w:val="0"/>
      <w:marBottom w:val="0"/>
      <w:divBdr>
        <w:top w:val="none" w:sz="0" w:space="0" w:color="auto"/>
        <w:left w:val="none" w:sz="0" w:space="0" w:color="auto"/>
        <w:bottom w:val="none" w:sz="0" w:space="0" w:color="auto"/>
        <w:right w:val="none" w:sz="0" w:space="0" w:color="auto"/>
      </w:divBdr>
    </w:div>
    <w:div w:id="599728006">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259637">
      <w:bodyDiv w:val="1"/>
      <w:marLeft w:val="0"/>
      <w:marRight w:val="0"/>
      <w:marTop w:val="0"/>
      <w:marBottom w:val="0"/>
      <w:divBdr>
        <w:top w:val="none" w:sz="0" w:space="0" w:color="auto"/>
        <w:left w:val="none" w:sz="0" w:space="0" w:color="auto"/>
        <w:bottom w:val="none" w:sz="0" w:space="0" w:color="auto"/>
        <w:right w:val="none" w:sz="0" w:space="0" w:color="auto"/>
      </w:divBdr>
    </w:div>
    <w:div w:id="600450951">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1648550">
      <w:bodyDiv w:val="1"/>
      <w:marLeft w:val="0"/>
      <w:marRight w:val="0"/>
      <w:marTop w:val="0"/>
      <w:marBottom w:val="0"/>
      <w:divBdr>
        <w:top w:val="none" w:sz="0" w:space="0" w:color="auto"/>
        <w:left w:val="none" w:sz="0" w:space="0" w:color="auto"/>
        <w:bottom w:val="none" w:sz="0" w:space="0" w:color="auto"/>
        <w:right w:val="none" w:sz="0" w:space="0" w:color="auto"/>
      </w:divBdr>
    </w:div>
    <w:div w:id="601650148">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227410">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25423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3339409">
      <w:bodyDiv w:val="1"/>
      <w:marLeft w:val="0"/>
      <w:marRight w:val="0"/>
      <w:marTop w:val="0"/>
      <w:marBottom w:val="0"/>
      <w:divBdr>
        <w:top w:val="none" w:sz="0" w:space="0" w:color="auto"/>
        <w:left w:val="none" w:sz="0" w:space="0" w:color="auto"/>
        <w:bottom w:val="none" w:sz="0" w:space="0" w:color="auto"/>
        <w:right w:val="none" w:sz="0" w:space="0" w:color="auto"/>
      </w:divBdr>
    </w:div>
    <w:div w:id="603541036">
      <w:bodyDiv w:val="1"/>
      <w:marLeft w:val="0"/>
      <w:marRight w:val="0"/>
      <w:marTop w:val="0"/>
      <w:marBottom w:val="0"/>
      <w:divBdr>
        <w:top w:val="none" w:sz="0" w:space="0" w:color="auto"/>
        <w:left w:val="none" w:sz="0" w:space="0" w:color="auto"/>
        <w:bottom w:val="none" w:sz="0" w:space="0" w:color="auto"/>
        <w:right w:val="none" w:sz="0" w:space="0" w:color="auto"/>
      </w:divBdr>
    </w:div>
    <w:div w:id="603808649">
      <w:bodyDiv w:val="1"/>
      <w:marLeft w:val="0"/>
      <w:marRight w:val="0"/>
      <w:marTop w:val="0"/>
      <w:marBottom w:val="0"/>
      <w:divBdr>
        <w:top w:val="none" w:sz="0" w:space="0" w:color="auto"/>
        <w:left w:val="none" w:sz="0" w:space="0" w:color="auto"/>
        <w:bottom w:val="none" w:sz="0" w:space="0" w:color="auto"/>
        <w:right w:val="none" w:sz="0" w:space="0" w:color="auto"/>
      </w:divBdr>
    </w:div>
    <w:div w:id="604193998">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625028">
      <w:bodyDiv w:val="1"/>
      <w:marLeft w:val="0"/>
      <w:marRight w:val="0"/>
      <w:marTop w:val="0"/>
      <w:marBottom w:val="0"/>
      <w:divBdr>
        <w:top w:val="none" w:sz="0" w:space="0" w:color="auto"/>
        <w:left w:val="none" w:sz="0" w:space="0" w:color="auto"/>
        <w:bottom w:val="none" w:sz="0" w:space="0" w:color="auto"/>
        <w:right w:val="none" w:sz="0" w:space="0" w:color="auto"/>
      </w:divBdr>
    </w:div>
    <w:div w:id="605625375">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6423005">
      <w:bodyDiv w:val="1"/>
      <w:marLeft w:val="0"/>
      <w:marRight w:val="0"/>
      <w:marTop w:val="0"/>
      <w:marBottom w:val="0"/>
      <w:divBdr>
        <w:top w:val="none" w:sz="0" w:space="0" w:color="auto"/>
        <w:left w:val="none" w:sz="0" w:space="0" w:color="auto"/>
        <w:bottom w:val="none" w:sz="0" w:space="0" w:color="auto"/>
        <w:right w:val="none" w:sz="0" w:space="0" w:color="auto"/>
      </w:divBdr>
    </w:div>
    <w:div w:id="607276134">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7783599">
      <w:bodyDiv w:val="1"/>
      <w:marLeft w:val="0"/>
      <w:marRight w:val="0"/>
      <w:marTop w:val="0"/>
      <w:marBottom w:val="0"/>
      <w:divBdr>
        <w:top w:val="none" w:sz="0" w:space="0" w:color="auto"/>
        <w:left w:val="none" w:sz="0" w:space="0" w:color="auto"/>
        <w:bottom w:val="none" w:sz="0" w:space="0" w:color="auto"/>
        <w:right w:val="none" w:sz="0" w:space="0" w:color="auto"/>
      </w:divBdr>
    </w:div>
    <w:div w:id="607858027">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09238665">
      <w:bodyDiv w:val="1"/>
      <w:marLeft w:val="0"/>
      <w:marRight w:val="0"/>
      <w:marTop w:val="0"/>
      <w:marBottom w:val="0"/>
      <w:divBdr>
        <w:top w:val="none" w:sz="0" w:space="0" w:color="auto"/>
        <w:left w:val="none" w:sz="0" w:space="0" w:color="auto"/>
        <w:bottom w:val="none" w:sz="0" w:space="0" w:color="auto"/>
        <w:right w:val="none" w:sz="0" w:space="0" w:color="auto"/>
      </w:divBdr>
    </w:div>
    <w:div w:id="609624324">
      <w:bodyDiv w:val="1"/>
      <w:marLeft w:val="0"/>
      <w:marRight w:val="0"/>
      <w:marTop w:val="0"/>
      <w:marBottom w:val="0"/>
      <w:divBdr>
        <w:top w:val="none" w:sz="0" w:space="0" w:color="auto"/>
        <w:left w:val="none" w:sz="0" w:space="0" w:color="auto"/>
        <w:bottom w:val="none" w:sz="0" w:space="0" w:color="auto"/>
        <w:right w:val="none" w:sz="0" w:space="0" w:color="auto"/>
      </w:divBdr>
    </w:div>
    <w:div w:id="609627293">
      <w:bodyDiv w:val="1"/>
      <w:marLeft w:val="0"/>
      <w:marRight w:val="0"/>
      <w:marTop w:val="0"/>
      <w:marBottom w:val="0"/>
      <w:divBdr>
        <w:top w:val="none" w:sz="0" w:space="0" w:color="auto"/>
        <w:left w:val="none" w:sz="0" w:space="0" w:color="auto"/>
        <w:bottom w:val="none" w:sz="0" w:space="0" w:color="auto"/>
        <w:right w:val="none" w:sz="0" w:space="0" w:color="auto"/>
      </w:divBdr>
    </w:div>
    <w:div w:id="609699656">
      <w:bodyDiv w:val="1"/>
      <w:marLeft w:val="0"/>
      <w:marRight w:val="0"/>
      <w:marTop w:val="0"/>
      <w:marBottom w:val="0"/>
      <w:divBdr>
        <w:top w:val="none" w:sz="0" w:space="0" w:color="auto"/>
        <w:left w:val="none" w:sz="0" w:space="0" w:color="auto"/>
        <w:bottom w:val="none" w:sz="0" w:space="0" w:color="auto"/>
        <w:right w:val="none" w:sz="0" w:space="0" w:color="auto"/>
      </w:divBdr>
    </w:div>
    <w:div w:id="609705696">
      <w:bodyDiv w:val="1"/>
      <w:marLeft w:val="0"/>
      <w:marRight w:val="0"/>
      <w:marTop w:val="0"/>
      <w:marBottom w:val="0"/>
      <w:divBdr>
        <w:top w:val="none" w:sz="0" w:space="0" w:color="auto"/>
        <w:left w:val="none" w:sz="0" w:space="0" w:color="auto"/>
        <w:bottom w:val="none" w:sz="0" w:space="0" w:color="auto"/>
        <w:right w:val="none" w:sz="0" w:space="0" w:color="auto"/>
      </w:divBdr>
    </w:div>
    <w:div w:id="609900531">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551577">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548901">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193475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441143">
      <w:bodyDiv w:val="1"/>
      <w:marLeft w:val="0"/>
      <w:marRight w:val="0"/>
      <w:marTop w:val="0"/>
      <w:marBottom w:val="0"/>
      <w:divBdr>
        <w:top w:val="none" w:sz="0" w:space="0" w:color="auto"/>
        <w:left w:val="none" w:sz="0" w:space="0" w:color="auto"/>
        <w:bottom w:val="none" w:sz="0" w:space="0" w:color="auto"/>
        <w:right w:val="none" w:sz="0" w:space="0" w:color="auto"/>
      </w:divBdr>
    </w:div>
    <w:div w:id="613633504">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389983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100986">
      <w:bodyDiv w:val="1"/>
      <w:marLeft w:val="0"/>
      <w:marRight w:val="0"/>
      <w:marTop w:val="0"/>
      <w:marBottom w:val="0"/>
      <w:divBdr>
        <w:top w:val="none" w:sz="0" w:space="0" w:color="auto"/>
        <w:left w:val="none" w:sz="0" w:space="0" w:color="auto"/>
        <w:bottom w:val="none" w:sz="0" w:space="0" w:color="auto"/>
        <w:right w:val="none" w:sz="0" w:space="0" w:color="auto"/>
      </w:divBdr>
    </w:div>
    <w:div w:id="614479221">
      <w:bodyDiv w:val="1"/>
      <w:marLeft w:val="0"/>
      <w:marRight w:val="0"/>
      <w:marTop w:val="0"/>
      <w:marBottom w:val="0"/>
      <w:divBdr>
        <w:top w:val="none" w:sz="0" w:space="0" w:color="auto"/>
        <w:left w:val="none" w:sz="0" w:space="0" w:color="auto"/>
        <w:bottom w:val="none" w:sz="0" w:space="0" w:color="auto"/>
        <w:right w:val="none" w:sz="0" w:space="0" w:color="auto"/>
      </w:divBdr>
    </w:div>
    <w:div w:id="614597354">
      <w:bodyDiv w:val="1"/>
      <w:marLeft w:val="0"/>
      <w:marRight w:val="0"/>
      <w:marTop w:val="0"/>
      <w:marBottom w:val="0"/>
      <w:divBdr>
        <w:top w:val="none" w:sz="0" w:space="0" w:color="auto"/>
        <w:left w:val="none" w:sz="0" w:space="0" w:color="auto"/>
        <w:bottom w:val="none" w:sz="0" w:space="0" w:color="auto"/>
        <w:right w:val="none" w:sz="0" w:space="0" w:color="auto"/>
      </w:divBdr>
    </w:div>
    <w:div w:id="614598427">
      <w:bodyDiv w:val="1"/>
      <w:marLeft w:val="0"/>
      <w:marRight w:val="0"/>
      <w:marTop w:val="0"/>
      <w:marBottom w:val="0"/>
      <w:divBdr>
        <w:top w:val="none" w:sz="0" w:space="0" w:color="auto"/>
        <w:left w:val="none" w:sz="0" w:space="0" w:color="auto"/>
        <w:bottom w:val="none" w:sz="0" w:space="0" w:color="auto"/>
        <w:right w:val="none" w:sz="0" w:space="0" w:color="auto"/>
      </w:divBdr>
    </w:div>
    <w:div w:id="614795402">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1705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214194">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6722609">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8681086">
      <w:bodyDiv w:val="1"/>
      <w:marLeft w:val="0"/>
      <w:marRight w:val="0"/>
      <w:marTop w:val="0"/>
      <w:marBottom w:val="0"/>
      <w:divBdr>
        <w:top w:val="none" w:sz="0" w:space="0" w:color="auto"/>
        <w:left w:val="none" w:sz="0" w:space="0" w:color="auto"/>
        <w:bottom w:val="none" w:sz="0" w:space="0" w:color="auto"/>
        <w:right w:val="none" w:sz="0" w:space="0" w:color="auto"/>
      </w:divBdr>
    </w:div>
    <w:div w:id="619382780">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452418">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0495748">
      <w:bodyDiv w:val="1"/>
      <w:marLeft w:val="0"/>
      <w:marRight w:val="0"/>
      <w:marTop w:val="0"/>
      <w:marBottom w:val="0"/>
      <w:divBdr>
        <w:top w:val="none" w:sz="0" w:space="0" w:color="auto"/>
        <w:left w:val="none" w:sz="0" w:space="0" w:color="auto"/>
        <w:bottom w:val="none" w:sz="0" w:space="0" w:color="auto"/>
        <w:right w:val="none" w:sz="0" w:space="0" w:color="auto"/>
      </w:divBdr>
    </w:div>
    <w:div w:id="620721421">
      <w:bodyDiv w:val="1"/>
      <w:marLeft w:val="0"/>
      <w:marRight w:val="0"/>
      <w:marTop w:val="0"/>
      <w:marBottom w:val="0"/>
      <w:divBdr>
        <w:top w:val="none" w:sz="0" w:space="0" w:color="auto"/>
        <w:left w:val="none" w:sz="0" w:space="0" w:color="auto"/>
        <w:bottom w:val="none" w:sz="0" w:space="0" w:color="auto"/>
        <w:right w:val="none" w:sz="0" w:space="0" w:color="auto"/>
      </w:divBdr>
    </w:div>
    <w:div w:id="62072382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2344168">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3969478">
      <w:bodyDiv w:val="1"/>
      <w:marLeft w:val="0"/>
      <w:marRight w:val="0"/>
      <w:marTop w:val="0"/>
      <w:marBottom w:val="0"/>
      <w:divBdr>
        <w:top w:val="none" w:sz="0" w:space="0" w:color="auto"/>
        <w:left w:val="none" w:sz="0" w:space="0" w:color="auto"/>
        <w:bottom w:val="none" w:sz="0" w:space="0" w:color="auto"/>
        <w:right w:val="none" w:sz="0" w:space="0" w:color="auto"/>
      </w:divBdr>
    </w:div>
    <w:div w:id="624195048">
      <w:bodyDiv w:val="1"/>
      <w:marLeft w:val="0"/>
      <w:marRight w:val="0"/>
      <w:marTop w:val="0"/>
      <w:marBottom w:val="0"/>
      <w:divBdr>
        <w:top w:val="none" w:sz="0" w:space="0" w:color="auto"/>
        <w:left w:val="none" w:sz="0" w:space="0" w:color="auto"/>
        <w:bottom w:val="none" w:sz="0" w:space="0" w:color="auto"/>
        <w:right w:val="none" w:sz="0" w:space="0" w:color="auto"/>
      </w:divBdr>
    </w:div>
    <w:div w:id="624508141">
      <w:bodyDiv w:val="1"/>
      <w:marLeft w:val="0"/>
      <w:marRight w:val="0"/>
      <w:marTop w:val="0"/>
      <w:marBottom w:val="0"/>
      <w:divBdr>
        <w:top w:val="none" w:sz="0" w:space="0" w:color="auto"/>
        <w:left w:val="none" w:sz="0" w:space="0" w:color="auto"/>
        <w:bottom w:val="none" w:sz="0" w:space="0" w:color="auto"/>
        <w:right w:val="none" w:sz="0" w:space="0" w:color="auto"/>
      </w:divBdr>
    </w:div>
    <w:div w:id="624773109">
      <w:bodyDiv w:val="1"/>
      <w:marLeft w:val="0"/>
      <w:marRight w:val="0"/>
      <w:marTop w:val="0"/>
      <w:marBottom w:val="0"/>
      <w:divBdr>
        <w:top w:val="none" w:sz="0" w:space="0" w:color="auto"/>
        <w:left w:val="none" w:sz="0" w:space="0" w:color="auto"/>
        <w:bottom w:val="none" w:sz="0" w:space="0" w:color="auto"/>
        <w:right w:val="none" w:sz="0" w:space="0" w:color="auto"/>
      </w:divBdr>
    </w:div>
    <w:div w:id="624850719">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156542">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27660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6812738">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27859046">
      <w:bodyDiv w:val="1"/>
      <w:marLeft w:val="0"/>
      <w:marRight w:val="0"/>
      <w:marTop w:val="0"/>
      <w:marBottom w:val="0"/>
      <w:divBdr>
        <w:top w:val="none" w:sz="0" w:space="0" w:color="auto"/>
        <w:left w:val="none" w:sz="0" w:space="0" w:color="auto"/>
        <w:bottom w:val="none" w:sz="0" w:space="0" w:color="auto"/>
        <w:right w:val="none" w:sz="0" w:space="0" w:color="auto"/>
      </w:divBdr>
    </w:div>
    <w:div w:id="628556529">
      <w:bodyDiv w:val="1"/>
      <w:marLeft w:val="0"/>
      <w:marRight w:val="0"/>
      <w:marTop w:val="0"/>
      <w:marBottom w:val="0"/>
      <w:divBdr>
        <w:top w:val="none" w:sz="0" w:space="0" w:color="auto"/>
        <w:left w:val="none" w:sz="0" w:space="0" w:color="auto"/>
        <w:bottom w:val="none" w:sz="0" w:space="0" w:color="auto"/>
        <w:right w:val="none" w:sz="0" w:space="0" w:color="auto"/>
      </w:divBdr>
    </w:div>
    <w:div w:id="629629971">
      <w:bodyDiv w:val="1"/>
      <w:marLeft w:val="0"/>
      <w:marRight w:val="0"/>
      <w:marTop w:val="0"/>
      <w:marBottom w:val="0"/>
      <w:divBdr>
        <w:top w:val="none" w:sz="0" w:space="0" w:color="auto"/>
        <w:left w:val="none" w:sz="0" w:space="0" w:color="auto"/>
        <w:bottom w:val="none" w:sz="0" w:space="0" w:color="auto"/>
        <w:right w:val="none" w:sz="0" w:space="0" w:color="auto"/>
      </w:divBdr>
    </w:div>
    <w:div w:id="629750505">
      <w:bodyDiv w:val="1"/>
      <w:marLeft w:val="0"/>
      <w:marRight w:val="0"/>
      <w:marTop w:val="0"/>
      <w:marBottom w:val="0"/>
      <w:divBdr>
        <w:top w:val="none" w:sz="0" w:space="0" w:color="auto"/>
        <w:left w:val="none" w:sz="0" w:space="0" w:color="auto"/>
        <w:bottom w:val="none" w:sz="0" w:space="0" w:color="auto"/>
        <w:right w:val="none" w:sz="0" w:space="0" w:color="auto"/>
      </w:divBdr>
    </w:div>
    <w:div w:id="62982198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040377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325137">
      <w:bodyDiv w:val="1"/>
      <w:marLeft w:val="0"/>
      <w:marRight w:val="0"/>
      <w:marTop w:val="0"/>
      <w:marBottom w:val="0"/>
      <w:divBdr>
        <w:top w:val="none" w:sz="0" w:space="0" w:color="auto"/>
        <w:left w:val="none" w:sz="0" w:space="0" w:color="auto"/>
        <w:bottom w:val="none" w:sz="0" w:space="0" w:color="auto"/>
        <w:right w:val="none" w:sz="0" w:space="0" w:color="auto"/>
      </w:divBdr>
    </w:div>
    <w:div w:id="631402911">
      <w:bodyDiv w:val="1"/>
      <w:marLeft w:val="0"/>
      <w:marRight w:val="0"/>
      <w:marTop w:val="0"/>
      <w:marBottom w:val="0"/>
      <w:divBdr>
        <w:top w:val="none" w:sz="0" w:space="0" w:color="auto"/>
        <w:left w:val="none" w:sz="0" w:space="0" w:color="auto"/>
        <w:bottom w:val="none" w:sz="0" w:space="0" w:color="auto"/>
        <w:right w:val="none" w:sz="0" w:space="0" w:color="auto"/>
      </w:divBdr>
    </w:div>
    <w:div w:id="631405043">
      <w:bodyDiv w:val="1"/>
      <w:marLeft w:val="0"/>
      <w:marRight w:val="0"/>
      <w:marTop w:val="0"/>
      <w:marBottom w:val="0"/>
      <w:divBdr>
        <w:top w:val="none" w:sz="0" w:space="0" w:color="auto"/>
        <w:left w:val="none" w:sz="0" w:space="0" w:color="auto"/>
        <w:bottom w:val="none" w:sz="0" w:space="0" w:color="auto"/>
        <w:right w:val="none" w:sz="0" w:space="0" w:color="auto"/>
      </w:divBdr>
    </w:div>
    <w:div w:id="631525077">
      <w:bodyDiv w:val="1"/>
      <w:marLeft w:val="0"/>
      <w:marRight w:val="0"/>
      <w:marTop w:val="0"/>
      <w:marBottom w:val="0"/>
      <w:divBdr>
        <w:top w:val="none" w:sz="0" w:space="0" w:color="auto"/>
        <w:left w:val="none" w:sz="0" w:space="0" w:color="auto"/>
        <w:bottom w:val="none" w:sz="0" w:space="0" w:color="auto"/>
        <w:right w:val="none" w:sz="0" w:space="0" w:color="auto"/>
      </w:divBdr>
    </w:div>
    <w:div w:id="631715910">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04322">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2641446">
      <w:bodyDiv w:val="1"/>
      <w:marLeft w:val="0"/>
      <w:marRight w:val="0"/>
      <w:marTop w:val="0"/>
      <w:marBottom w:val="0"/>
      <w:divBdr>
        <w:top w:val="none" w:sz="0" w:space="0" w:color="auto"/>
        <w:left w:val="none" w:sz="0" w:space="0" w:color="auto"/>
        <w:bottom w:val="none" w:sz="0" w:space="0" w:color="auto"/>
        <w:right w:val="none" w:sz="0" w:space="0" w:color="auto"/>
      </w:divBdr>
    </w:div>
    <w:div w:id="632978066">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368561">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3561408">
      <w:bodyDiv w:val="1"/>
      <w:marLeft w:val="0"/>
      <w:marRight w:val="0"/>
      <w:marTop w:val="0"/>
      <w:marBottom w:val="0"/>
      <w:divBdr>
        <w:top w:val="none" w:sz="0" w:space="0" w:color="auto"/>
        <w:left w:val="none" w:sz="0" w:space="0" w:color="auto"/>
        <w:bottom w:val="none" w:sz="0" w:space="0" w:color="auto"/>
        <w:right w:val="none" w:sz="0" w:space="0" w:color="auto"/>
      </w:divBdr>
    </w:div>
    <w:div w:id="634062479">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145147">
      <w:bodyDiv w:val="1"/>
      <w:marLeft w:val="0"/>
      <w:marRight w:val="0"/>
      <w:marTop w:val="0"/>
      <w:marBottom w:val="0"/>
      <w:divBdr>
        <w:top w:val="none" w:sz="0" w:space="0" w:color="auto"/>
        <w:left w:val="none" w:sz="0" w:space="0" w:color="auto"/>
        <w:bottom w:val="none" w:sz="0" w:space="0" w:color="auto"/>
        <w:right w:val="none" w:sz="0" w:space="0" w:color="auto"/>
      </w:divBdr>
    </w:div>
    <w:div w:id="634216037">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4994303">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70091">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5985500">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228414">
      <w:bodyDiv w:val="1"/>
      <w:marLeft w:val="0"/>
      <w:marRight w:val="0"/>
      <w:marTop w:val="0"/>
      <w:marBottom w:val="0"/>
      <w:divBdr>
        <w:top w:val="none" w:sz="0" w:space="0" w:color="auto"/>
        <w:left w:val="none" w:sz="0" w:space="0" w:color="auto"/>
        <w:bottom w:val="none" w:sz="0" w:space="0" w:color="auto"/>
        <w:right w:val="none" w:sz="0" w:space="0" w:color="auto"/>
      </w:divBdr>
    </w:div>
    <w:div w:id="637299297">
      <w:bodyDiv w:val="1"/>
      <w:marLeft w:val="0"/>
      <w:marRight w:val="0"/>
      <w:marTop w:val="0"/>
      <w:marBottom w:val="0"/>
      <w:divBdr>
        <w:top w:val="none" w:sz="0" w:space="0" w:color="auto"/>
        <w:left w:val="none" w:sz="0" w:space="0" w:color="auto"/>
        <w:bottom w:val="none" w:sz="0" w:space="0" w:color="auto"/>
        <w:right w:val="none" w:sz="0" w:space="0" w:color="auto"/>
      </w:divBdr>
    </w:div>
    <w:div w:id="63748932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7952472">
      <w:bodyDiv w:val="1"/>
      <w:marLeft w:val="0"/>
      <w:marRight w:val="0"/>
      <w:marTop w:val="0"/>
      <w:marBottom w:val="0"/>
      <w:divBdr>
        <w:top w:val="none" w:sz="0" w:space="0" w:color="auto"/>
        <w:left w:val="none" w:sz="0" w:space="0" w:color="auto"/>
        <w:bottom w:val="none" w:sz="0" w:space="0" w:color="auto"/>
        <w:right w:val="none" w:sz="0" w:space="0" w:color="auto"/>
      </w:divBdr>
    </w:div>
    <w:div w:id="638339404">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39455133">
      <w:bodyDiv w:val="1"/>
      <w:marLeft w:val="0"/>
      <w:marRight w:val="0"/>
      <w:marTop w:val="0"/>
      <w:marBottom w:val="0"/>
      <w:divBdr>
        <w:top w:val="none" w:sz="0" w:space="0" w:color="auto"/>
        <w:left w:val="none" w:sz="0" w:space="0" w:color="auto"/>
        <w:bottom w:val="none" w:sz="0" w:space="0" w:color="auto"/>
        <w:right w:val="none" w:sz="0" w:space="0" w:color="auto"/>
      </w:divBdr>
    </w:div>
    <w:div w:id="639654444">
      <w:bodyDiv w:val="1"/>
      <w:marLeft w:val="0"/>
      <w:marRight w:val="0"/>
      <w:marTop w:val="0"/>
      <w:marBottom w:val="0"/>
      <w:divBdr>
        <w:top w:val="none" w:sz="0" w:space="0" w:color="auto"/>
        <w:left w:val="none" w:sz="0" w:space="0" w:color="auto"/>
        <w:bottom w:val="none" w:sz="0" w:space="0" w:color="auto"/>
        <w:right w:val="none" w:sz="0" w:space="0" w:color="auto"/>
      </w:divBdr>
    </w:div>
    <w:div w:id="639774467">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0884381">
      <w:bodyDiv w:val="1"/>
      <w:marLeft w:val="0"/>
      <w:marRight w:val="0"/>
      <w:marTop w:val="0"/>
      <w:marBottom w:val="0"/>
      <w:divBdr>
        <w:top w:val="none" w:sz="0" w:space="0" w:color="auto"/>
        <w:left w:val="none" w:sz="0" w:space="0" w:color="auto"/>
        <w:bottom w:val="none" w:sz="0" w:space="0" w:color="auto"/>
        <w:right w:val="none" w:sz="0" w:space="0" w:color="auto"/>
      </w:divBdr>
    </w:div>
    <w:div w:id="641274222">
      <w:bodyDiv w:val="1"/>
      <w:marLeft w:val="0"/>
      <w:marRight w:val="0"/>
      <w:marTop w:val="0"/>
      <w:marBottom w:val="0"/>
      <w:divBdr>
        <w:top w:val="none" w:sz="0" w:space="0" w:color="auto"/>
        <w:left w:val="none" w:sz="0" w:space="0" w:color="auto"/>
        <w:bottom w:val="none" w:sz="0" w:space="0" w:color="auto"/>
        <w:right w:val="none" w:sz="0" w:space="0" w:color="auto"/>
      </w:divBdr>
    </w:div>
    <w:div w:id="641467388">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20208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241370">
      <w:bodyDiv w:val="1"/>
      <w:marLeft w:val="0"/>
      <w:marRight w:val="0"/>
      <w:marTop w:val="0"/>
      <w:marBottom w:val="0"/>
      <w:divBdr>
        <w:top w:val="none" w:sz="0" w:space="0" w:color="auto"/>
        <w:left w:val="none" w:sz="0" w:space="0" w:color="auto"/>
        <w:bottom w:val="none" w:sz="0" w:space="0" w:color="auto"/>
        <w:right w:val="none" w:sz="0" w:space="0" w:color="auto"/>
      </w:divBdr>
    </w:div>
    <w:div w:id="643512779">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3974526">
      <w:bodyDiv w:val="1"/>
      <w:marLeft w:val="0"/>
      <w:marRight w:val="0"/>
      <w:marTop w:val="0"/>
      <w:marBottom w:val="0"/>
      <w:divBdr>
        <w:top w:val="none" w:sz="0" w:space="0" w:color="auto"/>
        <w:left w:val="none" w:sz="0" w:space="0" w:color="auto"/>
        <w:bottom w:val="none" w:sz="0" w:space="0" w:color="auto"/>
        <w:right w:val="none" w:sz="0" w:space="0" w:color="auto"/>
      </w:divBdr>
    </w:div>
    <w:div w:id="644361665">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23659">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6859460">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23766">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01244">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89406">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1057091">
      <w:bodyDiv w:val="1"/>
      <w:marLeft w:val="0"/>
      <w:marRight w:val="0"/>
      <w:marTop w:val="0"/>
      <w:marBottom w:val="0"/>
      <w:divBdr>
        <w:top w:val="none" w:sz="0" w:space="0" w:color="auto"/>
        <w:left w:val="none" w:sz="0" w:space="0" w:color="auto"/>
        <w:bottom w:val="none" w:sz="0" w:space="0" w:color="auto"/>
        <w:right w:val="none" w:sz="0" w:space="0" w:color="auto"/>
      </w:divBdr>
    </w:div>
    <w:div w:id="651060421">
      <w:bodyDiv w:val="1"/>
      <w:marLeft w:val="0"/>
      <w:marRight w:val="0"/>
      <w:marTop w:val="0"/>
      <w:marBottom w:val="0"/>
      <w:divBdr>
        <w:top w:val="none" w:sz="0" w:space="0" w:color="auto"/>
        <w:left w:val="none" w:sz="0" w:space="0" w:color="auto"/>
        <w:bottom w:val="none" w:sz="0" w:space="0" w:color="auto"/>
        <w:right w:val="none" w:sz="0" w:space="0" w:color="auto"/>
      </w:divBdr>
    </w:div>
    <w:div w:id="652177522">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489276">
      <w:bodyDiv w:val="1"/>
      <w:marLeft w:val="0"/>
      <w:marRight w:val="0"/>
      <w:marTop w:val="0"/>
      <w:marBottom w:val="0"/>
      <w:divBdr>
        <w:top w:val="none" w:sz="0" w:space="0" w:color="auto"/>
        <w:left w:val="none" w:sz="0" w:space="0" w:color="auto"/>
        <w:bottom w:val="none" w:sz="0" w:space="0" w:color="auto"/>
        <w:right w:val="none" w:sz="0" w:space="0" w:color="auto"/>
      </w:divBdr>
    </w:div>
    <w:div w:id="65249349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3989220">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4845580">
      <w:bodyDiv w:val="1"/>
      <w:marLeft w:val="0"/>
      <w:marRight w:val="0"/>
      <w:marTop w:val="0"/>
      <w:marBottom w:val="0"/>
      <w:divBdr>
        <w:top w:val="none" w:sz="0" w:space="0" w:color="auto"/>
        <w:left w:val="none" w:sz="0" w:space="0" w:color="auto"/>
        <w:bottom w:val="none" w:sz="0" w:space="0" w:color="auto"/>
        <w:right w:val="none" w:sz="0" w:space="0" w:color="auto"/>
      </w:divBdr>
    </w:div>
    <w:div w:id="655299711">
      <w:bodyDiv w:val="1"/>
      <w:marLeft w:val="0"/>
      <w:marRight w:val="0"/>
      <w:marTop w:val="0"/>
      <w:marBottom w:val="0"/>
      <w:divBdr>
        <w:top w:val="none" w:sz="0" w:space="0" w:color="auto"/>
        <w:left w:val="none" w:sz="0" w:space="0" w:color="auto"/>
        <w:bottom w:val="none" w:sz="0" w:space="0" w:color="auto"/>
        <w:right w:val="none" w:sz="0" w:space="0" w:color="auto"/>
      </w:divBdr>
    </w:div>
    <w:div w:id="655375408">
      <w:bodyDiv w:val="1"/>
      <w:marLeft w:val="0"/>
      <w:marRight w:val="0"/>
      <w:marTop w:val="0"/>
      <w:marBottom w:val="0"/>
      <w:divBdr>
        <w:top w:val="none" w:sz="0" w:space="0" w:color="auto"/>
        <w:left w:val="none" w:sz="0" w:space="0" w:color="auto"/>
        <w:bottom w:val="none" w:sz="0" w:space="0" w:color="auto"/>
        <w:right w:val="none" w:sz="0" w:space="0" w:color="auto"/>
      </w:divBdr>
    </w:div>
    <w:div w:id="655764360">
      <w:bodyDiv w:val="1"/>
      <w:marLeft w:val="0"/>
      <w:marRight w:val="0"/>
      <w:marTop w:val="0"/>
      <w:marBottom w:val="0"/>
      <w:divBdr>
        <w:top w:val="none" w:sz="0" w:space="0" w:color="auto"/>
        <w:left w:val="none" w:sz="0" w:space="0" w:color="auto"/>
        <w:bottom w:val="none" w:sz="0" w:space="0" w:color="auto"/>
        <w:right w:val="none" w:sz="0" w:space="0" w:color="auto"/>
      </w:divBdr>
    </w:div>
    <w:div w:id="656300027">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6803568">
      <w:bodyDiv w:val="1"/>
      <w:marLeft w:val="0"/>
      <w:marRight w:val="0"/>
      <w:marTop w:val="0"/>
      <w:marBottom w:val="0"/>
      <w:divBdr>
        <w:top w:val="none" w:sz="0" w:space="0" w:color="auto"/>
        <w:left w:val="none" w:sz="0" w:space="0" w:color="auto"/>
        <w:bottom w:val="none" w:sz="0" w:space="0" w:color="auto"/>
        <w:right w:val="none" w:sz="0" w:space="0" w:color="auto"/>
      </w:divBdr>
    </w:div>
    <w:div w:id="657147194">
      <w:bodyDiv w:val="1"/>
      <w:marLeft w:val="0"/>
      <w:marRight w:val="0"/>
      <w:marTop w:val="0"/>
      <w:marBottom w:val="0"/>
      <w:divBdr>
        <w:top w:val="none" w:sz="0" w:space="0" w:color="auto"/>
        <w:left w:val="none" w:sz="0" w:space="0" w:color="auto"/>
        <w:bottom w:val="none" w:sz="0" w:space="0" w:color="auto"/>
        <w:right w:val="none" w:sz="0" w:space="0" w:color="auto"/>
      </w:divBdr>
    </w:div>
    <w:div w:id="657196448">
      <w:bodyDiv w:val="1"/>
      <w:marLeft w:val="0"/>
      <w:marRight w:val="0"/>
      <w:marTop w:val="0"/>
      <w:marBottom w:val="0"/>
      <w:divBdr>
        <w:top w:val="none" w:sz="0" w:space="0" w:color="auto"/>
        <w:left w:val="none" w:sz="0" w:space="0" w:color="auto"/>
        <w:bottom w:val="none" w:sz="0" w:space="0" w:color="auto"/>
        <w:right w:val="none" w:sz="0" w:space="0" w:color="auto"/>
      </w:divBdr>
    </w:div>
    <w:div w:id="657226601">
      <w:bodyDiv w:val="1"/>
      <w:marLeft w:val="0"/>
      <w:marRight w:val="0"/>
      <w:marTop w:val="0"/>
      <w:marBottom w:val="0"/>
      <w:divBdr>
        <w:top w:val="none" w:sz="0" w:space="0" w:color="auto"/>
        <w:left w:val="none" w:sz="0" w:space="0" w:color="auto"/>
        <w:bottom w:val="none" w:sz="0" w:space="0" w:color="auto"/>
        <w:right w:val="none" w:sz="0" w:space="0" w:color="auto"/>
      </w:divBdr>
    </w:div>
    <w:div w:id="657340117">
      <w:bodyDiv w:val="1"/>
      <w:marLeft w:val="0"/>
      <w:marRight w:val="0"/>
      <w:marTop w:val="0"/>
      <w:marBottom w:val="0"/>
      <w:divBdr>
        <w:top w:val="none" w:sz="0" w:space="0" w:color="auto"/>
        <w:left w:val="none" w:sz="0" w:space="0" w:color="auto"/>
        <w:bottom w:val="none" w:sz="0" w:space="0" w:color="auto"/>
        <w:right w:val="none" w:sz="0" w:space="0" w:color="auto"/>
      </w:divBdr>
    </w:div>
    <w:div w:id="657349761">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58197124">
      <w:bodyDiv w:val="1"/>
      <w:marLeft w:val="0"/>
      <w:marRight w:val="0"/>
      <w:marTop w:val="0"/>
      <w:marBottom w:val="0"/>
      <w:divBdr>
        <w:top w:val="none" w:sz="0" w:space="0" w:color="auto"/>
        <w:left w:val="none" w:sz="0" w:space="0" w:color="auto"/>
        <w:bottom w:val="none" w:sz="0" w:space="0" w:color="auto"/>
        <w:right w:val="none" w:sz="0" w:space="0" w:color="auto"/>
      </w:divBdr>
    </w:div>
    <w:div w:id="658850866">
      <w:bodyDiv w:val="1"/>
      <w:marLeft w:val="0"/>
      <w:marRight w:val="0"/>
      <w:marTop w:val="0"/>
      <w:marBottom w:val="0"/>
      <w:divBdr>
        <w:top w:val="none" w:sz="0" w:space="0" w:color="auto"/>
        <w:left w:val="none" w:sz="0" w:space="0" w:color="auto"/>
        <w:bottom w:val="none" w:sz="0" w:space="0" w:color="auto"/>
        <w:right w:val="none" w:sz="0" w:space="0" w:color="auto"/>
      </w:divBdr>
    </w:div>
    <w:div w:id="659116073">
      <w:bodyDiv w:val="1"/>
      <w:marLeft w:val="0"/>
      <w:marRight w:val="0"/>
      <w:marTop w:val="0"/>
      <w:marBottom w:val="0"/>
      <w:divBdr>
        <w:top w:val="none" w:sz="0" w:space="0" w:color="auto"/>
        <w:left w:val="none" w:sz="0" w:space="0" w:color="auto"/>
        <w:bottom w:val="none" w:sz="0" w:space="0" w:color="auto"/>
        <w:right w:val="none" w:sz="0" w:space="0" w:color="auto"/>
      </w:divBdr>
    </w:div>
    <w:div w:id="659306843">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0618896">
      <w:bodyDiv w:val="1"/>
      <w:marLeft w:val="0"/>
      <w:marRight w:val="0"/>
      <w:marTop w:val="0"/>
      <w:marBottom w:val="0"/>
      <w:divBdr>
        <w:top w:val="none" w:sz="0" w:space="0" w:color="auto"/>
        <w:left w:val="none" w:sz="0" w:space="0" w:color="auto"/>
        <w:bottom w:val="none" w:sz="0" w:space="0" w:color="auto"/>
        <w:right w:val="none" w:sz="0" w:space="0" w:color="auto"/>
      </w:divBdr>
    </w:div>
    <w:div w:id="660742840">
      <w:bodyDiv w:val="1"/>
      <w:marLeft w:val="0"/>
      <w:marRight w:val="0"/>
      <w:marTop w:val="0"/>
      <w:marBottom w:val="0"/>
      <w:divBdr>
        <w:top w:val="none" w:sz="0" w:space="0" w:color="auto"/>
        <w:left w:val="none" w:sz="0" w:space="0" w:color="auto"/>
        <w:bottom w:val="none" w:sz="0" w:space="0" w:color="auto"/>
        <w:right w:val="none" w:sz="0" w:space="0" w:color="auto"/>
      </w:divBdr>
    </w:div>
    <w:div w:id="661087813">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1395335">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3121782">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4479125">
      <w:bodyDiv w:val="1"/>
      <w:marLeft w:val="0"/>
      <w:marRight w:val="0"/>
      <w:marTop w:val="0"/>
      <w:marBottom w:val="0"/>
      <w:divBdr>
        <w:top w:val="none" w:sz="0" w:space="0" w:color="auto"/>
        <w:left w:val="none" w:sz="0" w:space="0" w:color="auto"/>
        <w:bottom w:val="none" w:sz="0" w:space="0" w:color="auto"/>
        <w:right w:val="none" w:sz="0" w:space="0" w:color="auto"/>
      </w:divBdr>
    </w:div>
    <w:div w:id="664670607">
      <w:bodyDiv w:val="1"/>
      <w:marLeft w:val="0"/>
      <w:marRight w:val="0"/>
      <w:marTop w:val="0"/>
      <w:marBottom w:val="0"/>
      <w:divBdr>
        <w:top w:val="none" w:sz="0" w:space="0" w:color="auto"/>
        <w:left w:val="none" w:sz="0" w:space="0" w:color="auto"/>
        <w:bottom w:val="none" w:sz="0" w:space="0" w:color="auto"/>
        <w:right w:val="none" w:sz="0" w:space="0" w:color="auto"/>
      </w:divBdr>
    </w:div>
    <w:div w:id="665087494">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5326283">
      <w:bodyDiv w:val="1"/>
      <w:marLeft w:val="0"/>
      <w:marRight w:val="0"/>
      <w:marTop w:val="0"/>
      <w:marBottom w:val="0"/>
      <w:divBdr>
        <w:top w:val="none" w:sz="0" w:space="0" w:color="auto"/>
        <w:left w:val="none" w:sz="0" w:space="0" w:color="auto"/>
        <w:bottom w:val="none" w:sz="0" w:space="0" w:color="auto"/>
        <w:right w:val="none" w:sz="0" w:space="0" w:color="auto"/>
      </w:divBdr>
    </w:div>
    <w:div w:id="665940921">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639210">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6981796">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632574">
      <w:bodyDiv w:val="1"/>
      <w:marLeft w:val="0"/>
      <w:marRight w:val="0"/>
      <w:marTop w:val="0"/>
      <w:marBottom w:val="0"/>
      <w:divBdr>
        <w:top w:val="none" w:sz="0" w:space="0" w:color="auto"/>
        <w:left w:val="none" w:sz="0" w:space="0" w:color="auto"/>
        <w:bottom w:val="none" w:sz="0" w:space="0" w:color="auto"/>
        <w:right w:val="none" w:sz="0" w:space="0" w:color="auto"/>
      </w:divBdr>
    </w:div>
    <w:div w:id="667635681">
      <w:bodyDiv w:val="1"/>
      <w:marLeft w:val="0"/>
      <w:marRight w:val="0"/>
      <w:marTop w:val="0"/>
      <w:marBottom w:val="0"/>
      <w:divBdr>
        <w:top w:val="none" w:sz="0" w:space="0" w:color="auto"/>
        <w:left w:val="none" w:sz="0" w:space="0" w:color="auto"/>
        <w:bottom w:val="none" w:sz="0" w:space="0" w:color="auto"/>
        <w:right w:val="none" w:sz="0" w:space="0" w:color="auto"/>
      </w:divBdr>
    </w:div>
    <w:div w:id="667712489">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7828185">
      <w:bodyDiv w:val="1"/>
      <w:marLeft w:val="0"/>
      <w:marRight w:val="0"/>
      <w:marTop w:val="0"/>
      <w:marBottom w:val="0"/>
      <w:divBdr>
        <w:top w:val="none" w:sz="0" w:space="0" w:color="auto"/>
        <w:left w:val="none" w:sz="0" w:space="0" w:color="auto"/>
        <w:bottom w:val="none" w:sz="0" w:space="0" w:color="auto"/>
        <w:right w:val="none" w:sz="0" w:space="0" w:color="auto"/>
      </w:divBdr>
    </w:div>
    <w:div w:id="667901859">
      <w:bodyDiv w:val="1"/>
      <w:marLeft w:val="0"/>
      <w:marRight w:val="0"/>
      <w:marTop w:val="0"/>
      <w:marBottom w:val="0"/>
      <w:divBdr>
        <w:top w:val="none" w:sz="0" w:space="0" w:color="auto"/>
        <w:left w:val="none" w:sz="0" w:space="0" w:color="auto"/>
        <w:bottom w:val="none" w:sz="0" w:space="0" w:color="auto"/>
        <w:right w:val="none" w:sz="0" w:space="0" w:color="auto"/>
      </w:divBdr>
    </w:div>
    <w:div w:id="668363150">
      <w:bodyDiv w:val="1"/>
      <w:marLeft w:val="0"/>
      <w:marRight w:val="0"/>
      <w:marTop w:val="0"/>
      <w:marBottom w:val="0"/>
      <w:divBdr>
        <w:top w:val="none" w:sz="0" w:space="0" w:color="auto"/>
        <w:left w:val="none" w:sz="0" w:space="0" w:color="auto"/>
        <w:bottom w:val="none" w:sz="0" w:space="0" w:color="auto"/>
        <w:right w:val="none" w:sz="0" w:space="0" w:color="auto"/>
      </w:divBdr>
    </w:div>
    <w:div w:id="668488122">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24050">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018251">
      <w:bodyDiv w:val="1"/>
      <w:marLeft w:val="0"/>
      <w:marRight w:val="0"/>
      <w:marTop w:val="0"/>
      <w:marBottom w:val="0"/>
      <w:divBdr>
        <w:top w:val="none" w:sz="0" w:space="0" w:color="auto"/>
        <w:left w:val="none" w:sz="0" w:space="0" w:color="auto"/>
        <w:bottom w:val="none" w:sz="0" w:space="0" w:color="auto"/>
        <w:right w:val="none" w:sz="0" w:space="0" w:color="auto"/>
      </w:divBdr>
    </w:div>
    <w:div w:id="669066496">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335718">
      <w:bodyDiv w:val="1"/>
      <w:marLeft w:val="0"/>
      <w:marRight w:val="0"/>
      <w:marTop w:val="0"/>
      <w:marBottom w:val="0"/>
      <w:divBdr>
        <w:top w:val="none" w:sz="0" w:space="0" w:color="auto"/>
        <w:left w:val="none" w:sz="0" w:space="0" w:color="auto"/>
        <w:bottom w:val="none" w:sz="0" w:space="0" w:color="auto"/>
        <w:right w:val="none" w:sz="0" w:space="0" w:color="auto"/>
      </w:divBdr>
    </w:div>
    <w:div w:id="669450503">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0714469">
      <w:bodyDiv w:val="1"/>
      <w:marLeft w:val="0"/>
      <w:marRight w:val="0"/>
      <w:marTop w:val="0"/>
      <w:marBottom w:val="0"/>
      <w:divBdr>
        <w:top w:val="none" w:sz="0" w:space="0" w:color="auto"/>
        <w:left w:val="none" w:sz="0" w:space="0" w:color="auto"/>
        <w:bottom w:val="none" w:sz="0" w:space="0" w:color="auto"/>
        <w:right w:val="none" w:sz="0" w:space="0" w:color="auto"/>
      </w:divBdr>
    </w:div>
    <w:div w:id="671030931">
      <w:bodyDiv w:val="1"/>
      <w:marLeft w:val="0"/>
      <w:marRight w:val="0"/>
      <w:marTop w:val="0"/>
      <w:marBottom w:val="0"/>
      <w:divBdr>
        <w:top w:val="none" w:sz="0" w:space="0" w:color="auto"/>
        <w:left w:val="none" w:sz="0" w:space="0" w:color="auto"/>
        <w:bottom w:val="none" w:sz="0" w:space="0" w:color="auto"/>
        <w:right w:val="none" w:sz="0" w:space="0" w:color="auto"/>
      </w:divBdr>
    </w:div>
    <w:div w:id="671226195">
      <w:bodyDiv w:val="1"/>
      <w:marLeft w:val="0"/>
      <w:marRight w:val="0"/>
      <w:marTop w:val="0"/>
      <w:marBottom w:val="0"/>
      <w:divBdr>
        <w:top w:val="none" w:sz="0" w:space="0" w:color="auto"/>
        <w:left w:val="none" w:sz="0" w:space="0" w:color="auto"/>
        <w:bottom w:val="none" w:sz="0" w:space="0" w:color="auto"/>
        <w:right w:val="none" w:sz="0" w:space="0" w:color="auto"/>
      </w:divBdr>
    </w:div>
    <w:div w:id="671297971">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68733">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807218">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798992">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3803779">
      <w:bodyDiv w:val="1"/>
      <w:marLeft w:val="0"/>
      <w:marRight w:val="0"/>
      <w:marTop w:val="0"/>
      <w:marBottom w:val="0"/>
      <w:divBdr>
        <w:top w:val="none" w:sz="0" w:space="0" w:color="auto"/>
        <w:left w:val="none" w:sz="0" w:space="0" w:color="auto"/>
        <w:bottom w:val="none" w:sz="0" w:space="0" w:color="auto"/>
        <w:right w:val="none" w:sz="0" w:space="0" w:color="auto"/>
      </w:divBdr>
    </w:div>
    <w:div w:id="673873743">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4844460">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5428591">
      <w:bodyDiv w:val="1"/>
      <w:marLeft w:val="0"/>
      <w:marRight w:val="0"/>
      <w:marTop w:val="0"/>
      <w:marBottom w:val="0"/>
      <w:divBdr>
        <w:top w:val="none" w:sz="0" w:space="0" w:color="auto"/>
        <w:left w:val="none" w:sz="0" w:space="0" w:color="auto"/>
        <w:bottom w:val="none" w:sz="0" w:space="0" w:color="auto"/>
        <w:right w:val="none" w:sz="0" w:space="0" w:color="auto"/>
      </w:divBdr>
    </w:div>
    <w:div w:id="676541510">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7732142">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8896920">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79501396">
      <w:bodyDiv w:val="1"/>
      <w:marLeft w:val="0"/>
      <w:marRight w:val="0"/>
      <w:marTop w:val="0"/>
      <w:marBottom w:val="0"/>
      <w:divBdr>
        <w:top w:val="none" w:sz="0" w:space="0" w:color="auto"/>
        <w:left w:val="none" w:sz="0" w:space="0" w:color="auto"/>
        <w:bottom w:val="none" w:sz="0" w:space="0" w:color="auto"/>
        <w:right w:val="none" w:sz="0" w:space="0" w:color="auto"/>
      </w:divBdr>
    </w:div>
    <w:div w:id="679625852">
      <w:bodyDiv w:val="1"/>
      <w:marLeft w:val="0"/>
      <w:marRight w:val="0"/>
      <w:marTop w:val="0"/>
      <w:marBottom w:val="0"/>
      <w:divBdr>
        <w:top w:val="none" w:sz="0" w:space="0" w:color="auto"/>
        <w:left w:val="none" w:sz="0" w:space="0" w:color="auto"/>
        <w:bottom w:val="none" w:sz="0" w:space="0" w:color="auto"/>
        <w:right w:val="none" w:sz="0" w:space="0" w:color="auto"/>
      </w:divBdr>
    </w:div>
    <w:div w:id="679812947">
      <w:bodyDiv w:val="1"/>
      <w:marLeft w:val="0"/>
      <w:marRight w:val="0"/>
      <w:marTop w:val="0"/>
      <w:marBottom w:val="0"/>
      <w:divBdr>
        <w:top w:val="none" w:sz="0" w:space="0" w:color="auto"/>
        <w:left w:val="none" w:sz="0" w:space="0" w:color="auto"/>
        <w:bottom w:val="none" w:sz="0" w:space="0" w:color="auto"/>
        <w:right w:val="none" w:sz="0" w:space="0" w:color="auto"/>
      </w:divBdr>
    </w:div>
    <w:div w:id="680395450">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1931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1661452">
      <w:bodyDiv w:val="1"/>
      <w:marLeft w:val="0"/>
      <w:marRight w:val="0"/>
      <w:marTop w:val="0"/>
      <w:marBottom w:val="0"/>
      <w:divBdr>
        <w:top w:val="none" w:sz="0" w:space="0" w:color="auto"/>
        <w:left w:val="none" w:sz="0" w:space="0" w:color="auto"/>
        <w:bottom w:val="none" w:sz="0" w:space="0" w:color="auto"/>
        <w:right w:val="none" w:sz="0" w:space="0" w:color="auto"/>
      </w:divBdr>
    </w:div>
    <w:div w:id="681782048">
      <w:bodyDiv w:val="1"/>
      <w:marLeft w:val="0"/>
      <w:marRight w:val="0"/>
      <w:marTop w:val="0"/>
      <w:marBottom w:val="0"/>
      <w:divBdr>
        <w:top w:val="none" w:sz="0" w:space="0" w:color="auto"/>
        <w:left w:val="none" w:sz="0" w:space="0" w:color="auto"/>
        <w:bottom w:val="none" w:sz="0" w:space="0" w:color="auto"/>
        <w:right w:val="none" w:sz="0" w:space="0" w:color="auto"/>
      </w:divBdr>
    </w:div>
    <w:div w:id="681862913">
      <w:bodyDiv w:val="1"/>
      <w:marLeft w:val="0"/>
      <w:marRight w:val="0"/>
      <w:marTop w:val="0"/>
      <w:marBottom w:val="0"/>
      <w:divBdr>
        <w:top w:val="none" w:sz="0" w:space="0" w:color="auto"/>
        <w:left w:val="none" w:sz="0" w:space="0" w:color="auto"/>
        <w:bottom w:val="none" w:sz="0" w:space="0" w:color="auto"/>
        <w:right w:val="none" w:sz="0" w:space="0" w:color="auto"/>
      </w:divBdr>
    </w:div>
    <w:div w:id="682054107">
      <w:bodyDiv w:val="1"/>
      <w:marLeft w:val="0"/>
      <w:marRight w:val="0"/>
      <w:marTop w:val="0"/>
      <w:marBottom w:val="0"/>
      <w:divBdr>
        <w:top w:val="none" w:sz="0" w:space="0" w:color="auto"/>
        <w:left w:val="none" w:sz="0" w:space="0" w:color="auto"/>
        <w:bottom w:val="none" w:sz="0" w:space="0" w:color="auto"/>
        <w:right w:val="none" w:sz="0" w:space="0" w:color="auto"/>
      </w:divBdr>
    </w:div>
    <w:div w:id="683628187">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3946925">
      <w:bodyDiv w:val="1"/>
      <w:marLeft w:val="0"/>
      <w:marRight w:val="0"/>
      <w:marTop w:val="0"/>
      <w:marBottom w:val="0"/>
      <w:divBdr>
        <w:top w:val="none" w:sz="0" w:space="0" w:color="auto"/>
        <w:left w:val="none" w:sz="0" w:space="0" w:color="auto"/>
        <w:bottom w:val="none" w:sz="0" w:space="0" w:color="auto"/>
        <w:right w:val="none" w:sz="0" w:space="0" w:color="auto"/>
      </w:divBdr>
    </w:div>
    <w:div w:id="684096794">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182062">
      <w:bodyDiv w:val="1"/>
      <w:marLeft w:val="0"/>
      <w:marRight w:val="0"/>
      <w:marTop w:val="0"/>
      <w:marBottom w:val="0"/>
      <w:divBdr>
        <w:top w:val="none" w:sz="0" w:space="0" w:color="auto"/>
        <w:left w:val="none" w:sz="0" w:space="0" w:color="auto"/>
        <w:bottom w:val="none" w:sz="0" w:space="0" w:color="auto"/>
        <w:right w:val="none" w:sz="0" w:space="0" w:color="auto"/>
      </w:divBdr>
    </w:div>
    <w:div w:id="685254180">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332634">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250004">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6833712">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7633929">
      <w:bodyDiv w:val="1"/>
      <w:marLeft w:val="0"/>
      <w:marRight w:val="0"/>
      <w:marTop w:val="0"/>
      <w:marBottom w:val="0"/>
      <w:divBdr>
        <w:top w:val="none" w:sz="0" w:space="0" w:color="auto"/>
        <w:left w:val="none" w:sz="0" w:space="0" w:color="auto"/>
        <w:bottom w:val="none" w:sz="0" w:space="0" w:color="auto"/>
        <w:right w:val="none" w:sz="0" w:space="0" w:color="auto"/>
      </w:divBdr>
    </w:div>
    <w:div w:id="687802622">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89918424">
      <w:bodyDiv w:val="1"/>
      <w:marLeft w:val="0"/>
      <w:marRight w:val="0"/>
      <w:marTop w:val="0"/>
      <w:marBottom w:val="0"/>
      <w:divBdr>
        <w:top w:val="none" w:sz="0" w:space="0" w:color="auto"/>
        <w:left w:val="none" w:sz="0" w:space="0" w:color="auto"/>
        <w:bottom w:val="none" w:sz="0" w:space="0" w:color="auto"/>
        <w:right w:val="none" w:sz="0" w:space="0" w:color="auto"/>
      </w:divBdr>
    </w:div>
    <w:div w:id="689988620">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0645747">
      <w:bodyDiv w:val="1"/>
      <w:marLeft w:val="0"/>
      <w:marRight w:val="0"/>
      <w:marTop w:val="0"/>
      <w:marBottom w:val="0"/>
      <w:divBdr>
        <w:top w:val="none" w:sz="0" w:space="0" w:color="auto"/>
        <w:left w:val="none" w:sz="0" w:space="0" w:color="auto"/>
        <w:bottom w:val="none" w:sz="0" w:space="0" w:color="auto"/>
        <w:right w:val="none" w:sz="0" w:space="0" w:color="auto"/>
      </w:divBdr>
    </w:div>
    <w:div w:id="690767408">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117521">
      <w:bodyDiv w:val="1"/>
      <w:marLeft w:val="0"/>
      <w:marRight w:val="0"/>
      <w:marTop w:val="0"/>
      <w:marBottom w:val="0"/>
      <w:divBdr>
        <w:top w:val="none" w:sz="0" w:space="0" w:color="auto"/>
        <w:left w:val="none" w:sz="0" w:space="0" w:color="auto"/>
        <w:bottom w:val="none" w:sz="0" w:space="0" w:color="auto"/>
        <w:right w:val="none" w:sz="0" w:space="0" w:color="auto"/>
      </w:divBdr>
    </w:div>
    <w:div w:id="694354895">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506423">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347623">
      <w:bodyDiv w:val="1"/>
      <w:marLeft w:val="0"/>
      <w:marRight w:val="0"/>
      <w:marTop w:val="0"/>
      <w:marBottom w:val="0"/>
      <w:divBdr>
        <w:top w:val="none" w:sz="0" w:space="0" w:color="auto"/>
        <w:left w:val="none" w:sz="0" w:space="0" w:color="auto"/>
        <w:bottom w:val="none" w:sz="0" w:space="0" w:color="auto"/>
        <w:right w:val="none" w:sz="0" w:space="0" w:color="auto"/>
      </w:divBdr>
    </w:div>
    <w:div w:id="695546804">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194678">
      <w:bodyDiv w:val="1"/>
      <w:marLeft w:val="0"/>
      <w:marRight w:val="0"/>
      <w:marTop w:val="0"/>
      <w:marBottom w:val="0"/>
      <w:divBdr>
        <w:top w:val="none" w:sz="0" w:space="0" w:color="auto"/>
        <w:left w:val="none" w:sz="0" w:space="0" w:color="auto"/>
        <w:bottom w:val="none" w:sz="0" w:space="0" w:color="auto"/>
        <w:right w:val="none" w:sz="0" w:space="0" w:color="auto"/>
      </w:divBdr>
    </w:div>
    <w:div w:id="696196481">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118342">
      <w:bodyDiv w:val="1"/>
      <w:marLeft w:val="0"/>
      <w:marRight w:val="0"/>
      <w:marTop w:val="0"/>
      <w:marBottom w:val="0"/>
      <w:divBdr>
        <w:top w:val="none" w:sz="0" w:space="0" w:color="auto"/>
        <w:left w:val="none" w:sz="0" w:space="0" w:color="auto"/>
        <w:bottom w:val="none" w:sz="0" w:space="0" w:color="auto"/>
        <w:right w:val="none" w:sz="0" w:space="0" w:color="auto"/>
      </w:divBdr>
    </w:div>
    <w:div w:id="697193746">
      <w:bodyDiv w:val="1"/>
      <w:marLeft w:val="0"/>
      <w:marRight w:val="0"/>
      <w:marTop w:val="0"/>
      <w:marBottom w:val="0"/>
      <w:divBdr>
        <w:top w:val="none" w:sz="0" w:space="0" w:color="auto"/>
        <w:left w:val="none" w:sz="0" w:space="0" w:color="auto"/>
        <w:bottom w:val="none" w:sz="0" w:space="0" w:color="auto"/>
        <w:right w:val="none" w:sz="0" w:space="0" w:color="auto"/>
      </w:divBdr>
    </w:div>
    <w:div w:id="69724135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699196">
      <w:bodyDiv w:val="1"/>
      <w:marLeft w:val="0"/>
      <w:marRight w:val="0"/>
      <w:marTop w:val="0"/>
      <w:marBottom w:val="0"/>
      <w:divBdr>
        <w:top w:val="none" w:sz="0" w:space="0" w:color="auto"/>
        <w:left w:val="none" w:sz="0" w:space="0" w:color="auto"/>
        <w:bottom w:val="none" w:sz="0" w:space="0" w:color="auto"/>
        <w:right w:val="none" w:sz="0" w:space="0" w:color="auto"/>
      </w:divBdr>
    </w:div>
    <w:div w:id="697780583">
      <w:bodyDiv w:val="1"/>
      <w:marLeft w:val="0"/>
      <w:marRight w:val="0"/>
      <w:marTop w:val="0"/>
      <w:marBottom w:val="0"/>
      <w:divBdr>
        <w:top w:val="none" w:sz="0" w:space="0" w:color="auto"/>
        <w:left w:val="none" w:sz="0" w:space="0" w:color="auto"/>
        <w:bottom w:val="none" w:sz="0" w:space="0" w:color="auto"/>
        <w:right w:val="none" w:sz="0" w:space="0" w:color="auto"/>
      </w:divBdr>
    </w:div>
    <w:div w:id="697896406">
      <w:bodyDiv w:val="1"/>
      <w:marLeft w:val="0"/>
      <w:marRight w:val="0"/>
      <w:marTop w:val="0"/>
      <w:marBottom w:val="0"/>
      <w:divBdr>
        <w:top w:val="none" w:sz="0" w:space="0" w:color="auto"/>
        <w:left w:val="none" w:sz="0" w:space="0" w:color="auto"/>
        <w:bottom w:val="none" w:sz="0" w:space="0" w:color="auto"/>
        <w:right w:val="none" w:sz="0" w:space="0" w:color="auto"/>
      </w:divBdr>
    </w:div>
    <w:div w:id="697924626">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06391">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8622641">
      <w:bodyDiv w:val="1"/>
      <w:marLeft w:val="0"/>
      <w:marRight w:val="0"/>
      <w:marTop w:val="0"/>
      <w:marBottom w:val="0"/>
      <w:divBdr>
        <w:top w:val="none" w:sz="0" w:space="0" w:color="auto"/>
        <w:left w:val="none" w:sz="0" w:space="0" w:color="auto"/>
        <w:bottom w:val="none" w:sz="0" w:space="0" w:color="auto"/>
        <w:right w:val="none" w:sz="0" w:space="0" w:color="auto"/>
      </w:divBdr>
    </w:div>
    <w:div w:id="698631101">
      <w:bodyDiv w:val="1"/>
      <w:marLeft w:val="0"/>
      <w:marRight w:val="0"/>
      <w:marTop w:val="0"/>
      <w:marBottom w:val="0"/>
      <w:divBdr>
        <w:top w:val="none" w:sz="0" w:space="0" w:color="auto"/>
        <w:left w:val="none" w:sz="0" w:space="0" w:color="auto"/>
        <w:bottom w:val="none" w:sz="0" w:space="0" w:color="auto"/>
        <w:right w:val="none" w:sz="0" w:space="0" w:color="auto"/>
      </w:divBdr>
    </w:div>
    <w:div w:id="698697416">
      <w:bodyDiv w:val="1"/>
      <w:marLeft w:val="0"/>
      <w:marRight w:val="0"/>
      <w:marTop w:val="0"/>
      <w:marBottom w:val="0"/>
      <w:divBdr>
        <w:top w:val="none" w:sz="0" w:space="0" w:color="auto"/>
        <w:left w:val="none" w:sz="0" w:space="0" w:color="auto"/>
        <w:bottom w:val="none" w:sz="0" w:space="0" w:color="auto"/>
        <w:right w:val="none" w:sz="0" w:space="0" w:color="auto"/>
      </w:divBdr>
    </w:div>
    <w:div w:id="699278522">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135024">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442070">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554964">
      <w:bodyDiv w:val="1"/>
      <w:marLeft w:val="0"/>
      <w:marRight w:val="0"/>
      <w:marTop w:val="0"/>
      <w:marBottom w:val="0"/>
      <w:divBdr>
        <w:top w:val="none" w:sz="0" w:space="0" w:color="auto"/>
        <w:left w:val="none" w:sz="0" w:space="0" w:color="auto"/>
        <w:bottom w:val="none" w:sz="0" w:space="0" w:color="auto"/>
        <w:right w:val="none" w:sz="0" w:space="0" w:color="auto"/>
      </w:divBdr>
    </w:div>
    <w:div w:id="702630878">
      <w:bodyDiv w:val="1"/>
      <w:marLeft w:val="0"/>
      <w:marRight w:val="0"/>
      <w:marTop w:val="0"/>
      <w:marBottom w:val="0"/>
      <w:divBdr>
        <w:top w:val="none" w:sz="0" w:space="0" w:color="auto"/>
        <w:left w:val="none" w:sz="0" w:space="0" w:color="auto"/>
        <w:bottom w:val="none" w:sz="0" w:space="0" w:color="auto"/>
        <w:right w:val="none" w:sz="0" w:space="0" w:color="auto"/>
      </w:divBdr>
    </w:div>
    <w:div w:id="702638709">
      <w:bodyDiv w:val="1"/>
      <w:marLeft w:val="0"/>
      <w:marRight w:val="0"/>
      <w:marTop w:val="0"/>
      <w:marBottom w:val="0"/>
      <w:divBdr>
        <w:top w:val="none" w:sz="0" w:space="0" w:color="auto"/>
        <w:left w:val="none" w:sz="0" w:space="0" w:color="auto"/>
        <w:bottom w:val="none" w:sz="0" w:space="0" w:color="auto"/>
        <w:right w:val="none" w:sz="0" w:space="0" w:color="auto"/>
      </w:divBdr>
    </w:div>
    <w:div w:id="702748039">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3363159">
      <w:bodyDiv w:val="1"/>
      <w:marLeft w:val="0"/>
      <w:marRight w:val="0"/>
      <w:marTop w:val="0"/>
      <w:marBottom w:val="0"/>
      <w:divBdr>
        <w:top w:val="none" w:sz="0" w:space="0" w:color="auto"/>
        <w:left w:val="none" w:sz="0" w:space="0" w:color="auto"/>
        <w:bottom w:val="none" w:sz="0" w:space="0" w:color="auto"/>
        <w:right w:val="none" w:sz="0" w:space="0" w:color="auto"/>
      </w:divBdr>
    </w:div>
    <w:div w:id="703945995">
      <w:bodyDiv w:val="1"/>
      <w:marLeft w:val="0"/>
      <w:marRight w:val="0"/>
      <w:marTop w:val="0"/>
      <w:marBottom w:val="0"/>
      <w:divBdr>
        <w:top w:val="none" w:sz="0" w:space="0" w:color="auto"/>
        <w:left w:val="none" w:sz="0" w:space="0" w:color="auto"/>
        <w:bottom w:val="none" w:sz="0" w:space="0" w:color="auto"/>
        <w:right w:val="none" w:sz="0" w:space="0" w:color="auto"/>
      </w:divBdr>
    </w:div>
    <w:div w:id="704253330">
      <w:bodyDiv w:val="1"/>
      <w:marLeft w:val="0"/>
      <w:marRight w:val="0"/>
      <w:marTop w:val="0"/>
      <w:marBottom w:val="0"/>
      <w:divBdr>
        <w:top w:val="none" w:sz="0" w:space="0" w:color="auto"/>
        <w:left w:val="none" w:sz="0" w:space="0" w:color="auto"/>
        <w:bottom w:val="none" w:sz="0" w:space="0" w:color="auto"/>
        <w:right w:val="none" w:sz="0" w:space="0" w:color="auto"/>
      </w:divBdr>
    </w:div>
    <w:div w:id="706375338">
      <w:bodyDiv w:val="1"/>
      <w:marLeft w:val="0"/>
      <w:marRight w:val="0"/>
      <w:marTop w:val="0"/>
      <w:marBottom w:val="0"/>
      <w:divBdr>
        <w:top w:val="none" w:sz="0" w:space="0" w:color="auto"/>
        <w:left w:val="none" w:sz="0" w:space="0" w:color="auto"/>
        <w:bottom w:val="none" w:sz="0" w:space="0" w:color="auto"/>
        <w:right w:val="none" w:sz="0" w:space="0" w:color="auto"/>
      </w:divBdr>
    </w:div>
    <w:div w:id="706680571">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265773">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380686">
      <w:bodyDiv w:val="1"/>
      <w:marLeft w:val="0"/>
      <w:marRight w:val="0"/>
      <w:marTop w:val="0"/>
      <w:marBottom w:val="0"/>
      <w:divBdr>
        <w:top w:val="none" w:sz="0" w:space="0" w:color="auto"/>
        <w:left w:val="none" w:sz="0" w:space="0" w:color="auto"/>
        <w:bottom w:val="none" w:sz="0" w:space="0" w:color="auto"/>
        <w:right w:val="none" w:sz="0" w:space="0" w:color="auto"/>
      </w:divBdr>
    </w:div>
    <w:div w:id="709721614">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032775">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810131">
      <w:bodyDiv w:val="1"/>
      <w:marLeft w:val="0"/>
      <w:marRight w:val="0"/>
      <w:marTop w:val="0"/>
      <w:marBottom w:val="0"/>
      <w:divBdr>
        <w:top w:val="none" w:sz="0" w:space="0" w:color="auto"/>
        <w:left w:val="none" w:sz="0" w:space="0" w:color="auto"/>
        <w:bottom w:val="none" w:sz="0" w:space="0" w:color="auto"/>
        <w:right w:val="none" w:sz="0" w:space="0" w:color="auto"/>
      </w:divBdr>
    </w:div>
    <w:div w:id="710957890">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53914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2342758">
      <w:bodyDiv w:val="1"/>
      <w:marLeft w:val="0"/>
      <w:marRight w:val="0"/>
      <w:marTop w:val="0"/>
      <w:marBottom w:val="0"/>
      <w:divBdr>
        <w:top w:val="none" w:sz="0" w:space="0" w:color="auto"/>
        <w:left w:val="none" w:sz="0" w:space="0" w:color="auto"/>
        <w:bottom w:val="none" w:sz="0" w:space="0" w:color="auto"/>
        <w:right w:val="none" w:sz="0" w:space="0" w:color="auto"/>
      </w:divBdr>
    </w:div>
    <w:div w:id="712343206">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3507685">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164070">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4696597">
      <w:bodyDiv w:val="1"/>
      <w:marLeft w:val="0"/>
      <w:marRight w:val="0"/>
      <w:marTop w:val="0"/>
      <w:marBottom w:val="0"/>
      <w:divBdr>
        <w:top w:val="none" w:sz="0" w:space="0" w:color="auto"/>
        <w:left w:val="none" w:sz="0" w:space="0" w:color="auto"/>
        <w:bottom w:val="none" w:sz="0" w:space="0" w:color="auto"/>
        <w:right w:val="none" w:sz="0" w:space="0" w:color="auto"/>
      </w:divBdr>
    </w:div>
    <w:div w:id="714815263">
      <w:bodyDiv w:val="1"/>
      <w:marLeft w:val="0"/>
      <w:marRight w:val="0"/>
      <w:marTop w:val="0"/>
      <w:marBottom w:val="0"/>
      <w:divBdr>
        <w:top w:val="none" w:sz="0" w:space="0" w:color="auto"/>
        <w:left w:val="none" w:sz="0" w:space="0" w:color="auto"/>
        <w:bottom w:val="none" w:sz="0" w:space="0" w:color="auto"/>
        <w:right w:val="none" w:sz="0" w:space="0" w:color="auto"/>
      </w:divBdr>
    </w:div>
    <w:div w:id="714886710">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5547715">
      <w:bodyDiv w:val="1"/>
      <w:marLeft w:val="0"/>
      <w:marRight w:val="0"/>
      <w:marTop w:val="0"/>
      <w:marBottom w:val="0"/>
      <w:divBdr>
        <w:top w:val="none" w:sz="0" w:space="0" w:color="auto"/>
        <w:left w:val="none" w:sz="0" w:space="0" w:color="auto"/>
        <w:bottom w:val="none" w:sz="0" w:space="0" w:color="auto"/>
        <w:right w:val="none" w:sz="0" w:space="0" w:color="auto"/>
      </w:divBdr>
    </w:div>
    <w:div w:id="715662932">
      <w:bodyDiv w:val="1"/>
      <w:marLeft w:val="0"/>
      <w:marRight w:val="0"/>
      <w:marTop w:val="0"/>
      <w:marBottom w:val="0"/>
      <w:divBdr>
        <w:top w:val="none" w:sz="0" w:space="0" w:color="auto"/>
        <w:left w:val="none" w:sz="0" w:space="0" w:color="auto"/>
        <w:bottom w:val="none" w:sz="0" w:space="0" w:color="auto"/>
        <w:right w:val="none" w:sz="0" w:space="0" w:color="auto"/>
      </w:divBdr>
    </w:div>
    <w:div w:id="716860282">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897731">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8554847">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13325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78410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05698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332035">
      <w:bodyDiv w:val="1"/>
      <w:marLeft w:val="0"/>
      <w:marRight w:val="0"/>
      <w:marTop w:val="0"/>
      <w:marBottom w:val="0"/>
      <w:divBdr>
        <w:top w:val="none" w:sz="0" w:space="0" w:color="auto"/>
        <w:left w:val="none" w:sz="0" w:space="0" w:color="auto"/>
        <w:bottom w:val="none" w:sz="0" w:space="0" w:color="auto"/>
        <w:right w:val="none" w:sz="0" w:space="0" w:color="auto"/>
      </w:divBdr>
    </w:div>
    <w:div w:id="72333689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818">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447981">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373278">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18508">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6926113">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192047">
      <w:bodyDiv w:val="1"/>
      <w:marLeft w:val="0"/>
      <w:marRight w:val="0"/>
      <w:marTop w:val="0"/>
      <w:marBottom w:val="0"/>
      <w:divBdr>
        <w:top w:val="none" w:sz="0" w:space="0" w:color="auto"/>
        <w:left w:val="none" w:sz="0" w:space="0" w:color="auto"/>
        <w:bottom w:val="none" w:sz="0" w:space="0" w:color="auto"/>
        <w:right w:val="none" w:sz="0" w:space="0" w:color="auto"/>
      </w:divBdr>
    </w:div>
    <w:div w:id="727650211">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112131">
      <w:bodyDiv w:val="1"/>
      <w:marLeft w:val="0"/>
      <w:marRight w:val="0"/>
      <w:marTop w:val="0"/>
      <w:marBottom w:val="0"/>
      <w:divBdr>
        <w:top w:val="none" w:sz="0" w:space="0" w:color="auto"/>
        <w:left w:val="none" w:sz="0" w:space="0" w:color="auto"/>
        <w:bottom w:val="none" w:sz="0" w:space="0" w:color="auto"/>
        <w:right w:val="none" w:sz="0" w:space="0" w:color="auto"/>
      </w:divBdr>
    </w:div>
    <w:div w:id="72811860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529937">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29380972">
      <w:bodyDiv w:val="1"/>
      <w:marLeft w:val="0"/>
      <w:marRight w:val="0"/>
      <w:marTop w:val="0"/>
      <w:marBottom w:val="0"/>
      <w:divBdr>
        <w:top w:val="none" w:sz="0" w:space="0" w:color="auto"/>
        <w:left w:val="none" w:sz="0" w:space="0" w:color="auto"/>
        <w:bottom w:val="none" w:sz="0" w:space="0" w:color="auto"/>
        <w:right w:val="none" w:sz="0" w:space="0" w:color="auto"/>
      </w:divBdr>
    </w:div>
    <w:div w:id="730234213">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3708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0737800">
      <w:bodyDiv w:val="1"/>
      <w:marLeft w:val="0"/>
      <w:marRight w:val="0"/>
      <w:marTop w:val="0"/>
      <w:marBottom w:val="0"/>
      <w:divBdr>
        <w:top w:val="none" w:sz="0" w:space="0" w:color="auto"/>
        <w:left w:val="none" w:sz="0" w:space="0" w:color="auto"/>
        <w:bottom w:val="none" w:sz="0" w:space="0" w:color="auto"/>
        <w:right w:val="none" w:sz="0" w:space="0" w:color="auto"/>
      </w:divBdr>
    </w:div>
    <w:div w:id="730809729">
      <w:bodyDiv w:val="1"/>
      <w:marLeft w:val="0"/>
      <w:marRight w:val="0"/>
      <w:marTop w:val="0"/>
      <w:marBottom w:val="0"/>
      <w:divBdr>
        <w:top w:val="none" w:sz="0" w:space="0" w:color="auto"/>
        <w:left w:val="none" w:sz="0" w:space="0" w:color="auto"/>
        <w:bottom w:val="none" w:sz="0" w:space="0" w:color="auto"/>
        <w:right w:val="none" w:sz="0" w:space="0" w:color="auto"/>
      </w:divBdr>
    </w:div>
    <w:div w:id="731194153">
      <w:bodyDiv w:val="1"/>
      <w:marLeft w:val="0"/>
      <w:marRight w:val="0"/>
      <w:marTop w:val="0"/>
      <w:marBottom w:val="0"/>
      <w:divBdr>
        <w:top w:val="none" w:sz="0" w:space="0" w:color="auto"/>
        <w:left w:val="none" w:sz="0" w:space="0" w:color="auto"/>
        <w:bottom w:val="none" w:sz="0" w:space="0" w:color="auto"/>
        <w:right w:val="none" w:sz="0" w:space="0" w:color="auto"/>
      </w:divBdr>
    </w:div>
    <w:div w:id="731781663">
      <w:bodyDiv w:val="1"/>
      <w:marLeft w:val="0"/>
      <w:marRight w:val="0"/>
      <w:marTop w:val="0"/>
      <w:marBottom w:val="0"/>
      <w:divBdr>
        <w:top w:val="none" w:sz="0" w:space="0" w:color="auto"/>
        <w:left w:val="none" w:sz="0" w:space="0" w:color="auto"/>
        <w:bottom w:val="none" w:sz="0" w:space="0" w:color="auto"/>
        <w:right w:val="none" w:sz="0" w:space="0" w:color="auto"/>
      </w:divBdr>
    </w:div>
    <w:div w:id="731851007">
      <w:bodyDiv w:val="1"/>
      <w:marLeft w:val="0"/>
      <w:marRight w:val="0"/>
      <w:marTop w:val="0"/>
      <w:marBottom w:val="0"/>
      <w:divBdr>
        <w:top w:val="none" w:sz="0" w:space="0" w:color="auto"/>
        <w:left w:val="none" w:sz="0" w:space="0" w:color="auto"/>
        <w:bottom w:val="none" w:sz="0" w:space="0" w:color="auto"/>
        <w:right w:val="none" w:sz="0" w:space="0" w:color="auto"/>
      </w:divBdr>
    </w:div>
    <w:div w:id="732387418">
      <w:bodyDiv w:val="1"/>
      <w:marLeft w:val="0"/>
      <w:marRight w:val="0"/>
      <w:marTop w:val="0"/>
      <w:marBottom w:val="0"/>
      <w:divBdr>
        <w:top w:val="none" w:sz="0" w:space="0" w:color="auto"/>
        <w:left w:val="none" w:sz="0" w:space="0" w:color="auto"/>
        <w:bottom w:val="none" w:sz="0" w:space="0" w:color="auto"/>
        <w:right w:val="none" w:sz="0" w:space="0" w:color="auto"/>
      </w:divBdr>
    </w:div>
    <w:div w:id="732430884">
      <w:bodyDiv w:val="1"/>
      <w:marLeft w:val="0"/>
      <w:marRight w:val="0"/>
      <w:marTop w:val="0"/>
      <w:marBottom w:val="0"/>
      <w:divBdr>
        <w:top w:val="none" w:sz="0" w:space="0" w:color="auto"/>
        <w:left w:val="none" w:sz="0" w:space="0" w:color="auto"/>
        <w:bottom w:val="none" w:sz="0" w:space="0" w:color="auto"/>
        <w:right w:val="none" w:sz="0" w:space="0" w:color="auto"/>
      </w:divBdr>
    </w:div>
    <w:div w:id="733284674">
      <w:bodyDiv w:val="1"/>
      <w:marLeft w:val="0"/>
      <w:marRight w:val="0"/>
      <w:marTop w:val="0"/>
      <w:marBottom w:val="0"/>
      <w:divBdr>
        <w:top w:val="none" w:sz="0" w:space="0" w:color="auto"/>
        <w:left w:val="none" w:sz="0" w:space="0" w:color="auto"/>
        <w:bottom w:val="none" w:sz="0" w:space="0" w:color="auto"/>
        <w:right w:val="none" w:sz="0" w:space="0" w:color="auto"/>
      </w:divBdr>
    </w:div>
    <w:div w:id="733509250">
      <w:bodyDiv w:val="1"/>
      <w:marLeft w:val="0"/>
      <w:marRight w:val="0"/>
      <w:marTop w:val="0"/>
      <w:marBottom w:val="0"/>
      <w:divBdr>
        <w:top w:val="none" w:sz="0" w:space="0" w:color="auto"/>
        <w:left w:val="none" w:sz="0" w:space="0" w:color="auto"/>
        <w:bottom w:val="none" w:sz="0" w:space="0" w:color="auto"/>
        <w:right w:val="none" w:sz="0" w:space="0" w:color="auto"/>
      </w:divBdr>
    </w:div>
    <w:div w:id="733695765">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4932285">
      <w:bodyDiv w:val="1"/>
      <w:marLeft w:val="0"/>
      <w:marRight w:val="0"/>
      <w:marTop w:val="0"/>
      <w:marBottom w:val="0"/>
      <w:divBdr>
        <w:top w:val="none" w:sz="0" w:space="0" w:color="auto"/>
        <w:left w:val="none" w:sz="0" w:space="0" w:color="auto"/>
        <w:bottom w:val="none" w:sz="0" w:space="0" w:color="auto"/>
        <w:right w:val="none" w:sz="0" w:space="0" w:color="auto"/>
      </w:divBdr>
    </w:div>
    <w:div w:id="736125032">
      <w:bodyDiv w:val="1"/>
      <w:marLeft w:val="0"/>
      <w:marRight w:val="0"/>
      <w:marTop w:val="0"/>
      <w:marBottom w:val="0"/>
      <w:divBdr>
        <w:top w:val="none" w:sz="0" w:space="0" w:color="auto"/>
        <w:left w:val="none" w:sz="0" w:space="0" w:color="auto"/>
        <w:bottom w:val="none" w:sz="0" w:space="0" w:color="auto"/>
        <w:right w:val="none" w:sz="0" w:space="0" w:color="auto"/>
      </w:divBdr>
    </w:div>
    <w:div w:id="736174847">
      <w:bodyDiv w:val="1"/>
      <w:marLeft w:val="0"/>
      <w:marRight w:val="0"/>
      <w:marTop w:val="0"/>
      <w:marBottom w:val="0"/>
      <w:divBdr>
        <w:top w:val="none" w:sz="0" w:space="0" w:color="auto"/>
        <w:left w:val="none" w:sz="0" w:space="0" w:color="auto"/>
        <w:bottom w:val="none" w:sz="0" w:space="0" w:color="auto"/>
        <w:right w:val="none" w:sz="0" w:space="0" w:color="auto"/>
      </w:divBdr>
    </w:div>
    <w:div w:id="736853977">
      <w:bodyDiv w:val="1"/>
      <w:marLeft w:val="0"/>
      <w:marRight w:val="0"/>
      <w:marTop w:val="0"/>
      <w:marBottom w:val="0"/>
      <w:divBdr>
        <w:top w:val="none" w:sz="0" w:space="0" w:color="auto"/>
        <w:left w:val="none" w:sz="0" w:space="0" w:color="auto"/>
        <w:bottom w:val="none" w:sz="0" w:space="0" w:color="auto"/>
        <w:right w:val="none" w:sz="0" w:space="0" w:color="auto"/>
      </w:divBdr>
    </w:div>
    <w:div w:id="736898207">
      <w:bodyDiv w:val="1"/>
      <w:marLeft w:val="0"/>
      <w:marRight w:val="0"/>
      <w:marTop w:val="0"/>
      <w:marBottom w:val="0"/>
      <w:divBdr>
        <w:top w:val="none" w:sz="0" w:space="0" w:color="auto"/>
        <w:left w:val="none" w:sz="0" w:space="0" w:color="auto"/>
        <w:bottom w:val="none" w:sz="0" w:space="0" w:color="auto"/>
        <w:right w:val="none" w:sz="0" w:space="0" w:color="auto"/>
      </w:divBdr>
    </w:div>
    <w:div w:id="737676005">
      <w:bodyDiv w:val="1"/>
      <w:marLeft w:val="0"/>
      <w:marRight w:val="0"/>
      <w:marTop w:val="0"/>
      <w:marBottom w:val="0"/>
      <w:divBdr>
        <w:top w:val="none" w:sz="0" w:space="0" w:color="auto"/>
        <w:left w:val="none" w:sz="0" w:space="0" w:color="auto"/>
        <w:bottom w:val="none" w:sz="0" w:space="0" w:color="auto"/>
        <w:right w:val="none" w:sz="0" w:space="0" w:color="auto"/>
      </w:divBdr>
    </w:div>
    <w:div w:id="737749984">
      <w:bodyDiv w:val="1"/>
      <w:marLeft w:val="0"/>
      <w:marRight w:val="0"/>
      <w:marTop w:val="0"/>
      <w:marBottom w:val="0"/>
      <w:divBdr>
        <w:top w:val="none" w:sz="0" w:space="0" w:color="auto"/>
        <w:left w:val="none" w:sz="0" w:space="0" w:color="auto"/>
        <w:bottom w:val="none" w:sz="0" w:space="0" w:color="auto"/>
        <w:right w:val="none" w:sz="0" w:space="0" w:color="auto"/>
      </w:divBdr>
    </w:div>
    <w:div w:id="738132135">
      <w:bodyDiv w:val="1"/>
      <w:marLeft w:val="0"/>
      <w:marRight w:val="0"/>
      <w:marTop w:val="0"/>
      <w:marBottom w:val="0"/>
      <w:divBdr>
        <w:top w:val="none" w:sz="0" w:space="0" w:color="auto"/>
        <w:left w:val="none" w:sz="0" w:space="0" w:color="auto"/>
        <w:bottom w:val="none" w:sz="0" w:space="0" w:color="auto"/>
        <w:right w:val="none" w:sz="0" w:space="0" w:color="auto"/>
      </w:divBdr>
    </w:div>
    <w:div w:id="738214062">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8984970">
      <w:bodyDiv w:val="1"/>
      <w:marLeft w:val="0"/>
      <w:marRight w:val="0"/>
      <w:marTop w:val="0"/>
      <w:marBottom w:val="0"/>
      <w:divBdr>
        <w:top w:val="none" w:sz="0" w:space="0" w:color="auto"/>
        <w:left w:val="none" w:sz="0" w:space="0" w:color="auto"/>
        <w:bottom w:val="none" w:sz="0" w:space="0" w:color="auto"/>
        <w:right w:val="none" w:sz="0" w:space="0" w:color="auto"/>
      </w:divBdr>
    </w:div>
    <w:div w:id="739015369">
      <w:bodyDiv w:val="1"/>
      <w:marLeft w:val="0"/>
      <w:marRight w:val="0"/>
      <w:marTop w:val="0"/>
      <w:marBottom w:val="0"/>
      <w:divBdr>
        <w:top w:val="none" w:sz="0" w:space="0" w:color="auto"/>
        <w:left w:val="none" w:sz="0" w:space="0" w:color="auto"/>
        <w:bottom w:val="none" w:sz="0" w:space="0" w:color="auto"/>
        <w:right w:val="none" w:sz="0" w:space="0" w:color="auto"/>
      </w:divBdr>
    </w:div>
    <w:div w:id="73945035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39524075">
      <w:bodyDiv w:val="1"/>
      <w:marLeft w:val="0"/>
      <w:marRight w:val="0"/>
      <w:marTop w:val="0"/>
      <w:marBottom w:val="0"/>
      <w:divBdr>
        <w:top w:val="none" w:sz="0" w:space="0" w:color="auto"/>
        <w:left w:val="none" w:sz="0" w:space="0" w:color="auto"/>
        <w:bottom w:val="none" w:sz="0" w:space="0" w:color="auto"/>
        <w:right w:val="none" w:sz="0" w:space="0" w:color="auto"/>
      </w:divBdr>
    </w:div>
    <w:div w:id="739904116">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755871">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3077">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177807">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1877977">
      <w:bodyDiv w:val="1"/>
      <w:marLeft w:val="0"/>
      <w:marRight w:val="0"/>
      <w:marTop w:val="0"/>
      <w:marBottom w:val="0"/>
      <w:divBdr>
        <w:top w:val="none" w:sz="0" w:space="0" w:color="auto"/>
        <w:left w:val="none" w:sz="0" w:space="0" w:color="auto"/>
        <w:bottom w:val="none" w:sz="0" w:space="0" w:color="auto"/>
        <w:right w:val="none" w:sz="0" w:space="0" w:color="auto"/>
      </w:divBdr>
    </w:div>
    <w:div w:id="741950686">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2416255">
      <w:bodyDiv w:val="1"/>
      <w:marLeft w:val="0"/>
      <w:marRight w:val="0"/>
      <w:marTop w:val="0"/>
      <w:marBottom w:val="0"/>
      <w:divBdr>
        <w:top w:val="none" w:sz="0" w:space="0" w:color="auto"/>
        <w:left w:val="none" w:sz="0" w:space="0" w:color="auto"/>
        <w:bottom w:val="none" w:sz="0" w:space="0" w:color="auto"/>
        <w:right w:val="none" w:sz="0" w:space="0" w:color="auto"/>
      </w:divBdr>
    </w:div>
    <w:div w:id="743114258">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3835949">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4256032">
      <w:bodyDiv w:val="1"/>
      <w:marLeft w:val="0"/>
      <w:marRight w:val="0"/>
      <w:marTop w:val="0"/>
      <w:marBottom w:val="0"/>
      <w:divBdr>
        <w:top w:val="none" w:sz="0" w:space="0" w:color="auto"/>
        <w:left w:val="none" w:sz="0" w:space="0" w:color="auto"/>
        <w:bottom w:val="none" w:sz="0" w:space="0" w:color="auto"/>
        <w:right w:val="none" w:sz="0" w:space="0" w:color="auto"/>
      </w:divBdr>
    </w:div>
    <w:div w:id="745079722">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109532">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150512">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539709">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460917">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7993527">
      <w:bodyDiv w:val="1"/>
      <w:marLeft w:val="0"/>
      <w:marRight w:val="0"/>
      <w:marTop w:val="0"/>
      <w:marBottom w:val="0"/>
      <w:divBdr>
        <w:top w:val="none" w:sz="0" w:space="0" w:color="auto"/>
        <w:left w:val="none" w:sz="0" w:space="0" w:color="auto"/>
        <w:bottom w:val="none" w:sz="0" w:space="0" w:color="auto"/>
        <w:right w:val="none" w:sz="0" w:space="0" w:color="auto"/>
      </w:divBdr>
    </w:div>
    <w:div w:id="74858186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472504">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0738469">
      <w:bodyDiv w:val="1"/>
      <w:marLeft w:val="0"/>
      <w:marRight w:val="0"/>
      <w:marTop w:val="0"/>
      <w:marBottom w:val="0"/>
      <w:divBdr>
        <w:top w:val="none" w:sz="0" w:space="0" w:color="auto"/>
        <w:left w:val="none" w:sz="0" w:space="0" w:color="auto"/>
        <w:bottom w:val="none" w:sz="0" w:space="0" w:color="auto"/>
        <w:right w:val="none" w:sz="0" w:space="0" w:color="auto"/>
      </w:divBdr>
    </w:div>
    <w:div w:id="751585897">
      <w:bodyDiv w:val="1"/>
      <w:marLeft w:val="0"/>
      <w:marRight w:val="0"/>
      <w:marTop w:val="0"/>
      <w:marBottom w:val="0"/>
      <w:divBdr>
        <w:top w:val="none" w:sz="0" w:space="0" w:color="auto"/>
        <w:left w:val="none" w:sz="0" w:space="0" w:color="auto"/>
        <w:bottom w:val="none" w:sz="0" w:space="0" w:color="auto"/>
        <w:right w:val="none" w:sz="0" w:space="0" w:color="auto"/>
      </w:divBdr>
    </w:div>
    <w:div w:id="751662373">
      <w:bodyDiv w:val="1"/>
      <w:marLeft w:val="0"/>
      <w:marRight w:val="0"/>
      <w:marTop w:val="0"/>
      <w:marBottom w:val="0"/>
      <w:divBdr>
        <w:top w:val="none" w:sz="0" w:space="0" w:color="auto"/>
        <w:left w:val="none" w:sz="0" w:space="0" w:color="auto"/>
        <w:bottom w:val="none" w:sz="0" w:space="0" w:color="auto"/>
        <w:right w:val="none" w:sz="0" w:space="0" w:color="auto"/>
      </w:divBdr>
    </w:div>
    <w:div w:id="751704622">
      <w:bodyDiv w:val="1"/>
      <w:marLeft w:val="0"/>
      <w:marRight w:val="0"/>
      <w:marTop w:val="0"/>
      <w:marBottom w:val="0"/>
      <w:divBdr>
        <w:top w:val="none" w:sz="0" w:space="0" w:color="auto"/>
        <w:left w:val="none" w:sz="0" w:space="0" w:color="auto"/>
        <w:bottom w:val="none" w:sz="0" w:space="0" w:color="auto"/>
        <w:right w:val="none" w:sz="0" w:space="0" w:color="auto"/>
      </w:divBdr>
    </w:div>
    <w:div w:id="751851513">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775927">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012524">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134839">
      <w:bodyDiv w:val="1"/>
      <w:marLeft w:val="0"/>
      <w:marRight w:val="0"/>
      <w:marTop w:val="0"/>
      <w:marBottom w:val="0"/>
      <w:divBdr>
        <w:top w:val="none" w:sz="0" w:space="0" w:color="auto"/>
        <w:left w:val="none" w:sz="0" w:space="0" w:color="auto"/>
        <w:bottom w:val="none" w:sz="0" w:space="0" w:color="auto"/>
        <w:right w:val="none" w:sz="0" w:space="0" w:color="auto"/>
      </w:divBdr>
    </w:div>
    <w:div w:id="754279322">
      <w:bodyDiv w:val="1"/>
      <w:marLeft w:val="0"/>
      <w:marRight w:val="0"/>
      <w:marTop w:val="0"/>
      <w:marBottom w:val="0"/>
      <w:divBdr>
        <w:top w:val="none" w:sz="0" w:space="0" w:color="auto"/>
        <w:left w:val="none" w:sz="0" w:space="0" w:color="auto"/>
        <w:bottom w:val="none" w:sz="0" w:space="0" w:color="auto"/>
        <w:right w:val="none" w:sz="0" w:space="0" w:color="auto"/>
      </w:divBdr>
    </w:div>
    <w:div w:id="754280128">
      <w:bodyDiv w:val="1"/>
      <w:marLeft w:val="0"/>
      <w:marRight w:val="0"/>
      <w:marTop w:val="0"/>
      <w:marBottom w:val="0"/>
      <w:divBdr>
        <w:top w:val="none" w:sz="0" w:space="0" w:color="auto"/>
        <w:left w:val="none" w:sz="0" w:space="0" w:color="auto"/>
        <w:bottom w:val="none" w:sz="0" w:space="0" w:color="auto"/>
        <w:right w:val="none" w:sz="0" w:space="0" w:color="auto"/>
      </w:divBdr>
    </w:div>
    <w:div w:id="754472897">
      <w:bodyDiv w:val="1"/>
      <w:marLeft w:val="0"/>
      <w:marRight w:val="0"/>
      <w:marTop w:val="0"/>
      <w:marBottom w:val="0"/>
      <w:divBdr>
        <w:top w:val="none" w:sz="0" w:space="0" w:color="auto"/>
        <w:left w:val="none" w:sz="0" w:space="0" w:color="auto"/>
        <w:bottom w:val="none" w:sz="0" w:space="0" w:color="auto"/>
        <w:right w:val="none" w:sz="0" w:space="0" w:color="auto"/>
      </w:divBdr>
    </w:div>
    <w:div w:id="754669938">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4937132">
      <w:bodyDiv w:val="1"/>
      <w:marLeft w:val="0"/>
      <w:marRight w:val="0"/>
      <w:marTop w:val="0"/>
      <w:marBottom w:val="0"/>
      <w:divBdr>
        <w:top w:val="none" w:sz="0" w:space="0" w:color="auto"/>
        <w:left w:val="none" w:sz="0" w:space="0" w:color="auto"/>
        <w:bottom w:val="none" w:sz="0" w:space="0" w:color="auto"/>
        <w:right w:val="none" w:sz="0" w:space="0" w:color="auto"/>
      </w:divBdr>
    </w:div>
    <w:div w:id="754980944">
      <w:bodyDiv w:val="1"/>
      <w:marLeft w:val="0"/>
      <w:marRight w:val="0"/>
      <w:marTop w:val="0"/>
      <w:marBottom w:val="0"/>
      <w:divBdr>
        <w:top w:val="none" w:sz="0" w:space="0" w:color="auto"/>
        <w:left w:val="none" w:sz="0" w:space="0" w:color="auto"/>
        <w:bottom w:val="none" w:sz="0" w:space="0" w:color="auto"/>
        <w:right w:val="none" w:sz="0" w:space="0" w:color="auto"/>
      </w:divBdr>
    </w:div>
    <w:div w:id="755202305">
      <w:bodyDiv w:val="1"/>
      <w:marLeft w:val="0"/>
      <w:marRight w:val="0"/>
      <w:marTop w:val="0"/>
      <w:marBottom w:val="0"/>
      <w:divBdr>
        <w:top w:val="none" w:sz="0" w:space="0" w:color="auto"/>
        <w:left w:val="none" w:sz="0" w:space="0" w:color="auto"/>
        <w:bottom w:val="none" w:sz="0" w:space="0" w:color="auto"/>
        <w:right w:val="none" w:sz="0" w:space="0" w:color="auto"/>
      </w:divBdr>
    </w:div>
    <w:div w:id="755324481">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6485439">
      <w:bodyDiv w:val="1"/>
      <w:marLeft w:val="0"/>
      <w:marRight w:val="0"/>
      <w:marTop w:val="0"/>
      <w:marBottom w:val="0"/>
      <w:divBdr>
        <w:top w:val="none" w:sz="0" w:space="0" w:color="auto"/>
        <w:left w:val="none" w:sz="0" w:space="0" w:color="auto"/>
        <w:bottom w:val="none" w:sz="0" w:space="0" w:color="auto"/>
        <w:right w:val="none" w:sz="0" w:space="0" w:color="auto"/>
      </w:divBdr>
    </w:div>
    <w:div w:id="756898889">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7562468">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8987907">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1145043">
      <w:bodyDiv w:val="1"/>
      <w:marLeft w:val="0"/>
      <w:marRight w:val="0"/>
      <w:marTop w:val="0"/>
      <w:marBottom w:val="0"/>
      <w:divBdr>
        <w:top w:val="none" w:sz="0" w:space="0" w:color="auto"/>
        <w:left w:val="none" w:sz="0" w:space="0" w:color="auto"/>
        <w:bottom w:val="none" w:sz="0" w:space="0" w:color="auto"/>
        <w:right w:val="none" w:sz="0" w:space="0" w:color="auto"/>
      </w:divBdr>
    </w:div>
    <w:div w:id="762606085">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3696467">
      <w:bodyDiv w:val="1"/>
      <w:marLeft w:val="0"/>
      <w:marRight w:val="0"/>
      <w:marTop w:val="0"/>
      <w:marBottom w:val="0"/>
      <w:divBdr>
        <w:top w:val="none" w:sz="0" w:space="0" w:color="auto"/>
        <w:left w:val="none" w:sz="0" w:space="0" w:color="auto"/>
        <w:bottom w:val="none" w:sz="0" w:space="0" w:color="auto"/>
        <w:right w:val="none" w:sz="0" w:space="0" w:color="auto"/>
      </w:divBdr>
    </w:div>
    <w:div w:id="763838428">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4496949">
      <w:bodyDiv w:val="1"/>
      <w:marLeft w:val="0"/>
      <w:marRight w:val="0"/>
      <w:marTop w:val="0"/>
      <w:marBottom w:val="0"/>
      <w:divBdr>
        <w:top w:val="none" w:sz="0" w:space="0" w:color="auto"/>
        <w:left w:val="none" w:sz="0" w:space="0" w:color="auto"/>
        <w:bottom w:val="none" w:sz="0" w:space="0" w:color="auto"/>
        <w:right w:val="none" w:sz="0" w:space="0" w:color="auto"/>
      </w:divBdr>
    </w:div>
    <w:div w:id="765464943">
      <w:bodyDiv w:val="1"/>
      <w:marLeft w:val="0"/>
      <w:marRight w:val="0"/>
      <w:marTop w:val="0"/>
      <w:marBottom w:val="0"/>
      <w:divBdr>
        <w:top w:val="none" w:sz="0" w:space="0" w:color="auto"/>
        <w:left w:val="none" w:sz="0" w:space="0" w:color="auto"/>
        <w:bottom w:val="none" w:sz="0" w:space="0" w:color="auto"/>
        <w:right w:val="none" w:sz="0" w:space="0" w:color="auto"/>
      </w:divBdr>
    </w:div>
    <w:div w:id="765729635">
      <w:bodyDiv w:val="1"/>
      <w:marLeft w:val="0"/>
      <w:marRight w:val="0"/>
      <w:marTop w:val="0"/>
      <w:marBottom w:val="0"/>
      <w:divBdr>
        <w:top w:val="none" w:sz="0" w:space="0" w:color="auto"/>
        <w:left w:val="none" w:sz="0" w:space="0" w:color="auto"/>
        <w:bottom w:val="none" w:sz="0" w:space="0" w:color="auto"/>
        <w:right w:val="none" w:sz="0" w:space="0" w:color="auto"/>
      </w:divBdr>
    </w:div>
    <w:div w:id="766192321">
      <w:bodyDiv w:val="1"/>
      <w:marLeft w:val="0"/>
      <w:marRight w:val="0"/>
      <w:marTop w:val="0"/>
      <w:marBottom w:val="0"/>
      <w:divBdr>
        <w:top w:val="none" w:sz="0" w:space="0" w:color="auto"/>
        <w:left w:val="none" w:sz="0" w:space="0" w:color="auto"/>
        <w:bottom w:val="none" w:sz="0" w:space="0" w:color="auto"/>
        <w:right w:val="none" w:sz="0" w:space="0" w:color="auto"/>
      </w:divBdr>
    </w:div>
    <w:div w:id="766850321">
      <w:bodyDiv w:val="1"/>
      <w:marLeft w:val="0"/>
      <w:marRight w:val="0"/>
      <w:marTop w:val="0"/>
      <w:marBottom w:val="0"/>
      <w:divBdr>
        <w:top w:val="none" w:sz="0" w:space="0" w:color="auto"/>
        <w:left w:val="none" w:sz="0" w:space="0" w:color="auto"/>
        <w:bottom w:val="none" w:sz="0" w:space="0" w:color="auto"/>
        <w:right w:val="none" w:sz="0" w:space="0" w:color="auto"/>
      </w:divBdr>
    </w:div>
    <w:div w:id="767116761">
      <w:bodyDiv w:val="1"/>
      <w:marLeft w:val="0"/>
      <w:marRight w:val="0"/>
      <w:marTop w:val="0"/>
      <w:marBottom w:val="0"/>
      <w:divBdr>
        <w:top w:val="none" w:sz="0" w:space="0" w:color="auto"/>
        <w:left w:val="none" w:sz="0" w:space="0" w:color="auto"/>
        <w:bottom w:val="none" w:sz="0" w:space="0" w:color="auto"/>
        <w:right w:val="none" w:sz="0" w:space="0" w:color="auto"/>
      </w:divBdr>
    </w:div>
    <w:div w:id="768431590">
      <w:bodyDiv w:val="1"/>
      <w:marLeft w:val="0"/>
      <w:marRight w:val="0"/>
      <w:marTop w:val="0"/>
      <w:marBottom w:val="0"/>
      <w:divBdr>
        <w:top w:val="none" w:sz="0" w:space="0" w:color="auto"/>
        <w:left w:val="none" w:sz="0" w:space="0" w:color="auto"/>
        <w:bottom w:val="none" w:sz="0" w:space="0" w:color="auto"/>
        <w:right w:val="none" w:sz="0" w:space="0" w:color="auto"/>
      </w:divBdr>
    </w:div>
    <w:div w:id="768547193">
      <w:bodyDiv w:val="1"/>
      <w:marLeft w:val="0"/>
      <w:marRight w:val="0"/>
      <w:marTop w:val="0"/>
      <w:marBottom w:val="0"/>
      <w:divBdr>
        <w:top w:val="none" w:sz="0" w:space="0" w:color="auto"/>
        <w:left w:val="none" w:sz="0" w:space="0" w:color="auto"/>
        <w:bottom w:val="none" w:sz="0" w:space="0" w:color="auto"/>
        <w:right w:val="none" w:sz="0" w:space="0" w:color="auto"/>
      </w:divBdr>
    </w:div>
    <w:div w:id="768693319">
      <w:bodyDiv w:val="1"/>
      <w:marLeft w:val="0"/>
      <w:marRight w:val="0"/>
      <w:marTop w:val="0"/>
      <w:marBottom w:val="0"/>
      <w:divBdr>
        <w:top w:val="none" w:sz="0" w:space="0" w:color="auto"/>
        <w:left w:val="none" w:sz="0" w:space="0" w:color="auto"/>
        <w:bottom w:val="none" w:sz="0" w:space="0" w:color="auto"/>
        <w:right w:val="none" w:sz="0" w:space="0" w:color="auto"/>
      </w:divBdr>
    </w:div>
    <w:div w:id="768888381">
      <w:bodyDiv w:val="1"/>
      <w:marLeft w:val="0"/>
      <w:marRight w:val="0"/>
      <w:marTop w:val="0"/>
      <w:marBottom w:val="0"/>
      <w:divBdr>
        <w:top w:val="none" w:sz="0" w:space="0" w:color="auto"/>
        <w:left w:val="none" w:sz="0" w:space="0" w:color="auto"/>
        <w:bottom w:val="none" w:sz="0" w:space="0" w:color="auto"/>
        <w:right w:val="none" w:sz="0" w:space="0" w:color="auto"/>
      </w:divBdr>
    </w:div>
    <w:div w:id="769130510">
      <w:bodyDiv w:val="1"/>
      <w:marLeft w:val="0"/>
      <w:marRight w:val="0"/>
      <w:marTop w:val="0"/>
      <w:marBottom w:val="0"/>
      <w:divBdr>
        <w:top w:val="none" w:sz="0" w:space="0" w:color="auto"/>
        <w:left w:val="none" w:sz="0" w:space="0" w:color="auto"/>
        <w:bottom w:val="none" w:sz="0" w:space="0" w:color="auto"/>
        <w:right w:val="none" w:sz="0" w:space="0" w:color="auto"/>
      </w:divBdr>
    </w:div>
    <w:div w:id="769203227">
      <w:bodyDiv w:val="1"/>
      <w:marLeft w:val="0"/>
      <w:marRight w:val="0"/>
      <w:marTop w:val="0"/>
      <w:marBottom w:val="0"/>
      <w:divBdr>
        <w:top w:val="none" w:sz="0" w:space="0" w:color="auto"/>
        <w:left w:val="none" w:sz="0" w:space="0" w:color="auto"/>
        <w:bottom w:val="none" w:sz="0" w:space="0" w:color="auto"/>
        <w:right w:val="none" w:sz="0" w:space="0" w:color="auto"/>
      </w:divBdr>
    </w:div>
    <w:div w:id="76934943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54926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1314267">
      <w:bodyDiv w:val="1"/>
      <w:marLeft w:val="0"/>
      <w:marRight w:val="0"/>
      <w:marTop w:val="0"/>
      <w:marBottom w:val="0"/>
      <w:divBdr>
        <w:top w:val="none" w:sz="0" w:space="0" w:color="auto"/>
        <w:left w:val="none" w:sz="0" w:space="0" w:color="auto"/>
        <w:bottom w:val="none" w:sz="0" w:space="0" w:color="auto"/>
        <w:right w:val="none" w:sz="0" w:space="0" w:color="auto"/>
      </w:divBdr>
    </w:div>
    <w:div w:id="771359620">
      <w:bodyDiv w:val="1"/>
      <w:marLeft w:val="0"/>
      <w:marRight w:val="0"/>
      <w:marTop w:val="0"/>
      <w:marBottom w:val="0"/>
      <w:divBdr>
        <w:top w:val="none" w:sz="0" w:space="0" w:color="auto"/>
        <w:left w:val="none" w:sz="0" w:space="0" w:color="auto"/>
        <w:bottom w:val="none" w:sz="0" w:space="0" w:color="auto"/>
        <w:right w:val="none" w:sz="0" w:space="0" w:color="auto"/>
      </w:divBdr>
    </w:div>
    <w:div w:id="77143389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2823719">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716469">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4985872">
      <w:bodyDiv w:val="1"/>
      <w:marLeft w:val="0"/>
      <w:marRight w:val="0"/>
      <w:marTop w:val="0"/>
      <w:marBottom w:val="0"/>
      <w:divBdr>
        <w:top w:val="none" w:sz="0" w:space="0" w:color="auto"/>
        <w:left w:val="none" w:sz="0" w:space="0" w:color="auto"/>
        <w:bottom w:val="none" w:sz="0" w:space="0" w:color="auto"/>
        <w:right w:val="none" w:sz="0" w:space="0" w:color="auto"/>
      </w:divBdr>
    </w:div>
    <w:div w:id="775293121">
      <w:bodyDiv w:val="1"/>
      <w:marLeft w:val="0"/>
      <w:marRight w:val="0"/>
      <w:marTop w:val="0"/>
      <w:marBottom w:val="0"/>
      <w:divBdr>
        <w:top w:val="none" w:sz="0" w:space="0" w:color="auto"/>
        <w:left w:val="none" w:sz="0" w:space="0" w:color="auto"/>
        <w:bottom w:val="none" w:sz="0" w:space="0" w:color="auto"/>
        <w:right w:val="none" w:sz="0" w:space="0" w:color="auto"/>
      </w:divBdr>
    </w:div>
    <w:div w:id="775515956">
      <w:bodyDiv w:val="1"/>
      <w:marLeft w:val="0"/>
      <w:marRight w:val="0"/>
      <w:marTop w:val="0"/>
      <w:marBottom w:val="0"/>
      <w:divBdr>
        <w:top w:val="none" w:sz="0" w:space="0" w:color="auto"/>
        <w:left w:val="none" w:sz="0" w:space="0" w:color="auto"/>
        <w:bottom w:val="none" w:sz="0" w:space="0" w:color="auto"/>
        <w:right w:val="none" w:sz="0" w:space="0" w:color="auto"/>
      </w:divBdr>
    </w:div>
    <w:div w:id="775517772">
      <w:bodyDiv w:val="1"/>
      <w:marLeft w:val="0"/>
      <w:marRight w:val="0"/>
      <w:marTop w:val="0"/>
      <w:marBottom w:val="0"/>
      <w:divBdr>
        <w:top w:val="none" w:sz="0" w:space="0" w:color="auto"/>
        <w:left w:val="none" w:sz="0" w:space="0" w:color="auto"/>
        <w:bottom w:val="none" w:sz="0" w:space="0" w:color="auto"/>
        <w:right w:val="none" w:sz="0" w:space="0" w:color="auto"/>
      </w:divBdr>
    </w:div>
    <w:div w:id="775518822">
      <w:bodyDiv w:val="1"/>
      <w:marLeft w:val="0"/>
      <w:marRight w:val="0"/>
      <w:marTop w:val="0"/>
      <w:marBottom w:val="0"/>
      <w:divBdr>
        <w:top w:val="none" w:sz="0" w:space="0" w:color="auto"/>
        <w:left w:val="none" w:sz="0" w:space="0" w:color="auto"/>
        <w:bottom w:val="none" w:sz="0" w:space="0" w:color="auto"/>
        <w:right w:val="none" w:sz="0" w:space="0" w:color="auto"/>
      </w:divBdr>
    </w:div>
    <w:div w:id="776558451">
      <w:bodyDiv w:val="1"/>
      <w:marLeft w:val="0"/>
      <w:marRight w:val="0"/>
      <w:marTop w:val="0"/>
      <w:marBottom w:val="0"/>
      <w:divBdr>
        <w:top w:val="none" w:sz="0" w:space="0" w:color="auto"/>
        <w:left w:val="none" w:sz="0" w:space="0" w:color="auto"/>
        <w:bottom w:val="none" w:sz="0" w:space="0" w:color="auto"/>
        <w:right w:val="none" w:sz="0" w:space="0" w:color="auto"/>
      </w:divBdr>
    </w:div>
    <w:div w:id="776608805">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8187942">
      <w:bodyDiv w:val="1"/>
      <w:marLeft w:val="0"/>
      <w:marRight w:val="0"/>
      <w:marTop w:val="0"/>
      <w:marBottom w:val="0"/>
      <w:divBdr>
        <w:top w:val="none" w:sz="0" w:space="0" w:color="auto"/>
        <w:left w:val="none" w:sz="0" w:space="0" w:color="auto"/>
        <w:bottom w:val="none" w:sz="0" w:space="0" w:color="auto"/>
        <w:right w:val="none" w:sz="0" w:space="0" w:color="auto"/>
      </w:divBdr>
    </w:div>
    <w:div w:id="778330942">
      <w:bodyDiv w:val="1"/>
      <w:marLeft w:val="0"/>
      <w:marRight w:val="0"/>
      <w:marTop w:val="0"/>
      <w:marBottom w:val="0"/>
      <w:divBdr>
        <w:top w:val="none" w:sz="0" w:space="0" w:color="auto"/>
        <w:left w:val="none" w:sz="0" w:space="0" w:color="auto"/>
        <w:bottom w:val="none" w:sz="0" w:space="0" w:color="auto"/>
        <w:right w:val="none" w:sz="0" w:space="0" w:color="auto"/>
      </w:divBdr>
    </w:div>
    <w:div w:id="778792197">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79955244">
      <w:bodyDiv w:val="1"/>
      <w:marLeft w:val="0"/>
      <w:marRight w:val="0"/>
      <w:marTop w:val="0"/>
      <w:marBottom w:val="0"/>
      <w:divBdr>
        <w:top w:val="none" w:sz="0" w:space="0" w:color="auto"/>
        <w:left w:val="none" w:sz="0" w:space="0" w:color="auto"/>
        <w:bottom w:val="none" w:sz="0" w:space="0" w:color="auto"/>
        <w:right w:val="none" w:sz="0" w:space="0" w:color="auto"/>
      </w:divBdr>
    </w:div>
    <w:div w:id="779956446">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107149">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416217">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073804">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2768783">
      <w:bodyDiv w:val="1"/>
      <w:marLeft w:val="0"/>
      <w:marRight w:val="0"/>
      <w:marTop w:val="0"/>
      <w:marBottom w:val="0"/>
      <w:divBdr>
        <w:top w:val="none" w:sz="0" w:space="0" w:color="auto"/>
        <w:left w:val="none" w:sz="0" w:space="0" w:color="auto"/>
        <w:bottom w:val="none" w:sz="0" w:space="0" w:color="auto"/>
        <w:right w:val="none" w:sz="0" w:space="0" w:color="auto"/>
      </w:divBdr>
    </w:div>
    <w:div w:id="783503258">
      <w:bodyDiv w:val="1"/>
      <w:marLeft w:val="0"/>
      <w:marRight w:val="0"/>
      <w:marTop w:val="0"/>
      <w:marBottom w:val="0"/>
      <w:divBdr>
        <w:top w:val="none" w:sz="0" w:space="0" w:color="auto"/>
        <w:left w:val="none" w:sz="0" w:space="0" w:color="auto"/>
        <w:bottom w:val="none" w:sz="0" w:space="0" w:color="auto"/>
        <w:right w:val="none" w:sz="0" w:space="0" w:color="auto"/>
      </w:divBdr>
    </w:div>
    <w:div w:id="784076381">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124951">
      <w:bodyDiv w:val="1"/>
      <w:marLeft w:val="0"/>
      <w:marRight w:val="0"/>
      <w:marTop w:val="0"/>
      <w:marBottom w:val="0"/>
      <w:divBdr>
        <w:top w:val="none" w:sz="0" w:space="0" w:color="auto"/>
        <w:left w:val="none" w:sz="0" w:space="0" w:color="auto"/>
        <w:bottom w:val="none" w:sz="0" w:space="0" w:color="auto"/>
        <w:right w:val="none" w:sz="0" w:space="0" w:color="auto"/>
      </w:divBdr>
    </w:div>
    <w:div w:id="785344642">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5734442">
      <w:bodyDiv w:val="1"/>
      <w:marLeft w:val="0"/>
      <w:marRight w:val="0"/>
      <w:marTop w:val="0"/>
      <w:marBottom w:val="0"/>
      <w:divBdr>
        <w:top w:val="none" w:sz="0" w:space="0" w:color="auto"/>
        <w:left w:val="none" w:sz="0" w:space="0" w:color="auto"/>
        <w:bottom w:val="none" w:sz="0" w:space="0" w:color="auto"/>
        <w:right w:val="none" w:sz="0" w:space="0" w:color="auto"/>
      </w:divBdr>
    </w:div>
    <w:div w:id="785852807">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6504995">
      <w:bodyDiv w:val="1"/>
      <w:marLeft w:val="0"/>
      <w:marRight w:val="0"/>
      <w:marTop w:val="0"/>
      <w:marBottom w:val="0"/>
      <w:divBdr>
        <w:top w:val="none" w:sz="0" w:space="0" w:color="auto"/>
        <w:left w:val="none" w:sz="0" w:space="0" w:color="auto"/>
        <w:bottom w:val="none" w:sz="0" w:space="0" w:color="auto"/>
        <w:right w:val="none" w:sz="0" w:space="0" w:color="auto"/>
      </w:divBdr>
    </w:div>
    <w:div w:id="786699149">
      <w:bodyDiv w:val="1"/>
      <w:marLeft w:val="0"/>
      <w:marRight w:val="0"/>
      <w:marTop w:val="0"/>
      <w:marBottom w:val="0"/>
      <w:divBdr>
        <w:top w:val="none" w:sz="0" w:space="0" w:color="auto"/>
        <w:left w:val="none" w:sz="0" w:space="0" w:color="auto"/>
        <w:bottom w:val="none" w:sz="0" w:space="0" w:color="auto"/>
        <w:right w:val="none" w:sz="0" w:space="0" w:color="auto"/>
      </w:divBdr>
    </w:div>
    <w:div w:id="786850222">
      <w:bodyDiv w:val="1"/>
      <w:marLeft w:val="0"/>
      <w:marRight w:val="0"/>
      <w:marTop w:val="0"/>
      <w:marBottom w:val="0"/>
      <w:divBdr>
        <w:top w:val="none" w:sz="0" w:space="0" w:color="auto"/>
        <w:left w:val="none" w:sz="0" w:space="0" w:color="auto"/>
        <w:bottom w:val="none" w:sz="0" w:space="0" w:color="auto"/>
        <w:right w:val="none" w:sz="0" w:space="0" w:color="auto"/>
      </w:divBdr>
    </w:div>
    <w:div w:id="787119778">
      <w:bodyDiv w:val="1"/>
      <w:marLeft w:val="0"/>
      <w:marRight w:val="0"/>
      <w:marTop w:val="0"/>
      <w:marBottom w:val="0"/>
      <w:divBdr>
        <w:top w:val="none" w:sz="0" w:space="0" w:color="auto"/>
        <w:left w:val="none" w:sz="0" w:space="0" w:color="auto"/>
        <w:bottom w:val="none" w:sz="0" w:space="0" w:color="auto"/>
        <w:right w:val="none" w:sz="0" w:space="0" w:color="auto"/>
      </w:divBdr>
    </w:div>
    <w:div w:id="788160043">
      <w:bodyDiv w:val="1"/>
      <w:marLeft w:val="0"/>
      <w:marRight w:val="0"/>
      <w:marTop w:val="0"/>
      <w:marBottom w:val="0"/>
      <w:divBdr>
        <w:top w:val="none" w:sz="0" w:space="0" w:color="auto"/>
        <w:left w:val="none" w:sz="0" w:space="0" w:color="auto"/>
        <w:bottom w:val="none" w:sz="0" w:space="0" w:color="auto"/>
        <w:right w:val="none" w:sz="0" w:space="0" w:color="auto"/>
      </w:divBdr>
    </w:div>
    <w:div w:id="788166554">
      <w:bodyDiv w:val="1"/>
      <w:marLeft w:val="0"/>
      <w:marRight w:val="0"/>
      <w:marTop w:val="0"/>
      <w:marBottom w:val="0"/>
      <w:divBdr>
        <w:top w:val="none" w:sz="0" w:space="0" w:color="auto"/>
        <w:left w:val="none" w:sz="0" w:space="0" w:color="auto"/>
        <w:bottom w:val="none" w:sz="0" w:space="0" w:color="auto"/>
        <w:right w:val="none" w:sz="0" w:space="0" w:color="auto"/>
      </w:divBdr>
    </w:div>
    <w:div w:id="788471393">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056378">
      <w:bodyDiv w:val="1"/>
      <w:marLeft w:val="0"/>
      <w:marRight w:val="0"/>
      <w:marTop w:val="0"/>
      <w:marBottom w:val="0"/>
      <w:divBdr>
        <w:top w:val="none" w:sz="0" w:space="0" w:color="auto"/>
        <w:left w:val="none" w:sz="0" w:space="0" w:color="auto"/>
        <w:bottom w:val="none" w:sz="0" w:space="0" w:color="auto"/>
        <w:right w:val="none" w:sz="0" w:space="0" w:color="auto"/>
      </w:divBdr>
    </w:div>
    <w:div w:id="789544865">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89784635">
      <w:bodyDiv w:val="1"/>
      <w:marLeft w:val="0"/>
      <w:marRight w:val="0"/>
      <w:marTop w:val="0"/>
      <w:marBottom w:val="0"/>
      <w:divBdr>
        <w:top w:val="none" w:sz="0" w:space="0" w:color="auto"/>
        <w:left w:val="none" w:sz="0" w:space="0" w:color="auto"/>
        <w:bottom w:val="none" w:sz="0" w:space="0" w:color="auto"/>
        <w:right w:val="none" w:sz="0" w:space="0" w:color="auto"/>
      </w:divBdr>
    </w:div>
    <w:div w:id="790631585">
      <w:bodyDiv w:val="1"/>
      <w:marLeft w:val="0"/>
      <w:marRight w:val="0"/>
      <w:marTop w:val="0"/>
      <w:marBottom w:val="0"/>
      <w:divBdr>
        <w:top w:val="none" w:sz="0" w:space="0" w:color="auto"/>
        <w:left w:val="none" w:sz="0" w:space="0" w:color="auto"/>
        <w:bottom w:val="none" w:sz="0" w:space="0" w:color="auto"/>
        <w:right w:val="none" w:sz="0" w:space="0" w:color="auto"/>
      </w:divBdr>
    </w:div>
    <w:div w:id="790704206">
      <w:bodyDiv w:val="1"/>
      <w:marLeft w:val="0"/>
      <w:marRight w:val="0"/>
      <w:marTop w:val="0"/>
      <w:marBottom w:val="0"/>
      <w:divBdr>
        <w:top w:val="none" w:sz="0" w:space="0" w:color="auto"/>
        <w:left w:val="none" w:sz="0" w:space="0" w:color="auto"/>
        <w:bottom w:val="none" w:sz="0" w:space="0" w:color="auto"/>
        <w:right w:val="none" w:sz="0" w:space="0" w:color="auto"/>
      </w:divBdr>
    </w:div>
    <w:div w:id="790902797">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1480238">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294542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134866">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866174">
      <w:bodyDiv w:val="1"/>
      <w:marLeft w:val="0"/>
      <w:marRight w:val="0"/>
      <w:marTop w:val="0"/>
      <w:marBottom w:val="0"/>
      <w:divBdr>
        <w:top w:val="none" w:sz="0" w:space="0" w:color="auto"/>
        <w:left w:val="none" w:sz="0" w:space="0" w:color="auto"/>
        <w:bottom w:val="none" w:sz="0" w:space="0" w:color="auto"/>
        <w:right w:val="none" w:sz="0" w:space="0" w:color="auto"/>
      </w:divBdr>
    </w:div>
    <w:div w:id="793981137">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09831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5492303">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290502">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798886765">
      <w:bodyDiv w:val="1"/>
      <w:marLeft w:val="0"/>
      <w:marRight w:val="0"/>
      <w:marTop w:val="0"/>
      <w:marBottom w:val="0"/>
      <w:divBdr>
        <w:top w:val="none" w:sz="0" w:space="0" w:color="auto"/>
        <w:left w:val="none" w:sz="0" w:space="0" w:color="auto"/>
        <w:bottom w:val="none" w:sz="0" w:space="0" w:color="auto"/>
        <w:right w:val="none" w:sz="0" w:space="0" w:color="auto"/>
      </w:divBdr>
    </w:div>
    <w:div w:id="798913697">
      <w:bodyDiv w:val="1"/>
      <w:marLeft w:val="0"/>
      <w:marRight w:val="0"/>
      <w:marTop w:val="0"/>
      <w:marBottom w:val="0"/>
      <w:divBdr>
        <w:top w:val="none" w:sz="0" w:space="0" w:color="auto"/>
        <w:left w:val="none" w:sz="0" w:space="0" w:color="auto"/>
        <w:bottom w:val="none" w:sz="0" w:space="0" w:color="auto"/>
        <w:right w:val="none" w:sz="0" w:space="0" w:color="auto"/>
      </w:divBdr>
    </w:div>
    <w:div w:id="79961785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432163">
      <w:bodyDiv w:val="1"/>
      <w:marLeft w:val="0"/>
      <w:marRight w:val="0"/>
      <w:marTop w:val="0"/>
      <w:marBottom w:val="0"/>
      <w:divBdr>
        <w:top w:val="none" w:sz="0" w:space="0" w:color="auto"/>
        <w:left w:val="none" w:sz="0" w:space="0" w:color="auto"/>
        <w:bottom w:val="none" w:sz="0" w:space="0" w:color="auto"/>
        <w:right w:val="none" w:sz="0" w:space="0" w:color="auto"/>
      </w:divBdr>
    </w:div>
    <w:div w:id="802574755">
      <w:bodyDiv w:val="1"/>
      <w:marLeft w:val="0"/>
      <w:marRight w:val="0"/>
      <w:marTop w:val="0"/>
      <w:marBottom w:val="0"/>
      <w:divBdr>
        <w:top w:val="none" w:sz="0" w:space="0" w:color="auto"/>
        <w:left w:val="none" w:sz="0" w:space="0" w:color="auto"/>
        <w:bottom w:val="none" w:sz="0" w:space="0" w:color="auto"/>
        <w:right w:val="none" w:sz="0" w:space="0" w:color="auto"/>
      </w:divBdr>
    </w:div>
    <w:div w:id="802577835">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044736">
      <w:bodyDiv w:val="1"/>
      <w:marLeft w:val="0"/>
      <w:marRight w:val="0"/>
      <w:marTop w:val="0"/>
      <w:marBottom w:val="0"/>
      <w:divBdr>
        <w:top w:val="none" w:sz="0" w:space="0" w:color="auto"/>
        <w:left w:val="none" w:sz="0" w:space="0" w:color="auto"/>
        <w:bottom w:val="none" w:sz="0" w:space="0" w:color="auto"/>
        <w:right w:val="none" w:sz="0" w:space="0" w:color="auto"/>
      </w:divBdr>
    </w:div>
    <w:div w:id="803086771">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1527">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549457">
      <w:bodyDiv w:val="1"/>
      <w:marLeft w:val="0"/>
      <w:marRight w:val="0"/>
      <w:marTop w:val="0"/>
      <w:marBottom w:val="0"/>
      <w:divBdr>
        <w:top w:val="none" w:sz="0" w:space="0" w:color="auto"/>
        <w:left w:val="none" w:sz="0" w:space="0" w:color="auto"/>
        <w:bottom w:val="none" w:sz="0" w:space="0" w:color="auto"/>
        <w:right w:val="none" w:sz="0" w:space="0" w:color="auto"/>
      </w:divBdr>
    </w:div>
    <w:div w:id="803742382">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4548121">
      <w:bodyDiv w:val="1"/>
      <w:marLeft w:val="0"/>
      <w:marRight w:val="0"/>
      <w:marTop w:val="0"/>
      <w:marBottom w:val="0"/>
      <w:divBdr>
        <w:top w:val="none" w:sz="0" w:space="0" w:color="auto"/>
        <w:left w:val="none" w:sz="0" w:space="0" w:color="auto"/>
        <w:bottom w:val="none" w:sz="0" w:space="0" w:color="auto"/>
        <w:right w:val="none" w:sz="0" w:space="0" w:color="auto"/>
      </w:divBdr>
    </w:div>
    <w:div w:id="80473415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437676">
      <w:bodyDiv w:val="1"/>
      <w:marLeft w:val="0"/>
      <w:marRight w:val="0"/>
      <w:marTop w:val="0"/>
      <w:marBottom w:val="0"/>
      <w:divBdr>
        <w:top w:val="none" w:sz="0" w:space="0" w:color="auto"/>
        <w:left w:val="none" w:sz="0" w:space="0" w:color="auto"/>
        <w:bottom w:val="none" w:sz="0" w:space="0" w:color="auto"/>
        <w:right w:val="none" w:sz="0" w:space="0" w:color="auto"/>
      </w:divBdr>
    </w:div>
    <w:div w:id="805466417">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5977185">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03848">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09442479">
      <w:bodyDiv w:val="1"/>
      <w:marLeft w:val="0"/>
      <w:marRight w:val="0"/>
      <w:marTop w:val="0"/>
      <w:marBottom w:val="0"/>
      <w:divBdr>
        <w:top w:val="none" w:sz="0" w:space="0" w:color="auto"/>
        <w:left w:val="none" w:sz="0" w:space="0" w:color="auto"/>
        <w:bottom w:val="none" w:sz="0" w:space="0" w:color="auto"/>
        <w:right w:val="none" w:sz="0" w:space="0" w:color="auto"/>
      </w:divBdr>
    </w:div>
    <w:div w:id="809593141">
      <w:bodyDiv w:val="1"/>
      <w:marLeft w:val="0"/>
      <w:marRight w:val="0"/>
      <w:marTop w:val="0"/>
      <w:marBottom w:val="0"/>
      <w:divBdr>
        <w:top w:val="none" w:sz="0" w:space="0" w:color="auto"/>
        <w:left w:val="none" w:sz="0" w:space="0" w:color="auto"/>
        <w:bottom w:val="none" w:sz="0" w:space="0" w:color="auto"/>
        <w:right w:val="none" w:sz="0" w:space="0" w:color="auto"/>
      </w:divBdr>
    </w:div>
    <w:div w:id="809714795">
      <w:bodyDiv w:val="1"/>
      <w:marLeft w:val="0"/>
      <w:marRight w:val="0"/>
      <w:marTop w:val="0"/>
      <w:marBottom w:val="0"/>
      <w:divBdr>
        <w:top w:val="none" w:sz="0" w:space="0" w:color="auto"/>
        <w:left w:val="none" w:sz="0" w:space="0" w:color="auto"/>
        <w:bottom w:val="none" w:sz="0" w:space="0" w:color="auto"/>
        <w:right w:val="none" w:sz="0" w:space="0" w:color="auto"/>
      </w:divBdr>
    </w:div>
    <w:div w:id="809786397">
      <w:bodyDiv w:val="1"/>
      <w:marLeft w:val="0"/>
      <w:marRight w:val="0"/>
      <w:marTop w:val="0"/>
      <w:marBottom w:val="0"/>
      <w:divBdr>
        <w:top w:val="none" w:sz="0" w:space="0" w:color="auto"/>
        <w:left w:val="none" w:sz="0" w:space="0" w:color="auto"/>
        <w:bottom w:val="none" w:sz="0" w:space="0" w:color="auto"/>
        <w:right w:val="none" w:sz="0" w:space="0" w:color="auto"/>
      </w:divBdr>
    </w:div>
    <w:div w:id="809904267">
      <w:bodyDiv w:val="1"/>
      <w:marLeft w:val="0"/>
      <w:marRight w:val="0"/>
      <w:marTop w:val="0"/>
      <w:marBottom w:val="0"/>
      <w:divBdr>
        <w:top w:val="none" w:sz="0" w:space="0" w:color="auto"/>
        <w:left w:val="none" w:sz="0" w:space="0" w:color="auto"/>
        <w:bottom w:val="none" w:sz="0" w:space="0" w:color="auto"/>
        <w:right w:val="none" w:sz="0" w:space="0" w:color="auto"/>
      </w:divBdr>
    </w:div>
    <w:div w:id="810172468">
      <w:bodyDiv w:val="1"/>
      <w:marLeft w:val="0"/>
      <w:marRight w:val="0"/>
      <w:marTop w:val="0"/>
      <w:marBottom w:val="0"/>
      <w:divBdr>
        <w:top w:val="none" w:sz="0" w:space="0" w:color="auto"/>
        <w:left w:val="none" w:sz="0" w:space="0" w:color="auto"/>
        <w:bottom w:val="none" w:sz="0" w:space="0" w:color="auto"/>
        <w:right w:val="none" w:sz="0" w:space="0" w:color="auto"/>
      </w:divBdr>
    </w:div>
    <w:div w:id="810247010">
      <w:bodyDiv w:val="1"/>
      <w:marLeft w:val="0"/>
      <w:marRight w:val="0"/>
      <w:marTop w:val="0"/>
      <w:marBottom w:val="0"/>
      <w:divBdr>
        <w:top w:val="none" w:sz="0" w:space="0" w:color="auto"/>
        <w:left w:val="none" w:sz="0" w:space="0" w:color="auto"/>
        <w:bottom w:val="none" w:sz="0" w:space="0" w:color="auto"/>
        <w:right w:val="none" w:sz="0" w:space="0" w:color="auto"/>
      </w:divBdr>
    </w:div>
    <w:div w:id="810754080">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2135023">
      <w:bodyDiv w:val="1"/>
      <w:marLeft w:val="0"/>
      <w:marRight w:val="0"/>
      <w:marTop w:val="0"/>
      <w:marBottom w:val="0"/>
      <w:divBdr>
        <w:top w:val="none" w:sz="0" w:space="0" w:color="auto"/>
        <w:left w:val="none" w:sz="0" w:space="0" w:color="auto"/>
        <w:bottom w:val="none" w:sz="0" w:space="0" w:color="auto"/>
        <w:right w:val="none" w:sz="0" w:space="0" w:color="auto"/>
      </w:divBdr>
    </w:div>
    <w:div w:id="812137131">
      <w:bodyDiv w:val="1"/>
      <w:marLeft w:val="0"/>
      <w:marRight w:val="0"/>
      <w:marTop w:val="0"/>
      <w:marBottom w:val="0"/>
      <w:divBdr>
        <w:top w:val="none" w:sz="0" w:space="0" w:color="auto"/>
        <w:left w:val="none" w:sz="0" w:space="0" w:color="auto"/>
        <w:bottom w:val="none" w:sz="0" w:space="0" w:color="auto"/>
        <w:right w:val="none" w:sz="0" w:space="0" w:color="auto"/>
      </w:divBdr>
    </w:div>
    <w:div w:id="812332127">
      <w:bodyDiv w:val="1"/>
      <w:marLeft w:val="0"/>
      <w:marRight w:val="0"/>
      <w:marTop w:val="0"/>
      <w:marBottom w:val="0"/>
      <w:divBdr>
        <w:top w:val="none" w:sz="0" w:space="0" w:color="auto"/>
        <w:left w:val="none" w:sz="0" w:space="0" w:color="auto"/>
        <w:bottom w:val="none" w:sz="0" w:space="0" w:color="auto"/>
        <w:right w:val="none" w:sz="0" w:space="0" w:color="auto"/>
      </w:divBdr>
    </w:div>
    <w:div w:id="812603672">
      <w:bodyDiv w:val="1"/>
      <w:marLeft w:val="0"/>
      <w:marRight w:val="0"/>
      <w:marTop w:val="0"/>
      <w:marBottom w:val="0"/>
      <w:divBdr>
        <w:top w:val="none" w:sz="0" w:space="0" w:color="auto"/>
        <w:left w:val="none" w:sz="0" w:space="0" w:color="auto"/>
        <w:bottom w:val="none" w:sz="0" w:space="0" w:color="auto"/>
        <w:right w:val="none" w:sz="0" w:space="0" w:color="auto"/>
      </w:divBdr>
    </w:div>
    <w:div w:id="812672860">
      <w:bodyDiv w:val="1"/>
      <w:marLeft w:val="0"/>
      <w:marRight w:val="0"/>
      <w:marTop w:val="0"/>
      <w:marBottom w:val="0"/>
      <w:divBdr>
        <w:top w:val="none" w:sz="0" w:space="0" w:color="auto"/>
        <w:left w:val="none" w:sz="0" w:space="0" w:color="auto"/>
        <w:bottom w:val="none" w:sz="0" w:space="0" w:color="auto"/>
        <w:right w:val="none" w:sz="0" w:space="0" w:color="auto"/>
      </w:divBdr>
    </w:div>
    <w:div w:id="81318163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3521032">
      <w:bodyDiv w:val="1"/>
      <w:marLeft w:val="0"/>
      <w:marRight w:val="0"/>
      <w:marTop w:val="0"/>
      <w:marBottom w:val="0"/>
      <w:divBdr>
        <w:top w:val="none" w:sz="0" w:space="0" w:color="auto"/>
        <w:left w:val="none" w:sz="0" w:space="0" w:color="auto"/>
        <w:bottom w:val="none" w:sz="0" w:space="0" w:color="auto"/>
        <w:right w:val="none" w:sz="0" w:space="0" w:color="auto"/>
      </w:divBdr>
    </w:div>
    <w:div w:id="814106406">
      <w:bodyDiv w:val="1"/>
      <w:marLeft w:val="0"/>
      <w:marRight w:val="0"/>
      <w:marTop w:val="0"/>
      <w:marBottom w:val="0"/>
      <w:divBdr>
        <w:top w:val="none" w:sz="0" w:space="0" w:color="auto"/>
        <w:left w:val="none" w:sz="0" w:space="0" w:color="auto"/>
        <w:bottom w:val="none" w:sz="0" w:space="0" w:color="auto"/>
        <w:right w:val="none" w:sz="0" w:space="0" w:color="auto"/>
      </w:divBdr>
    </w:div>
    <w:div w:id="814225411">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445568">
      <w:bodyDiv w:val="1"/>
      <w:marLeft w:val="0"/>
      <w:marRight w:val="0"/>
      <w:marTop w:val="0"/>
      <w:marBottom w:val="0"/>
      <w:divBdr>
        <w:top w:val="none" w:sz="0" w:space="0" w:color="auto"/>
        <w:left w:val="none" w:sz="0" w:space="0" w:color="auto"/>
        <w:bottom w:val="none" w:sz="0" w:space="0" w:color="auto"/>
        <w:right w:val="none" w:sz="0" w:space="0" w:color="auto"/>
      </w:divBdr>
    </w:div>
    <w:div w:id="814569265">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6310">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5099738">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7041213">
      <w:bodyDiv w:val="1"/>
      <w:marLeft w:val="0"/>
      <w:marRight w:val="0"/>
      <w:marTop w:val="0"/>
      <w:marBottom w:val="0"/>
      <w:divBdr>
        <w:top w:val="none" w:sz="0" w:space="0" w:color="auto"/>
        <w:left w:val="none" w:sz="0" w:space="0" w:color="auto"/>
        <w:bottom w:val="none" w:sz="0" w:space="0" w:color="auto"/>
        <w:right w:val="none" w:sz="0" w:space="0" w:color="auto"/>
      </w:divBdr>
    </w:div>
    <w:div w:id="817571461">
      <w:bodyDiv w:val="1"/>
      <w:marLeft w:val="0"/>
      <w:marRight w:val="0"/>
      <w:marTop w:val="0"/>
      <w:marBottom w:val="0"/>
      <w:divBdr>
        <w:top w:val="none" w:sz="0" w:space="0" w:color="auto"/>
        <w:left w:val="none" w:sz="0" w:space="0" w:color="auto"/>
        <w:bottom w:val="none" w:sz="0" w:space="0" w:color="auto"/>
        <w:right w:val="none" w:sz="0" w:space="0" w:color="auto"/>
      </w:divBdr>
    </w:div>
    <w:div w:id="817575330">
      <w:bodyDiv w:val="1"/>
      <w:marLeft w:val="0"/>
      <w:marRight w:val="0"/>
      <w:marTop w:val="0"/>
      <w:marBottom w:val="0"/>
      <w:divBdr>
        <w:top w:val="none" w:sz="0" w:space="0" w:color="auto"/>
        <w:left w:val="none" w:sz="0" w:space="0" w:color="auto"/>
        <w:bottom w:val="none" w:sz="0" w:space="0" w:color="auto"/>
        <w:right w:val="none" w:sz="0" w:space="0" w:color="auto"/>
      </w:divBdr>
    </w:div>
    <w:div w:id="818225840">
      <w:bodyDiv w:val="1"/>
      <w:marLeft w:val="0"/>
      <w:marRight w:val="0"/>
      <w:marTop w:val="0"/>
      <w:marBottom w:val="0"/>
      <w:divBdr>
        <w:top w:val="none" w:sz="0" w:space="0" w:color="auto"/>
        <w:left w:val="none" w:sz="0" w:space="0" w:color="auto"/>
        <w:bottom w:val="none" w:sz="0" w:space="0" w:color="auto"/>
        <w:right w:val="none" w:sz="0" w:space="0" w:color="auto"/>
      </w:divBdr>
    </w:div>
    <w:div w:id="818378796">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8612041">
      <w:bodyDiv w:val="1"/>
      <w:marLeft w:val="0"/>
      <w:marRight w:val="0"/>
      <w:marTop w:val="0"/>
      <w:marBottom w:val="0"/>
      <w:divBdr>
        <w:top w:val="none" w:sz="0" w:space="0" w:color="auto"/>
        <w:left w:val="none" w:sz="0" w:space="0" w:color="auto"/>
        <w:bottom w:val="none" w:sz="0" w:space="0" w:color="auto"/>
        <w:right w:val="none" w:sz="0" w:space="0" w:color="auto"/>
      </w:divBdr>
    </w:div>
    <w:div w:id="818617566">
      <w:bodyDiv w:val="1"/>
      <w:marLeft w:val="0"/>
      <w:marRight w:val="0"/>
      <w:marTop w:val="0"/>
      <w:marBottom w:val="0"/>
      <w:divBdr>
        <w:top w:val="none" w:sz="0" w:space="0" w:color="auto"/>
        <w:left w:val="none" w:sz="0" w:space="0" w:color="auto"/>
        <w:bottom w:val="none" w:sz="0" w:space="0" w:color="auto"/>
        <w:right w:val="none" w:sz="0" w:space="0" w:color="auto"/>
      </w:divBdr>
    </w:div>
    <w:div w:id="818696369">
      <w:bodyDiv w:val="1"/>
      <w:marLeft w:val="0"/>
      <w:marRight w:val="0"/>
      <w:marTop w:val="0"/>
      <w:marBottom w:val="0"/>
      <w:divBdr>
        <w:top w:val="none" w:sz="0" w:space="0" w:color="auto"/>
        <w:left w:val="none" w:sz="0" w:space="0" w:color="auto"/>
        <w:bottom w:val="none" w:sz="0" w:space="0" w:color="auto"/>
        <w:right w:val="none" w:sz="0" w:space="0" w:color="auto"/>
      </w:divBdr>
    </w:div>
    <w:div w:id="818764718">
      <w:bodyDiv w:val="1"/>
      <w:marLeft w:val="0"/>
      <w:marRight w:val="0"/>
      <w:marTop w:val="0"/>
      <w:marBottom w:val="0"/>
      <w:divBdr>
        <w:top w:val="none" w:sz="0" w:space="0" w:color="auto"/>
        <w:left w:val="none" w:sz="0" w:space="0" w:color="auto"/>
        <w:bottom w:val="none" w:sz="0" w:space="0" w:color="auto"/>
        <w:right w:val="none" w:sz="0" w:space="0" w:color="auto"/>
      </w:divBdr>
    </w:div>
    <w:div w:id="819275173">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0542085">
      <w:bodyDiv w:val="1"/>
      <w:marLeft w:val="0"/>
      <w:marRight w:val="0"/>
      <w:marTop w:val="0"/>
      <w:marBottom w:val="0"/>
      <w:divBdr>
        <w:top w:val="none" w:sz="0" w:space="0" w:color="auto"/>
        <w:left w:val="none" w:sz="0" w:space="0" w:color="auto"/>
        <w:bottom w:val="none" w:sz="0" w:space="0" w:color="auto"/>
        <w:right w:val="none" w:sz="0" w:space="0" w:color="auto"/>
      </w:divBdr>
    </w:div>
    <w:div w:id="821048593">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236156">
      <w:bodyDiv w:val="1"/>
      <w:marLeft w:val="0"/>
      <w:marRight w:val="0"/>
      <w:marTop w:val="0"/>
      <w:marBottom w:val="0"/>
      <w:divBdr>
        <w:top w:val="none" w:sz="0" w:space="0" w:color="auto"/>
        <w:left w:val="none" w:sz="0" w:space="0" w:color="auto"/>
        <w:bottom w:val="none" w:sz="0" w:space="0" w:color="auto"/>
        <w:right w:val="none" w:sz="0" w:space="0" w:color="auto"/>
      </w:divBdr>
    </w:div>
    <w:div w:id="822240854">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2701444">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3351771">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5128253">
      <w:bodyDiv w:val="1"/>
      <w:marLeft w:val="0"/>
      <w:marRight w:val="0"/>
      <w:marTop w:val="0"/>
      <w:marBottom w:val="0"/>
      <w:divBdr>
        <w:top w:val="none" w:sz="0" w:space="0" w:color="auto"/>
        <w:left w:val="none" w:sz="0" w:space="0" w:color="auto"/>
        <w:bottom w:val="none" w:sz="0" w:space="0" w:color="auto"/>
        <w:right w:val="none" w:sz="0" w:space="0" w:color="auto"/>
      </w:divBdr>
    </w:div>
    <w:div w:id="825559219">
      <w:bodyDiv w:val="1"/>
      <w:marLeft w:val="0"/>
      <w:marRight w:val="0"/>
      <w:marTop w:val="0"/>
      <w:marBottom w:val="0"/>
      <w:divBdr>
        <w:top w:val="none" w:sz="0" w:space="0" w:color="auto"/>
        <w:left w:val="none" w:sz="0" w:space="0" w:color="auto"/>
        <w:bottom w:val="none" w:sz="0" w:space="0" w:color="auto"/>
        <w:right w:val="none" w:sz="0" w:space="0" w:color="auto"/>
      </w:divBdr>
    </w:div>
    <w:div w:id="825783471">
      <w:bodyDiv w:val="1"/>
      <w:marLeft w:val="0"/>
      <w:marRight w:val="0"/>
      <w:marTop w:val="0"/>
      <w:marBottom w:val="0"/>
      <w:divBdr>
        <w:top w:val="none" w:sz="0" w:space="0" w:color="auto"/>
        <w:left w:val="none" w:sz="0" w:space="0" w:color="auto"/>
        <w:bottom w:val="none" w:sz="0" w:space="0" w:color="auto"/>
        <w:right w:val="none" w:sz="0" w:space="0" w:color="auto"/>
      </w:divBdr>
    </w:div>
    <w:div w:id="826168215">
      <w:bodyDiv w:val="1"/>
      <w:marLeft w:val="0"/>
      <w:marRight w:val="0"/>
      <w:marTop w:val="0"/>
      <w:marBottom w:val="0"/>
      <w:divBdr>
        <w:top w:val="none" w:sz="0" w:space="0" w:color="auto"/>
        <w:left w:val="none" w:sz="0" w:space="0" w:color="auto"/>
        <w:bottom w:val="none" w:sz="0" w:space="0" w:color="auto"/>
        <w:right w:val="none" w:sz="0" w:space="0" w:color="auto"/>
      </w:divBdr>
    </w:div>
    <w:div w:id="826749864">
      <w:bodyDiv w:val="1"/>
      <w:marLeft w:val="0"/>
      <w:marRight w:val="0"/>
      <w:marTop w:val="0"/>
      <w:marBottom w:val="0"/>
      <w:divBdr>
        <w:top w:val="none" w:sz="0" w:space="0" w:color="auto"/>
        <w:left w:val="none" w:sz="0" w:space="0" w:color="auto"/>
        <w:bottom w:val="none" w:sz="0" w:space="0" w:color="auto"/>
        <w:right w:val="none" w:sz="0" w:space="0" w:color="auto"/>
      </w:divBdr>
    </w:div>
    <w:div w:id="826868143">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37540">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29563373">
      <w:bodyDiv w:val="1"/>
      <w:marLeft w:val="0"/>
      <w:marRight w:val="0"/>
      <w:marTop w:val="0"/>
      <w:marBottom w:val="0"/>
      <w:divBdr>
        <w:top w:val="none" w:sz="0" w:space="0" w:color="auto"/>
        <w:left w:val="none" w:sz="0" w:space="0" w:color="auto"/>
        <w:bottom w:val="none" w:sz="0" w:space="0" w:color="auto"/>
        <w:right w:val="none" w:sz="0" w:space="0" w:color="auto"/>
      </w:divBdr>
    </w:div>
    <w:div w:id="829633718">
      <w:bodyDiv w:val="1"/>
      <w:marLeft w:val="0"/>
      <w:marRight w:val="0"/>
      <w:marTop w:val="0"/>
      <w:marBottom w:val="0"/>
      <w:divBdr>
        <w:top w:val="none" w:sz="0" w:space="0" w:color="auto"/>
        <w:left w:val="none" w:sz="0" w:space="0" w:color="auto"/>
        <w:bottom w:val="none" w:sz="0" w:space="0" w:color="auto"/>
        <w:right w:val="none" w:sz="0" w:space="0" w:color="auto"/>
      </w:divBdr>
    </w:div>
    <w:div w:id="829831588">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07850">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6079">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066089">
      <w:bodyDiv w:val="1"/>
      <w:marLeft w:val="0"/>
      <w:marRight w:val="0"/>
      <w:marTop w:val="0"/>
      <w:marBottom w:val="0"/>
      <w:divBdr>
        <w:top w:val="none" w:sz="0" w:space="0" w:color="auto"/>
        <w:left w:val="none" w:sz="0" w:space="0" w:color="auto"/>
        <w:bottom w:val="none" w:sz="0" w:space="0" w:color="auto"/>
        <w:right w:val="none" w:sz="0" w:space="0" w:color="auto"/>
      </w:divBdr>
    </w:div>
    <w:div w:id="831261749">
      <w:bodyDiv w:val="1"/>
      <w:marLeft w:val="0"/>
      <w:marRight w:val="0"/>
      <w:marTop w:val="0"/>
      <w:marBottom w:val="0"/>
      <w:divBdr>
        <w:top w:val="none" w:sz="0" w:space="0" w:color="auto"/>
        <w:left w:val="none" w:sz="0" w:space="0" w:color="auto"/>
        <w:bottom w:val="none" w:sz="0" w:space="0" w:color="auto"/>
        <w:right w:val="none" w:sz="0" w:space="0" w:color="auto"/>
      </w:divBdr>
    </w:div>
    <w:div w:id="831530538">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1602936">
      <w:bodyDiv w:val="1"/>
      <w:marLeft w:val="0"/>
      <w:marRight w:val="0"/>
      <w:marTop w:val="0"/>
      <w:marBottom w:val="0"/>
      <w:divBdr>
        <w:top w:val="none" w:sz="0" w:space="0" w:color="auto"/>
        <w:left w:val="none" w:sz="0" w:space="0" w:color="auto"/>
        <w:bottom w:val="none" w:sz="0" w:space="0" w:color="auto"/>
        <w:right w:val="none" w:sz="0" w:space="0" w:color="auto"/>
      </w:divBdr>
    </w:div>
    <w:div w:id="831987434">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2645516">
      <w:bodyDiv w:val="1"/>
      <w:marLeft w:val="0"/>
      <w:marRight w:val="0"/>
      <w:marTop w:val="0"/>
      <w:marBottom w:val="0"/>
      <w:divBdr>
        <w:top w:val="none" w:sz="0" w:space="0" w:color="auto"/>
        <w:left w:val="none" w:sz="0" w:space="0" w:color="auto"/>
        <w:bottom w:val="none" w:sz="0" w:space="0" w:color="auto"/>
        <w:right w:val="none" w:sz="0" w:space="0" w:color="auto"/>
      </w:divBdr>
    </w:div>
    <w:div w:id="833302231">
      <w:bodyDiv w:val="1"/>
      <w:marLeft w:val="0"/>
      <w:marRight w:val="0"/>
      <w:marTop w:val="0"/>
      <w:marBottom w:val="0"/>
      <w:divBdr>
        <w:top w:val="none" w:sz="0" w:space="0" w:color="auto"/>
        <w:left w:val="none" w:sz="0" w:space="0" w:color="auto"/>
        <w:bottom w:val="none" w:sz="0" w:space="0" w:color="auto"/>
        <w:right w:val="none" w:sz="0" w:space="0" w:color="auto"/>
      </w:divBdr>
    </w:div>
    <w:div w:id="833305944">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227755">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492540">
      <w:bodyDiv w:val="1"/>
      <w:marLeft w:val="0"/>
      <w:marRight w:val="0"/>
      <w:marTop w:val="0"/>
      <w:marBottom w:val="0"/>
      <w:divBdr>
        <w:top w:val="none" w:sz="0" w:space="0" w:color="auto"/>
        <w:left w:val="none" w:sz="0" w:space="0" w:color="auto"/>
        <w:bottom w:val="none" w:sz="0" w:space="0" w:color="auto"/>
        <w:right w:val="none" w:sz="0" w:space="0" w:color="auto"/>
      </w:divBdr>
    </w:div>
    <w:div w:id="834685210">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53430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158072">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345144">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2932865">
      <w:bodyDiv w:val="1"/>
      <w:marLeft w:val="0"/>
      <w:marRight w:val="0"/>
      <w:marTop w:val="0"/>
      <w:marBottom w:val="0"/>
      <w:divBdr>
        <w:top w:val="none" w:sz="0" w:space="0" w:color="auto"/>
        <w:left w:val="none" w:sz="0" w:space="0" w:color="auto"/>
        <w:bottom w:val="none" w:sz="0" w:space="0" w:color="auto"/>
        <w:right w:val="none" w:sz="0" w:space="0" w:color="auto"/>
      </w:divBdr>
    </w:div>
    <w:div w:id="843516744">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520658">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5676645">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6990358">
      <w:bodyDiv w:val="1"/>
      <w:marLeft w:val="0"/>
      <w:marRight w:val="0"/>
      <w:marTop w:val="0"/>
      <w:marBottom w:val="0"/>
      <w:divBdr>
        <w:top w:val="none" w:sz="0" w:space="0" w:color="auto"/>
        <w:left w:val="none" w:sz="0" w:space="0" w:color="auto"/>
        <w:bottom w:val="none" w:sz="0" w:space="0" w:color="auto"/>
        <w:right w:val="none" w:sz="0" w:space="0" w:color="auto"/>
      </w:divBdr>
    </w:div>
    <w:div w:id="847018749">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328039">
      <w:bodyDiv w:val="1"/>
      <w:marLeft w:val="0"/>
      <w:marRight w:val="0"/>
      <w:marTop w:val="0"/>
      <w:marBottom w:val="0"/>
      <w:divBdr>
        <w:top w:val="none" w:sz="0" w:space="0" w:color="auto"/>
        <w:left w:val="none" w:sz="0" w:space="0" w:color="auto"/>
        <w:bottom w:val="none" w:sz="0" w:space="0" w:color="auto"/>
        <w:right w:val="none" w:sz="0" w:space="0" w:color="auto"/>
      </w:divBdr>
    </w:div>
    <w:div w:id="847410100">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12389">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8563190">
      <w:bodyDiv w:val="1"/>
      <w:marLeft w:val="0"/>
      <w:marRight w:val="0"/>
      <w:marTop w:val="0"/>
      <w:marBottom w:val="0"/>
      <w:divBdr>
        <w:top w:val="none" w:sz="0" w:space="0" w:color="auto"/>
        <w:left w:val="none" w:sz="0" w:space="0" w:color="auto"/>
        <w:bottom w:val="none" w:sz="0" w:space="0" w:color="auto"/>
        <w:right w:val="none" w:sz="0" w:space="0" w:color="auto"/>
      </w:divBdr>
    </w:div>
    <w:div w:id="848756884">
      <w:bodyDiv w:val="1"/>
      <w:marLeft w:val="0"/>
      <w:marRight w:val="0"/>
      <w:marTop w:val="0"/>
      <w:marBottom w:val="0"/>
      <w:divBdr>
        <w:top w:val="none" w:sz="0" w:space="0" w:color="auto"/>
        <w:left w:val="none" w:sz="0" w:space="0" w:color="auto"/>
        <w:bottom w:val="none" w:sz="0" w:space="0" w:color="auto"/>
        <w:right w:val="none" w:sz="0" w:space="0" w:color="auto"/>
      </w:divBdr>
    </w:div>
    <w:div w:id="849100607">
      <w:bodyDiv w:val="1"/>
      <w:marLeft w:val="0"/>
      <w:marRight w:val="0"/>
      <w:marTop w:val="0"/>
      <w:marBottom w:val="0"/>
      <w:divBdr>
        <w:top w:val="none" w:sz="0" w:space="0" w:color="auto"/>
        <w:left w:val="none" w:sz="0" w:space="0" w:color="auto"/>
        <w:bottom w:val="none" w:sz="0" w:space="0" w:color="auto"/>
        <w:right w:val="none" w:sz="0" w:space="0" w:color="auto"/>
      </w:divBdr>
    </w:div>
    <w:div w:id="84918109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49831146">
      <w:bodyDiv w:val="1"/>
      <w:marLeft w:val="0"/>
      <w:marRight w:val="0"/>
      <w:marTop w:val="0"/>
      <w:marBottom w:val="0"/>
      <w:divBdr>
        <w:top w:val="none" w:sz="0" w:space="0" w:color="auto"/>
        <w:left w:val="none" w:sz="0" w:space="0" w:color="auto"/>
        <w:bottom w:val="none" w:sz="0" w:space="0" w:color="auto"/>
        <w:right w:val="none" w:sz="0" w:space="0" w:color="auto"/>
      </w:divBdr>
    </w:div>
    <w:div w:id="850026630">
      <w:bodyDiv w:val="1"/>
      <w:marLeft w:val="0"/>
      <w:marRight w:val="0"/>
      <w:marTop w:val="0"/>
      <w:marBottom w:val="0"/>
      <w:divBdr>
        <w:top w:val="none" w:sz="0" w:space="0" w:color="auto"/>
        <w:left w:val="none" w:sz="0" w:space="0" w:color="auto"/>
        <w:bottom w:val="none" w:sz="0" w:space="0" w:color="auto"/>
        <w:right w:val="none" w:sz="0" w:space="0" w:color="auto"/>
      </w:divBdr>
    </w:div>
    <w:div w:id="850070313">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0685005">
      <w:bodyDiv w:val="1"/>
      <w:marLeft w:val="0"/>
      <w:marRight w:val="0"/>
      <w:marTop w:val="0"/>
      <w:marBottom w:val="0"/>
      <w:divBdr>
        <w:top w:val="none" w:sz="0" w:space="0" w:color="auto"/>
        <w:left w:val="none" w:sz="0" w:space="0" w:color="auto"/>
        <w:bottom w:val="none" w:sz="0" w:space="0" w:color="auto"/>
        <w:right w:val="none" w:sz="0" w:space="0" w:color="auto"/>
      </w:divBdr>
    </w:div>
    <w:div w:id="850801286">
      <w:bodyDiv w:val="1"/>
      <w:marLeft w:val="0"/>
      <w:marRight w:val="0"/>
      <w:marTop w:val="0"/>
      <w:marBottom w:val="0"/>
      <w:divBdr>
        <w:top w:val="none" w:sz="0" w:space="0" w:color="auto"/>
        <w:left w:val="none" w:sz="0" w:space="0" w:color="auto"/>
        <w:bottom w:val="none" w:sz="0" w:space="0" w:color="auto"/>
        <w:right w:val="none" w:sz="0" w:space="0" w:color="auto"/>
      </w:divBdr>
    </w:div>
    <w:div w:id="851724628">
      <w:bodyDiv w:val="1"/>
      <w:marLeft w:val="0"/>
      <w:marRight w:val="0"/>
      <w:marTop w:val="0"/>
      <w:marBottom w:val="0"/>
      <w:divBdr>
        <w:top w:val="none" w:sz="0" w:space="0" w:color="auto"/>
        <w:left w:val="none" w:sz="0" w:space="0" w:color="auto"/>
        <w:bottom w:val="none" w:sz="0" w:space="0" w:color="auto"/>
        <w:right w:val="none" w:sz="0" w:space="0" w:color="auto"/>
      </w:divBdr>
    </w:div>
    <w:div w:id="851800058">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2644675">
      <w:bodyDiv w:val="1"/>
      <w:marLeft w:val="0"/>
      <w:marRight w:val="0"/>
      <w:marTop w:val="0"/>
      <w:marBottom w:val="0"/>
      <w:divBdr>
        <w:top w:val="none" w:sz="0" w:space="0" w:color="auto"/>
        <w:left w:val="none" w:sz="0" w:space="0" w:color="auto"/>
        <w:bottom w:val="none" w:sz="0" w:space="0" w:color="auto"/>
        <w:right w:val="none" w:sz="0" w:space="0" w:color="auto"/>
      </w:divBdr>
    </w:div>
    <w:div w:id="852649421">
      <w:bodyDiv w:val="1"/>
      <w:marLeft w:val="0"/>
      <w:marRight w:val="0"/>
      <w:marTop w:val="0"/>
      <w:marBottom w:val="0"/>
      <w:divBdr>
        <w:top w:val="none" w:sz="0" w:space="0" w:color="auto"/>
        <w:left w:val="none" w:sz="0" w:space="0" w:color="auto"/>
        <w:bottom w:val="none" w:sz="0" w:space="0" w:color="auto"/>
        <w:right w:val="none" w:sz="0" w:space="0" w:color="auto"/>
      </w:divBdr>
    </w:div>
    <w:div w:id="85276586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227263">
      <w:bodyDiv w:val="1"/>
      <w:marLeft w:val="0"/>
      <w:marRight w:val="0"/>
      <w:marTop w:val="0"/>
      <w:marBottom w:val="0"/>
      <w:divBdr>
        <w:top w:val="none" w:sz="0" w:space="0" w:color="auto"/>
        <w:left w:val="none" w:sz="0" w:space="0" w:color="auto"/>
        <w:bottom w:val="none" w:sz="0" w:space="0" w:color="auto"/>
        <w:right w:val="none" w:sz="0" w:space="0" w:color="auto"/>
      </w:divBdr>
    </w:div>
    <w:div w:id="853303763">
      <w:bodyDiv w:val="1"/>
      <w:marLeft w:val="0"/>
      <w:marRight w:val="0"/>
      <w:marTop w:val="0"/>
      <w:marBottom w:val="0"/>
      <w:divBdr>
        <w:top w:val="none" w:sz="0" w:space="0" w:color="auto"/>
        <w:left w:val="none" w:sz="0" w:space="0" w:color="auto"/>
        <w:bottom w:val="none" w:sz="0" w:space="0" w:color="auto"/>
        <w:right w:val="none" w:sz="0" w:space="0" w:color="auto"/>
      </w:divBdr>
    </w:div>
    <w:div w:id="853570285">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4997251">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234685">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6507665">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7817220">
      <w:bodyDiv w:val="1"/>
      <w:marLeft w:val="0"/>
      <w:marRight w:val="0"/>
      <w:marTop w:val="0"/>
      <w:marBottom w:val="0"/>
      <w:divBdr>
        <w:top w:val="none" w:sz="0" w:space="0" w:color="auto"/>
        <w:left w:val="none" w:sz="0" w:space="0" w:color="auto"/>
        <w:bottom w:val="none" w:sz="0" w:space="0" w:color="auto"/>
        <w:right w:val="none" w:sz="0" w:space="0" w:color="auto"/>
      </w:divBdr>
    </w:div>
    <w:div w:id="858473008">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007020">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59927802">
      <w:bodyDiv w:val="1"/>
      <w:marLeft w:val="0"/>
      <w:marRight w:val="0"/>
      <w:marTop w:val="0"/>
      <w:marBottom w:val="0"/>
      <w:divBdr>
        <w:top w:val="none" w:sz="0" w:space="0" w:color="auto"/>
        <w:left w:val="none" w:sz="0" w:space="0" w:color="auto"/>
        <w:bottom w:val="none" w:sz="0" w:space="0" w:color="auto"/>
        <w:right w:val="none" w:sz="0" w:space="0" w:color="auto"/>
      </w:divBdr>
    </w:div>
    <w:div w:id="860515791">
      <w:bodyDiv w:val="1"/>
      <w:marLeft w:val="0"/>
      <w:marRight w:val="0"/>
      <w:marTop w:val="0"/>
      <w:marBottom w:val="0"/>
      <w:divBdr>
        <w:top w:val="none" w:sz="0" w:space="0" w:color="auto"/>
        <w:left w:val="none" w:sz="0" w:space="0" w:color="auto"/>
        <w:bottom w:val="none" w:sz="0" w:space="0" w:color="auto"/>
        <w:right w:val="none" w:sz="0" w:space="0" w:color="auto"/>
      </w:divBdr>
    </w:div>
    <w:div w:id="860751025">
      <w:bodyDiv w:val="1"/>
      <w:marLeft w:val="0"/>
      <w:marRight w:val="0"/>
      <w:marTop w:val="0"/>
      <w:marBottom w:val="0"/>
      <w:divBdr>
        <w:top w:val="none" w:sz="0" w:space="0" w:color="auto"/>
        <w:left w:val="none" w:sz="0" w:space="0" w:color="auto"/>
        <w:bottom w:val="none" w:sz="0" w:space="0" w:color="auto"/>
        <w:right w:val="none" w:sz="0" w:space="0" w:color="auto"/>
      </w:divBdr>
    </w:div>
    <w:div w:id="861361026">
      <w:bodyDiv w:val="1"/>
      <w:marLeft w:val="0"/>
      <w:marRight w:val="0"/>
      <w:marTop w:val="0"/>
      <w:marBottom w:val="0"/>
      <w:divBdr>
        <w:top w:val="none" w:sz="0" w:space="0" w:color="auto"/>
        <w:left w:val="none" w:sz="0" w:space="0" w:color="auto"/>
        <w:bottom w:val="none" w:sz="0" w:space="0" w:color="auto"/>
        <w:right w:val="none" w:sz="0" w:space="0" w:color="auto"/>
      </w:divBdr>
    </w:div>
    <w:div w:id="861749591">
      <w:bodyDiv w:val="1"/>
      <w:marLeft w:val="0"/>
      <w:marRight w:val="0"/>
      <w:marTop w:val="0"/>
      <w:marBottom w:val="0"/>
      <w:divBdr>
        <w:top w:val="none" w:sz="0" w:space="0" w:color="auto"/>
        <w:left w:val="none" w:sz="0" w:space="0" w:color="auto"/>
        <w:bottom w:val="none" w:sz="0" w:space="0" w:color="auto"/>
        <w:right w:val="none" w:sz="0" w:space="0" w:color="auto"/>
      </w:divBdr>
    </w:div>
    <w:div w:id="862281307">
      <w:bodyDiv w:val="1"/>
      <w:marLeft w:val="0"/>
      <w:marRight w:val="0"/>
      <w:marTop w:val="0"/>
      <w:marBottom w:val="0"/>
      <w:divBdr>
        <w:top w:val="none" w:sz="0" w:space="0" w:color="auto"/>
        <w:left w:val="none" w:sz="0" w:space="0" w:color="auto"/>
        <w:bottom w:val="none" w:sz="0" w:space="0" w:color="auto"/>
        <w:right w:val="none" w:sz="0" w:space="0" w:color="auto"/>
      </w:divBdr>
    </w:div>
    <w:div w:id="862398132">
      <w:bodyDiv w:val="1"/>
      <w:marLeft w:val="0"/>
      <w:marRight w:val="0"/>
      <w:marTop w:val="0"/>
      <w:marBottom w:val="0"/>
      <w:divBdr>
        <w:top w:val="none" w:sz="0" w:space="0" w:color="auto"/>
        <w:left w:val="none" w:sz="0" w:space="0" w:color="auto"/>
        <w:bottom w:val="none" w:sz="0" w:space="0" w:color="auto"/>
        <w:right w:val="none" w:sz="0" w:space="0" w:color="auto"/>
      </w:divBdr>
    </w:div>
    <w:div w:id="863790384">
      <w:bodyDiv w:val="1"/>
      <w:marLeft w:val="0"/>
      <w:marRight w:val="0"/>
      <w:marTop w:val="0"/>
      <w:marBottom w:val="0"/>
      <w:divBdr>
        <w:top w:val="none" w:sz="0" w:space="0" w:color="auto"/>
        <w:left w:val="none" w:sz="0" w:space="0" w:color="auto"/>
        <w:bottom w:val="none" w:sz="0" w:space="0" w:color="auto"/>
        <w:right w:val="none" w:sz="0" w:space="0" w:color="auto"/>
      </w:divBdr>
    </w:div>
    <w:div w:id="8639045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681397">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16233">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285954">
      <w:bodyDiv w:val="1"/>
      <w:marLeft w:val="0"/>
      <w:marRight w:val="0"/>
      <w:marTop w:val="0"/>
      <w:marBottom w:val="0"/>
      <w:divBdr>
        <w:top w:val="none" w:sz="0" w:space="0" w:color="auto"/>
        <w:left w:val="none" w:sz="0" w:space="0" w:color="auto"/>
        <w:bottom w:val="none" w:sz="0" w:space="0" w:color="auto"/>
        <w:right w:val="none" w:sz="0" w:space="0" w:color="auto"/>
      </w:divBdr>
    </w:div>
    <w:div w:id="866523318">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445819">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7914786">
      <w:bodyDiv w:val="1"/>
      <w:marLeft w:val="0"/>
      <w:marRight w:val="0"/>
      <w:marTop w:val="0"/>
      <w:marBottom w:val="0"/>
      <w:divBdr>
        <w:top w:val="none" w:sz="0" w:space="0" w:color="auto"/>
        <w:left w:val="none" w:sz="0" w:space="0" w:color="auto"/>
        <w:bottom w:val="none" w:sz="0" w:space="0" w:color="auto"/>
        <w:right w:val="none" w:sz="0" w:space="0" w:color="auto"/>
      </w:divBdr>
    </w:div>
    <w:div w:id="867916853">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8545">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8883455">
      <w:bodyDiv w:val="1"/>
      <w:marLeft w:val="0"/>
      <w:marRight w:val="0"/>
      <w:marTop w:val="0"/>
      <w:marBottom w:val="0"/>
      <w:divBdr>
        <w:top w:val="none" w:sz="0" w:space="0" w:color="auto"/>
        <w:left w:val="none" w:sz="0" w:space="0" w:color="auto"/>
        <w:bottom w:val="none" w:sz="0" w:space="0" w:color="auto"/>
        <w:right w:val="none" w:sz="0" w:space="0" w:color="auto"/>
      </w:divBdr>
    </w:div>
    <w:div w:id="869149753">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69494214">
      <w:bodyDiv w:val="1"/>
      <w:marLeft w:val="0"/>
      <w:marRight w:val="0"/>
      <w:marTop w:val="0"/>
      <w:marBottom w:val="0"/>
      <w:divBdr>
        <w:top w:val="none" w:sz="0" w:space="0" w:color="auto"/>
        <w:left w:val="none" w:sz="0" w:space="0" w:color="auto"/>
        <w:bottom w:val="none" w:sz="0" w:space="0" w:color="auto"/>
        <w:right w:val="none" w:sz="0" w:space="0" w:color="auto"/>
      </w:divBdr>
    </w:div>
    <w:div w:id="869563273">
      <w:bodyDiv w:val="1"/>
      <w:marLeft w:val="0"/>
      <w:marRight w:val="0"/>
      <w:marTop w:val="0"/>
      <w:marBottom w:val="0"/>
      <w:divBdr>
        <w:top w:val="none" w:sz="0" w:space="0" w:color="auto"/>
        <w:left w:val="none" w:sz="0" w:space="0" w:color="auto"/>
        <w:bottom w:val="none" w:sz="0" w:space="0" w:color="auto"/>
        <w:right w:val="none" w:sz="0" w:space="0" w:color="auto"/>
      </w:divBdr>
    </w:div>
    <w:div w:id="869949812">
      <w:bodyDiv w:val="1"/>
      <w:marLeft w:val="0"/>
      <w:marRight w:val="0"/>
      <w:marTop w:val="0"/>
      <w:marBottom w:val="0"/>
      <w:divBdr>
        <w:top w:val="none" w:sz="0" w:space="0" w:color="auto"/>
        <w:left w:val="none" w:sz="0" w:space="0" w:color="auto"/>
        <w:bottom w:val="none" w:sz="0" w:space="0" w:color="auto"/>
        <w:right w:val="none" w:sz="0" w:space="0" w:color="auto"/>
      </w:divBdr>
    </w:div>
    <w:div w:id="869997680">
      <w:bodyDiv w:val="1"/>
      <w:marLeft w:val="0"/>
      <w:marRight w:val="0"/>
      <w:marTop w:val="0"/>
      <w:marBottom w:val="0"/>
      <w:divBdr>
        <w:top w:val="none" w:sz="0" w:space="0" w:color="auto"/>
        <w:left w:val="none" w:sz="0" w:space="0" w:color="auto"/>
        <w:bottom w:val="none" w:sz="0" w:space="0" w:color="auto"/>
        <w:right w:val="none" w:sz="0" w:space="0" w:color="auto"/>
      </w:divBdr>
    </w:div>
    <w:div w:id="870075283">
      <w:bodyDiv w:val="1"/>
      <w:marLeft w:val="0"/>
      <w:marRight w:val="0"/>
      <w:marTop w:val="0"/>
      <w:marBottom w:val="0"/>
      <w:divBdr>
        <w:top w:val="none" w:sz="0" w:space="0" w:color="auto"/>
        <w:left w:val="none" w:sz="0" w:space="0" w:color="auto"/>
        <w:bottom w:val="none" w:sz="0" w:space="0" w:color="auto"/>
        <w:right w:val="none" w:sz="0" w:space="0" w:color="auto"/>
      </w:divBdr>
    </w:div>
    <w:div w:id="870335917">
      <w:bodyDiv w:val="1"/>
      <w:marLeft w:val="0"/>
      <w:marRight w:val="0"/>
      <w:marTop w:val="0"/>
      <w:marBottom w:val="0"/>
      <w:divBdr>
        <w:top w:val="none" w:sz="0" w:space="0" w:color="auto"/>
        <w:left w:val="none" w:sz="0" w:space="0" w:color="auto"/>
        <w:bottom w:val="none" w:sz="0" w:space="0" w:color="auto"/>
        <w:right w:val="none" w:sz="0" w:space="0" w:color="auto"/>
      </w:divBdr>
    </w:div>
    <w:div w:id="870605908">
      <w:bodyDiv w:val="1"/>
      <w:marLeft w:val="0"/>
      <w:marRight w:val="0"/>
      <w:marTop w:val="0"/>
      <w:marBottom w:val="0"/>
      <w:divBdr>
        <w:top w:val="none" w:sz="0" w:space="0" w:color="auto"/>
        <w:left w:val="none" w:sz="0" w:space="0" w:color="auto"/>
        <w:bottom w:val="none" w:sz="0" w:space="0" w:color="auto"/>
        <w:right w:val="none" w:sz="0" w:space="0" w:color="auto"/>
      </w:divBdr>
    </w:div>
    <w:div w:id="870608756">
      <w:bodyDiv w:val="1"/>
      <w:marLeft w:val="0"/>
      <w:marRight w:val="0"/>
      <w:marTop w:val="0"/>
      <w:marBottom w:val="0"/>
      <w:divBdr>
        <w:top w:val="none" w:sz="0" w:space="0" w:color="auto"/>
        <w:left w:val="none" w:sz="0" w:space="0" w:color="auto"/>
        <w:bottom w:val="none" w:sz="0" w:space="0" w:color="auto"/>
        <w:right w:val="none" w:sz="0" w:space="0" w:color="auto"/>
      </w:divBdr>
    </w:div>
    <w:div w:id="870848557">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1846546">
      <w:bodyDiv w:val="1"/>
      <w:marLeft w:val="0"/>
      <w:marRight w:val="0"/>
      <w:marTop w:val="0"/>
      <w:marBottom w:val="0"/>
      <w:divBdr>
        <w:top w:val="none" w:sz="0" w:space="0" w:color="auto"/>
        <w:left w:val="none" w:sz="0" w:space="0" w:color="auto"/>
        <w:bottom w:val="none" w:sz="0" w:space="0" w:color="auto"/>
        <w:right w:val="none" w:sz="0" w:space="0" w:color="auto"/>
      </w:divBdr>
    </w:div>
    <w:div w:id="872306562">
      <w:bodyDiv w:val="1"/>
      <w:marLeft w:val="0"/>
      <w:marRight w:val="0"/>
      <w:marTop w:val="0"/>
      <w:marBottom w:val="0"/>
      <w:divBdr>
        <w:top w:val="none" w:sz="0" w:space="0" w:color="auto"/>
        <w:left w:val="none" w:sz="0" w:space="0" w:color="auto"/>
        <w:bottom w:val="none" w:sz="0" w:space="0" w:color="auto"/>
        <w:right w:val="none" w:sz="0" w:space="0" w:color="auto"/>
      </w:divBdr>
    </w:div>
    <w:div w:id="872693195">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151608">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191963">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4851511">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5311979">
      <w:bodyDiv w:val="1"/>
      <w:marLeft w:val="0"/>
      <w:marRight w:val="0"/>
      <w:marTop w:val="0"/>
      <w:marBottom w:val="0"/>
      <w:divBdr>
        <w:top w:val="none" w:sz="0" w:space="0" w:color="auto"/>
        <w:left w:val="none" w:sz="0" w:space="0" w:color="auto"/>
        <w:bottom w:val="none" w:sz="0" w:space="0" w:color="auto"/>
        <w:right w:val="none" w:sz="0" w:space="0" w:color="auto"/>
      </w:divBdr>
    </w:div>
    <w:div w:id="87577576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6821295">
      <w:bodyDiv w:val="1"/>
      <w:marLeft w:val="0"/>
      <w:marRight w:val="0"/>
      <w:marTop w:val="0"/>
      <w:marBottom w:val="0"/>
      <w:divBdr>
        <w:top w:val="none" w:sz="0" w:space="0" w:color="auto"/>
        <w:left w:val="none" w:sz="0" w:space="0" w:color="auto"/>
        <w:bottom w:val="none" w:sz="0" w:space="0" w:color="auto"/>
        <w:right w:val="none" w:sz="0" w:space="0" w:color="auto"/>
      </w:divBdr>
    </w:div>
    <w:div w:id="877545835">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622139">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7740521">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8587785">
      <w:bodyDiv w:val="1"/>
      <w:marLeft w:val="0"/>
      <w:marRight w:val="0"/>
      <w:marTop w:val="0"/>
      <w:marBottom w:val="0"/>
      <w:divBdr>
        <w:top w:val="none" w:sz="0" w:space="0" w:color="auto"/>
        <w:left w:val="none" w:sz="0" w:space="0" w:color="auto"/>
        <w:bottom w:val="none" w:sz="0" w:space="0" w:color="auto"/>
        <w:right w:val="none" w:sz="0" w:space="0" w:color="auto"/>
      </w:divBdr>
    </w:div>
    <w:div w:id="87917253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0752944">
      <w:bodyDiv w:val="1"/>
      <w:marLeft w:val="0"/>
      <w:marRight w:val="0"/>
      <w:marTop w:val="0"/>
      <w:marBottom w:val="0"/>
      <w:divBdr>
        <w:top w:val="none" w:sz="0" w:space="0" w:color="auto"/>
        <w:left w:val="none" w:sz="0" w:space="0" w:color="auto"/>
        <w:bottom w:val="none" w:sz="0" w:space="0" w:color="auto"/>
        <w:right w:val="none" w:sz="0" w:space="0" w:color="auto"/>
      </w:divBdr>
    </w:div>
    <w:div w:id="881869237">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253592">
      <w:bodyDiv w:val="1"/>
      <w:marLeft w:val="0"/>
      <w:marRight w:val="0"/>
      <w:marTop w:val="0"/>
      <w:marBottom w:val="0"/>
      <w:divBdr>
        <w:top w:val="none" w:sz="0" w:space="0" w:color="auto"/>
        <w:left w:val="none" w:sz="0" w:space="0" w:color="auto"/>
        <w:bottom w:val="none" w:sz="0" w:space="0" w:color="auto"/>
        <w:right w:val="none" w:sz="0" w:space="0" w:color="auto"/>
      </w:divBdr>
    </w:div>
    <w:div w:id="88240059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4563693">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214054">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5528142">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181480">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06601">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424112">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761947">
      <w:bodyDiv w:val="1"/>
      <w:marLeft w:val="0"/>
      <w:marRight w:val="0"/>
      <w:marTop w:val="0"/>
      <w:marBottom w:val="0"/>
      <w:divBdr>
        <w:top w:val="none" w:sz="0" w:space="0" w:color="auto"/>
        <w:left w:val="none" w:sz="0" w:space="0" w:color="auto"/>
        <w:bottom w:val="none" w:sz="0" w:space="0" w:color="auto"/>
        <w:right w:val="none" w:sz="0" w:space="0" w:color="auto"/>
      </w:divBdr>
    </w:div>
    <w:div w:id="887841710">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7911799">
      <w:bodyDiv w:val="1"/>
      <w:marLeft w:val="0"/>
      <w:marRight w:val="0"/>
      <w:marTop w:val="0"/>
      <w:marBottom w:val="0"/>
      <w:divBdr>
        <w:top w:val="none" w:sz="0" w:space="0" w:color="auto"/>
        <w:left w:val="none" w:sz="0" w:space="0" w:color="auto"/>
        <w:bottom w:val="none" w:sz="0" w:space="0" w:color="auto"/>
        <w:right w:val="none" w:sz="0" w:space="0" w:color="auto"/>
      </w:divBdr>
    </w:div>
    <w:div w:id="889073041">
      <w:bodyDiv w:val="1"/>
      <w:marLeft w:val="0"/>
      <w:marRight w:val="0"/>
      <w:marTop w:val="0"/>
      <w:marBottom w:val="0"/>
      <w:divBdr>
        <w:top w:val="none" w:sz="0" w:space="0" w:color="auto"/>
        <w:left w:val="none" w:sz="0" w:space="0" w:color="auto"/>
        <w:bottom w:val="none" w:sz="0" w:space="0" w:color="auto"/>
        <w:right w:val="none" w:sz="0" w:space="0" w:color="auto"/>
      </w:divBdr>
    </w:div>
    <w:div w:id="889147954">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0505019">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2810146">
      <w:bodyDiv w:val="1"/>
      <w:marLeft w:val="0"/>
      <w:marRight w:val="0"/>
      <w:marTop w:val="0"/>
      <w:marBottom w:val="0"/>
      <w:divBdr>
        <w:top w:val="none" w:sz="0" w:space="0" w:color="auto"/>
        <w:left w:val="none" w:sz="0" w:space="0" w:color="auto"/>
        <w:bottom w:val="none" w:sz="0" w:space="0" w:color="auto"/>
        <w:right w:val="none" w:sz="0" w:space="0" w:color="auto"/>
      </w:divBdr>
    </w:div>
    <w:div w:id="893006568">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3588744">
      <w:bodyDiv w:val="1"/>
      <w:marLeft w:val="0"/>
      <w:marRight w:val="0"/>
      <w:marTop w:val="0"/>
      <w:marBottom w:val="0"/>
      <w:divBdr>
        <w:top w:val="none" w:sz="0" w:space="0" w:color="auto"/>
        <w:left w:val="none" w:sz="0" w:space="0" w:color="auto"/>
        <w:bottom w:val="none" w:sz="0" w:space="0" w:color="auto"/>
        <w:right w:val="none" w:sz="0" w:space="0" w:color="auto"/>
      </w:divBdr>
    </w:div>
    <w:div w:id="893658975">
      <w:bodyDiv w:val="1"/>
      <w:marLeft w:val="0"/>
      <w:marRight w:val="0"/>
      <w:marTop w:val="0"/>
      <w:marBottom w:val="0"/>
      <w:divBdr>
        <w:top w:val="none" w:sz="0" w:space="0" w:color="auto"/>
        <w:left w:val="none" w:sz="0" w:space="0" w:color="auto"/>
        <w:bottom w:val="none" w:sz="0" w:space="0" w:color="auto"/>
        <w:right w:val="none" w:sz="0" w:space="0" w:color="auto"/>
      </w:divBdr>
    </w:div>
    <w:div w:id="894007622">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244610">
      <w:bodyDiv w:val="1"/>
      <w:marLeft w:val="0"/>
      <w:marRight w:val="0"/>
      <w:marTop w:val="0"/>
      <w:marBottom w:val="0"/>
      <w:divBdr>
        <w:top w:val="none" w:sz="0" w:space="0" w:color="auto"/>
        <w:left w:val="none" w:sz="0" w:space="0" w:color="auto"/>
        <w:bottom w:val="none" w:sz="0" w:space="0" w:color="auto"/>
        <w:right w:val="none" w:sz="0" w:space="0" w:color="auto"/>
      </w:divBdr>
    </w:div>
    <w:div w:id="894395153">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4849332">
      <w:bodyDiv w:val="1"/>
      <w:marLeft w:val="0"/>
      <w:marRight w:val="0"/>
      <w:marTop w:val="0"/>
      <w:marBottom w:val="0"/>
      <w:divBdr>
        <w:top w:val="none" w:sz="0" w:space="0" w:color="auto"/>
        <w:left w:val="none" w:sz="0" w:space="0" w:color="auto"/>
        <w:bottom w:val="none" w:sz="0" w:space="0" w:color="auto"/>
        <w:right w:val="none" w:sz="0" w:space="0" w:color="auto"/>
      </w:divBdr>
    </w:div>
    <w:div w:id="895243779">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548242">
      <w:bodyDiv w:val="1"/>
      <w:marLeft w:val="0"/>
      <w:marRight w:val="0"/>
      <w:marTop w:val="0"/>
      <w:marBottom w:val="0"/>
      <w:divBdr>
        <w:top w:val="none" w:sz="0" w:space="0" w:color="auto"/>
        <w:left w:val="none" w:sz="0" w:space="0" w:color="auto"/>
        <w:bottom w:val="none" w:sz="0" w:space="0" w:color="auto"/>
        <w:right w:val="none" w:sz="0" w:space="0" w:color="auto"/>
      </w:divBdr>
    </w:div>
    <w:div w:id="896669648">
      <w:bodyDiv w:val="1"/>
      <w:marLeft w:val="0"/>
      <w:marRight w:val="0"/>
      <w:marTop w:val="0"/>
      <w:marBottom w:val="0"/>
      <w:divBdr>
        <w:top w:val="none" w:sz="0" w:space="0" w:color="auto"/>
        <w:left w:val="none" w:sz="0" w:space="0" w:color="auto"/>
        <w:bottom w:val="none" w:sz="0" w:space="0" w:color="auto"/>
        <w:right w:val="none" w:sz="0" w:space="0" w:color="auto"/>
      </w:divBdr>
    </w:div>
    <w:div w:id="897404377">
      <w:bodyDiv w:val="1"/>
      <w:marLeft w:val="0"/>
      <w:marRight w:val="0"/>
      <w:marTop w:val="0"/>
      <w:marBottom w:val="0"/>
      <w:divBdr>
        <w:top w:val="none" w:sz="0" w:space="0" w:color="auto"/>
        <w:left w:val="none" w:sz="0" w:space="0" w:color="auto"/>
        <w:bottom w:val="none" w:sz="0" w:space="0" w:color="auto"/>
        <w:right w:val="none" w:sz="0" w:space="0" w:color="auto"/>
      </w:divBdr>
    </w:div>
    <w:div w:id="897520284">
      <w:bodyDiv w:val="1"/>
      <w:marLeft w:val="0"/>
      <w:marRight w:val="0"/>
      <w:marTop w:val="0"/>
      <w:marBottom w:val="0"/>
      <w:divBdr>
        <w:top w:val="none" w:sz="0" w:space="0" w:color="auto"/>
        <w:left w:val="none" w:sz="0" w:space="0" w:color="auto"/>
        <w:bottom w:val="none" w:sz="0" w:space="0" w:color="auto"/>
        <w:right w:val="none" w:sz="0" w:space="0" w:color="auto"/>
      </w:divBdr>
    </w:div>
    <w:div w:id="897861340">
      <w:bodyDiv w:val="1"/>
      <w:marLeft w:val="0"/>
      <w:marRight w:val="0"/>
      <w:marTop w:val="0"/>
      <w:marBottom w:val="0"/>
      <w:divBdr>
        <w:top w:val="none" w:sz="0" w:space="0" w:color="auto"/>
        <w:left w:val="none" w:sz="0" w:space="0" w:color="auto"/>
        <w:bottom w:val="none" w:sz="0" w:space="0" w:color="auto"/>
        <w:right w:val="none" w:sz="0" w:space="0" w:color="auto"/>
      </w:divBdr>
    </w:div>
    <w:div w:id="899245541">
      <w:bodyDiv w:val="1"/>
      <w:marLeft w:val="0"/>
      <w:marRight w:val="0"/>
      <w:marTop w:val="0"/>
      <w:marBottom w:val="0"/>
      <w:divBdr>
        <w:top w:val="none" w:sz="0" w:space="0" w:color="auto"/>
        <w:left w:val="none" w:sz="0" w:space="0" w:color="auto"/>
        <w:bottom w:val="none" w:sz="0" w:space="0" w:color="auto"/>
        <w:right w:val="none" w:sz="0" w:space="0" w:color="auto"/>
      </w:divBdr>
    </w:div>
    <w:div w:id="899248824">
      <w:bodyDiv w:val="1"/>
      <w:marLeft w:val="0"/>
      <w:marRight w:val="0"/>
      <w:marTop w:val="0"/>
      <w:marBottom w:val="0"/>
      <w:divBdr>
        <w:top w:val="none" w:sz="0" w:space="0" w:color="auto"/>
        <w:left w:val="none" w:sz="0" w:space="0" w:color="auto"/>
        <w:bottom w:val="none" w:sz="0" w:space="0" w:color="auto"/>
        <w:right w:val="none" w:sz="0" w:space="0" w:color="auto"/>
      </w:divBdr>
    </w:div>
    <w:div w:id="899829897">
      <w:bodyDiv w:val="1"/>
      <w:marLeft w:val="0"/>
      <w:marRight w:val="0"/>
      <w:marTop w:val="0"/>
      <w:marBottom w:val="0"/>
      <w:divBdr>
        <w:top w:val="none" w:sz="0" w:space="0" w:color="auto"/>
        <w:left w:val="none" w:sz="0" w:space="0" w:color="auto"/>
        <w:bottom w:val="none" w:sz="0" w:space="0" w:color="auto"/>
        <w:right w:val="none" w:sz="0" w:space="0" w:color="auto"/>
      </w:divBdr>
    </w:div>
    <w:div w:id="900411539">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566129">
      <w:bodyDiv w:val="1"/>
      <w:marLeft w:val="0"/>
      <w:marRight w:val="0"/>
      <w:marTop w:val="0"/>
      <w:marBottom w:val="0"/>
      <w:divBdr>
        <w:top w:val="none" w:sz="0" w:space="0" w:color="auto"/>
        <w:left w:val="none" w:sz="0" w:space="0" w:color="auto"/>
        <w:bottom w:val="none" w:sz="0" w:space="0" w:color="auto"/>
        <w:right w:val="none" w:sz="0" w:space="0" w:color="auto"/>
      </w:divBdr>
    </w:div>
    <w:div w:id="902569882">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4267450">
      <w:bodyDiv w:val="1"/>
      <w:marLeft w:val="0"/>
      <w:marRight w:val="0"/>
      <w:marTop w:val="0"/>
      <w:marBottom w:val="0"/>
      <w:divBdr>
        <w:top w:val="none" w:sz="0" w:space="0" w:color="auto"/>
        <w:left w:val="none" w:sz="0" w:space="0" w:color="auto"/>
        <w:bottom w:val="none" w:sz="0" w:space="0" w:color="auto"/>
        <w:right w:val="none" w:sz="0" w:space="0" w:color="auto"/>
      </w:divBdr>
    </w:div>
    <w:div w:id="905454193">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51296">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6841441">
      <w:bodyDiv w:val="1"/>
      <w:marLeft w:val="0"/>
      <w:marRight w:val="0"/>
      <w:marTop w:val="0"/>
      <w:marBottom w:val="0"/>
      <w:divBdr>
        <w:top w:val="none" w:sz="0" w:space="0" w:color="auto"/>
        <w:left w:val="none" w:sz="0" w:space="0" w:color="auto"/>
        <w:bottom w:val="none" w:sz="0" w:space="0" w:color="auto"/>
        <w:right w:val="none" w:sz="0" w:space="0" w:color="auto"/>
      </w:divBdr>
    </w:div>
    <w:div w:id="906842807">
      <w:bodyDiv w:val="1"/>
      <w:marLeft w:val="0"/>
      <w:marRight w:val="0"/>
      <w:marTop w:val="0"/>
      <w:marBottom w:val="0"/>
      <w:divBdr>
        <w:top w:val="none" w:sz="0" w:space="0" w:color="auto"/>
        <w:left w:val="none" w:sz="0" w:space="0" w:color="auto"/>
        <w:bottom w:val="none" w:sz="0" w:space="0" w:color="auto"/>
        <w:right w:val="none" w:sz="0" w:space="0" w:color="auto"/>
      </w:divBdr>
    </w:div>
    <w:div w:id="907348605">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7425624">
      <w:bodyDiv w:val="1"/>
      <w:marLeft w:val="0"/>
      <w:marRight w:val="0"/>
      <w:marTop w:val="0"/>
      <w:marBottom w:val="0"/>
      <w:divBdr>
        <w:top w:val="none" w:sz="0" w:space="0" w:color="auto"/>
        <w:left w:val="none" w:sz="0" w:space="0" w:color="auto"/>
        <w:bottom w:val="none" w:sz="0" w:space="0" w:color="auto"/>
        <w:right w:val="none" w:sz="0" w:space="0" w:color="auto"/>
      </w:divBdr>
    </w:div>
    <w:div w:id="907766342">
      <w:bodyDiv w:val="1"/>
      <w:marLeft w:val="0"/>
      <w:marRight w:val="0"/>
      <w:marTop w:val="0"/>
      <w:marBottom w:val="0"/>
      <w:divBdr>
        <w:top w:val="none" w:sz="0" w:space="0" w:color="auto"/>
        <w:left w:val="none" w:sz="0" w:space="0" w:color="auto"/>
        <w:bottom w:val="none" w:sz="0" w:space="0" w:color="auto"/>
        <w:right w:val="none" w:sz="0" w:space="0" w:color="auto"/>
      </w:divBdr>
    </w:div>
    <w:div w:id="907769438">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8076367">
      <w:bodyDiv w:val="1"/>
      <w:marLeft w:val="0"/>
      <w:marRight w:val="0"/>
      <w:marTop w:val="0"/>
      <w:marBottom w:val="0"/>
      <w:divBdr>
        <w:top w:val="none" w:sz="0" w:space="0" w:color="auto"/>
        <w:left w:val="none" w:sz="0" w:space="0" w:color="auto"/>
        <w:bottom w:val="none" w:sz="0" w:space="0" w:color="auto"/>
        <w:right w:val="none" w:sz="0" w:space="0" w:color="auto"/>
      </w:divBdr>
    </w:div>
    <w:div w:id="908613287">
      <w:bodyDiv w:val="1"/>
      <w:marLeft w:val="0"/>
      <w:marRight w:val="0"/>
      <w:marTop w:val="0"/>
      <w:marBottom w:val="0"/>
      <w:divBdr>
        <w:top w:val="none" w:sz="0" w:space="0" w:color="auto"/>
        <w:left w:val="none" w:sz="0" w:space="0" w:color="auto"/>
        <w:bottom w:val="none" w:sz="0" w:space="0" w:color="auto"/>
        <w:right w:val="none" w:sz="0" w:space="0" w:color="auto"/>
      </w:divBdr>
    </w:div>
    <w:div w:id="908685507">
      <w:bodyDiv w:val="1"/>
      <w:marLeft w:val="0"/>
      <w:marRight w:val="0"/>
      <w:marTop w:val="0"/>
      <w:marBottom w:val="0"/>
      <w:divBdr>
        <w:top w:val="none" w:sz="0" w:space="0" w:color="auto"/>
        <w:left w:val="none" w:sz="0" w:space="0" w:color="auto"/>
        <w:bottom w:val="none" w:sz="0" w:space="0" w:color="auto"/>
        <w:right w:val="none" w:sz="0" w:space="0" w:color="auto"/>
      </w:divBdr>
    </w:div>
    <w:div w:id="908880717">
      <w:bodyDiv w:val="1"/>
      <w:marLeft w:val="0"/>
      <w:marRight w:val="0"/>
      <w:marTop w:val="0"/>
      <w:marBottom w:val="0"/>
      <w:divBdr>
        <w:top w:val="none" w:sz="0" w:space="0" w:color="auto"/>
        <w:left w:val="none" w:sz="0" w:space="0" w:color="auto"/>
        <w:bottom w:val="none" w:sz="0" w:space="0" w:color="auto"/>
        <w:right w:val="none" w:sz="0" w:space="0" w:color="auto"/>
      </w:divBdr>
    </w:div>
    <w:div w:id="909343925">
      <w:bodyDiv w:val="1"/>
      <w:marLeft w:val="0"/>
      <w:marRight w:val="0"/>
      <w:marTop w:val="0"/>
      <w:marBottom w:val="0"/>
      <w:divBdr>
        <w:top w:val="none" w:sz="0" w:space="0" w:color="auto"/>
        <w:left w:val="none" w:sz="0" w:space="0" w:color="auto"/>
        <w:bottom w:val="none" w:sz="0" w:space="0" w:color="auto"/>
        <w:right w:val="none" w:sz="0" w:space="0" w:color="auto"/>
      </w:divBdr>
    </w:div>
    <w:div w:id="909386106">
      <w:bodyDiv w:val="1"/>
      <w:marLeft w:val="0"/>
      <w:marRight w:val="0"/>
      <w:marTop w:val="0"/>
      <w:marBottom w:val="0"/>
      <w:divBdr>
        <w:top w:val="none" w:sz="0" w:space="0" w:color="auto"/>
        <w:left w:val="none" w:sz="0" w:space="0" w:color="auto"/>
        <w:bottom w:val="none" w:sz="0" w:space="0" w:color="auto"/>
        <w:right w:val="none" w:sz="0" w:space="0" w:color="auto"/>
      </w:divBdr>
    </w:div>
    <w:div w:id="909661092">
      <w:bodyDiv w:val="1"/>
      <w:marLeft w:val="0"/>
      <w:marRight w:val="0"/>
      <w:marTop w:val="0"/>
      <w:marBottom w:val="0"/>
      <w:divBdr>
        <w:top w:val="none" w:sz="0" w:space="0" w:color="auto"/>
        <w:left w:val="none" w:sz="0" w:space="0" w:color="auto"/>
        <w:bottom w:val="none" w:sz="0" w:space="0" w:color="auto"/>
        <w:right w:val="none" w:sz="0" w:space="0" w:color="auto"/>
      </w:divBdr>
    </w:div>
    <w:div w:id="909771879">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193308">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0509647">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161413">
      <w:bodyDiv w:val="1"/>
      <w:marLeft w:val="0"/>
      <w:marRight w:val="0"/>
      <w:marTop w:val="0"/>
      <w:marBottom w:val="0"/>
      <w:divBdr>
        <w:top w:val="none" w:sz="0" w:space="0" w:color="auto"/>
        <w:left w:val="none" w:sz="0" w:space="0" w:color="auto"/>
        <w:bottom w:val="none" w:sz="0" w:space="0" w:color="auto"/>
        <w:right w:val="none" w:sz="0" w:space="0" w:color="auto"/>
      </w:divBdr>
    </w:div>
    <w:div w:id="911351851">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1887859">
      <w:bodyDiv w:val="1"/>
      <w:marLeft w:val="0"/>
      <w:marRight w:val="0"/>
      <w:marTop w:val="0"/>
      <w:marBottom w:val="0"/>
      <w:divBdr>
        <w:top w:val="none" w:sz="0" w:space="0" w:color="auto"/>
        <w:left w:val="none" w:sz="0" w:space="0" w:color="auto"/>
        <w:bottom w:val="none" w:sz="0" w:space="0" w:color="auto"/>
        <w:right w:val="none" w:sz="0" w:space="0" w:color="auto"/>
      </w:divBdr>
    </w:div>
    <w:div w:id="912161724">
      <w:bodyDiv w:val="1"/>
      <w:marLeft w:val="0"/>
      <w:marRight w:val="0"/>
      <w:marTop w:val="0"/>
      <w:marBottom w:val="0"/>
      <w:divBdr>
        <w:top w:val="none" w:sz="0" w:space="0" w:color="auto"/>
        <w:left w:val="none" w:sz="0" w:space="0" w:color="auto"/>
        <w:bottom w:val="none" w:sz="0" w:space="0" w:color="auto"/>
        <w:right w:val="none" w:sz="0" w:space="0" w:color="auto"/>
      </w:divBdr>
    </w:div>
    <w:div w:id="912394307">
      <w:bodyDiv w:val="1"/>
      <w:marLeft w:val="0"/>
      <w:marRight w:val="0"/>
      <w:marTop w:val="0"/>
      <w:marBottom w:val="0"/>
      <w:divBdr>
        <w:top w:val="none" w:sz="0" w:space="0" w:color="auto"/>
        <w:left w:val="none" w:sz="0" w:space="0" w:color="auto"/>
        <w:bottom w:val="none" w:sz="0" w:space="0" w:color="auto"/>
        <w:right w:val="none" w:sz="0" w:space="0" w:color="auto"/>
      </w:divBdr>
    </w:div>
    <w:div w:id="912937315">
      <w:bodyDiv w:val="1"/>
      <w:marLeft w:val="0"/>
      <w:marRight w:val="0"/>
      <w:marTop w:val="0"/>
      <w:marBottom w:val="0"/>
      <w:divBdr>
        <w:top w:val="none" w:sz="0" w:space="0" w:color="auto"/>
        <w:left w:val="none" w:sz="0" w:space="0" w:color="auto"/>
        <w:bottom w:val="none" w:sz="0" w:space="0" w:color="auto"/>
        <w:right w:val="none" w:sz="0" w:space="0" w:color="auto"/>
      </w:divBdr>
    </w:div>
    <w:div w:id="913079046">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3704821">
      <w:bodyDiv w:val="1"/>
      <w:marLeft w:val="0"/>
      <w:marRight w:val="0"/>
      <w:marTop w:val="0"/>
      <w:marBottom w:val="0"/>
      <w:divBdr>
        <w:top w:val="none" w:sz="0" w:space="0" w:color="auto"/>
        <w:left w:val="none" w:sz="0" w:space="0" w:color="auto"/>
        <w:bottom w:val="none" w:sz="0" w:space="0" w:color="auto"/>
        <w:right w:val="none" w:sz="0" w:space="0" w:color="auto"/>
      </w:divBdr>
    </w:div>
    <w:div w:id="914244515">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4825957">
      <w:bodyDiv w:val="1"/>
      <w:marLeft w:val="0"/>
      <w:marRight w:val="0"/>
      <w:marTop w:val="0"/>
      <w:marBottom w:val="0"/>
      <w:divBdr>
        <w:top w:val="none" w:sz="0" w:space="0" w:color="auto"/>
        <w:left w:val="none" w:sz="0" w:space="0" w:color="auto"/>
        <w:bottom w:val="none" w:sz="0" w:space="0" w:color="auto"/>
        <w:right w:val="none" w:sz="0" w:space="0" w:color="auto"/>
      </w:divBdr>
    </w:div>
    <w:div w:id="915090166">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8991">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63063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86804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137929">
      <w:bodyDiv w:val="1"/>
      <w:marLeft w:val="0"/>
      <w:marRight w:val="0"/>
      <w:marTop w:val="0"/>
      <w:marBottom w:val="0"/>
      <w:divBdr>
        <w:top w:val="none" w:sz="0" w:space="0" w:color="auto"/>
        <w:left w:val="none" w:sz="0" w:space="0" w:color="auto"/>
        <w:bottom w:val="none" w:sz="0" w:space="0" w:color="auto"/>
        <w:right w:val="none" w:sz="0" w:space="0" w:color="auto"/>
      </w:divBdr>
    </w:div>
    <w:div w:id="916287331">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6938614">
      <w:bodyDiv w:val="1"/>
      <w:marLeft w:val="0"/>
      <w:marRight w:val="0"/>
      <w:marTop w:val="0"/>
      <w:marBottom w:val="0"/>
      <w:divBdr>
        <w:top w:val="none" w:sz="0" w:space="0" w:color="auto"/>
        <w:left w:val="none" w:sz="0" w:space="0" w:color="auto"/>
        <w:bottom w:val="none" w:sz="0" w:space="0" w:color="auto"/>
        <w:right w:val="none" w:sz="0" w:space="0" w:color="auto"/>
      </w:divBdr>
    </w:div>
    <w:div w:id="91720502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564215">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18902187">
      <w:bodyDiv w:val="1"/>
      <w:marLeft w:val="0"/>
      <w:marRight w:val="0"/>
      <w:marTop w:val="0"/>
      <w:marBottom w:val="0"/>
      <w:divBdr>
        <w:top w:val="none" w:sz="0" w:space="0" w:color="auto"/>
        <w:left w:val="none" w:sz="0" w:space="0" w:color="auto"/>
        <w:bottom w:val="none" w:sz="0" w:space="0" w:color="auto"/>
        <w:right w:val="none" w:sz="0" w:space="0" w:color="auto"/>
      </w:divBdr>
    </w:div>
    <w:div w:id="920718808">
      <w:bodyDiv w:val="1"/>
      <w:marLeft w:val="0"/>
      <w:marRight w:val="0"/>
      <w:marTop w:val="0"/>
      <w:marBottom w:val="0"/>
      <w:divBdr>
        <w:top w:val="none" w:sz="0" w:space="0" w:color="auto"/>
        <w:left w:val="none" w:sz="0" w:space="0" w:color="auto"/>
        <w:bottom w:val="none" w:sz="0" w:space="0" w:color="auto"/>
        <w:right w:val="none" w:sz="0" w:space="0" w:color="auto"/>
      </w:divBdr>
    </w:div>
    <w:div w:id="92091688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0992090">
      <w:bodyDiv w:val="1"/>
      <w:marLeft w:val="0"/>
      <w:marRight w:val="0"/>
      <w:marTop w:val="0"/>
      <w:marBottom w:val="0"/>
      <w:divBdr>
        <w:top w:val="none" w:sz="0" w:space="0" w:color="auto"/>
        <w:left w:val="none" w:sz="0" w:space="0" w:color="auto"/>
        <w:bottom w:val="none" w:sz="0" w:space="0" w:color="auto"/>
        <w:right w:val="none" w:sz="0" w:space="0" w:color="auto"/>
      </w:divBdr>
    </w:div>
    <w:div w:id="92125304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57160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761883">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3758522">
      <w:bodyDiv w:val="1"/>
      <w:marLeft w:val="0"/>
      <w:marRight w:val="0"/>
      <w:marTop w:val="0"/>
      <w:marBottom w:val="0"/>
      <w:divBdr>
        <w:top w:val="none" w:sz="0" w:space="0" w:color="auto"/>
        <w:left w:val="none" w:sz="0" w:space="0" w:color="auto"/>
        <w:bottom w:val="none" w:sz="0" w:space="0" w:color="auto"/>
        <w:right w:val="none" w:sz="0" w:space="0" w:color="auto"/>
      </w:divBdr>
    </w:div>
    <w:div w:id="923881923">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4847164">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262970">
      <w:bodyDiv w:val="1"/>
      <w:marLeft w:val="0"/>
      <w:marRight w:val="0"/>
      <w:marTop w:val="0"/>
      <w:marBottom w:val="0"/>
      <w:divBdr>
        <w:top w:val="none" w:sz="0" w:space="0" w:color="auto"/>
        <w:left w:val="none" w:sz="0" w:space="0" w:color="auto"/>
        <w:bottom w:val="none" w:sz="0" w:space="0" w:color="auto"/>
        <w:right w:val="none" w:sz="0" w:space="0" w:color="auto"/>
      </w:divBdr>
    </w:div>
    <w:div w:id="92526404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6309717">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853731">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004268">
      <w:bodyDiv w:val="1"/>
      <w:marLeft w:val="0"/>
      <w:marRight w:val="0"/>
      <w:marTop w:val="0"/>
      <w:marBottom w:val="0"/>
      <w:divBdr>
        <w:top w:val="none" w:sz="0" w:space="0" w:color="auto"/>
        <w:left w:val="none" w:sz="0" w:space="0" w:color="auto"/>
        <w:bottom w:val="none" w:sz="0" w:space="0" w:color="auto"/>
        <w:right w:val="none" w:sz="0" w:space="0" w:color="auto"/>
      </w:divBdr>
    </w:div>
    <w:div w:id="929702965">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1670607">
      <w:bodyDiv w:val="1"/>
      <w:marLeft w:val="0"/>
      <w:marRight w:val="0"/>
      <w:marTop w:val="0"/>
      <w:marBottom w:val="0"/>
      <w:divBdr>
        <w:top w:val="none" w:sz="0" w:space="0" w:color="auto"/>
        <w:left w:val="none" w:sz="0" w:space="0" w:color="auto"/>
        <w:bottom w:val="none" w:sz="0" w:space="0" w:color="auto"/>
        <w:right w:val="none" w:sz="0" w:space="0" w:color="auto"/>
      </w:divBdr>
    </w:div>
    <w:div w:id="931934184">
      <w:bodyDiv w:val="1"/>
      <w:marLeft w:val="0"/>
      <w:marRight w:val="0"/>
      <w:marTop w:val="0"/>
      <w:marBottom w:val="0"/>
      <w:divBdr>
        <w:top w:val="none" w:sz="0" w:space="0" w:color="auto"/>
        <w:left w:val="none" w:sz="0" w:space="0" w:color="auto"/>
        <w:bottom w:val="none" w:sz="0" w:space="0" w:color="auto"/>
        <w:right w:val="none" w:sz="0" w:space="0" w:color="auto"/>
      </w:divBdr>
    </w:div>
    <w:div w:id="933049594">
      <w:bodyDiv w:val="1"/>
      <w:marLeft w:val="0"/>
      <w:marRight w:val="0"/>
      <w:marTop w:val="0"/>
      <w:marBottom w:val="0"/>
      <w:divBdr>
        <w:top w:val="none" w:sz="0" w:space="0" w:color="auto"/>
        <w:left w:val="none" w:sz="0" w:space="0" w:color="auto"/>
        <w:bottom w:val="none" w:sz="0" w:space="0" w:color="auto"/>
        <w:right w:val="none" w:sz="0" w:space="0" w:color="auto"/>
      </w:divBdr>
    </w:div>
    <w:div w:id="933975986">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168400">
      <w:bodyDiv w:val="1"/>
      <w:marLeft w:val="0"/>
      <w:marRight w:val="0"/>
      <w:marTop w:val="0"/>
      <w:marBottom w:val="0"/>
      <w:divBdr>
        <w:top w:val="none" w:sz="0" w:space="0" w:color="auto"/>
        <w:left w:val="none" w:sz="0" w:space="0" w:color="auto"/>
        <w:bottom w:val="none" w:sz="0" w:space="0" w:color="auto"/>
        <w:right w:val="none" w:sz="0" w:space="0" w:color="auto"/>
      </w:divBdr>
    </w:div>
    <w:div w:id="934241936">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651921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836481">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683415">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39801030">
      <w:bodyDiv w:val="1"/>
      <w:marLeft w:val="0"/>
      <w:marRight w:val="0"/>
      <w:marTop w:val="0"/>
      <w:marBottom w:val="0"/>
      <w:divBdr>
        <w:top w:val="none" w:sz="0" w:space="0" w:color="auto"/>
        <w:left w:val="none" w:sz="0" w:space="0" w:color="auto"/>
        <w:bottom w:val="none" w:sz="0" w:space="0" w:color="auto"/>
        <w:right w:val="none" w:sz="0" w:space="0" w:color="auto"/>
      </w:divBdr>
    </w:div>
    <w:div w:id="939878321">
      <w:bodyDiv w:val="1"/>
      <w:marLeft w:val="0"/>
      <w:marRight w:val="0"/>
      <w:marTop w:val="0"/>
      <w:marBottom w:val="0"/>
      <w:divBdr>
        <w:top w:val="none" w:sz="0" w:space="0" w:color="auto"/>
        <w:left w:val="none" w:sz="0" w:space="0" w:color="auto"/>
        <w:bottom w:val="none" w:sz="0" w:space="0" w:color="auto"/>
        <w:right w:val="none" w:sz="0" w:space="0" w:color="auto"/>
      </w:divBdr>
    </w:div>
    <w:div w:id="940455587">
      <w:bodyDiv w:val="1"/>
      <w:marLeft w:val="0"/>
      <w:marRight w:val="0"/>
      <w:marTop w:val="0"/>
      <w:marBottom w:val="0"/>
      <w:divBdr>
        <w:top w:val="none" w:sz="0" w:space="0" w:color="auto"/>
        <w:left w:val="none" w:sz="0" w:space="0" w:color="auto"/>
        <w:bottom w:val="none" w:sz="0" w:space="0" w:color="auto"/>
        <w:right w:val="none" w:sz="0" w:space="0" w:color="auto"/>
      </w:divBdr>
    </w:div>
    <w:div w:id="940457650">
      <w:bodyDiv w:val="1"/>
      <w:marLeft w:val="0"/>
      <w:marRight w:val="0"/>
      <w:marTop w:val="0"/>
      <w:marBottom w:val="0"/>
      <w:divBdr>
        <w:top w:val="none" w:sz="0" w:space="0" w:color="auto"/>
        <w:left w:val="none" w:sz="0" w:space="0" w:color="auto"/>
        <w:bottom w:val="none" w:sz="0" w:space="0" w:color="auto"/>
        <w:right w:val="none" w:sz="0" w:space="0" w:color="auto"/>
      </w:divBdr>
    </w:div>
    <w:div w:id="940920292">
      <w:bodyDiv w:val="1"/>
      <w:marLeft w:val="0"/>
      <w:marRight w:val="0"/>
      <w:marTop w:val="0"/>
      <w:marBottom w:val="0"/>
      <w:divBdr>
        <w:top w:val="none" w:sz="0" w:space="0" w:color="auto"/>
        <w:left w:val="none" w:sz="0" w:space="0" w:color="auto"/>
        <w:bottom w:val="none" w:sz="0" w:space="0" w:color="auto"/>
        <w:right w:val="none" w:sz="0" w:space="0" w:color="auto"/>
      </w:divBdr>
    </w:div>
    <w:div w:id="941836665">
      <w:bodyDiv w:val="1"/>
      <w:marLeft w:val="0"/>
      <w:marRight w:val="0"/>
      <w:marTop w:val="0"/>
      <w:marBottom w:val="0"/>
      <w:divBdr>
        <w:top w:val="none" w:sz="0" w:space="0" w:color="auto"/>
        <w:left w:val="none" w:sz="0" w:space="0" w:color="auto"/>
        <w:bottom w:val="none" w:sz="0" w:space="0" w:color="auto"/>
        <w:right w:val="none" w:sz="0" w:space="0" w:color="auto"/>
      </w:divBdr>
    </w:div>
    <w:div w:id="942111960">
      <w:bodyDiv w:val="1"/>
      <w:marLeft w:val="0"/>
      <w:marRight w:val="0"/>
      <w:marTop w:val="0"/>
      <w:marBottom w:val="0"/>
      <w:divBdr>
        <w:top w:val="none" w:sz="0" w:space="0" w:color="auto"/>
        <w:left w:val="none" w:sz="0" w:space="0" w:color="auto"/>
        <w:bottom w:val="none" w:sz="0" w:space="0" w:color="auto"/>
        <w:right w:val="none" w:sz="0" w:space="0" w:color="auto"/>
      </w:divBdr>
    </w:div>
    <w:div w:id="942349173">
      <w:bodyDiv w:val="1"/>
      <w:marLeft w:val="0"/>
      <w:marRight w:val="0"/>
      <w:marTop w:val="0"/>
      <w:marBottom w:val="0"/>
      <w:divBdr>
        <w:top w:val="none" w:sz="0" w:space="0" w:color="auto"/>
        <w:left w:val="none" w:sz="0" w:space="0" w:color="auto"/>
        <w:bottom w:val="none" w:sz="0" w:space="0" w:color="auto"/>
        <w:right w:val="none" w:sz="0" w:space="0" w:color="auto"/>
      </w:divBdr>
    </w:div>
    <w:div w:id="942372775">
      <w:bodyDiv w:val="1"/>
      <w:marLeft w:val="0"/>
      <w:marRight w:val="0"/>
      <w:marTop w:val="0"/>
      <w:marBottom w:val="0"/>
      <w:divBdr>
        <w:top w:val="none" w:sz="0" w:space="0" w:color="auto"/>
        <w:left w:val="none" w:sz="0" w:space="0" w:color="auto"/>
        <w:bottom w:val="none" w:sz="0" w:space="0" w:color="auto"/>
        <w:right w:val="none" w:sz="0" w:space="0" w:color="auto"/>
      </w:divBdr>
    </w:div>
    <w:div w:id="94322405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075598">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531521">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4774287">
      <w:bodyDiv w:val="1"/>
      <w:marLeft w:val="0"/>
      <w:marRight w:val="0"/>
      <w:marTop w:val="0"/>
      <w:marBottom w:val="0"/>
      <w:divBdr>
        <w:top w:val="none" w:sz="0" w:space="0" w:color="auto"/>
        <w:left w:val="none" w:sz="0" w:space="0" w:color="auto"/>
        <w:bottom w:val="none" w:sz="0" w:space="0" w:color="auto"/>
        <w:right w:val="none" w:sz="0" w:space="0" w:color="auto"/>
      </w:divBdr>
    </w:div>
    <w:div w:id="945114892">
      <w:bodyDiv w:val="1"/>
      <w:marLeft w:val="0"/>
      <w:marRight w:val="0"/>
      <w:marTop w:val="0"/>
      <w:marBottom w:val="0"/>
      <w:divBdr>
        <w:top w:val="none" w:sz="0" w:space="0" w:color="auto"/>
        <w:left w:val="none" w:sz="0" w:space="0" w:color="auto"/>
        <w:bottom w:val="none" w:sz="0" w:space="0" w:color="auto"/>
        <w:right w:val="none" w:sz="0" w:space="0" w:color="auto"/>
      </w:divBdr>
    </w:div>
    <w:div w:id="945775121">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6429801">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010274">
      <w:bodyDiv w:val="1"/>
      <w:marLeft w:val="0"/>
      <w:marRight w:val="0"/>
      <w:marTop w:val="0"/>
      <w:marBottom w:val="0"/>
      <w:divBdr>
        <w:top w:val="none" w:sz="0" w:space="0" w:color="auto"/>
        <w:left w:val="none" w:sz="0" w:space="0" w:color="auto"/>
        <w:bottom w:val="none" w:sz="0" w:space="0" w:color="auto"/>
        <w:right w:val="none" w:sz="0" w:space="0" w:color="auto"/>
      </w:divBdr>
    </w:div>
    <w:div w:id="948049446">
      <w:bodyDiv w:val="1"/>
      <w:marLeft w:val="0"/>
      <w:marRight w:val="0"/>
      <w:marTop w:val="0"/>
      <w:marBottom w:val="0"/>
      <w:divBdr>
        <w:top w:val="none" w:sz="0" w:space="0" w:color="auto"/>
        <w:left w:val="none" w:sz="0" w:space="0" w:color="auto"/>
        <w:bottom w:val="none" w:sz="0" w:space="0" w:color="auto"/>
        <w:right w:val="none" w:sz="0" w:space="0" w:color="auto"/>
      </w:divBdr>
    </w:div>
    <w:div w:id="948246111">
      <w:bodyDiv w:val="1"/>
      <w:marLeft w:val="0"/>
      <w:marRight w:val="0"/>
      <w:marTop w:val="0"/>
      <w:marBottom w:val="0"/>
      <w:divBdr>
        <w:top w:val="none" w:sz="0" w:space="0" w:color="auto"/>
        <w:left w:val="none" w:sz="0" w:space="0" w:color="auto"/>
        <w:bottom w:val="none" w:sz="0" w:space="0" w:color="auto"/>
        <w:right w:val="none" w:sz="0" w:space="0" w:color="auto"/>
      </w:divBdr>
    </w:div>
    <w:div w:id="948439225">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5906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513368">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66810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1787641">
      <w:bodyDiv w:val="1"/>
      <w:marLeft w:val="0"/>
      <w:marRight w:val="0"/>
      <w:marTop w:val="0"/>
      <w:marBottom w:val="0"/>
      <w:divBdr>
        <w:top w:val="none" w:sz="0" w:space="0" w:color="auto"/>
        <w:left w:val="none" w:sz="0" w:space="0" w:color="auto"/>
        <w:bottom w:val="none" w:sz="0" w:space="0" w:color="auto"/>
        <w:right w:val="none" w:sz="0" w:space="0" w:color="auto"/>
      </w:divBdr>
    </w:div>
    <w:div w:id="951942330">
      <w:bodyDiv w:val="1"/>
      <w:marLeft w:val="0"/>
      <w:marRight w:val="0"/>
      <w:marTop w:val="0"/>
      <w:marBottom w:val="0"/>
      <w:divBdr>
        <w:top w:val="none" w:sz="0" w:space="0" w:color="auto"/>
        <w:left w:val="none" w:sz="0" w:space="0" w:color="auto"/>
        <w:bottom w:val="none" w:sz="0" w:space="0" w:color="auto"/>
        <w:right w:val="none" w:sz="0" w:space="0" w:color="auto"/>
      </w:divBdr>
    </w:div>
    <w:div w:id="952710495">
      <w:bodyDiv w:val="1"/>
      <w:marLeft w:val="0"/>
      <w:marRight w:val="0"/>
      <w:marTop w:val="0"/>
      <w:marBottom w:val="0"/>
      <w:divBdr>
        <w:top w:val="none" w:sz="0" w:space="0" w:color="auto"/>
        <w:left w:val="none" w:sz="0" w:space="0" w:color="auto"/>
        <w:bottom w:val="none" w:sz="0" w:space="0" w:color="auto"/>
        <w:right w:val="none" w:sz="0" w:space="0" w:color="auto"/>
      </w:divBdr>
    </w:div>
    <w:div w:id="953049971">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053408">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093210">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4991496">
      <w:bodyDiv w:val="1"/>
      <w:marLeft w:val="0"/>
      <w:marRight w:val="0"/>
      <w:marTop w:val="0"/>
      <w:marBottom w:val="0"/>
      <w:divBdr>
        <w:top w:val="none" w:sz="0" w:space="0" w:color="auto"/>
        <w:left w:val="none" w:sz="0" w:space="0" w:color="auto"/>
        <w:bottom w:val="none" w:sz="0" w:space="0" w:color="auto"/>
        <w:right w:val="none" w:sz="0" w:space="0" w:color="auto"/>
      </w:divBdr>
    </w:div>
    <w:div w:id="955062545">
      <w:bodyDiv w:val="1"/>
      <w:marLeft w:val="0"/>
      <w:marRight w:val="0"/>
      <w:marTop w:val="0"/>
      <w:marBottom w:val="0"/>
      <w:divBdr>
        <w:top w:val="none" w:sz="0" w:space="0" w:color="auto"/>
        <w:left w:val="none" w:sz="0" w:space="0" w:color="auto"/>
        <w:bottom w:val="none" w:sz="0" w:space="0" w:color="auto"/>
        <w:right w:val="none" w:sz="0" w:space="0" w:color="auto"/>
      </w:divBdr>
    </w:div>
    <w:div w:id="955522811">
      <w:bodyDiv w:val="1"/>
      <w:marLeft w:val="0"/>
      <w:marRight w:val="0"/>
      <w:marTop w:val="0"/>
      <w:marBottom w:val="0"/>
      <w:divBdr>
        <w:top w:val="none" w:sz="0" w:space="0" w:color="auto"/>
        <w:left w:val="none" w:sz="0" w:space="0" w:color="auto"/>
        <w:bottom w:val="none" w:sz="0" w:space="0" w:color="auto"/>
        <w:right w:val="none" w:sz="0" w:space="0" w:color="auto"/>
      </w:divBdr>
    </w:div>
    <w:div w:id="955865666">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6451640">
      <w:bodyDiv w:val="1"/>
      <w:marLeft w:val="0"/>
      <w:marRight w:val="0"/>
      <w:marTop w:val="0"/>
      <w:marBottom w:val="0"/>
      <w:divBdr>
        <w:top w:val="none" w:sz="0" w:space="0" w:color="auto"/>
        <w:left w:val="none" w:sz="0" w:space="0" w:color="auto"/>
        <w:bottom w:val="none" w:sz="0" w:space="0" w:color="auto"/>
        <w:right w:val="none" w:sz="0" w:space="0" w:color="auto"/>
      </w:divBdr>
    </w:div>
    <w:div w:id="956912552">
      <w:bodyDiv w:val="1"/>
      <w:marLeft w:val="0"/>
      <w:marRight w:val="0"/>
      <w:marTop w:val="0"/>
      <w:marBottom w:val="0"/>
      <w:divBdr>
        <w:top w:val="none" w:sz="0" w:space="0" w:color="auto"/>
        <w:left w:val="none" w:sz="0" w:space="0" w:color="auto"/>
        <w:bottom w:val="none" w:sz="0" w:space="0" w:color="auto"/>
        <w:right w:val="none" w:sz="0" w:space="0" w:color="auto"/>
      </w:divBdr>
    </w:div>
    <w:div w:id="957108827">
      <w:bodyDiv w:val="1"/>
      <w:marLeft w:val="0"/>
      <w:marRight w:val="0"/>
      <w:marTop w:val="0"/>
      <w:marBottom w:val="0"/>
      <w:divBdr>
        <w:top w:val="none" w:sz="0" w:space="0" w:color="auto"/>
        <w:left w:val="none" w:sz="0" w:space="0" w:color="auto"/>
        <w:bottom w:val="none" w:sz="0" w:space="0" w:color="auto"/>
        <w:right w:val="none" w:sz="0" w:space="0" w:color="auto"/>
      </w:divBdr>
    </w:div>
    <w:div w:id="957179149">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7446456">
      <w:bodyDiv w:val="1"/>
      <w:marLeft w:val="0"/>
      <w:marRight w:val="0"/>
      <w:marTop w:val="0"/>
      <w:marBottom w:val="0"/>
      <w:divBdr>
        <w:top w:val="none" w:sz="0" w:space="0" w:color="auto"/>
        <w:left w:val="none" w:sz="0" w:space="0" w:color="auto"/>
        <w:bottom w:val="none" w:sz="0" w:space="0" w:color="auto"/>
        <w:right w:val="none" w:sz="0" w:space="0" w:color="auto"/>
      </w:divBdr>
    </w:div>
    <w:div w:id="957639464">
      <w:bodyDiv w:val="1"/>
      <w:marLeft w:val="0"/>
      <w:marRight w:val="0"/>
      <w:marTop w:val="0"/>
      <w:marBottom w:val="0"/>
      <w:divBdr>
        <w:top w:val="none" w:sz="0" w:space="0" w:color="auto"/>
        <w:left w:val="none" w:sz="0" w:space="0" w:color="auto"/>
        <w:bottom w:val="none" w:sz="0" w:space="0" w:color="auto"/>
        <w:right w:val="none" w:sz="0" w:space="0" w:color="auto"/>
      </w:divBdr>
    </w:div>
    <w:div w:id="957640499">
      <w:bodyDiv w:val="1"/>
      <w:marLeft w:val="0"/>
      <w:marRight w:val="0"/>
      <w:marTop w:val="0"/>
      <w:marBottom w:val="0"/>
      <w:divBdr>
        <w:top w:val="none" w:sz="0" w:space="0" w:color="auto"/>
        <w:left w:val="none" w:sz="0" w:space="0" w:color="auto"/>
        <w:bottom w:val="none" w:sz="0" w:space="0" w:color="auto"/>
        <w:right w:val="none" w:sz="0" w:space="0" w:color="auto"/>
      </w:divBdr>
    </w:div>
    <w:div w:id="958410021">
      <w:bodyDiv w:val="1"/>
      <w:marLeft w:val="0"/>
      <w:marRight w:val="0"/>
      <w:marTop w:val="0"/>
      <w:marBottom w:val="0"/>
      <w:divBdr>
        <w:top w:val="none" w:sz="0" w:space="0" w:color="auto"/>
        <w:left w:val="none" w:sz="0" w:space="0" w:color="auto"/>
        <w:bottom w:val="none" w:sz="0" w:space="0" w:color="auto"/>
        <w:right w:val="none" w:sz="0" w:space="0" w:color="auto"/>
      </w:divBdr>
    </w:div>
    <w:div w:id="958485309">
      <w:bodyDiv w:val="1"/>
      <w:marLeft w:val="0"/>
      <w:marRight w:val="0"/>
      <w:marTop w:val="0"/>
      <w:marBottom w:val="0"/>
      <w:divBdr>
        <w:top w:val="none" w:sz="0" w:space="0" w:color="auto"/>
        <w:left w:val="none" w:sz="0" w:space="0" w:color="auto"/>
        <w:bottom w:val="none" w:sz="0" w:space="0" w:color="auto"/>
        <w:right w:val="none" w:sz="0" w:space="0" w:color="auto"/>
      </w:divBdr>
    </w:div>
    <w:div w:id="958728852">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58880451">
      <w:bodyDiv w:val="1"/>
      <w:marLeft w:val="0"/>
      <w:marRight w:val="0"/>
      <w:marTop w:val="0"/>
      <w:marBottom w:val="0"/>
      <w:divBdr>
        <w:top w:val="none" w:sz="0" w:space="0" w:color="auto"/>
        <w:left w:val="none" w:sz="0" w:space="0" w:color="auto"/>
        <w:bottom w:val="none" w:sz="0" w:space="0" w:color="auto"/>
        <w:right w:val="none" w:sz="0" w:space="0" w:color="auto"/>
      </w:divBdr>
    </w:div>
    <w:div w:id="959187087">
      <w:bodyDiv w:val="1"/>
      <w:marLeft w:val="0"/>
      <w:marRight w:val="0"/>
      <w:marTop w:val="0"/>
      <w:marBottom w:val="0"/>
      <w:divBdr>
        <w:top w:val="none" w:sz="0" w:space="0" w:color="auto"/>
        <w:left w:val="none" w:sz="0" w:space="0" w:color="auto"/>
        <w:bottom w:val="none" w:sz="0" w:space="0" w:color="auto"/>
        <w:right w:val="none" w:sz="0" w:space="0" w:color="auto"/>
      </w:divBdr>
    </w:div>
    <w:div w:id="959335107">
      <w:bodyDiv w:val="1"/>
      <w:marLeft w:val="0"/>
      <w:marRight w:val="0"/>
      <w:marTop w:val="0"/>
      <w:marBottom w:val="0"/>
      <w:divBdr>
        <w:top w:val="none" w:sz="0" w:space="0" w:color="auto"/>
        <w:left w:val="none" w:sz="0" w:space="0" w:color="auto"/>
        <w:bottom w:val="none" w:sz="0" w:space="0" w:color="auto"/>
        <w:right w:val="none" w:sz="0" w:space="0" w:color="auto"/>
      </w:divBdr>
    </w:div>
    <w:div w:id="959461068">
      <w:bodyDiv w:val="1"/>
      <w:marLeft w:val="0"/>
      <w:marRight w:val="0"/>
      <w:marTop w:val="0"/>
      <w:marBottom w:val="0"/>
      <w:divBdr>
        <w:top w:val="none" w:sz="0" w:space="0" w:color="auto"/>
        <w:left w:val="none" w:sz="0" w:space="0" w:color="auto"/>
        <w:bottom w:val="none" w:sz="0" w:space="0" w:color="auto"/>
        <w:right w:val="none" w:sz="0" w:space="0" w:color="auto"/>
      </w:divBdr>
    </w:div>
    <w:div w:id="959805040">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0385188">
      <w:bodyDiv w:val="1"/>
      <w:marLeft w:val="0"/>
      <w:marRight w:val="0"/>
      <w:marTop w:val="0"/>
      <w:marBottom w:val="0"/>
      <w:divBdr>
        <w:top w:val="none" w:sz="0" w:space="0" w:color="auto"/>
        <w:left w:val="none" w:sz="0" w:space="0" w:color="auto"/>
        <w:bottom w:val="none" w:sz="0" w:space="0" w:color="auto"/>
        <w:right w:val="none" w:sz="0" w:space="0" w:color="auto"/>
      </w:divBdr>
    </w:div>
    <w:div w:id="960499871">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2931126">
      <w:bodyDiv w:val="1"/>
      <w:marLeft w:val="0"/>
      <w:marRight w:val="0"/>
      <w:marTop w:val="0"/>
      <w:marBottom w:val="0"/>
      <w:divBdr>
        <w:top w:val="none" w:sz="0" w:space="0" w:color="auto"/>
        <w:left w:val="none" w:sz="0" w:space="0" w:color="auto"/>
        <w:bottom w:val="none" w:sz="0" w:space="0" w:color="auto"/>
        <w:right w:val="none" w:sz="0" w:space="0" w:color="auto"/>
      </w:divBdr>
    </w:div>
    <w:div w:id="963273406">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5967637">
      <w:bodyDiv w:val="1"/>
      <w:marLeft w:val="0"/>
      <w:marRight w:val="0"/>
      <w:marTop w:val="0"/>
      <w:marBottom w:val="0"/>
      <w:divBdr>
        <w:top w:val="none" w:sz="0" w:space="0" w:color="auto"/>
        <w:left w:val="none" w:sz="0" w:space="0" w:color="auto"/>
        <w:bottom w:val="none" w:sz="0" w:space="0" w:color="auto"/>
        <w:right w:val="none" w:sz="0" w:space="0" w:color="auto"/>
      </w:divBdr>
    </w:div>
    <w:div w:id="96627752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052025">
      <w:bodyDiv w:val="1"/>
      <w:marLeft w:val="0"/>
      <w:marRight w:val="0"/>
      <w:marTop w:val="0"/>
      <w:marBottom w:val="0"/>
      <w:divBdr>
        <w:top w:val="none" w:sz="0" w:space="0" w:color="auto"/>
        <w:left w:val="none" w:sz="0" w:space="0" w:color="auto"/>
        <w:bottom w:val="none" w:sz="0" w:space="0" w:color="auto"/>
        <w:right w:val="none" w:sz="0" w:space="0" w:color="auto"/>
      </w:divBdr>
    </w:div>
    <w:div w:id="967126699">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69627871">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0551073">
      <w:bodyDiv w:val="1"/>
      <w:marLeft w:val="0"/>
      <w:marRight w:val="0"/>
      <w:marTop w:val="0"/>
      <w:marBottom w:val="0"/>
      <w:divBdr>
        <w:top w:val="none" w:sz="0" w:space="0" w:color="auto"/>
        <w:left w:val="none" w:sz="0" w:space="0" w:color="auto"/>
        <w:bottom w:val="none" w:sz="0" w:space="0" w:color="auto"/>
        <w:right w:val="none" w:sz="0" w:space="0" w:color="auto"/>
      </w:divBdr>
    </w:div>
    <w:div w:id="970745579">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171869">
      <w:bodyDiv w:val="1"/>
      <w:marLeft w:val="0"/>
      <w:marRight w:val="0"/>
      <w:marTop w:val="0"/>
      <w:marBottom w:val="0"/>
      <w:divBdr>
        <w:top w:val="none" w:sz="0" w:space="0" w:color="auto"/>
        <w:left w:val="none" w:sz="0" w:space="0" w:color="auto"/>
        <w:bottom w:val="none" w:sz="0" w:space="0" w:color="auto"/>
        <w:right w:val="none" w:sz="0" w:space="0" w:color="auto"/>
      </w:divBdr>
    </w:div>
    <w:div w:id="972246658">
      <w:bodyDiv w:val="1"/>
      <w:marLeft w:val="0"/>
      <w:marRight w:val="0"/>
      <w:marTop w:val="0"/>
      <w:marBottom w:val="0"/>
      <w:divBdr>
        <w:top w:val="none" w:sz="0" w:space="0" w:color="auto"/>
        <w:left w:val="none" w:sz="0" w:space="0" w:color="auto"/>
        <w:bottom w:val="none" w:sz="0" w:space="0" w:color="auto"/>
        <w:right w:val="none" w:sz="0" w:space="0" w:color="auto"/>
      </w:divBdr>
    </w:div>
    <w:div w:id="972641144">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2835148">
      <w:bodyDiv w:val="1"/>
      <w:marLeft w:val="0"/>
      <w:marRight w:val="0"/>
      <w:marTop w:val="0"/>
      <w:marBottom w:val="0"/>
      <w:divBdr>
        <w:top w:val="none" w:sz="0" w:space="0" w:color="auto"/>
        <w:left w:val="none" w:sz="0" w:space="0" w:color="auto"/>
        <w:bottom w:val="none" w:sz="0" w:space="0" w:color="auto"/>
        <w:right w:val="none" w:sz="0" w:space="0" w:color="auto"/>
      </w:divBdr>
    </w:div>
    <w:div w:id="974337427">
      <w:bodyDiv w:val="1"/>
      <w:marLeft w:val="0"/>
      <w:marRight w:val="0"/>
      <w:marTop w:val="0"/>
      <w:marBottom w:val="0"/>
      <w:divBdr>
        <w:top w:val="none" w:sz="0" w:space="0" w:color="auto"/>
        <w:left w:val="none" w:sz="0" w:space="0" w:color="auto"/>
        <w:bottom w:val="none" w:sz="0" w:space="0" w:color="auto"/>
        <w:right w:val="none" w:sz="0" w:space="0" w:color="auto"/>
      </w:divBdr>
    </w:div>
    <w:div w:id="974525999">
      <w:bodyDiv w:val="1"/>
      <w:marLeft w:val="0"/>
      <w:marRight w:val="0"/>
      <w:marTop w:val="0"/>
      <w:marBottom w:val="0"/>
      <w:divBdr>
        <w:top w:val="none" w:sz="0" w:space="0" w:color="auto"/>
        <w:left w:val="none" w:sz="0" w:space="0" w:color="auto"/>
        <w:bottom w:val="none" w:sz="0" w:space="0" w:color="auto"/>
        <w:right w:val="none" w:sz="0" w:space="0" w:color="auto"/>
      </w:divBdr>
    </w:div>
    <w:div w:id="974601189">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111781">
      <w:bodyDiv w:val="1"/>
      <w:marLeft w:val="0"/>
      <w:marRight w:val="0"/>
      <w:marTop w:val="0"/>
      <w:marBottom w:val="0"/>
      <w:divBdr>
        <w:top w:val="none" w:sz="0" w:space="0" w:color="auto"/>
        <w:left w:val="none" w:sz="0" w:space="0" w:color="auto"/>
        <w:bottom w:val="none" w:sz="0" w:space="0" w:color="auto"/>
        <w:right w:val="none" w:sz="0" w:space="0" w:color="auto"/>
      </w:divBdr>
    </w:div>
    <w:div w:id="975262037">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5647934">
      <w:bodyDiv w:val="1"/>
      <w:marLeft w:val="0"/>
      <w:marRight w:val="0"/>
      <w:marTop w:val="0"/>
      <w:marBottom w:val="0"/>
      <w:divBdr>
        <w:top w:val="none" w:sz="0" w:space="0" w:color="auto"/>
        <w:left w:val="none" w:sz="0" w:space="0" w:color="auto"/>
        <w:bottom w:val="none" w:sz="0" w:space="0" w:color="auto"/>
        <w:right w:val="none" w:sz="0" w:space="0" w:color="auto"/>
      </w:divBdr>
    </w:div>
    <w:div w:id="975716250">
      <w:bodyDiv w:val="1"/>
      <w:marLeft w:val="0"/>
      <w:marRight w:val="0"/>
      <w:marTop w:val="0"/>
      <w:marBottom w:val="0"/>
      <w:divBdr>
        <w:top w:val="none" w:sz="0" w:space="0" w:color="auto"/>
        <w:left w:val="none" w:sz="0" w:space="0" w:color="auto"/>
        <w:bottom w:val="none" w:sz="0" w:space="0" w:color="auto"/>
        <w:right w:val="none" w:sz="0" w:space="0" w:color="auto"/>
      </w:divBdr>
    </w:div>
    <w:div w:id="975797482">
      <w:bodyDiv w:val="1"/>
      <w:marLeft w:val="0"/>
      <w:marRight w:val="0"/>
      <w:marTop w:val="0"/>
      <w:marBottom w:val="0"/>
      <w:divBdr>
        <w:top w:val="none" w:sz="0" w:space="0" w:color="auto"/>
        <w:left w:val="none" w:sz="0" w:space="0" w:color="auto"/>
        <w:bottom w:val="none" w:sz="0" w:space="0" w:color="auto"/>
        <w:right w:val="none" w:sz="0" w:space="0" w:color="auto"/>
      </w:divBdr>
    </w:div>
    <w:div w:id="976184850">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6492859">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7414210">
      <w:bodyDiv w:val="1"/>
      <w:marLeft w:val="0"/>
      <w:marRight w:val="0"/>
      <w:marTop w:val="0"/>
      <w:marBottom w:val="0"/>
      <w:divBdr>
        <w:top w:val="none" w:sz="0" w:space="0" w:color="auto"/>
        <w:left w:val="none" w:sz="0" w:space="0" w:color="auto"/>
        <w:bottom w:val="none" w:sz="0" w:space="0" w:color="auto"/>
        <w:right w:val="none" w:sz="0" w:space="0" w:color="auto"/>
      </w:divBdr>
    </w:div>
    <w:div w:id="97822079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79310708">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303433">
      <w:bodyDiv w:val="1"/>
      <w:marLeft w:val="0"/>
      <w:marRight w:val="0"/>
      <w:marTop w:val="0"/>
      <w:marBottom w:val="0"/>
      <w:divBdr>
        <w:top w:val="none" w:sz="0" w:space="0" w:color="auto"/>
        <w:left w:val="none" w:sz="0" w:space="0" w:color="auto"/>
        <w:bottom w:val="none" w:sz="0" w:space="0" w:color="auto"/>
        <w:right w:val="none" w:sz="0" w:space="0" w:color="auto"/>
      </w:divBdr>
    </w:div>
    <w:div w:id="980578644">
      <w:bodyDiv w:val="1"/>
      <w:marLeft w:val="0"/>
      <w:marRight w:val="0"/>
      <w:marTop w:val="0"/>
      <w:marBottom w:val="0"/>
      <w:divBdr>
        <w:top w:val="none" w:sz="0" w:space="0" w:color="auto"/>
        <w:left w:val="none" w:sz="0" w:space="0" w:color="auto"/>
        <w:bottom w:val="none" w:sz="0" w:space="0" w:color="auto"/>
        <w:right w:val="none" w:sz="0" w:space="0" w:color="auto"/>
      </w:divBdr>
    </w:div>
    <w:div w:id="980814335">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425974">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1740413">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388503">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2853432">
      <w:bodyDiv w:val="1"/>
      <w:marLeft w:val="0"/>
      <w:marRight w:val="0"/>
      <w:marTop w:val="0"/>
      <w:marBottom w:val="0"/>
      <w:divBdr>
        <w:top w:val="none" w:sz="0" w:space="0" w:color="auto"/>
        <w:left w:val="none" w:sz="0" w:space="0" w:color="auto"/>
        <w:bottom w:val="none" w:sz="0" w:space="0" w:color="auto"/>
        <w:right w:val="none" w:sz="0" w:space="0" w:color="auto"/>
      </w:divBdr>
    </w:div>
    <w:div w:id="983119144">
      <w:bodyDiv w:val="1"/>
      <w:marLeft w:val="0"/>
      <w:marRight w:val="0"/>
      <w:marTop w:val="0"/>
      <w:marBottom w:val="0"/>
      <w:divBdr>
        <w:top w:val="none" w:sz="0" w:space="0" w:color="auto"/>
        <w:left w:val="none" w:sz="0" w:space="0" w:color="auto"/>
        <w:bottom w:val="none" w:sz="0" w:space="0" w:color="auto"/>
        <w:right w:val="none" w:sz="0" w:space="0" w:color="auto"/>
      </w:divBdr>
    </w:div>
    <w:div w:id="983196990">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581642">
      <w:bodyDiv w:val="1"/>
      <w:marLeft w:val="0"/>
      <w:marRight w:val="0"/>
      <w:marTop w:val="0"/>
      <w:marBottom w:val="0"/>
      <w:divBdr>
        <w:top w:val="none" w:sz="0" w:space="0" w:color="auto"/>
        <w:left w:val="none" w:sz="0" w:space="0" w:color="auto"/>
        <w:bottom w:val="none" w:sz="0" w:space="0" w:color="auto"/>
        <w:right w:val="none" w:sz="0" w:space="0" w:color="auto"/>
      </w:divBdr>
    </w:div>
    <w:div w:id="983774120">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4164329">
      <w:bodyDiv w:val="1"/>
      <w:marLeft w:val="0"/>
      <w:marRight w:val="0"/>
      <w:marTop w:val="0"/>
      <w:marBottom w:val="0"/>
      <w:divBdr>
        <w:top w:val="none" w:sz="0" w:space="0" w:color="auto"/>
        <w:left w:val="none" w:sz="0" w:space="0" w:color="auto"/>
        <w:bottom w:val="none" w:sz="0" w:space="0" w:color="auto"/>
        <w:right w:val="none" w:sz="0" w:space="0" w:color="auto"/>
      </w:divBdr>
    </w:div>
    <w:div w:id="984621790">
      <w:bodyDiv w:val="1"/>
      <w:marLeft w:val="0"/>
      <w:marRight w:val="0"/>
      <w:marTop w:val="0"/>
      <w:marBottom w:val="0"/>
      <w:divBdr>
        <w:top w:val="none" w:sz="0" w:space="0" w:color="auto"/>
        <w:left w:val="none" w:sz="0" w:space="0" w:color="auto"/>
        <w:bottom w:val="none" w:sz="0" w:space="0" w:color="auto"/>
        <w:right w:val="none" w:sz="0" w:space="0" w:color="auto"/>
      </w:divBdr>
    </w:div>
    <w:div w:id="984745200">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548412">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6472759">
      <w:bodyDiv w:val="1"/>
      <w:marLeft w:val="0"/>
      <w:marRight w:val="0"/>
      <w:marTop w:val="0"/>
      <w:marBottom w:val="0"/>
      <w:divBdr>
        <w:top w:val="none" w:sz="0" w:space="0" w:color="auto"/>
        <w:left w:val="none" w:sz="0" w:space="0" w:color="auto"/>
        <w:bottom w:val="none" w:sz="0" w:space="0" w:color="auto"/>
        <w:right w:val="none" w:sz="0" w:space="0" w:color="auto"/>
      </w:divBdr>
    </w:div>
    <w:div w:id="987515373">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247562">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8942583">
      <w:bodyDiv w:val="1"/>
      <w:marLeft w:val="0"/>
      <w:marRight w:val="0"/>
      <w:marTop w:val="0"/>
      <w:marBottom w:val="0"/>
      <w:divBdr>
        <w:top w:val="none" w:sz="0" w:space="0" w:color="auto"/>
        <w:left w:val="none" w:sz="0" w:space="0" w:color="auto"/>
        <w:bottom w:val="none" w:sz="0" w:space="0" w:color="auto"/>
        <w:right w:val="none" w:sz="0" w:space="0" w:color="auto"/>
      </w:divBdr>
    </w:div>
    <w:div w:id="989099050">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528257">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677839">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5543">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0794341">
      <w:bodyDiv w:val="1"/>
      <w:marLeft w:val="0"/>
      <w:marRight w:val="0"/>
      <w:marTop w:val="0"/>
      <w:marBottom w:val="0"/>
      <w:divBdr>
        <w:top w:val="none" w:sz="0" w:space="0" w:color="auto"/>
        <w:left w:val="none" w:sz="0" w:space="0" w:color="auto"/>
        <w:bottom w:val="none" w:sz="0" w:space="0" w:color="auto"/>
        <w:right w:val="none" w:sz="0" w:space="0" w:color="auto"/>
      </w:divBdr>
    </w:div>
    <w:div w:id="990870811">
      <w:bodyDiv w:val="1"/>
      <w:marLeft w:val="0"/>
      <w:marRight w:val="0"/>
      <w:marTop w:val="0"/>
      <w:marBottom w:val="0"/>
      <w:divBdr>
        <w:top w:val="none" w:sz="0" w:space="0" w:color="auto"/>
        <w:left w:val="none" w:sz="0" w:space="0" w:color="auto"/>
        <w:bottom w:val="none" w:sz="0" w:space="0" w:color="auto"/>
        <w:right w:val="none" w:sz="0" w:space="0" w:color="auto"/>
      </w:divBdr>
    </w:div>
    <w:div w:id="990907813">
      <w:bodyDiv w:val="1"/>
      <w:marLeft w:val="0"/>
      <w:marRight w:val="0"/>
      <w:marTop w:val="0"/>
      <w:marBottom w:val="0"/>
      <w:divBdr>
        <w:top w:val="none" w:sz="0" w:space="0" w:color="auto"/>
        <w:left w:val="none" w:sz="0" w:space="0" w:color="auto"/>
        <w:bottom w:val="none" w:sz="0" w:space="0" w:color="auto"/>
        <w:right w:val="none" w:sz="0" w:space="0" w:color="auto"/>
      </w:divBdr>
    </w:div>
    <w:div w:id="991102641">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37020">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2946116">
      <w:bodyDiv w:val="1"/>
      <w:marLeft w:val="0"/>
      <w:marRight w:val="0"/>
      <w:marTop w:val="0"/>
      <w:marBottom w:val="0"/>
      <w:divBdr>
        <w:top w:val="none" w:sz="0" w:space="0" w:color="auto"/>
        <w:left w:val="none" w:sz="0" w:space="0" w:color="auto"/>
        <w:bottom w:val="none" w:sz="0" w:space="0" w:color="auto"/>
        <w:right w:val="none" w:sz="0" w:space="0" w:color="auto"/>
      </w:divBdr>
    </w:div>
    <w:div w:id="992948227">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525246">
      <w:bodyDiv w:val="1"/>
      <w:marLeft w:val="0"/>
      <w:marRight w:val="0"/>
      <w:marTop w:val="0"/>
      <w:marBottom w:val="0"/>
      <w:divBdr>
        <w:top w:val="none" w:sz="0" w:space="0" w:color="auto"/>
        <w:left w:val="none" w:sz="0" w:space="0" w:color="auto"/>
        <w:bottom w:val="none" w:sz="0" w:space="0" w:color="auto"/>
        <w:right w:val="none" w:sz="0" w:space="0" w:color="auto"/>
      </w:divBdr>
    </w:div>
    <w:div w:id="994721995">
      <w:bodyDiv w:val="1"/>
      <w:marLeft w:val="0"/>
      <w:marRight w:val="0"/>
      <w:marTop w:val="0"/>
      <w:marBottom w:val="0"/>
      <w:divBdr>
        <w:top w:val="none" w:sz="0" w:space="0" w:color="auto"/>
        <w:left w:val="none" w:sz="0" w:space="0" w:color="auto"/>
        <w:bottom w:val="none" w:sz="0" w:space="0" w:color="auto"/>
        <w:right w:val="none" w:sz="0" w:space="0" w:color="auto"/>
      </w:divBdr>
    </w:div>
    <w:div w:id="994839136">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4918949">
      <w:bodyDiv w:val="1"/>
      <w:marLeft w:val="0"/>
      <w:marRight w:val="0"/>
      <w:marTop w:val="0"/>
      <w:marBottom w:val="0"/>
      <w:divBdr>
        <w:top w:val="none" w:sz="0" w:space="0" w:color="auto"/>
        <w:left w:val="none" w:sz="0" w:space="0" w:color="auto"/>
        <w:bottom w:val="none" w:sz="0" w:space="0" w:color="auto"/>
        <w:right w:val="none" w:sz="0" w:space="0" w:color="auto"/>
      </w:divBdr>
    </w:div>
    <w:div w:id="995108154">
      <w:bodyDiv w:val="1"/>
      <w:marLeft w:val="0"/>
      <w:marRight w:val="0"/>
      <w:marTop w:val="0"/>
      <w:marBottom w:val="0"/>
      <w:divBdr>
        <w:top w:val="none" w:sz="0" w:space="0" w:color="auto"/>
        <w:left w:val="none" w:sz="0" w:space="0" w:color="auto"/>
        <w:bottom w:val="none" w:sz="0" w:space="0" w:color="auto"/>
        <w:right w:val="none" w:sz="0" w:space="0" w:color="auto"/>
      </w:divBdr>
    </w:div>
    <w:div w:id="995186224">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5720958">
      <w:bodyDiv w:val="1"/>
      <w:marLeft w:val="0"/>
      <w:marRight w:val="0"/>
      <w:marTop w:val="0"/>
      <w:marBottom w:val="0"/>
      <w:divBdr>
        <w:top w:val="none" w:sz="0" w:space="0" w:color="auto"/>
        <w:left w:val="none" w:sz="0" w:space="0" w:color="auto"/>
        <w:bottom w:val="none" w:sz="0" w:space="0" w:color="auto"/>
        <w:right w:val="none" w:sz="0" w:space="0" w:color="auto"/>
      </w:divBdr>
    </w:div>
    <w:div w:id="995768744">
      <w:bodyDiv w:val="1"/>
      <w:marLeft w:val="0"/>
      <w:marRight w:val="0"/>
      <w:marTop w:val="0"/>
      <w:marBottom w:val="0"/>
      <w:divBdr>
        <w:top w:val="none" w:sz="0" w:space="0" w:color="auto"/>
        <w:left w:val="none" w:sz="0" w:space="0" w:color="auto"/>
        <w:bottom w:val="none" w:sz="0" w:space="0" w:color="auto"/>
        <w:right w:val="none" w:sz="0" w:space="0" w:color="auto"/>
      </w:divBdr>
    </w:div>
    <w:div w:id="996803427">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7076072">
      <w:bodyDiv w:val="1"/>
      <w:marLeft w:val="0"/>
      <w:marRight w:val="0"/>
      <w:marTop w:val="0"/>
      <w:marBottom w:val="0"/>
      <w:divBdr>
        <w:top w:val="none" w:sz="0" w:space="0" w:color="auto"/>
        <w:left w:val="none" w:sz="0" w:space="0" w:color="auto"/>
        <w:bottom w:val="none" w:sz="0" w:space="0" w:color="auto"/>
        <w:right w:val="none" w:sz="0" w:space="0" w:color="auto"/>
      </w:divBdr>
    </w:div>
    <w:div w:id="997223738">
      <w:bodyDiv w:val="1"/>
      <w:marLeft w:val="0"/>
      <w:marRight w:val="0"/>
      <w:marTop w:val="0"/>
      <w:marBottom w:val="0"/>
      <w:divBdr>
        <w:top w:val="none" w:sz="0" w:space="0" w:color="auto"/>
        <w:left w:val="none" w:sz="0" w:space="0" w:color="auto"/>
        <w:bottom w:val="none" w:sz="0" w:space="0" w:color="auto"/>
        <w:right w:val="none" w:sz="0" w:space="0" w:color="auto"/>
      </w:divBdr>
    </w:div>
    <w:div w:id="998271082">
      <w:bodyDiv w:val="1"/>
      <w:marLeft w:val="0"/>
      <w:marRight w:val="0"/>
      <w:marTop w:val="0"/>
      <w:marBottom w:val="0"/>
      <w:divBdr>
        <w:top w:val="none" w:sz="0" w:space="0" w:color="auto"/>
        <w:left w:val="none" w:sz="0" w:space="0" w:color="auto"/>
        <w:bottom w:val="none" w:sz="0" w:space="0" w:color="auto"/>
        <w:right w:val="none" w:sz="0" w:space="0" w:color="auto"/>
      </w:divBdr>
    </w:div>
    <w:div w:id="998919816">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234817">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697281">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159454">
      <w:bodyDiv w:val="1"/>
      <w:marLeft w:val="0"/>
      <w:marRight w:val="0"/>
      <w:marTop w:val="0"/>
      <w:marBottom w:val="0"/>
      <w:divBdr>
        <w:top w:val="none" w:sz="0" w:space="0" w:color="auto"/>
        <w:left w:val="none" w:sz="0" w:space="0" w:color="auto"/>
        <w:bottom w:val="none" w:sz="0" w:space="0" w:color="auto"/>
        <w:right w:val="none" w:sz="0" w:space="0" w:color="auto"/>
      </w:divBdr>
    </w:div>
    <w:div w:id="100139685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09560">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2660533">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4822552">
      <w:bodyDiv w:val="1"/>
      <w:marLeft w:val="0"/>
      <w:marRight w:val="0"/>
      <w:marTop w:val="0"/>
      <w:marBottom w:val="0"/>
      <w:divBdr>
        <w:top w:val="none" w:sz="0" w:space="0" w:color="auto"/>
        <w:left w:val="none" w:sz="0" w:space="0" w:color="auto"/>
        <w:bottom w:val="none" w:sz="0" w:space="0" w:color="auto"/>
        <w:right w:val="none" w:sz="0" w:space="0" w:color="auto"/>
      </w:divBdr>
    </w:div>
    <w:div w:id="100482419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5861127">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6246972">
      <w:bodyDiv w:val="1"/>
      <w:marLeft w:val="0"/>
      <w:marRight w:val="0"/>
      <w:marTop w:val="0"/>
      <w:marBottom w:val="0"/>
      <w:divBdr>
        <w:top w:val="none" w:sz="0" w:space="0" w:color="auto"/>
        <w:left w:val="none" w:sz="0" w:space="0" w:color="auto"/>
        <w:bottom w:val="none" w:sz="0" w:space="0" w:color="auto"/>
        <w:right w:val="none" w:sz="0" w:space="0" w:color="auto"/>
      </w:divBdr>
    </w:div>
    <w:div w:id="1006514517">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09016977">
      <w:bodyDiv w:val="1"/>
      <w:marLeft w:val="0"/>
      <w:marRight w:val="0"/>
      <w:marTop w:val="0"/>
      <w:marBottom w:val="0"/>
      <w:divBdr>
        <w:top w:val="none" w:sz="0" w:space="0" w:color="auto"/>
        <w:left w:val="none" w:sz="0" w:space="0" w:color="auto"/>
        <w:bottom w:val="none" w:sz="0" w:space="0" w:color="auto"/>
        <w:right w:val="none" w:sz="0" w:space="0" w:color="auto"/>
      </w:divBdr>
    </w:div>
    <w:div w:id="1009137278">
      <w:bodyDiv w:val="1"/>
      <w:marLeft w:val="0"/>
      <w:marRight w:val="0"/>
      <w:marTop w:val="0"/>
      <w:marBottom w:val="0"/>
      <w:divBdr>
        <w:top w:val="none" w:sz="0" w:space="0" w:color="auto"/>
        <w:left w:val="none" w:sz="0" w:space="0" w:color="auto"/>
        <w:bottom w:val="none" w:sz="0" w:space="0" w:color="auto"/>
        <w:right w:val="none" w:sz="0" w:space="0" w:color="auto"/>
      </w:divBdr>
    </w:div>
    <w:div w:id="1009911063">
      <w:bodyDiv w:val="1"/>
      <w:marLeft w:val="0"/>
      <w:marRight w:val="0"/>
      <w:marTop w:val="0"/>
      <w:marBottom w:val="0"/>
      <w:divBdr>
        <w:top w:val="none" w:sz="0" w:space="0" w:color="auto"/>
        <w:left w:val="none" w:sz="0" w:space="0" w:color="auto"/>
        <w:bottom w:val="none" w:sz="0" w:space="0" w:color="auto"/>
        <w:right w:val="none" w:sz="0" w:space="0" w:color="auto"/>
      </w:divBdr>
    </w:div>
    <w:div w:id="1009984574">
      <w:bodyDiv w:val="1"/>
      <w:marLeft w:val="0"/>
      <w:marRight w:val="0"/>
      <w:marTop w:val="0"/>
      <w:marBottom w:val="0"/>
      <w:divBdr>
        <w:top w:val="none" w:sz="0" w:space="0" w:color="auto"/>
        <w:left w:val="none" w:sz="0" w:space="0" w:color="auto"/>
        <w:bottom w:val="none" w:sz="0" w:space="0" w:color="auto"/>
        <w:right w:val="none" w:sz="0" w:space="0" w:color="auto"/>
      </w:divBdr>
    </w:div>
    <w:div w:id="1010178139">
      <w:bodyDiv w:val="1"/>
      <w:marLeft w:val="0"/>
      <w:marRight w:val="0"/>
      <w:marTop w:val="0"/>
      <w:marBottom w:val="0"/>
      <w:divBdr>
        <w:top w:val="none" w:sz="0" w:space="0" w:color="auto"/>
        <w:left w:val="none" w:sz="0" w:space="0" w:color="auto"/>
        <w:bottom w:val="none" w:sz="0" w:space="0" w:color="auto"/>
        <w:right w:val="none" w:sz="0" w:space="0" w:color="auto"/>
      </w:divBdr>
    </w:div>
    <w:div w:id="1010371951">
      <w:bodyDiv w:val="1"/>
      <w:marLeft w:val="0"/>
      <w:marRight w:val="0"/>
      <w:marTop w:val="0"/>
      <w:marBottom w:val="0"/>
      <w:divBdr>
        <w:top w:val="none" w:sz="0" w:space="0" w:color="auto"/>
        <w:left w:val="none" w:sz="0" w:space="0" w:color="auto"/>
        <w:bottom w:val="none" w:sz="0" w:space="0" w:color="auto"/>
        <w:right w:val="none" w:sz="0" w:space="0" w:color="auto"/>
      </w:divBdr>
    </w:div>
    <w:div w:id="1010837722">
      <w:bodyDiv w:val="1"/>
      <w:marLeft w:val="0"/>
      <w:marRight w:val="0"/>
      <w:marTop w:val="0"/>
      <w:marBottom w:val="0"/>
      <w:divBdr>
        <w:top w:val="none" w:sz="0" w:space="0" w:color="auto"/>
        <w:left w:val="none" w:sz="0" w:space="0" w:color="auto"/>
        <w:bottom w:val="none" w:sz="0" w:space="0" w:color="auto"/>
        <w:right w:val="none" w:sz="0" w:space="0" w:color="auto"/>
      </w:divBdr>
    </w:div>
    <w:div w:id="1011034236">
      <w:bodyDiv w:val="1"/>
      <w:marLeft w:val="0"/>
      <w:marRight w:val="0"/>
      <w:marTop w:val="0"/>
      <w:marBottom w:val="0"/>
      <w:divBdr>
        <w:top w:val="none" w:sz="0" w:space="0" w:color="auto"/>
        <w:left w:val="none" w:sz="0" w:space="0" w:color="auto"/>
        <w:bottom w:val="none" w:sz="0" w:space="0" w:color="auto"/>
        <w:right w:val="none" w:sz="0" w:space="0" w:color="auto"/>
      </w:divBdr>
    </w:div>
    <w:div w:id="1011570748">
      <w:bodyDiv w:val="1"/>
      <w:marLeft w:val="0"/>
      <w:marRight w:val="0"/>
      <w:marTop w:val="0"/>
      <w:marBottom w:val="0"/>
      <w:divBdr>
        <w:top w:val="none" w:sz="0" w:space="0" w:color="auto"/>
        <w:left w:val="none" w:sz="0" w:space="0" w:color="auto"/>
        <w:bottom w:val="none" w:sz="0" w:space="0" w:color="auto"/>
        <w:right w:val="none" w:sz="0" w:space="0" w:color="auto"/>
      </w:divBdr>
    </w:div>
    <w:div w:id="1011681878">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2298763">
      <w:bodyDiv w:val="1"/>
      <w:marLeft w:val="0"/>
      <w:marRight w:val="0"/>
      <w:marTop w:val="0"/>
      <w:marBottom w:val="0"/>
      <w:divBdr>
        <w:top w:val="none" w:sz="0" w:space="0" w:color="auto"/>
        <w:left w:val="none" w:sz="0" w:space="0" w:color="auto"/>
        <w:bottom w:val="none" w:sz="0" w:space="0" w:color="auto"/>
        <w:right w:val="none" w:sz="0" w:space="0" w:color="auto"/>
      </w:divBdr>
    </w:div>
    <w:div w:id="1012411501">
      <w:bodyDiv w:val="1"/>
      <w:marLeft w:val="0"/>
      <w:marRight w:val="0"/>
      <w:marTop w:val="0"/>
      <w:marBottom w:val="0"/>
      <w:divBdr>
        <w:top w:val="none" w:sz="0" w:space="0" w:color="auto"/>
        <w:left w:val="none" w:sz="0" w:space="0" w:color="auto"/>
        <w:bottom w:val="none" w:sz="0" w:space="0" w:color="auto"/>
        <w:right w:val="none" w:sz="0" w:space="0" w:color="auto"/>
      </w:divBdr>
    </w:div>
    <w:div w:id="1012605375">
      <w:bodyDiv w:val="1"/>
      <w:marLeft w:val="0"/>
      <w:marRight w:val="0"/>
      <w:marTop w:val="0"/>
      <w:marBottom w:val="0"/>
      <w:divBdr>
        <w:top w:val="none" w:sz="0" w:space="0" w:color="auto"/>
        <w:left w:val="none" w:sz="0" w:space="0" w:color="auto"/>
        <w:bottom w:val="none" w:sz="0" w:space="0" w:color="auto"/>
        <w:right w:val="none" w:sz="0" w:space="0" w:color="auto"/>
      </w:divBdr>
    </w:div>
    <w:div w:id="1013000014">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53633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3802991">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4579412">
      <w:bodyDiv w:val="1"/>
      <w:marLeft w:val="0"/>
      <w:marRight w:val="0"/>
      <w:marTop w:val="0"/>
      <w:marBottom w:val="0"/>
      <w:divBdr>
        <w:top w:val="none" w:sz="0" w:space="0" w:color="auto"/>
        <w:left w:val="none" w:sz="0" w:space="0" w:color="auto"/>
        <w:bottom w:val="none" w:sz="0" w:space="0" w:color="auto"/>
        <w:right w:val="none" w:sz="0" w:space="0" w:color="auto"/>
      </w:divBdr>
    </w:div>
    <w:div w:id="1015038666">
      <w:bodyDiv w:val="1"/>
      <w:marLeft w:val="0"/>
      <w:marRight w:val="0"/>
      <w:marTop w:val="0"/>
      <w:marBottom w:val="0"/>
      <w:divBdr>
        <w:top w:val="none" w:sz="0" w:space="0" w:color="auto"/>
        <w:left w:val="none" w:sz="0" w:space="0" w:color="auto"/>
        <w:bottom w:val="none" w:sz="0" w:space="0" w:color="auto"/>
        <w:right w:val="none" w:sz="0" w:space="0" w:color="auto"/>
      </w:divBdr>
    </w:div>
    <w:div w:id="1015038788">
      <w:bodyDiv w:val="1"/>
      <w:marLeft w:val="0"/>
      <w:marRight w:val="0"/>
      <w:marTop w:val="0"/>
      <w:marBottom w:val="0"/>
      <w:divBdr>
        <w:top w:val="none" w:sz="0" w:space="0" w:color="auto"/>
        <w:left w:val="none" w:sz="0" w:space="0" w:color="auto"/>
        <w:bottom w:val="none" w:sz="0" w:space="0" w:color="auto"/>
        <w:right w:val="none" w:sz="0" w:space="0" w:color="auto"/>
      </w:divBdr>
    </w:div>
    <w:div w:id="1015113481">
      <w:bodyDiv w:val="1"/>
      <w:marLeft w:val="0"/>
      <w:marRight w:val="0"/>
      <w:marTop w:val="0"/>
      <w:marBottom w:val="0"/>
      <w:divBdr>
        <w:top w:val="none" w:sz="0" w:space="0" w:color="auto"/>
        <w:left w:val="none" w:sz="0" w:space="0" w:color="auto"/>
        <w:bottom w:val="none" w:sz="0" w:space="0" w:color="auto"/>
        <w:right w:val="none" w:sz="0" w:space="0" w:color="auto"/>
      </w:divBdr>
    </w:div>
    <w:div w:id="1015503300">
      <w:bodyDiv w:val="1"/>
      <w:marLeft w:val="0"/>
      <w:marRight w:val="0"/>
      <w:marTop w:val="0"/>
      <w:marBottom w:val="0"/>
      <w:divBdr>
        <w:top w:val="none" w:sz="0" w:space="0" w:color="auto"/>
        <w:left w:val="none" w:sz="0" w:space="0" w:color="auto"/>
        <w:bottom w:val="none" w:sz="0" w:space="0" w:color="auto"/>
        <w:right w:val="none" w:sz="0" w:space="0" w:color="auto"/>
      </w:divBdr>
    </w:div>
    <w:div w:id="1015620864">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5964121">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6886359">
      <w:bodyDiv w:val="1"/>
      <w:marLeft w:val="0"/>
      <w:marRight w:val="0"/>
      <w:marTop w:val="0"/>
      <w:marBottom w:val="0"/>
      <w:divBdr>
        <w:top w:val="none" w:sz="0" w:space="0" w:color="auto"/>
        <w:left w:val="none" w:sz="0" w:space="0" w:color="auto"/>
        <w:bottom w:val="none" w:sz="0" w:space="0" w:color="auto"/>
        <w:right w:val="none" w:sz="0" w:space="0" w:color="auto"/>
      </w:divBdr>
    </w:div>
    <w:div w:id="1016997603">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7393733">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660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0205433">
      <w:bodyDiv w:val="1"/>
      <w:marLeft w:val="0"/>
      <w:marRight w:val="0"/>
      <w:marTop w:val="0"/>
      <w:marBottom w:val="0"/>
      <w:divBdr>
        <w:top w:val="none" w:sz="0" w:space="0" w:color="auto"/>
        <w:left w:val="none" w:sz="0" w:space="0" w:color="auto"/>
        <w:bottom w:val="none" w:sz="0" w:space="0" w:color="auto"/>
        <w:right w:val="none" w:sz="0" w:space="0" w:color="auto"/>
      </w:divBdr>
    </w:div>
    <w:div w:id="1020813356">
      <w:bodyDiv w:val="1"/>
      <w:marLeft w:val="0"/>
      <w:marRight w:val="0"/>
      <w:marTop w:val="0"/>
      <w:marBottom w:val="0"/>
      <w:divBdr>
        <w:top w:val="none" w:sz="0" w:space="0" w:color="auto"/>
        <w:left w:val="none" w:sz="0" w:space="0" w:color="auto"/>
        <w:bottom w:val="none" w:sz="0" w:space="0" w:color="auto"/>
        <w:right w:val="none" w:sz="0" w:space="0" w:color="auto"/>
      </w:divBdr>
    </w:div>
    <w:div w:id="1020937344">
      <w:bodyDiv w:val="1"/>
      <w:marLeft w:val="0"/>
      <w:marRight w:val="0"/>
      <w:marTop w:val="0"/>
      <w:marBottom w:val="0"/>
      <w:divBdr>
        <w:top w:val="none" w:sz="0" w:space="0" w:color="auto"/>
        <w:left w:val="none" w:sz="0" w:space="0" w:color="auto"/>
        <w:bottom w:val="none" w:sz="0" w:space="0" w:color="auto"/>
        <w:right w:val="none" w:sz="0" w:space="0" w:color="auto"/>
      </w:divBdr>
    </w:div>
    <w:div w:id="1021586522">
      <w:bodyDiv w:val="1"/>
      <w:marLeft w:val="0"/>
      <w:marRight w:val="0"/>
      <w:marTop w:val="0"/>
      <w:marBottom w:val="0"/>
      <w:divBdr>
        <w:top w:val="none" w:sz="0" w:space="0" w:color="auto"/>
        <w:left w:val="none" w:sz="0" w:space="0" w:color="auto"/>
        <w:bottom w:val="none" w:sz="0" w:space="0" w:color="auto"/>
        <w:right w:val="none" w:sz="0" w:space="0" w:color="auto"/>
      </w:divBdr>
    </w:div>
    <w:div w:id="1022124737">
      <w:bodyDiv w:val="1"/>
      <w:marLeft w:val="0"/>
      <w:marRight w:val="0"/>
      <w:marTop w:val="0"/>
      <w:marBottom w:val="0"/>
      <w:divBdr>
        <w:top w:val="none" w:sz="0" w:space="0" w:color="auto"/>
        <w:left w:val="none" w:sz="0" w:space="0" w:color="auto"/>
        <w:bottom w:val="none" w:sz="0" w:space="0" w:color="auto"/>
        <w:right w:val="none" w:sz="0" w:space="0" w:color="auto"/>
      </w:divBdr>
    </w:div>
    <w:div w:id="1022245173">
      <w:bodyDiv w:val="1"/>
      <w:marLeft w:val="0"/>
      <w:marRight w:val="0"/>
      <w:marTop w:val="0"/>
      <w:marBottom w:val="0"/>
      <w:divBdr>
        <w:top w:val="none" w:sz="0" w:space="0" w:color="auto"/>
        <w:left w:val="none" w:sz="0" w:space="0" w:color="auto"/>
        <w:bottom w:val="none" w:sz="0" w:space="0" w:color="auto"/>
        <w:right w:val="none" w:sz="0" w:space="0" w:color="auto"/>
      </w:divBdr>
    </w:div>
    <w:div w:id="1022514181">
      <w:bodyDiv w:val="1"/>
      <w:marLeft w:val="0"/>
      <w:marRight w:val="0"/>
      <w:marTop w:val="0"/>
      <w:marBottom w:val="0"/>
      <w:divBdr>
        <w:top w:val="none" w:sz="0" w:space="0" w:color="auto"/>
        <w:left w:val="none" w:sz="0" w:space="0" w:color="auto"/>
        <w:bottom w:val="none" w:sz="0" w:space="0" w:color="auto"/>
        <w:right w:val="none" w:sz="0" w:space="0" w:color="auto"/>
      </w:divBdr>
    </w:div>
    <w:div w:id="1022705555">
      <w:bodyDiv w:val="1"/>
      <w:marLeft w:val="0"/>
      <w:marRight w:val="0"/>
      <w:marTop w:val="0"/>
      <w:marBottom w:val="0"/>
      <w:divBdr>
        <w:top w:val="none" w:sz="0" w:space="0" w:color="auto"/>
        <w:left w:val="none" w:sz="0" w:space="0" w:color="auto"/>
        <w:bottom w:val="none" w:sz="0" w:space="0" w:color="auto"/>
        <w:right w:val="none" w:sz="0" w:space="0" w:color="auto"/>
      </w:divBdr>
    </w:div>
    <w:div w:id="1022783660">
      <w:bodyDiv w:val="1"/>
      <w:marLeft w:val="0"/>
      <w:marRight w:val="0"/>
      <w:marTop w:val="0"/>
      <w:marBottom w:val="0"/>
      <w:divBdr>
        <w:top w:val="none" w:sz="0" w:space="0" w:color="auto"/>
        <w:left w:val="none" w:sz="0" w:space="0" w:color="auto"/>
        <w:bottom w:val="none" w:sz="0" w:space="0" w:color="auto"/>
        <w:right w:val="none" w:sz="0" w:space="0" w:color="auto"/>
      </w:divBdr>
    </w:div>
    <w:div w:id="1023088419">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550415">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09528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5836697">
      <w:bodyDiv w:val="1"/>
      <w:marLeft w:val="0"/>
      <w:marRight w:val="0"/>
      <w:marTop w:val="0"/>
      <w:marBottom w:val="0"/>
      <w:divBdr>
        <w:top w:val="none" w:sz="0" w:space="0" w:color="auto"/>
        <w:left w:val="none" w:sz="0" w:space="0" w:color="auto"/>
        <w:bottom w:val="none" w:sz="0" w:space="0" w:color="auto"/>
        <w:right w:val="none" w:sz="0" w:space="0" w:color="auto"/>
      </w:divBdr>
    </w:div>
    <w:div w:id="1026322213">
      <w:bodyDiv w:val="1"/>
      <w:marLeft w:val="0"/>
      <w:marRight w:val="0"/>
      <w:marTop w:val="0"/>
      <w:marBottom w:val="0"/>
      <w:divBdr>
        <w:top w:val="none" w:sz="0" w:space="0" w:color="auto"/>
        <w:left w:val="none" w:sz="0" w:space="0" w:color="auto"/>
        <w:bottom w:val="none" w:sz="0" w:space="0" w:color="auto"/>
        <w:right w:val="none" w:sz="0" w:space="0" w:color="auto"/>
      </w:divBdr>
    </w:div>
    <w:div w:id="1027021590">
      <w:bodyDiv w:val="1"/>
      <w:marLeft w:val="0"/>
      <w:marRight w:val="0"/>
      <w:marTop w:val="0"/>
      <w:marBottom w:val="0"/>
      <w:divBdr>
        <w:top w:val="none" w:sz="0" w:space="0" w:color="auto"/>
        <w:left w:val="none" w:sz="0" w:space="0" w:color="auto"/>
        <w:bottom w:val="none" w:sz="0" w:space="0" w:color="auto"/>
        <w:right w:val="none" w:sz="0" w:space="0" w:color="auto"/>
      </w:divBdr>
    </w:div>
    <w:div w:id="102737232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7947359">
      <w:bodyDiv w:val="1"/>
      <w:marLeft w:val="0"/>
      <w:marRight w:val="0"/>
      <w:marTop w:val="0"/>
      <w:marBottom w:val="0"/>
      <w:divBdr>
        <w:top w:val="none" w:sz="0" w:space="0" w:color="auto"/>
        <w:left w:val="none" w:sz="0" w:space="0" w:color="auto"/>
        <w:bottom w:val="none" w:sz="0" w:space="0" w:color="auto"/>
        <w:right w:val="none" w:sz="0" w:space="0" w:color="auto"/>
      </w:divBdr>
    </w:div>
    <w:div w:id="1028023056">
      <w:bodyDiv w:val="1"/>
      <w:marLeft w:val="0"/>
      <w:marRight w:val="0"/>
      <w:marTop w:val="0"/>
      <w:marBottom w:val="0"/>
      <w:divBdr>
        <w:top w:val="none" w:sz="0" w:space="0" w:color="auto"/>
        <w:left w:val="none" w:sz="0" w:space="0" w:color="auto"/>
        <w:bottom w:val="none" w:sz="0" w:space="0" w:color="auto"/>
        <w:right w:val="none" w:sz="0" w:space="0" w:color="auto"/>
      </w:divBdr>
    </w:div>
    <w:div w:id="1028334479">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28719103">
      <w:bodyDiv w:val="1"/>
      <w:marLeft w:val="0"/>
      <w:marRight w:val="0"/>
      <w:marTop w:val="0"/>
      <w:marBottom w:val="0"/>
      <w:divBdr>
        <w:top w:val="none" w:sz="0" w:space="0" w:color="auto"/>
        <w:left w:val="none" w:sz="0" w:space="0" w:color="auto"/>
        <w:bottom w:val="none" w:sz="0" w:space="0" w:color="auto"/>
        <w:right w:val="none" w:sz="0" w:space="0" w:color="auto"/>
      </w:divBdr>
    </w:div>
    <w:div w:id="1029448269">
      <w:bodyDiv w:val="1"/>
      <w:marLeft w:val="0"/>
      <w:marRight w:val="0"/>
      <w:marTop w:val="0"/>
      <w:marBottom w:val="0"/>
      <w:divBdr>
        <w:top w:val="none" w:sz="0" w:space="0" w:color="auto"/>
        <w:left w:val="none" w:sz="0" w:space="0" w:color="auto"/>
        <w:bottom w:val="none" w:sz="0" w:space="0" w:color="auto"/>
        <w:right w:val="none" w:sz="0" w:space="0" w:color="auto"/>
      </w:divBdr>
    </w:div>
    <w:div w:id="1029725246">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378327">
      <w:bodyDiv w:val="1"/>
      <w:marLeft w:val="0"/>
      <w:marRight w:val="0"/>
      <w:marTop w:val="0"/>
      <w:marBottom w:val="0"/>
      <w:divBdr>
        <w:top w:val="none" w:sz="0" w:space="0" w:color="auto"/>
        <w:left w:val="none" w:sz="0" w:space="0" w:color="auto"/>
        <w:bottom w:val="none" w:sz="0" w:space="0" w:color="auto"/>
        <w:right w:val="none" w:sz="0" w:space="0" w:color="auto"/>
      </w:divBdr>
    </w:div>
    <w:div w:id="1030423907">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145490">
      <w:bodyDiv w:val="1"/>
      <w:marLeft w:val="0"/>
      <w:marRight w:val="0"/>
      <w:marTop w:val="0"/>
      <w:marBottom w:val="0"/>
      <w:divBdr>
        <w:top w:val="none" w:sz="0" w:space="0" w:color="auto"/>
        <w:left w:val="none" w:sz="0" w:space="0" w:color="auto"/>
        <w:bottom w:val="none" w:sz="0" w:space="0" w:color="auto"/>
        <w:right w:val="none" w:sz="0" w:space="0" w:color="auto"/>
      </w:divBdr>
    </w:div>
    <w:div w:id="1031541168">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1761725">
      <w:bodyDiv w:val="1"/>
      <w:marLeft w:val="0"/>
      <w:marRight w:val="0"/>
      <w:marTop w:val="0"/>
      <w:marBottom w:val="0"/>
      <w:divBdr>
        <w:top w:val="none" w:sz="0" w:space="0" w:color="auto"/>
        <w:left w:val="none" w:sz="0" w:space="0" w:color="auto"/>
        <w:bottom w:val="none" w:sz="0" w:space="0" w:color="auto"/>
        <w:right w:val="none" w:sz="0" w:space="0" w:color="auto"/>
      </w:divBdr>
    </w:div>
    <w:div w:id="1031996927">
      <w:bodyDiv w:val="1"/>
      <w:marLeft w:val="0"/>
      <w:marRight w:val="0"/>
      <w:marTop w:val="0"/>
      <w:marBottom w:val="0"/>
      <w:divBdr>
        <w:top w:val="none" w:sz="0" w:space="0" w:color="auto"/>
        <w:left w:val="none" w:sz="0" w:space="0" w:color="auto"/>
        <w:bottom w:val="none" w:sz="0" w:space="0" w:color="auto"/>
        <w:right w:val="none" w:sz="0" w:space="0" w:color="auto"/>
      </w:divBdr>
    </w:div>
    <w:div w:id="1032344769">
      <w:bodyDiv w:val="1"/>
      <w:marLeft w:val="0"/>
      <w:marRight w:val="0"/>
      <w:marTop w:val="0"/>
      <w:marBottom w:val="0"/>
      <w:divBdr>
        <w:top w:val="none" w:sz="0" w:space="0" w:color="auto"/>
        <w:left w:val="none" w:sz="0" w:space="0" w:color="auto"/>
        <w:bottom w:val="none" w:sz="0" w:space="0" w:color="auto"/>
        <w:right w:val="none" w:sz="0" w:space="0" w:color="auto"/>
      </w:divBdr>
    </w:div>
    <w:div w:id="1033846424">
      <w:bodyDiv w:val="1"/>
      <w:marLeft w:val="0"/>
      <w:marRight w:val="0"/>
      <w:marTop w:val="0"/>
      <w:marBottom w:val="0"/>
      <w:divBdr>
        <w:top w:val="none" w:sz="0" w:space="0" w:color="auto"/>
        <w:left w:val="none" w:sz="0" w:space="0" w:color="auto"/>
        <w:bottom w:val="none" w:sz="0" w:space="0" w:color="auto"/>
        <w:right w:val="none" w:sz="0" w:space="0" w:color="auto"/>
      </w:divBdr>
    </w:div>
    <w:div w:id="1034769333">
      <w:bodyDiv w:val="1"/>
      <w:marLeft w:val="0"/>
      <w:marRight w:val="0"/>
      <w:marTop w:val="0"/>
      <w:marBottom w:val="0"/>
      <w:divBdr>
        <w:top w:val="none" w:sz="0" w:space="0" w:color="auto"/>
        <w:left w:val="none" w:sz="0" w:space="0" w:color="auto"/>
        <w:bottom w:val="none" w:sz="0" w:space="0" w:color="auto"/>
        <w:right w:val="none" w:sz="0" w:space="0" w:color="auto"/>
      </w:divBdr>
    </w:div>
    <w:div w:id="1034814615">
      <w:bodyDiv w:val="1"/>
      <w:marLeft w:val="0"/>
      <w:marRight w:val="0"/>
      <w:marTop w:val="0"/>
      <w:marBottom w:val="0"/>
      <w:divBdr>
        <w:top w:val="none" w:sz="0" w:space="0" w:color="auto"/>
        <w:left w:val="none" w:sz="0" w:space="0" w:color="auto"/>
        <w:bottom w:val="none" w:sz="0" w:space="0" w:color="auto"/>
        <w:right w:val="none" w:sz="0" w:space="0" w:color="auto"/>
      </w:divBdr>
    </w:div>
    <w:div w:id="1035159386">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5852">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7386363">
      <w:bodyDiv w:val="1"/>
      <w:marLeft w:val="0"/>
      <w:marRight w:val="0"/>
      <w:marTop w:val="0"/>
      <w:marBottom w:val="0"/>
      <w:divBdr>
        <w:top w:val="none" w:sz="0" w:space="0" w:color="auto"/>
        <w:left w:val="none" w:sz="0" w:space="0" w:color="auto"/>
        <w:bottom w:val="none" w:sz="0" w:space="0" w:color="auto"/>
        <w:right w:val="none" w:sz="0" w:space="0" w:color="auto"/>
      </w:divBdr>
    </w:div>
    <w:div w:id="1037391605">
      <w:bodyDiv w:val="1"/>
      <w:marLeft w:val="0"/>
      <w:marRight w:val="0"/>
      <w:marTop w:val="0"/>
      <w:marBottom w:val="0"/>
      <w:divBdr>
        <w:top w:val="none" w:sz="0" w:space="0" w:color="auto"/>
        <w:left w:val="none" w:sz="0" w:space="0" w:color="auto"/>
        <w:bottom w:val="none" w:sz="0" w:space="0" w:color="auto"/>
        <w:right w:val="none" w:sz="0" w:space="0" w:color="auto"/>
      </w:divBdr>
    </w:div>
    <w:div w:id="1038236999">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134623">
      <w:bodyDiv w:val="1"/>
      <w:marLeft w:val="0"/>
      <w:marRight w:val="0"/>
      <w:marTop w:val="0"/>
      <w:marBottom w:val="0"/>
      <w:divBdr>
        <w:top w:val="none" w:sz="0" w:space="0" w:color="auto"/>
        <w:left w:val="none" w:sz="0" w:space="0" w:color="auto"/>
        <w:bottom w:val="none" w:sz="0" w:space="0" w:color="auto"/>
        <w:right w:val="none" w:sz="0" w:space="0" w:color="auto"/>
      </w:divBdr>
    </w:div>
    <w:div w:id="1040284293">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128230">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1442794">
      <w:bodyDiv w:val="1"/>
      <w:marLeft w:val="0"/>
      <w:marRight w:val="0"/>
      <w:marTop w:val="0"/>
      <w:marBottom w:val="0"/>
      <w:divBdr>
        <w:top w:val="none" w:sz="0" w:space="0" w:color="auto"/>
        <w:left w:val="none" w:sz="0" w:space="0" w:color="auto"/>
        <w:bottom w:val="none" w:sz="0" w:space="0" w:color="auto"/>
        <w:right w:val="none" w:sz="0" w:space="0" w:color="auto"/>
      </w:divBdr>
    </w:div>
    <w:div w:id="1042248675">
      <w:bodyDiv w:val="1"/>
      <w:marLeft w:val="0"/>
      <w:marRight w:val="0"/>
      <w:marTop w:val="0"/>
      <w:marBottom w:val="0"/>
      <w:divBdr>
        <w:top w:val="none" w:sz="0" w:space="0" w:color="auto"/>
        <w:left w:val="none" w:sz="0" w:space="0" w:color="auto"/>
        <w:bottom w:val="none" w:sz="0" w:space="0" w:color="auto"/>
        <w:right w:val="none" w:sz="0" w:space="0" w:color="auto"/>
      </w:divBdr>
    </w:div>
    <w:div w:id="1042823365">
      <w:bodyDiv w:val="1"/>
      <w:marLeft w:val="0"/>
      <w:marRight w:val="0"/>
      <w:marTop w:val="0"/>
      <w:marBottom w:val="0"/>
      <w:divBdr>
        <w:top w:val="none" w:sz="0" w:space="0" w:color="auto"/>
        <w:left w:val="none" w:sz="0" w:space="0" w:color="auto"/>
        <w:bottom w:val="none" w:sz="0" w:space="0" w:color="auto"/>
        <w:right w:val="none" w:sz="0" w:space="0" w:color="auto"/>
      </w:divBdr>
    </w:div>
    <w:div w:id="1042828844">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1690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018191">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4644331">
      <w:bodyDiv w:val="1"/>
      <w:marLeft w:val="0"/>
      <w:marRight w:val="0"/>
      <w:marTop w:val="0"/>
      <w:marBottom w:val="0"/>
      <w:divBdr>
        <w:top w:val="none" w:sz="0" w:space="0" w:color="auto"/>
        <w:left w:val="none" w:sz="0" w:space="0" w:color="auto"/>
        <w:bottom w:val="none" w:sz="0" w:space="0" w:color="auto"/>
        <w:right w:val="none" w:sz="0" w:space="0" w:color="auto"/>
      </w:divBdr>
    </w:div>
    <w:div w:id="1044792565">
      <w:bodyDiv w:val="1"/>
      <w:marLeft w:val="0"/>
      <w:marRight w:val="0"/>
      <w:marTop w:val="0"/>
      <w:marBottom w:val="0"/>
      <w:divBdr>
        <w:top w:val="none" w:sz="0" w:space="0" w:color="auto"/>
        <w:left w:val="none" w:sz="0" w:space="0" w:color="auto"/>
        <w:bottom w:val="none" w:sz="0" w:space="0" w:color="auto"/>
        <w:right w:val="none" w:sz="0" w:space="0" w:color="auto"/>
      </w:divBdr>
    </w:div>
    <w:div w:id="1044867502">
      <w:bodyDiv w:val="1"/>
      <w:marLeft w:val="0"/>
      <w:marRight w:val="0"/>
      <w:marTop w:val="0"/>
      <w:marBottom w:val="0"/>
      <w:divBdr>
        <w:top w:val="none" w:sz="0" w:space="0" w:color="auto"/>
        <w:left w:val="none" w:sz="0" w:space="0" w:color="auto"/>
        <w:bottom w:val="none" w:sz="0" w:space="0" w:color="auto"/>
        <w:right w:val="none" w:sz="0" w:space="0" w:color="auto"/>
      </w:divBdr>
    </w:div>
    <w:div w:id="1044907939">
      <w:bodyDiv w:val="1"/>
      <w:marLeft w:val="0"/>
      <w:marRight w:val="0"/>
      <w:marTop w:val="0"/>
      <w:marBottom w:val="0"/>
      <w:divBdr>
        <w:top w:val="none" w:sz="0" w:space="0" w:color="auto"/>
        <w:left w:val="none" w:sz="0" w:space="0" w:color="auto"/>
        <w:bottom w:val="none" w:sz="0" w:space="0" w:color="auto"/>
        <w:right w:val="none" w:sz="0" w:space="0" w:color="auto"/>
      </w:divBdr>
    </w:div>
    <w:div w:id="1045256900">
      <w:bodyDiv w:val="1"/>
      <w:marLeft w:val="0"/>
      <w:marRight w:val="0"/>
      <w:marTop w:val="0"/>
      <w:marBottom w:val="0"/>
      <w:divBdr>
        <w:top w:val="none" w:sz="0" w:space="0" w:color="auto"/>
        <w:left w:val="none" w:sz="0" w:space="0" w:color="auto"/>
        <w:bottom w:val="none" w:sz="0" w:space="0" w:color="auto"/>
        <w:right w:val="none" w:sz="0" w:space="0" w:color="auto"/>
      </w:divBdr>
    </w:div>
    <w:div w:id="1045372950">
      <w:bodyDiv w:val="1"/>
      <w:marLeft w:val="0"/>
      <w:marRight w:val="0"/>
      <w:marTop w:val="0"/>
      <w:marBottom w:val="0"/>
      <w:divBdr>
        <w:top w:val="none" w:sz="0" w:space="0" w:color="auto"/>
        <w:left w:val="none" w:sz="0" w:space="0" w:color="auto"/>
        <w:bottom w:val="none" w:sz="0" w:space="0" w:color="auto"/>
        <w:right w:val="none" w:sz="0" w:space="0" w:color="auto"/>
      </w:divBdr>
    </w:div>
    <w:div w:id="1045567001">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5984666">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675354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222099">
      <w:bodyDiv w:val="1"/>
      <w:marLeft w:val="0"/>
      <w:marRight w:val="0"/>
      <w:marTop w:val="0"/>
      <w:marBottom w:val="0"/>
      <w:divBdr>
        <w:top w:val="none" w:sz="0" w:space="0" w:color="auto"/>
        <w:left w:val="none" w:sz="0" w:space="0" w:color="auto"/>
        <w:bottom w:val="none" w:sz="0" w:space="0" w:color="auto"/>
        <w:right w:val="none" w:sz="0" w:space="0" w:color="auto"/>
      </w:divBdr>
    </w:div>
    <w:div w:id="1047410641">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7948781">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383563">
      <w:bodyDiv w:val="1"/>
      <w:marLeft w:val="0"/>
      <w:marRight w:val="0"/>
      <w:marTop w:val="0"/>
      <w:marBottom w:val="0"/>
      <w:divBdr>
        <w:top w:val="none" w:sz="0" w:space="0" w:color="auto"/>
        <w:left w:val="none" w:sz="0" w:space="0" w:color="auto"/>
        <w:bottom w:val="none" w:sz="0" w:space="0" w:color="auto"/>
        <w:right w:val="none" w:sz="0" w:space="0" w:color="auto"/>
      </w:divBdr>
    </w:div>
    <w:div w:id="1048384849">
      <w:bodyDiv w:val="1"/>
      <w:marLeft w:val="0"/>
      <w:marRight w:val="0"/>
      <w:marTop w:val="0"/>
      <w:marBottom w:val="0"/>
      <w:divBdr>
        <w:top w:val="none" w:sz="0" w:space="0" w:color="auto"/>
        <w:left w:val="none" w:sz="0" w:space="0" w:color="auto"/>
        <w:bottom w:val="none" w:sz="0" w:space="0" w:color="auto"/>
        <w:right w:val="none" w:sz="0" w:space="0" w:color="auto"/>
      </w:divBdr>
    </w:div>
    <w:div w:id="1048526228">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8921432">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49380077">
      <w:bodyDiv w:val="1"/>
      <w:marLeft w:val="0"/>
      <w:marRight w:val="0"/>
      <w:marTop w:val="0"/>
      <w:marBottom w:val="0"/>
      <w:divBdr>
        <w:top w:val="none" w:sz="0" w:space="0" w:color="auto"/>
        <w:left w:val="none" w:sz="0" w:space="0" w:color="auto"/>
        <w:bottom w:val="none" w:sz="0" w:space="0" w:color="auto"/>
        <w:right w:val="none" w:sz="0" w:space="0" w:color="auto"/>
      </w:divBdr>
    </w:div>
    <w:div w:id="1049451440">
      <w:bodyDiv w:val="1"/>
      <w:marLeft w:val="0"/>
      <w:marRight w:val="0"/>
      <w:marTop w:val="0"/>
      <w:marBottom w:val="0"/>
      <w:divBdr>
        <w:top w:val="none" w:sz="0" w:space="0" w:color="auto"/>
        <w:left w:val="none" w:sz="0" w:space="0" w:color="auto"/>
        <w:bottom w:val="none" w:sz="0" w:space="0" w:color="auto"/>
        <w:right w:val="none" w:sz="0" w:space="0" w:color="auto"/>
      </w:divBdr>
    </w:div>
    <w:div w:id="1050108469">
      <w:bodyDiv w:val="1"/>
      <w:marLeft w:val="0"/>
      <w:marRight w:val="0"/>
      <w:marTop w:val="0"/>
      <w:marBottom w:val="0"/>
      <w:divBdr>
        <w:top w:val="none" w:sz="0" w:space="0" w:color="auto"/>
        <w:left w:val="none" w:sz="0" w:space="0" w:color="auto"/>
        <w:bottom w:val="none" w:sz="0" w:space="0" w:color="auto"/>
        <w:right w:val="none" w:sz="0" w:space="0" w:color="auto"/>
      </w:divBdr>
    </w:div>
    <w:div w:id="1050150063">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229208">
      <w:bodyDiv w:val="1"/>
      <w:marLeft w:val="0"/>
      <w:marRight w:val="0"/>
      <w:marTop w:val="0"/>
      <w:marBottom w:val="0"/>
      <w:divBdr>
        <w:top w:val="none" w:sz="0" w:space="0" w:color="auto"/>
        <w:left w:val="none" w:sz="0" w:space="0" w:color="auto"/>
        <w:bottom w:val="none" w:sz="0" w:space="0" w:color="auto"/>
        <w:right w:val="none" w:sz="0" w:space="0" w:color="auto"/>
      </w:divBdr>
    </w:div>
    <w:div w:id="1050348210">
      <w:bodyDiv w:val="1"/>
      <w:marLeft w:val="0"/>
      <w:marRight w:val="0"/>
      <w:marTop w:val="0"/>
      <w:marBottom w:val="0"/>
      <w:divBdr>
        <w:top w:val="none" w:sz="0" w:space="0" w:color="auto"/>
        <w:left w:val="none" w:sz="0" w:space="0" w:color="auto"/>
        <w:bottom w:val="none" w:sz="0" w:space="0" w:color="auto"/>
        <w:right w:val="none" w:sz="0" w:space="0" w:color="auto"/>
      </w:divBdr>
    </w:div>
    <w:div w:id="1050500845">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1074244">
      <w:bodyDiv w:val="1"/>
      <w:marLeft w:val="0"/>
      <w:marRight w:val="0"/>
      <w:marTop w:val="0"/>
      <w:marBottom w:val="0"/>
      <w:divBdr>
        <w:top w:val="none" w:sz="0" w:space="0" w:color="auto"/>
        <w:left w:val="none" w:sz="0" w:space="0" w:color="auto"/>
        <w:bottom w:val="none" w:sz="0" w:space="0" w:color="auto"/>
        <w:right w:val="none" w:sz="0" w:space="0" w:color="auto"/>
      </w:divBdr>
    </w:div>
    <w:div w:id="1052073319">
      <w:bodyDiv w:val="1"/>
      <w:marLeft w:val="0"/>
      <w:marRight w:val="0"/>
      <w:marTop w:val="0"/>
      <w:marBottom w:val="0"/>
      <w:divBdr>
        <w:top w:val="none" w:sz="0" w:space="0" w:color="auto"/>
        <w:left w:val="none" w:sz="0" w:space="0" w:color="auto"/>
        <w:bottom w:val="none" w:sz="0" w:space="0" w:color="auto"/>
        <w:right w:val="none" w:sz="0" w:space="0" w:color="auto"/>
      </w:divBdr>
    </w:div>
    <w:div w:id="1052390781">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7637">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2968615">
      <w:bodyDiv w:val="1"/>
      <w:marLeft w:val="0"/>
      <w:marRight w:val="0"/>
      <w:marTop w:val="0"/>
      <w:marBottom w:val="0"/>
      <w:divBdr>
        <w:top w:val="none" w:sz="0" w:space="0" w:color="auto"/>
        <w:left w:val="none" w:sz="0" w:space="0" w:color="auto"/>
        <w:bottom w:val="none" w:sz="0" w:space="0" w:color="auto"/>
        <w:right w:val="none" w:sz="0" w:space="0" w:color="auto"/>
      </w:divBdr>
    </w:div>
    <w:div w:id="1053039471">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505189">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3969815">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4424459">
      <w:bodyDiv w:val="1"/>
      <w:marLeft w:val="0"/>
      <w:marRight w:val="0"/>
      <w:marTop w:val="0"/>
      <w:marBottom w:val="0"/>
      <w:divBdr>
        <w:top w:val="none" w:sz="0" w:space="0" w:color="auto"/>
        <w:left w:val="none" w:sz="0" w:space="0" w:color="auto"/>
        <w:bottom w:val="none" w:sz="0" w:space="0" w:color="auto"/>
        <w:right w:val="none" w:sz="0" w:space="0" w:color="auto"/>
      </w:divBdr>
    </w:div>
    <w:div w:id="1054810855">
      <w:bodyDiv w:val="1"/>
      <w:marLeft w:val="0"/>
      <w:marRight w:val="0"/>
      <w:marTop w:val="0"/>
      <w:marBottom w:val="0"/>
      <w:divBdr>
        <w:top w:val="none" w:sz="0" w:space="0" w:color="auto"/>
        <w:left w:val="none" w:sz="0" w:space="0" w:color="auto"/>
        <w:bottom w:val="none" w:sz="0" w:space="0" w:color="auto"/>
        <w:right w:val="none" w:sz="0" w:space="0" w:color="auto"/>
      </w:divBdr>
    </w:div>
    <w:div w:id="1055620774">
      <w:bodyDiv w:val="1"/>
      <w:marLeft w:val="0"/>
      <w:marRight w:val="0"/>
      <w:marTop w:val="0"/>
      <w:marBottom w:val="0"/>
      <w:divBdr>
        <w:top w:val="none" w:sz="0" w:space="0" w:color="auto"/>
        <w:left w:val="none" w:sz="0" w:space="0" w:color="auto"/>
        <w:bottom w:val="none" w:sz="0" w:space="0" w:color="auto"/>
        <w:right w:val="none" w:sz="0" w:space="0" w:color="auto"/>
      </w:divBdr>
    </w:div>
    <w:div w:id="1056318964">
      <w:bodyDiv w:val="1"/>
      <w:marLeft w:val="0"/>
      <w:marRight w:val="0"/>
      <w:marTop w:val="0"/>
      <w:marBottom w:val="0"/>
      <w:divBdr>
        <w:top w:val="none" w:sz="0" w:space="0" w:color="auto"/>
        <w:left w:val="none" w:sz="0" w:space="0" w:color="auto"/>
        <w:bottom w:val="none" w:sz="0" w:space="0" w:color="auto"/>
        <w:right w:val="none" w:sz="0" w:space="0" w:color="auto"/>
      </w:divBdr>
    </w:div>
    <w:div w:id="1056469398">
      <w:bodyDiv w:val="1"/>
      <w:marLeft w:val="0"/>
      <w:marRight w:val="0"/>
      <w:marTop w:val="0"/>
      <w:marBottom w:val="0"/>
      <w:divBdr>
        <w:top w:val="none" w:sz="0" w:space="0" w:color="auto"/>
        <w:left w:val="none" w:sz="0" w:space="0" w:color="auto"/>
        <w:bottom w:val="none" w:sz="0" w:space="0" w:color="auto"/>
        <w:right w:val="none" w:sz="0" w:space="0" w:color="auto"/>
      </w:divBdr>
    </w:div>
    <w:div w:id="1056585044">
      <w:bodyDiv w:val="1"/>
      <w:marLeft w:val="0"/>
      <w:marRight w:val="0"/>
      <w:marTop w:val="0"/>
      <w:marBottom w:val="0"/>
      <w:divBdr>
        <w:top w:val="none" w:sz="0" w:space="0" w:color="auto"/>
        <w:left w:val="none" w:sz="0" w:space="0" w:color="auto"/>
        <w:bottom w:val="none" w:sz="0" w:space="0" w:color="auto"/>
        <w:right w:val="none" w:sz="0" w:space="0" w:color="auto"/>
      </w:divBdr>
    </w:div>
    <w:div w:id="1056974592">
      <w:bodyDiv w:val="1"/>
      <w:marLeft w:val="0"/>
      <w:marRight w:val="0"/>
      <w:marTop w:val="0"/>
      <w:marBottom w:val="0"/>
      <w:divBdr>
        <w:top w:val="none" w:sz="0" w:space="0" w:color="auto"/>
        <w:left w:val="none" w:sz="0" w:space="0" w:color="auto"/>
        <w:bottom w:val="none" w:sz="0" w:space="0" w:color="auto"/>
        <w:right w:val="none" w:sz="0" w:space="0" w:color="auto"/>
      </w:divBdr>
    </w:div>
    <w:div w:id="1057096178">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825435">
      <w:bodyDiv w:val="1"/>
      <w:marLeft w:val="0"/>
      <w:marRight w:val="0"/>
      <w:marTop w:val="0"/>
      <w:marBottom w:val="0"/>
      <w:divBdr>
        <w:top w:val="none" w:sz="0" w:space="0" w:color="auto"/>
        <w:left w:val="none" w:sz="0" w:space="0" w:color="auto"/>
        <w:bottom w:val="none" w:sz="0" w:space="0" w:color="auto"/>
        <w:right w:val="none" w:sz="0" w:space="0" w:color="auto"/>
      </w:divBdr>
    </w:div>
    <w:div w:id="1057968430">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8624013">
      <w:bodyDiv w:val="1"/>
      <w:marLeft w:val="0"/>
      <w:marRight w:val="0"/>
      <w:marTop w:val="0"/>
      <w:marBottom w:val="0"/>
      <w:divBdr>
        <w:top w:val="none" w:sz="0" w:space="0" w:color="auto"/>
        <w:left w:val="none" w:sz="0" w:space="0" w:color="auto"/>
        <w:bottom w:val="none" w:sz="0" w:space="0" w:color="auto"/>
        <w:right w:val="none" w:sz="0" w:space="0" w:color="auto"/>
      </w:divBdr>
    </w:div>
    <w:div w:id="1058941955">
      <w:bodyDiv w:val="1"/>
      <w:marLeft w:val="0"/>
      <w:marRight w:val="0"/>
      <w:marTop w:val="0"/>
      <w:marBottom w:val="0"/>
      <w:divBdr>
        <w:top w:val="none" w:sz="0" w:space="0" w:color="auto"/>
        <w:left w:val="none" w:sz="0" w:space="0" w:color="auto"/>
        <w:bottom w:val="none" w:sz="0" w:space="0" w:color="auto"/>
        <w:right w:val="none" w:sz="0" w:space="0" w:color="auto"/>
      </w:divBdr>
    </w:div>
    <w:div w:id="1059012691">
      <w:bodyDiv w:val="1"/>
      <w:marLeft w:val="0"/>
      <w:marRight w:val="0"/>
      <w:marTop w:val="0"/>
      <w:marBottom w:val="0"/>
      <w:divBdr>
        <w:top w:val="none" w:sz="0" w:space="0" w:color="auto"/>
        <w:left w:val="none" w:sz="0" w:space="0" w:color="auto"/>
        <w:bottom w:val="none" w:sz="0" w:space="0" w:color="auto"/>
        <w:right w:val="none" w:sz="0" w:space="0" w:color="auto"/>
      </w:divBdr>
    </w:div>
    <w:div w:id="1059210108">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43185">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0595809">
      <w:bodyDiv w:val="1"/>
      <w:marLeft w:val="0"/>
      <w:marRight w:val="0"/>
      <w:marTop w:val="0"/>
      <w:marBottom w:val="0"/>
      <w:divBdr>
        <w:top w:val="none" w:sz="0" w:space="0" w:color="auto"/>
        <w:left w:val="none" w:sz="0" w:space="0" w:color="auto"/>
        <w:bottom w:val="none" w:sz="0" w:space="0" w:color="auto"/>
        <w:right w:val="none" w:sz="0" w:space="0" w:color="auto"/>
      </w:divBdr>
    </w:div>
    <w:div w:id="1061059801">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2218156">
      <w:bodyDiv w:val="1"/>
      <w:marLeft w:val="0"/>
      <w:marRight w:val="0"/>
      <w:marTop w:val="0"/>
      <w:marBottom w:val="0"/>
      <w:divBdr>
        <w:top w:val="none" w:sz="0" w:space="0" w:color="auto"/>
        <w:left w:val="none" w:sz="0" w:space="0" w:color="auto"/>
        <w:bottom w:val="none" w:sz="0" w:space="0" w:color="auto"/>
        <w:right w:val="none" w:sz="0" w:space="0" w:color="auto"/>
      </w:divBdr>
    </w:div>
    <w:div w:id="1062220105">
      <w:bodyDiv w:val="1"/>
      <w:marLeft w:val="0"/>
      <w:marRight w:val="0"/>
      <w:marTop w:val="0"/>
      <w:marBottom w:val="0"/>
      <w:divBdr>
        <w:top w:val="none" w:sz="0" w:space="0" w:color="auto"/>
        <w:left w:val="none" w:sz="0" w:space="0" w:color="auto"/>
        <w:bottom w:val="none" w:sz="0" w:space="0" w:color="auto"/>
        <w:right w:val="none" w:sz="0" w:space="0" w:color="auto"/>
      </w:divBdr>
    </w:div>
    <w:div w:id="1062294686">
      <w:bodyDiv w:val="1"/>
      <w:marLeft w:val="0"/>
      <w:marRight w:val="0"/>
      <w:marTop w:val="0"/>
      <w:marBottom w:val="0"/>
      <w:divBdr>
        <w:top w:val="none" w:sz="0" w:space="0" w:color="auto"/>
        <w:left w:val="none" w:sz="0" w:space="0" w:color="auto"/>
        <w:bottom w:val="none" w:sz="0" w:space="0" w:color="auto"/>
        <w:right w:val="none" w:sz="0" w:space="0" w:color="auto"/>
      </w:divBdr>
    </w:div>
    <w:div w:id="1063256081">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3715566">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4453843">
      <w:bodyDiv w:val="1"/>
      <w:marLeft w:val="0"/>
      <w:marRight w:val="0"/>
      <w:marTop w:val="0"/>
      <w:marBottom w:val="0"/>
      <w:divBdr>
        <w:top w:val="none" w:sz="0" w:space="0" w:color="auto"/>
        <w:left w:val="none" w:sz="0" w:space="0" w:color="auto"/>
        <w:bottom w:val="none" w:sz="0" w:space="0" w:color="auto"/>
        <w:right w:val="none" w:sz="0" w:space="0" w:color="auto"/>
      </w:divBdr>
    </w:div>
    <w:div w:id="1064793701">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5831704">
      <w:bodyDiv w:val="1"/>
      <w:marLeft w:val="0"/>
      <w:marRight w:val="0"/>
      <w:marTop w:val="0"/>
      <w:marBottom w:val="0"/>
      <w:divBdr>
        <w:top w:val="none" w:sz="0" w:space="0" w:color="auto"/>
        <w:left w:val="none" w:sz="0" w:space="0" w:color="auto"/>
        <w:bottom w:val="none" w:sz="0" w:space="0" w:color="auto"/>
        <w:right w:val="none" w:sz="0" w:space="0" w:color="auto"/>
      </w:divBdr>
    </w:div>
    <w:div w:id="1065837105">
      <w:bodyDiv w:val="1"/>
      <w:marLeft w:val="0"/>
      <w:marRight w:val="0"/>
      <w:marTop w:val="0"/>
      <w:marBottom w:val="0"/>
      <w:divBdr>
        <w:top w:val="none" w:sz="0" w:space="0" w:color="auto"/>
        <w:left w:val="none" w:sz="0" w:space="0" w:color="auto"/>
        <w:bottom w:val="none" w:sz="0" w:space="0" w:color="auto"/>
        <w:right w:val="none" w:sz="0" w:space="0" w:color="auto"/>
      </w:divBdr>
    </w:div>
    <w:div w:id="1067874485">
      <w:bodyDiv w:val="1"/>
      <w:marLeft w:val="0"/>
      <w:marRight w:val="0"/>
      <w:marTop w:val="0"/>
      <w:marBottom w:val="0"/>
      <w:divBdr>
        <w:top w:val="none" w:sz="0" w:space="0" w:color="auto"/>
        <w:left w:val="none" w:sz="0" w:space="0" w:color="auto"/>
        <w:bottom w:val="none" w:sz="0" w:space="0" w:color="auto"/>
        <w:right w:val="none" w:sz="0" w:space="0" w:color="auto"/>
      </w:divBdr>
    </w:div>
    <w:div w:id="1068379077">
      <w:bodyDiv w:val="1"/>
      <w:marLeft w:val="0"/>
      <w:marRight w:val="0"/>
      <w:marTop w:val="0"/>
      <w:marBottom w:val="0"/>
      <w:divBdr>
        <w:top w:val="none" w:sz="0" w:space="0" w:color="auto"/>
        <w:left w:val="none" w:sz="0" w:space="0" w:color="auto"/>
        <w:bottom w:val="none" w:sz="0" w:space="0" w:color="auto"/>
        <w:right w:val="none" w:sz="0" w:space="0" w:color="auto"/>
      </w:divBdr>
    </w:div>
    <w:div w:id="1068453736">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032902">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233620">
      <w:bodyDiv w:val="1"/>
      <w:marLeft w:val="0"/>
      <w:marRight w:val="0"/>
      <w:marTop w:val="0"/>
      <w:marBottom w:val="0"/>
      <w:divBdr>
        <w:top w:val="none" w:sz="0" w:space="0" w:color="auto"/>
        <w:left w:val="none" w:sz="0" w:space="0" w:color="auto"/>
        <w:bottom w:val="none" w:sz="0" w:space="0" w:color="auto"/>
        <w:right w:val="none" w:sz="0" w:space="0" w:color="auto"/>
      </w:divBdr>
    </w:div>
    <w:div w:id="1069351413">
      <w:bodyDiv w:val="1"/>
      <w:marLeft w:val="0"/>
      <w:marRight w:val="0"/>
      <w:marTop w:val="0"/>
      <w:marBottom w:val="0"/>
      <w:divBdr>
        <w:top w:val="none" w:sz="0" w:space="0" w:color="auto"/>
        <w:left w:val="none" w:sz="0" w:space="0" w:color="auto"/>
        <w:bottom w:val="none" w:sz="0" w:space="0" w:color="auto"/>
        <w:right w:val="none" w:sz="0" w:space="0" w:color="auto"/>
      </w:divBdr>
    </w:div>
    <w:div w:id="1069351646">
      <w:bodyDiv w:val="1"/>
      <w:marLeft w:val="0"/>
      <w:marRight w:val="0"/>
      <w:marTop w:val="0"/>
      <w:marBottom w:val="0"/>
      <w:divBdr>
        <w:top w:val="none" w:sz="0" w:space="0" w:color="auto"/>
        <w:left w:val="none" w:sz="0" w:space="0" w:color="auto"/>
        <w:bottom w:val="none" w:sz="0" w:space="0" w:color="auto"/>
        <w:right w:val="none" w:sz="0" w:space="0" w:color="auto"/>
      </w:divBdr>
    </w:div>
    <w:div w:id="10694274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49640">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1850739">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090423">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0190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4401867">
      <w:bodyDiv w:val="1"/>
      <w:marLeft w:val="0"/>
      <w:marRight w:val="0"/>
      <w:marTop w:val="0"/>
      <w:marBottom w:val="0"/>
      <w:divBdr>
        <w:top w:val="none" w:sz="0" w:space="0" w:color="auto"/>
        <w:left w:val="none" w:sz="0" w:space="0" w:color="auto"/>
        <w:bottom w:val="none" w:sz="0" w:space="0" w:color="auto"/>
        <w:right w:val="none" w:sz="0" w:space="0" w:color="auto"/>
      </w:divBdr>
    </w:div>
    <w:div w:id="107485811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205059">
      <w:bodyDiv w:val="1"/>
      <w:marLeft w:val="0"/>
      <w:marRight w:val="0"/>
      <w:marTop w:val="0"/>
      <w:marBottom w:val="0"/>
      <w:divBdr>
        <w:top w:val="none" w:sz="0" w:space="0" w:color="auto"/>
        <w:left w:val="none" w:sz="0" w:space="0" w:color="auto"/>
        <w:bottom w:val="none" w:sz="0" w:space="0" w:color="auto"/>
        <w:right w:val="none" w:sz="0" w:space="0" w:color="auto"/>
      </w:divBdr>
    </w:div>
    <w:div w:id="1075207027">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6198486">
      <w:bodyDiv w:val="1"/>
      <w:marLeft w:val="0"/>
      <w:marRight w:val="0"/>
      <w:marTop w:val="0"/>
      <w:marBottom w:val="0"/>
      <w:divBdr>
        <w:top w:val="none" w:sz="0" w:space="0" w:color="auto"/>
        <w:left w:val="none" w:sz="0" w:space="0" w:color="auto"/>
        <w:bottom w:val="none" w:sz="0" w:space="0" w:color="auto"/>
        <w:right w:val="none" w:sz="0" w:space="0" w:color="auto"/>
      </w:divBdr>
    </w:div>
    <w:div w:id="1076395791">
      <w:bodyDiv w:val="1"/>
      <w:marLeft w:val="0"/>
      <w:marRight w:val="0"/>
      <w:marTop w:val="0"/>
      <w:marBottom w:val="0"/>
      <w:divBdr>
        <w:top w:val="none" w:sz="0" w:space="0" w:color="auto"/>
        <w:left w:val="none" w:sz="0" w:space="0" w:color="auto"/>
        <w:bottom w:val="none" w:sz="0" w:space="0" w:color="auto"/>
        <w:right w:val="none" w:sz="0" w:space="0" w:color="auto"/>
      </w:divBdr>
    </w:div>
    <w:div w:id="1077165032">
      <w:bodyDiv w:val="1"/>
      <w:marLeft w:val="0"/>
      <w:marRight w:val="0"/>
      <w:marTop w:val="0"/>
      <w:marBottom w:val="0"/>
      <w:divBdr>
        <w:top w:val="none" w:sz="0" w:space="0" w:color="auto"/>
        <w:left w:val="none" w:sz="0" w:space="0" w:color="auto"/>
        <w:bottom w:val="none" w:sz="0" w:space="0" w:color="auto"/>
        <w:right w:val="none" w:sz="0" w:space="0" w:color="auto"/>
      </w:divBdr>
    </w:div>
    <w:div w:id="1077283787">
      <w:bodyDiv w:val="1"/>
      <w:marLeft w:val="0"/>
      <w:marRight w:val="0"/>
      <w:marTop w:val="0"/>
      <w:marBottom w:val="0"/>
      <w:divBdr>
        <w:top w:val="none" w:sz="0" w:space="0" w:color="auto"/>
        <w:left w:val="none" w:sz="0" w:space="0" w:color="auto"/>
        <w:bottom w:val="none" w:sz="0" w:space="0" w:color="auto"/>
        <w:right w:val="none" w:sz="0" w:space="0" w:color="auto"/>
      </w:divBdr>
    </w:div>
    <w:div w:id="1077364701">
      <w:bodyDiv w:val="1"/>
      <w:marLeft w:val="0"/>
      <w:marRight w:val="0"/>
      <w:marTop w:val="0"/>
      <w:marBottom w:val="0"/>
      <w:divBdr>
        <w:top w:val="none" w:sz="0" w:space="0" w:color="auto"/>
        <w:left w:val="none" w:sz="0" w:space="0" w:color="auto"/>
        <w:bottom w:val="none" w:sz="0" w:space="0" w:color="auto"/>
        <w:right w:val="none" w:sz="0" w:space="0" w:color="auto"/>
      </w:divBdr>
    </w:div>
    <w:div w:id="1077478581">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01804">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78092017">
      <w:bodyDiv w:val="1"/>
      <w:marLeft w:val="0"/>
      <w:marRight w:val="0"/>
      <w:marTop w:val="0"/>
      <w:marBottom w:val="0"/>
      <w:divBdr>
        <w:top w:val="none" w:sz="0" w:space="0" w:color="auto"/>
        <w:left w:val="none" w:sz="0" w:space="0" w:color="auto"/>
        <w:bottom w:val="none" w:sz="0" w:space="0" w:color="auto"/>
        <w:right w:val="none" w:sz="0" w:space="0" w:color="auto"/>
      </w:divBdr>
    </w:div>
    <w:div w:id="1078474938">
      <w:bodyDiv w:val="1"/>
      <w:marLeft w:val="0"/>
      <w:marRight w:val="0"/>
      <w:marTop w:val="0"/>
      <w:marBottom w:val="0"/>
      <w:divBdr>
        <w:top w:val="none" w:sz="0" w:space="0" w:color="auto"/>
        <w:left w:val="none" w:sz="0" w:space="0" w:color="auto"/>
        <w:bottom w:val="none" w:sz="0" w:space="0" w:color="auto"/>
        <w:right w:val="none" w:sz="0" w:space="0" w:color="auto"/>
      </w:divBdr>
    </w:div>
    <w:div w:id="1078601601">
      <w:bodyDiv w:val="1"/>
      <w:marLeft w:val="0"/>
      <w:marRight w:val="0"/>
      <w:marTop w:val="0"/>
      <w:marBottom w:val="0"/>
      <w:divBdr>
        <w:top w:val="none" w:sz="0" w:space="0" w:color="auto"/>
        <w:left w:val="none" w:sz="0" w:space="0" w:color="auto"/>
        <w:bottom w:val="none" w:sz="0" w:space="0" w:color="auto"/>
        <w:right w:val="none" w:sz="0" w:space="0" w:color="auto"/>
      </w:divBdr>
    </w:div>
    <w:div w:id="1079324059">
      <w:bodyDiv w:val="1"/>
      <w:marLeft w:val="0"/>
      <w:marRight w:val="0"/>
      <w:marTop w:val="0"/>
      <w:marBottom w:val="0"/>
      <w:divBdr>
        <w:top w:val="none" w:sz="0" w:space="0" w:color="auto"/>
        <w:left w:val="none" w:sz="0" w:space="0" w:color="auto"/>
        <w:bottom w:val="none" w:sz="0" w:space="0" w:color="auto"/>
        <w:right w:val="none" w:sz="0" w:space="0" w:color="auto"/>
      </w:divBdr>
    </w:div>
    <w:div w:id="1080102853">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0911132">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561041">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143087">
      <w:bodyDiv w:val="1"/>
      <w:marLeft w:val="0"/>
      <w:marRight w:val="0"/>
      <w:marTop w:val="0"/>
      <w:marBottom w:val="0"/>
      <w:divBdr>
        <w:top w:val="none" w:sz="0" w:space="0" w:color="auto"/>
        <w:left w:val="none" w:sz="0" w:space="0" w:color="auto"/>
        <w:bottom w:val="none" w:sz="0" w:space="0" w:color="auto"/>
        <w:right w:val="none" w:sz="0" w:space="0" w:color="auto"/>
      </w:divBdr>
    </w:div>
    <w:div w:id="1082722019">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2871452">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3331444">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298659">
      <w:bodyDiv w:val="1"/>
      <w:marLeft w:val="0"/>
      <w:marRight w:val="0"/>
      <w:marTop w:val="0"/>
      <w:marBottom w:val="0"/>
      <w:divBdr>
        <w:top w:val="none" w:sz="0" w:space="0" w:color="auto"/>
        <w:left w:val="none" w:sz="0" w:space="0" w:color="auto"/>
        <w:bottom w:val="none" w:sz="0" w:space="0" w:color="auto"/>
        <w:right w:val="none" w:sz="0" w:space="0" w:color="auto"/>
      </w:divBdr>
    </w:div>
    <w:div w:id="1084304784">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762161">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415537">
      <w:bodyDiv w:val="1"/>
      <w:marLeft w:val="0"/>
      <w:marRight w:val="0"/>
      <w:marTop w:val="0"/>
      <w:marBottom w:val="0"/>
      <w:divBdr>
        <w:top w:val="none" w:sz="0" w:space="0" w:color="auto"/>
        <w:left w:val="none" w:sz="0" w:space="0" w:color="auto"/>
        <w:bottom w:val="none" w:sz="0" w:space="0" w:color="auto"/>
        <w:right w:val="none" w:sz="0" w:space="0" w:color="auto"/>
      </w:divBdr>
    </w:div>
    <w:div w:id="1085689888">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270323">
      <w:bodyDiv w:val="1"/>
      <w:marLeft w:val="0"/>
      <w:marRight w:val="0"/>
      <w:marTop w:val="0"/>
      <w:marBottom w:val="0"/>
      <w:divBdr>
        <w:top w:val="none" w:sz="0" w:space="0" w:color="auto"/>
        <w:left w:val="none" w:sz="0" w:space="0" w:color="auto"/>
        <w:bottom w:val="none" w:sz="0" w:space="0" w:color="auto"/>
        <w:right w:val="none" w:sz="0" w:space="0" w:color="auto"/>
      </w:divBdr>
    </w:div>
    <w:div w:id="108633985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6875507">
      <w:bodyDiv w:val="1"/>
      <w:marLeft w:val="0"/>
      <w:marRight w:val="0"/>
      <w:marTop w:val="0"/>
      <w:marBottom w:val="0"/>
      <w:divBdr>
        <w:top w:val="none" w:sz="0" w:space="0" w:color="auto"/>
        <w:left w:val="none" w:sz="0" w:space="0" w:color="auto"/>
        <w:bottom w:val="none" w:sz="0" w:space="0" w:color="auto"/>
        <w:right w:val="none" w:sz="0" w:space="0" w:color="auto"/>
      </w:divBdr>
    </w:div>
    <w:div w:id="1088114933">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88696261">
      <w:bodyDiv w:val="1"/>
      <w:marLeft w:val="0"/>
      <w:marRight w:val="0"/>
      <w:marTop w:val="0"/>
      <w:marBottom w:val="0"/>
      <w:divBdr>
        <w:top w:val="none" w:sz="0" w:space="0" w:color="auto"/>
        <w:left w:val="none" w:sz="0" w:space="0" w:color="auto"/>
        <w:bottom w:val="none" w:sz="0" w:space="0" w:color="auto"/>
        <w:right w:val="none" w:sz="0" w:space="0" w:color="auto"/>
      </w:divBdr>
    </w:div>
    <w:div w:id="1089422513">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345247">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0850652">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159618">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3862334">
      <w:bodyDiv w:val="1"/>
      <w:marLeft w:val="0"/>
      <w:marRight w:val="0"/>
      <w:marTop w:val="0"/>
      <w:marBottom w:val="0"/>
      <w:divBdr>
        <w:top w:val="none" w:sz="0" w:space="0" w:color="auto"/>
        <w:left w:val="none" w:sz="0" w:space="0" w:color="auto"/>
        <w:bottom w:val="none" w:sz="0" w:space="0" w:color="auto"/>
        <w:right w:val="none" w:sz="0" w:space="0" w:color="auto"/>
      </w:divBdr>
    </w:div>
    <w:div w:id="1094013781">
      <w:bodyDiv w:val="1"/>
      <w:marLeft w:val="0"/>
      <w:marRight w:val="0"/>
      <w:marTop w:val="0"/>
      <w:marBottom w:val="0"/>
      <w:divBdr>
        <w:top w:val="none" w:sz="0" w:space="0" w:color="auto"/>
        <w:left w:val="none" w:sz="0" w:space="0" w:color="auto"/>
        <w:bottom w:val="none" w:sz="0" w:space="0" w:color="auto"/>
        <w:right w:val="none" w:sz="0" w:space="0" w:color="auto"/>
      </w:divBdr>
    </w:div>
    <w:div w:id="1094016639">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19043">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4667328">
      <w:bodyDiv w:val="1"/>
      <w:marLeft w:val="0"/>
      <w:marRight w:val="0"/>
      <w:marTop w:val="0"/>
      <w:marBottom w:val="0"/>
      <w:divBdr>
        <w:top w:val="none" w:sz="0" w:space="0" w:color="auto"/>
        <w:left w:val="none" w:sz="0" w:space="0" w:color="auto"/>
        <w:bottom w:val="none" w:sz="0" w:space="0" w:color="auto"/>
        <w:right w:val="none" w:sz="0" w:space="0" w:color="auto"/>
      </w:divBdr>
    </w:div>
    <w:div w:id="1095172170">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5828594">
      <w:bodyDiv w:val="1"/>
      <w:marLeft w:val="0"/>
      <w:marRight w:val="0"/>
      <w:marTop w:val="0"/>
      <w:marBottom w:val="0"/>
      <w:divBdr>
        <w:top w:val="none" w:sz="0" w:space="0" w:color="auto"/>
        <w:left w:val="none" w:sz="0" w:space="0" w:color="auto"/>
        <w:bottom w:val="none" w:sz="0" w:space="0" w:color="auto"/>
        <w:right w:val="none" w:sz="0" w:space="0" w:color="auto"/>
      </w:divBdr>
    </w:div>
    <w:div w:id="1096243100">
      <w:bodyDiv w:val="1"/>
      <w:marLeft w:val="0"/>
      <w:marRight w:val="0"/>
      <w:marTop w:val="0"/>
      <w:marBottom w:val="0"/>
      <w:divBdr>
        <w:top w:val="none" w:sz="0" w:space="0" w:color="auto"/>
        <w:left w:val="none" w:sz="0" w:space="0" w:color="auto"/>
        <w:bottom w:val="none" w:sz="0" w:space="0" w:color="auto"/>
        <w:right w:val="none" w:sz="0" w:space="0" w:color="auto"/>
      </w:divBdr>
    </w:div>
    <w:div w:id="1096288811">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2294">
      <w:bodyDiv w:val="1"/>
      <w:marLeft w:val="0"/>
      <w:marRight w:val="0"/>
      <w:marTop w:val="0"/>
      <w:marBottom w:val="0"/>
      <w:divBdr>
        <w:top w:val="none" w:sz="0" w:space="0" w:color="auto"/>
        <w:left w:val="none" w:sz="0" w:space="0" w:color="auto"/>
        <w:bottom w:val="none" w:sz="0" w:space="0" w:color="auto"/>
        <w:right w:val="none" w:sz="0" w:space="0" w:color="auto"/>
      </w:divBdr>
    </w:div>
    <w:div w:id="1097673429">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138484">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521787">
      <w:bodyDiv w:val="1"/>
      <w:marLeft w:val="0"/>
      <w:marRight w:val="0"/>
      <w:marTop w:val="0"/>
      <w:marBottom w:val="0"/>
      <w:divBdr>
        <w:top w:val="none" w:sz="0" w:space="0" w:color="auto"/>
        <w:left w:val="none" w:sz="0" w:space="0" w:color="auto"/>
        <w:bottom w:val="none" w:sz="0" w:space="0" w:color="auto"/>
        <w:right w:val="none" w:sz="0" w:space="0" w:color="auto"/>
      </w:divBdr>
    </w:div>
    <w:div w:id="1099721367">
      <w:bodyDiv w:val="1"/>
      <w:marLeft w:val="0"/>
      <w:marRight w:val="0"/>
      <w:marTop w:val="0"/>
      <w:marBottom w:val="0"/>
      <w:divBdr>
        <w:top w:val="none" w:sz="0" w:space="0" w:color="auto"/>
        <w:left w:val="none" w:sz="0" w:space="0" w:color="auto"/>
        <w:bottom w:val="none" w:sz="0" w:space="0" w:color="auto"/>
        <w:right w:val="none" w:sz="0" w:space="0" w:color="auto"/>
      </w:divBdr>
    </w:div>
    <w:div w:id="1099763418">
      <w:bodyDiv w:val="1"/>
      <w:marLeft w:val="0"/>
      <w:marRight w:val="0"/>
      <w:marTop w:val="0"/>
      <w:marBottom w:val="0"/>
      <w:divBdr>
        <w:top w:val="none" w:sz="0" w:space="0" w:color="auto"/>
        <w:left w:val="none" w:sz="0" w:space="0" w:color="auto"/>
        <w:bottom w:val="none" w:sz="0" w:space="0" w:color="auto"/>
        <w:right w:val="none" w:sz="0" w:space="0" w:color="auto"/>
      </w:divBdr>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534542">
      <w:bodyDiv w:val="1"/>
      <w:marLeft w:val="0"/>
      <w:marRight w:val="0"/>
      <w:marTop w:val="0"/>
      <w:marBottom w:val="0"/>
      <w:divBdr>
        <w:top w:val="none" w:sz="0" w:space="0" w:color="auto"/>
        <w:left w:val="none" w:sz="0" w:space="0" w:color="auto"/>
        <w:bottom w:val="none" w:sz="0" w:space="0" w:color="auto"/>
        <w:right w:val="none" w:sz="0" w:space="0" w:color="auto"/>
      </w:divBdr>
    </w:div>
    <w:div w:id="1101680413">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264573">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457778">
      <w:bodyDiv w:val="1"/>
      <w:marLeft w:val="0"/>
      <w:marRight w:val="0"/>
      <w:marTop w:val="0"/>
      <w:marBottom w:val="0"/>
      <w:divBdr>
        <w:top w:val="none" w:sz="0" w:space="0" w:color="auto"/>
        <w:left w:val="none" w:sz="0" w:space="0" w:color="auto"/>
        <w:bottom w:val="none" w:sz="0" w:space="0" w:color="auto"/>
        <w:right w:val="none" w:sz="0" w:space="0" w:color="auto"/>
      </w:divBdr>
    </w:div>
    <w:div w:id="1102458232">
      <w:bodyDiv w:val="1"/>
      <w:marLeft w:val="0"/>
      <w:marRight w:val="0"/>
      <w:marTop w:val="0"/>
      <w:marBottom w:val="0"/>
      <w:divBdr>
        <w:top w:val="none" w:sz="0" w:space="0" w:color="auto"/>
        <w:left w:val="none" w:sz="0" w:space="0" w:color="auto"/>
        <w:bottom w:val="none" w:sz="0" w:space="0" w:color="auto"/>
        <w:right w:val="none" w:sz="0" w:space="0" w:color="auto"/>
      </w:divBdr>
    </w:div>
    <w:div w:id="1102650768">
      <w:bodyDiv w:val="1"/>
      <w:marLeft w:val="0"/>
      <w:marRight w:val="0"/>
      <w:marTop w:val="0"/>
      <w:marBottom w:val="0"/>
      <w:divBdr>
        <w:top w:val="none" w:sz="0" w:space="0" w:color="auto"/>
        <w:left w:val="none" w:sz="0" w:space="0" w:color="auto"/>
        <w:bottom w:val="none" w:sz="0" w:space="0" w:color="auto"/>
        <w:right w:val="none" w:sz="0" w:space="0" w:color="auto"/>
      </w:divBdr>
    </w:div>
    <w:div w:id="1102725169">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5808647">
      <w:bodyDiv w:val="1"/>
      <w:marLeft w:val="0"/>
      <w:marRight w:val="0"/>
      <w:marTop w:val="0"/>
      <w:marBottom w:val="0"/>
      <w:divBdr>
        <w:top w:val="none" w:sz="0" w:space="0" w:color="auto"/>
        <w:left w:val="none" w:sz="0" w:space="0" w:color="auto"/>
        <w:bottom w:val="none" w:sz="0" w:space="0" w:color="auto"/>
        <w:right w:val="none" w:sz="0" w:space="0" w:color="auto"/>
      </w:divBdr>
    </w:div>
    <w:div w:id="1106467024">
      <w:bodyDiv w:val="1"/>
      <w:marLeft w:val="0"/>
      <w:marRight w:val="0"/>
      <w:marTop w:val="0"/>
      <w:marBottom w:val="0"/>
      <w:divBdr>
        <w:top w:val="none" w:sz="0" w:space="0" w:color="auto"/>
        <w:left w:val="none" w:sz="0" w:space="0" w:color="auto"/>
        <w:bottom w:val="none" w:sz="0" w:space="0" w:color="auto"/>
        <w:right w:val="none" w:sz="0" w:space="0" w:color="auto"/>
      </w:divBdr>
    </w:div>
    <w:div w:id="1106733438">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7503249">
      <w:bodyDiv w:val="1"/>
      <w:marLeft w:val="0"/>
      <w:marRight w:val="0"/>
      <w:marTop w:val="0"/>
      <w:marBottom w:val="0"/>
      <w:divBdr>
        <w:top w:val="none" w:sz="0" w:space="0" w:color="auto"/>
        <w:left w:val="none" w:sz="0" w:space="0" w:color="auto"/>
        <w:bottom w:val="none" w:sz="0" w:space="0" w:color="auto"/>
        <w:right w:val="none" w:sz="0" w:space="0" w:color="auto"/>
      </w:divBdr>
    </w:div>
    <w:div w:id="1108430660">
      <w:bodyDiv w:val="1"/>
      <w:marLeft w:val="0"/>
      <w:marRight w:val="0"/>
      <w:marTop w:val="0"/>
      <w:marBottom w:val="0"/>
      <w:divBdr>
        <w:top w:val="none" w:sz="0" w:space="0" w:color="auto"/>
        <w:left w:val="none" w:sz="0" w:space="0" w:color="auto"/>
        <w:bottom w:val="none" w:sz="0" w:space="0" w:color="auto"/>
        <w:right w:val="none" w:sz="0" w:space="0" w:color="auto"/>
      </w:divBdr>
    </w:div>
    <w:div w:id="1108432155">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081447">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351261">
      <w:bodyDiv w:val="1"/>
      <w:marLeft w:val="0"/>
      <w:marRight w:val="0"/>
      <w:marTop w:val="0"/>
      <w:marBottom w:val="0"/>
      <w:divBdr>
        <w:top w:val="none" w:sz="0" w:space="0" w:color="auto"/>
        <w:left w:val="none" w:sz="0" w:space="0" w:color="auto"/>
        <w:bottom w:val="none" w:sz="0" w:space="0" w:color="auto"/>
        <w:right w:val="none" w:sz="0" w:space="0" w:color="auto"/>
      </w:divBdr>
    </w:div>
    <w:div w:id="1109469212">
      <w:bodyDiv w:val="1"/>
      <w:marLeft w:val="0"/>
      <w:marRight w:val="0"/>
      <w:marTop w:val="0"/>
      <w:marBottom w:val="0"/>
      <w:divBdr>
        <w:top w:val="none" w:sz="0" w:space="0" w:color="auto"/>
        <w:left w:val="none" w:sz="0" w:space="0" w:color="auto"/>
        <w:bottom w:val="none" w:sz="0" w:space="0" w:color="auto"/>
        <w:right w:val="none" w:sz="0" w:space="0" w:color="auto"/>
      </w:divBdr>
    </w:div>
    <w:div w:id="1109472309">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09666329">
      <w:bodyDiv w:val="1"/>
      <w:marLeft w:val="0"/>
      <w:marRight w:val="0"/>
      <w:marTop w:val="0"/>
      <w:marBottom w:val="0"/>
      <w:divBdr>
        <w:top w:val="none" w:sz="0" w:space="0" w:color="auto"/>
        <w:left w:val="none" w:sz="0" w:space="0" w:color="auto"/>
        <w:bottom w:val="none" w:sz="0" w:space="0" w:color="auto"/>
        <w:right w:val="none" w:sz="0" w:space="0" w:color="auto"/>
      </w:divBdr>
    </w:div>
    <w:div w:id="1110011523">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07855">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586404">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1825839">
      <w:bodyDiv w:val="1"/>
      <w:marLeft w:val="0"/>
      <w:marRight w:val="0"/>
      <w:marTop w:val="0"/>
      <w:marBottom w:val="0"/>
      <w:divBdr>
        <w:top w:val="none" w:sz="0" w:space="0" w:color="auto"/>
        <w:left w:val="none" w:sz="0" w:space="0" w:color="auto"/>
        <w:bottom w:val="none" w:sz="0" w:space="0" w:color="auto"/>
        <w:right w:val="none" w:sz="0" w:space="0" w:color="auto"/>
      </w:divBdr>
    </w:div>
    <w:div w:id="1112213147">
      <w:bodyDiv w:val="1"/>
      <w:marLeft w:val="0"/>
      <w:marRight w:val="0"/>
      <w:marTop w:val="0"/>
      <w:marBottom w:val="0"/>
      <w:divBdr>
        <w:top w:val="none" w:sz="0" w:space="0" w:color="auto"/>
        <w:left w:val="none" w:sz="0" w:space="0" w:color="auto"/>
        <w:bottom w:val="none" w:sz="0" w:space="0" w:color="auto"/>
        <w:right w:val="none" w:sz="0" w:space="0" w:color="auto"/>
      </w:divBdr>
    </w:div>
    <w:div w:id="1112282282">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011868">
      <w:bodyDiv w:val="1"/>
      <w:marLeft w:val="0"/>
      <w:marRight w:val="0"/>
      <w:marTop w:val="0"/>
      <w:marBottom w:val="0"/>
      <w:divBdr>
        <w:top w:val="none" w:sz="0" w:space="0" w:color="auto"/>
        <w:left w:val="none" w:sz="0" w:space="0" w:color="auto"/>
        <w:bottom w:val="none" w:sz="0" w:space="0" w:color="auto"/>
        <w:right w:val="none" w:sz="0" w:space="0" w:color="auto"/>
      </w:divBdr>
    </w:div>
    <w:div w:id="1114128702">
      <w:bodyDiv w:val="1"/>
      <w:marLeft w:val="0"/>
      <w:marRight w:val="0"/>
      <w:marTop w:val="0"/>
      <w:marBottom w:val="0"/>
      <w:divBdr>
        <w:top w:val="none" w:sz="0" w:space="0" w:color="auto"/>
        <w:left w:val="none" w:sz="0" w:space="0" w:color="auto"/>
        <w:bottom w:val="none" w:sz="0" w:space="0" w:color="auto"/>
        <w:right w:val="none" w:sz="0" w:space="0" w:color="auto"/>
      </w:divBdr>
    </w:div>
    <w:div w:id="1114444471">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560361">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410065">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6948743">
      <w:bodyDiv w:val="1"/>
      <w:marLeft w:val="0"/>
      <w:marRight w:val="0"/>
      <w:marTop w:val="0"/>
      <w:marBottom w:val="0"/>
      <w:divBdr>
        <w:top w:val="none" w:sz="0" w:space="0" w:color="auto"/>
        <w:left w:val="none" w:sz="0" w:space="0" w:color="auto"/>
        <w:bottom w:val="none" w:sz="0" w:space="0" w:color="auto"/>
        <w:right w:val="none" w:sz="0" w:space="0" w:color="auto"/>
      </w:divBdr>
    </w:div>
    <w:div w:id="1117288658">
      <w:bodyDiv w:val="1"/>
      <w:marLeft w:val="0"/>
      <w:marRight w:val="0"/>
      <w:marTop w:val="0"/>
      <w:marBottom w:val="0"/>
      <w:divBdr>
        <w:top w:val="none" w:sz="0" w:space="0" w:color="auto"/>
        <w:left w:val="none" w:sz="0" w:space="0" w:color="auto"/>
        <w:bottom w:val="none" w:sz="0" w:space="0" w:color="auto"/>
        <w:right w:val="none" w:sz="0" w:space="0" w:color="auto"/>
      </w:divBdr>
    </w:div>
    <w:div w:id="1117793549">
      <w:bodyDiv w:val="1"/>
      <w:marLeft w:val="0"/>
      <w:marRight w:val="0"/>
      <w:marTop w:val="0"/>
      <w:marBottom w:val="0"/>
      <w:divBdr>
        <w:top w:val="none" w:sz="0" w:space="0" w:color="auto"/>
        <w:left w:val="none" w:sz="0" w:space="0" w:color="auto"/>
        <w:bottom w:val="none" w:sz="0" w:space="0" w:color="auto"/>
        <w:right w:val="none" w:sz="0" w:space="0" w:color="auto"/>
      </w:divBdr>
    </w:div>
    <w:div w:id="1117795848">
      <w:bodyDiv w:val="1"/>
      <w:marLeft w:val="0"/>
      <w:marRight w:val="0"/>
      <w:marTop w:val="0"/>
      <w:marBottom w:val="0"/>
      <w:divBdr>
        <w:top w:val="none" w:sz="0" w:space="0" w:color="auto"/>
        <w:left w:val="none" w:sz="0" w:space="0" w:color="auto"/>
        <w:bottom w:val="none" w:sz="0" w:space="0" w:color="auto"/>
        <w:right w:val="none" w:sz="0" w:space="0" w:color="auto"/>
      </w:divBdr>
    </w:div>
    <w:div w:id="1117871685">
      <w:bodyDiv w:val="1"/>
      <w:marLeft w:val="0"/>
      <w:marRight w:val="0"/>
      <w:marTop w:val="0"/>
      <w:marBottom w:val="0"/>
      <w:divBdr>
        <w:top w:val="none" w:sz="0" w:space="0" w:color="auto"/>
        <w:left w:val="none" w:sz="0" w:space="0" w:color="auto"/>
        <w:bottom w:val="none" w:sz="0" w:space="0" w:color="auto"/>
        <w:right w:val="none" w:sz="0" w:space="0" w:color="auto"/>
      </w:divBdr>
    </w:div>
    <w:div w:id="1118256829">
      <w:bodyDiv w:val="1"/>
      <w:marLeft w:val="0"/>
      <w:marRight w:val="0"/>
      <w:marTop w:val="0"/>
      <w:marBottom w:val="0"/>
      <w:divBdr>
        <w:top w:val="none" w:sz="0" w:space="0" w:color="auto"/>
        <w:left w:val="none" w:sz="0" w:space="0" w:color="auto"/>
        <w:bottom w:val="none" w:sz="0" w:space="0" w:color="auto"/>
        <w:right w:val="none" w:sz="0" w:space="0" w:color="auto"/>
      </w:divBdr>
    </w:div>
    <w:div w:id="1118454963">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643630">
      <w:bodyDiv w:val="1"/>
      <w:marLeft w:val="0"/>
      <w:marRight w:val="0"/>
      <w:marTop w:val="0"/>
      <w:marBottom w:val="0"/>
      <w:divBdr>
        <w:top w:val="none" w:sz="0" w:space="0" w:color="auto"/>
        <w:left w:val="none" w:sz="0" w:space="0" w:color="auto"/>
        <w:bottom w:val="none" w:sz="0" w:space="0" w:color="auto"/>
        <w:right w:val="none" w:sz="0" w:space="0" w:color="auto"/>
      </w:divBdr>
    </w:div>
    <w:div w:id="1119760838">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19952970">
      <w:bodyDiv w:val="1"/>
      <w:marLeft w:val="0"/>
      <w:marRight w:val="0"/>
      <w:marTop w:val="0"/>
      <w:marBottom w:val="0"/>
      <w:divBdr>
        <w:top w:val="none" w:sz="0" w:space="0" w:color="auto"/>
        <w:left w:val="none" w:sz="0" w:space="0" w:color="auto"/>
        <w:bottom w:val="none" w:sz="0" w:space="0" w:color="auto"/>
        <w:right w:val="none" w:sz="0" w:space="0" w:color="auto"/>
      </w:divBdr>
    </w:div>
    <w:div w:id="112022284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08375">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3880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1997338">
      <w:bodyDiv w:val="1"/>
      <w:marLeft w:val="0"/>
      <w:marRight w:val="0"/>
      <w:marTop w:val="0"/>
      <w:marBottom w:val="0"/>
      <w:divBdr>
        <w:top w:val="none" w:sz="0" w:space="0" w:color="auto"/>
        <w:left w:val="none" w:sz="0" w:space="0" w:color="auto"/>
        <w:bottom w:val="none" w:sz="0" w:space="0" w:color="auto"/>
        <w:right w:val="none" w:sz="0" w:space="0" w:color="auto"/>
      </w:divBdr>
    </w:div>
    <w:div w:id="1122041858">
      <w:bodyDiv w:val="1"/>
      <w:marLeft w:val="0"/>
      <w:marRight w:val="0"/>
      <w:marTop w:val="0"/>
      <w:marBottom w:val="0"/>
      <w:divBdr>
        <w:top w:val="none" w:sz="0" w:space="0" w:color="auto"/>
        <w:left w:val="none" w:sz="0" w:space="0" w:color="auto"/>
        <w:bottom w:val="none" w:sz="0" w:space="0" w:color="auto"/>
        <w:right w:val="none" w:sz="0" w:space="0" w:color="auto"/>
      </w:divBdr>
    </w:div>
    <w:div w:id="1122042316">
      <w:bodyDiv w:val="1"/>
      <w:marLeft w:val="0"/>
      <w:marRight w:val="0"/>
      <w:marTop w:val="0"/>
      <w:marBottom w:val="0"/>
      <w:divBdr>
        <w:top w:val="none" w:sz="0" w:space="0" w:color="auto"/>
        <w:left w:val="none" w:sz="0" w:space="0" w:color="auto"/>
        <w:bottom w:val="none" w:sz="0" w:space="0" w:color="auto"/>
        <w:right w:val="none" w:sz="0" w:space="0" w:color="auto"/>
      </w:divBdr>
    </w:div>
    <w:div w:id="1122915385">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270200">
      <w:bodyDiv w:val="1"/>
      <w:marLeft w:val="0"/>
      <w:marRight w:val="0"/>
      <w:marTop w:val="0"/>
      <w:marBottom w:val="0"/>
      <w:divBdr>
        <w:top w:val="none" w:sz="0" w:space="0" w:color="auto"/>
        <w:left w:val="none" w:sz="0" w:space="0" w:color="auto"/>
        <w:bottom w:val="none" w:sz="0" w:space="0" w:color="auto"/>
        <w:right w:val="none" w:sz="0" w:space="0" w:color="auto"/>
      </w:divBdr>
    </w:div>
    <w:div w:id="1125462272">
      <w:bodyDiv w:val="1"/>
      <w:marLeft w:val="0"/>
      <w:marRight w:val="0"/>
      <w:marTop w:val="0"/>
      <w:marBottom w:val="0"/>
      <w:divBdr>
        <w:top w:val="none" w:sz="0" w:space="0" w:color="auto"/>
        <w:left w:val="none" w:sz="0" w:space="0" w:color="auto"/>
        <w:bottom w:val="none" w:sz="0" w:space="0" w:color="auto"/>
        <w:right w:val="none" w:sz="0" w:space="0" w:color="auto"/>
      </w:divBdr>
    </w:div>
    <w:div w:id="1125536354">
      <w:bodyDiv w:val="1"/>
      <w:marLeft w:val="0"/>
      <w:marRight w:val="0"/>
      <w:marTop w:val="0"/>
      <w:marBottom w:val="0"/>
      <w:divBdr>
        <w:top w:val="none" w:sz="0" w:space="0" w:color="auto"/>
        <w:left w:val="none" w:sz="0" w:space="0" w:color="auto"/>
        <w:bottom w:val="none" w:sz="0" w:space="0" w:color="auto"/>
        <w:right w:val="none" w:sz="0" w:space="0" w:color="auto"/>
      </w:divBdr>
    </w:div>
    <w:div w:id="1125733795">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6460904">
      <w:bodyDiv w:val="1"/>
      <w:marLeft w:val="0"/>
      <w:marRight w:val="0"/>
      <w:marTop w:val="0"/>
      <w:marBottom w:val="0"/>
      <w:divBdr>
        <w:top w:val="none" w:sz="0" w:space="0" w:color="auto"/>
        <w:left w:val="none" w:sz="0" w:space="0" w:color="auto"/>
        <w:bottom w:val="none" w:sz="0" w:space="0" w:color="auto"/>
        <w:right w:val="none" w:sz="0" w:space="0" w:color="auto"/>
      </w:divBdr>
    </w:div>
    <w:div w:id="1126849885">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7434741">
      <w:bodyDiv w:val="1"/>
      <w:marLeft w:val="0"/>
      <w:marRight w:val="0"/>
      <w:marTop w:val="0"/>
      <w:marBottom w:val="0"/>
      <w:divBdr>
        <w:top w:val="none" w:sz="0" w:space="0" w:color="auto"/>
        <w:left w:val="none" w:sz="0" w:space="0" w:color="auto"/>
        <w:bottom w:val="none" w:sz="0" w:space="0" w:color="auto"/>
        <w:right w:val="none" w:sz="0" w:space="0" w:color="auto"/>
      </w:divBdr>
    </w:div>
    <w:div w:id="1127699949">
      <w:bodyDiv w:val="1"/>
      <w:marLeft w:val="0"/>
      <w:marRight w:val="0"/>
      <w:marTop w:val="0"/>
      <w:marBottom w:val="0"/>
      <w:divBdr>
        <w:top w:val="none" w:sz="0" w:space="0" w:color="auto"/>
        <w:left w:val="none" w:sz="0" w:space="0" w:color="auto"/>
        <w:bottom w:val="none" w:sz="0" w:space="0" w:color="auto"/>
        <w:right w:val="none" w:sz="0" w:space="0" w:color="auto"/>
      </w:divBdr>
    </w:div>
    <w:div w:id="1128204934">
      <w:bodyDiv w:val="1"/>
      <w:marLeft w:val="0"/>
      <w:marRight w:val="0"/>
      <w:marTop w:val="0"/>
      <w:marBottom w:val="0"/>
      <w:divBdr>
        <w:top w:val="none" w:sz="0" w:space="0" w:color="auto"/>
        <w:left w:val="none" w:sz="0" w:space="0" w:color="auto"/>
        <w:bottom w:val="none" w:sz="0" w:space="0" w:color="auto"/>
        <w:right w:val="none" w:sz="0" w:space="0" w:color="auto"/>
      </w:divBdr>
    </w:div>
    <w:div w:id="1129275113">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29858367">
      <w:bodyDiv w:val="1"/>
      <w:marLeft w:val="0"/>
      <w:marRight w:val="0"/>
      <w:marTop w:val="0"/>
      <w:marBottom w:val="0"/>
      <w:divBdr>
        <w:top w:val="none" w:sz="0" w:space="0" w:color="auto"/>
        <w:left w:val="none" w:sz="0" w:space="0" w:color="auto"/>
        <w:bottom w:val="none" w:sz="0" w:space="0" w:color="auto"/>
        <w:right w:val="none" w:sz="0" w:space="0" w:color="auto"/>
      </w:divBdr>
    </w:div>
    <w:div w:id="1129862783">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1632519">
      <w:bodyDiv w:val="1"/>
      <w:marLeft w:val="0"/>
      <w:marRight w:val="0"/>
      <w:marTop w:val="0"/>
      <w:marBottom w:val="0"/>
      <w:divBdr>
        <w:top w:val="none" w:sz="0" w:space="0" w:color="auto"/>
        <w:left w:val="none" w:sz="0" w:space="0" w:color="auto"/>
        <w:bottom w:val="none" w:sz="0" w:space="0" w:color="auto"/>
        <w:right w:val="none" w:sz="0" w:space="0" w:color="auto"/>
      </w:divBdr>
    </w:div>
    <w:div w:id="1131821290">
      <w:bodyDiv w:val="1"/>
      <w:marLeft w:val="0"/>
      <w:marRight w:val="0"/>
      <w:marTop w:val="0"/>
      <w:marBottom w:val="0"/>
      <w:divBdr>
        <w:top w:val="none" w:sz="0" w:space="0" w:color="auto"/>
        <w:left w:val="none" w:sz="0" w:space="0" w:color="auto"/>
        <w:bottom w:val="none" w:sz="0" w:space="0" w:color="auto"/>
        <w:right w:val="none" w:sz="0" w:space="0" w:color="auto"/>
      </w:divBdr>
    </w:div>
    <w:div w:id="1132094748">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2600604">
      <w:bodyDiv w:val="1"/>
      <w:marLeft w:val="0"/>
      <w:marRight w:val="0"/>
      <w:marTop w:val="0"/>
      <w:marBottom w:val="0"/>
      <w:divBdr>
        <w:top w:val="none" w:sz="0" w:space="0" w:color="auto"/>
        <w:left w:val="none" w:sz="0" w:space="0" w:color="auto"/>
        <w:bottom w:val="none" w:sz="0" w:space="0" w:color="auto"/>
        <w:right w:val="none" w:sz="0" w:space="0" w:color="auto"/>
      </w:divBdr>
    </w:div>
    <w:div w:id="1132672478">
      <w:bodyDiv w:val="1"/>
      <w:marLeft w:val="0"/>
      <w:marRight w:val="0"/>
      <w:marTop w:val="0"/>
      <w:marBottom w:val="0"/>
      <w:divBdr>
        <w:top w:val="none" w:sz="0" w:space="0" w:color="auto"/>
        <w:left w:val="none" w:sz="0" w:space="0" w:color="auto"/>
        <w:bottom w:val="none" w:sz="0" w:space="0" w:color="auto"/>
        <w:right w:val="none" w:sz="0" w:space="0" w:color="auto"/>
      </w:divBdr>
    </w:div>
    <w:div w:id="1132673419">
      <w:bodyDiv w:val="1"/>
      <w:marLeft w:val="0"/>
      <w:marRight w:val="0"/>
      <w:marTop w:val="0"/>
      <w:marBottom w:val="0"/>
      <w:divBdr>
        <w:top w:val="none" w:sz="0" w:space="0" w:color="auto"/>
        <w:left w:val="none" w:sz="0" w:space="0" w:color="auto"/>
        <w:bottom w:val="none" w:sz="0" w:space="0" w:color="auto"/>
        <w:right w:val="none" w:sz="0" w:space="0" w:color="auto"/>
      </w:divBdr>
    </w:div>
    <w:div w:id="1133517475">
      <w:bodyDiv w:val="1"/>
      <w:marLeft w:val="0"/>
      <w:marRight w:val="0"/>
      <w:marTop w:val="0"/>
      <w:marBottom w:val="0"/>
      <w:divBdr>
        <w:top w:val="none" w:sz="0" w:space="0" w:color="auto"/>
        <w:left w:val="none" w:sz="0" w:space="0" w:color="auto"/>
        <w:bottom w:val="none" w:sz="0" w:space="0" w:color="auto"/>
        <w:right w:val="none" w:sz="0" w:space="0" w:color="auto"/>
      </w:divBdr>
    </w:div>
    <w:div w:id="1133715044">
      <w:bodyDiv w:val="1"/>
      <w:marLeft w:val="0"/>
      <w:marRight w:val="0"/>
      <w:marTop w:val="0"/>
      <w:marBottom w:val="0"/>
      <w:divBdr>
        <w:top w:val="none" w:sz="0" w:space="0" w:color="auto"/>
        <w:left w:val="none" w:sz="0" w:space="0" w:color="auto"/>
        <w:bottom w:val="none" w:sz="0" w:space="0" w:color="auto"/>
        <w:right w:val="none" w:sz="0" w:space="0" w:color="auto"/>
      </w:divBdr>
    </w:div>
    <w:div w:id="1133909854">
      <w:bodyDiv w:val="1"/>
      <w:marLeft w:val="0"/>
      <w:marRight w:val="0"/>
      <w:marTop w:val="0"/>
      <w:marBottom w:val="0"/>
      <w:divBdr>
        <w:top w:val="none" w:sz="0" w:space="0" w:color="auto"/>
        <w:left w:val="none" w:sz="0" w:space="0" w:color="auto"/>
        <w:bottom w:val="none" w:sz="0" w:space="0" w:color="auto"/>
        <w:right w:val="none" w:sz="0" w:space="0" w:color="auto"/>
      </w:divBdr>
    </w:div>
    <w:div w:id="1134255615">
      <w:bodyDiv w:val="1"/>
      <w:marLeft w:val="0"/>
      <w:marRight w:val="0"/>
      <w:marTop w:val="0"/>
      <w:marBottom w:val="0"/>
      <w:divBdr>
        <w:top w:val="none" w:sz="0" w:space="0" w:color="auto"/>
        <w:left w:val="none" w:sz="0" w:space="0" w:color="auto"/>
        <w:bottom w:val="none" w:sz="0" w:space="0" w:color="auto"/>
        <w:right w:val="none" w:sz="0" w:space="0" w:color="auto"/>
      </w:divBdr>
    </w:div>
    <w:div w:id="1134710423">
      <w:bodyDiv w:val="1"/>
      <w:marLeft w:val="0"/>
      <w:marRight w:val="0"/>
      <w:marTop w:val="0"/>
      <w:marBottom w:val="0"/>
      <w:divBdr>
        <w:top w:val="none" w:sz="0" w:space="0" w:color="auto"/>
        <w:left w:val="none" w:sz="0" w:space="0" w:color="auto"/>
        <w:bottom w:val="none" w:sz="0" w:space="0" w:color="auto"/>
        <w:right w:val="none" w:sz="0" w:space="0" w:color="auto"/>
      </w:divBdr>
    </w:div>
    <w:div w:id="1134759880">
      <w:bodyDiv w:val="1"/>
      <w:marLeft w:val="0"/>
      <w:marRight w:val="0"/>
      <w:marTop w:val="0"/>
      <w:marBottom w:val="0"/>
      <w:divBdr>
        <w:top w:val="none" w:sz="0" w:space="0" w:color="auto"/>
        <w:left w:val="none" w:sz="0" w:space="0" w:color="auto"/>
        <w:bottom w:val="none" w:sz="0" w:space="0" w:color="auto"/>
        <w:right w:val="none" w:sz="0" w:space="0" w:color="auto"/>
      </w:divBdr>
    </w:div>
    <w:div w:id="1135872830">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14459">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6677751">
      <w:bodyDiv w:val="1"/>
      <w:marLeft w:val="0"/>
      <w:marRight w:val="0"/>
      <w:marTop w:val="0"/>
      <w:marBottom w:val="0"/>
      <w:divBdr>
        <w:top w:val="none" w:sz="0" w:space="0" w:color="auto"/>
        <w:left w:val="none" w:sz="0" w:space="0" w:color="auto"/>
        <w:bottom w:val="none" w:sz="0" w:space="0" w:color="auto"/>
        <w:right w:val="none" w:sz="0" w:space="0" w:color="auto"/>
      </w:divBdr>
    </w:div>
    <w:div w:id="1137452847">
      <w:bodyDiv w:val="1"/>
      <w:marLeft w:val="0"/>
      <w:marRight w:val="0"/>
      <w:marTop w:val="0"/>
      <w:marBottom w:val="0"/>
      <w:divBdr>
        <w:top w:val="none" w:sz="0" w:space="0" w:color="auto"/>
        <w:left w:val="none" w:sz="0" w:space="0" w:color="auto"/>
        <w:bottom w:val="none" w:sz="0" w:space="0" w:color="auto"/>
        <w:right w:val="none" w:sz="0" w:space="0" w:color="auto"/>
      </w:divBdr>
    </w:div>
    <w:div w:id="1137794394">
      <w:bodyDiv w:val="1"/>
      <w:marLeft w:val="0"/>
      <w:marRight w:val="0"/>
      <w:marTop w:val="0"/>
      <w:marBottom w:val="0"/>
      <w:divBdr>
        <w:top w:val="none" w:sz="0" w:space="0" w:color="auto"/>
        <w:left w:val="none" w:sz="0" w:space="0" w:color="auto"/>
        <w:bottom w:val="none" w:sz="0" w:space="0" w:color="auto"/>
        <w:right w:val="none" w:sz="0" w:space="0" w:color="auto"/>
      </w:divBdr>
    </w:div>
    <w:div w:id="1138571118">
      <w:bodyDiv w:val="1"/>
      <w:marLeft w:val="0"/>
      <w:marRight w:val="0"/>
      <w:marTop w:val="0"/>
      <w:marBottom w:val="0"/>
      <w:divBdr>
        <w:top w:val="none" w:sz="0" w:space="0" w:color="auto"/>
        <w:left w:val="none" w:sz="0" w:space="0" w:color="auto"/>
        <w:bottom w:val="none" w:sz="0" w:space="0" w:color="auto"/>
        <w:right w:val="none" w:sz="0" w:space="0" w:color="auto"/>
      </w:divBdr>
    </w:div>
    <w:div w:id="1139034523">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263499">
      <w:bodyDiv w:val="1"/>
      <w:marLeft w:val="0"/>
      <w:marRight w:val="0"/>
      <w:marTop w:val="0"/>
      <w:marBottom w:val="0"/>
      <w:divBdr>
        <w:top w:val="none" w:sz="0" w:space="0" w:color="auto"/>
        <w:left w:val="none" w:sz="0" w:space="0" w:color="auto"/>
        <w:bottom w:val="none" w:sz="0" w:space="0" w:color="auto"/>
        <w:right w:val="none" w:sz="0" w:space="0" w:color="auto"/>
      </w:divBdr>
    </w:div>
    <w:div w:id="1140733581">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1411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1382877">
      <w:bodyDiv w:val="1"/>
      <w:marLeft w:val="0"/>
      <w:marRight w:val="0"/>
      <w:marTop w:val="0"/>
      <w:marBottom w:val="0"/>
      <w:divBdr>
        <w:top w:val="none" w:sz="0" w:space="0" w:color="auto"/>
        <w:left w:val="none" w:sz="0" w:space="0" w:color="auto"/>
        <w:bottom w:val="none" w:sz="0" w:space="0" w:color="auto"/>
        <w:right w:val="none" w:sz="0" w:space="0" w:color="auto"/>
      </w:divBdr>
    </w:div>
    <w:div w:id="1141846365">
      <w:bodyDiv w:val="1"/>
      <w:marLeft w:val="0"/>
      <w:marRight w:val="0"/>
      <w:marTop w:val="0"/>
      <w:marBottom w:val="0"/>
      <w:divBdr>
        <w:top w:val="none" w:sz="0" w:space="0" w:color="auto"/>
        <w:left w:val="none" w:sz="0" w:space="0" w:color="auto"/>
        <w:bottom w:val="none" w:sz="0" w:space="0" w:color="auto"/>
        <w:right w:val="none" w:sz="0" w:space="0" w:color="auto"/>
      </w:divBdr>
    </w:div>
    <w:div w:id="1142192094">
      <w:bodyDiv w:val="1"/>
      <w:marLeft w:val="0"/>
      <w:marRight w:val="0"/>
      <w:marTop w:val="0"/>
      <w:marBottom w:val="0"/>
      <w:divBdr>
        <w:top w:val="none" w:sz="0" w:space="0" w:color="auto"/>
        <w:left w:val="none" w:sz="0" w:space="0" w:color="auto"/>
        <w:bottom w:val="none" w:sz="0" w:space="0" w:color="auto"/>
        <w:right w:val="none" w:sz="0" w:space="0" w:color="auto"/>
      </w:divBdr>
    </w:div>
    <w:div w:id="1142387472">
      <w:bodyDiv w:val="1"/>
      <w:marLeft w:val="0"/>
      <w:marRight w:val="0"/>
      <w:marTop w:val="0"/>
      <w:marBottom w:val="0"/>
      <w:divBdr>
        <w:top w:val="none" w:sz="0" w:space="0" w:color="auto"/>
        <w:left w:val="none" w:sz="0" w:space="0" w:color="auto"/>
        <w:bottom w:val="none" w:sz="0" w:space="0" w:color="auto"/>
        <w:right w:val="none" w:sz="0" w:space="0" w:color="auto"/>
      </w:divBdr>
    </w:div>
    <w:div w:id="1142427818">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4665842">
      <w:bodyDiv w:val="1"/>
      <w:marLeft w:val="0"/>
      <w:marRight w:val="0"/>
      <w:marTop w:val="0"/>
      <w:marBottom w:val="0"/>
      <w:divBdr>
        <w:top w:val="none" w:sz="0" w:space="0" w:color="auto"/>
        <w:left w:val="none" w:sz="0" w:space="0" w:color="auto"/>
        <w:bottom w:val="none" w:sz="0" w:space="0" w:color="auto"/>
        <w:right w:val="none" w:sz="0" w:space="0" w:color="auto"/>
      </w:divBdr>
    </w:div>
    <w:div w:id="1145001898">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5858516">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438196">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282841">
      <w:bodyDiv w:val="1"/>
      <w:marLeft w:val="0"/>
      <w:marRight w:val="0"/>
      <w:marTop w:val="0"/>
      <w:marBottom w:val="0"/>
      <w:divBdr>
        <w:top w:val="none" w:sz="0" w:space="0" w:color="auto"/>
        <w:left w:val="none" w:sz="0" w:space="0" w:color="auto"/>
        <w:bottom w:val="none" w:sz="0" w:space="0" w:color="auto"/>
        <w:right w:val="none" w:sz="0" w:space="0" w:color="auto"/>
      </w:divBdr>
    </w:div>
    <w:div w:id="1147430528">
      <w:bodyDiv w:val="1"/>
      <w:marLeft w:val="0"/>
      <w:marRight w:val="0"/>
      <w:marTop w:val="0"/>
      <w:marBottom w:val="0"/>
      <w:divBdr>
        <w:top w:val="none" w:sz="0" w:space="0" w:color="auto"/>
        <w:left w:val="none" w:sz="0" w:space="0" w:color="auto"/>
        <w:bottom w:val="none" w:sz="0" w:space="0" w:color="auto"/>
        <w:right w:val="none" w:sz="0" w:space="0" w:color="auto"/>
      </w:divBdr>
    </w:div>
    <w:div w:id="1147630288">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8009468">
      <w:bodyDiv w:val="1"/>
      <w:marLeft w:val="0"/>
      <w:marRight w:val="0"/>
      <w:marTop w:val="0"/>
      <w:marBottom w:val="0"/>
      <w:divBdr>
        <w:top w:val="none" w:sz="0" w:space="0" w:color="auto"/>
        <w:left w:val="none" w:sz="0" w:space="0" w:color="auto"/>
        <w:bottom w:val="none" w:sz="0" w:space="0" w:color="auto"/>
        <w:right w:val="none" w:sz="0" w:space="0" w:color="auto"/>
      </w:divBdr>
    </w:div>
    <w:div w:id="1148090659">
      <w:bodyDiv w:val="1"/>
      <w:marLeft w:val="0"/>
      <w:marRight w:val="0"/>
      <w:marTop w:val="0"/>
      <w:marBottom w:val="0"/>
      <w:divBdr>
        <w:top w:val="none" w:sz="0" w:space="0" w:color="auto"/>
        <w:left w:val="none" w:sz="0" w:space="0" w:color="auto"/>
        <w:bottom w:val="none" w:sz="0" w:space="0" w:color="auto"/>
        <w:right w:val="none" w:sz="0" w:space="0" w:color="auto"/>
      </w:divBdr>
    </w:div>
    <w:div w:id="1148595202">
      <w:bodyDiv w:val="1"/>
      <w:marLeft w:val="0"/>
      <w:marRight w:val="0"/>
      <w:marTop w:val="0"/>
      <w:marBottom w:val="0"/>
      <w:divBdr>
        <w:top w:val="none" w:sz="0" w:space="0" w:color="auto"/>
        <w:left w:val="none" w:sz="0" w:space="0" w:color="auto"/>
        <w:bottom w:val="none" w:sz="0" w:space="0" w:color="auto"/>
        <w:right w:val="none" w:sz="0" w:space="0" w:color="auto"/>
      </w:divBdr>
    </w:div>
    <w:div w:id="1148865438">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172680">
      <w:bodyDiv w:val="1"/>
      <w:marLeft w:val="0"/>
      <w:marRight w:val="0"/>
      <w:marTop w:val="0"/>
      <w:marBottom w:val="0"/>
      <w:divBdr>
        <w:top w:val="none" w:sz="0" w:space="0" w:color="auto"/>
        <w:left w:val="none" w:sz="0" w:space="0" w:color="auto"/>
        <w:bottom w:val="none" w:sz="0" w:space="0" w:color="auto"/>
        <w:right w:val="none" w:sz="0" w:space="0" w:color="auto"/>
      </w:divBdr>
    </w:div>
    <w:div w:id="1150294246">
      <w:bodyDiv w:val="1"/>
      <w:marLeft w:val="0"/>
      <w:marRight w:val="0"/>
      <w:marTop w:val="0"/>
      <w:marBottom w:val="0"/>
      <w:divBdr>
        <w:top w:val="none" w:sz="0" w:space="0" w:color="auto"/>
        <w:left w:val="none" w:sz="0" w:space="0" w:color="auto"/>
        <w:bottom w:val="none" w:sz="0" w:space="0" w:color="auto"/>
        <w:right w:val="none" w:sz="0" w:space="0" w:color="auto"/>
      </w:divBdr>
    </w:div>
    <w:div w:id="1150705257">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0901523">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681370">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137983">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722561">
      <w:bodyDiv w:val="1"/>
      <w:marLeft w:val="0"/>
      <w:marRight w:val="0"/>
      <w:marTop w:val="0"/>
      <w:marBottom w:val="0"/>
      <w:divBdr>
        <w:top w:val="none" w:sz="0" w:space="0" w:color="auto"/>
        <w:left w:val="none" w:sz="0" w:space="0" w:color="auto"/>
        <w:bottom w:val="none" w:sz="0" w:space="0" w:color="auto"/>
        <w:right w:val="none" w:sz="0" w:space="0" w:color="auto"/>
      </w:divBdr>
    </w:div>
    <w:div w:id="1153790879">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4644277">
      <w:bodyDiv w:val="1"/>
      <w:marLeft w:val="0"/>
      <w:marRight w:val="0"/>
      <w:marTop w:val="0"/>
      <w:marBottom w:val="0"/>
      <w:divBdr>
        <w:top w:val="none" w:sz="0" w:space="0" w:color="auto"/>
        <w:left w:val="none" w:sz="0" w:space="0" w:color="auto"/>
        <w:bottom w:val="none" w:sz="0" w:space="0" w:color="auto"/>
        <w:right w:val="none" w:sz="0" w:space="0" w:color="auto"/>
      </w:divBdr>
    </w:div>
    <w:div w:id="1155142070">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5688111">
      <w:bodyDiv w:val="1"/>
      <w:marLeft w:val="0"/>
      <w:marRight w:val="0"/>
      <w:marTop w:val="0"/>
      <w:marBottom w:val="0"/>
      <w:divBdr>
        <w:top w:val="none" w:sz="0" w:space="0" w:color="auto"/>
        <w:left w:val="none" w:sz="0" w:space="0" w:color="auto"/>
        <w:bottom w:val="none" w:sz="0" w:space="0" w:color="auto"/>
        <w:right w:val="none" w:sz="0" w:space="0" w:color="auto"/>
      </w:divBdr>
    </w:div>
    <w:div w:id="1155874989">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067076">
      <w:bodyDiv w:val="1"/>
      <w:marLeft w:val="0"/>
      <w:marRight w:val="0"/>
      <w:marTop w:val="0"/>
      <w:marBottom w:val="0"/>
      <w:divBdr>
        <w:top w:val="none" w:sz="0" w:space="0" w:color="auto"/>
        <w:left w:val="none" w:sz="0" w:space="0" w:color="auto"/>
        <w:bottom w:val="none" w:sz="0" w:space="0" w:color="auto"/>
        <w:right w:val="none" w:sz="0" w:space="0" w:color="auto"/>
      </w:divBdr>
    </w:div>
    <w:div w:id="1157258673">
      <w:bodyDiv w:val="1"/>
      <w:marLeft w:val="0"/>
      <w:marRight w:val="0"/>
      <w:marTop w:val="0"/>
      <w:marBottom w:val="0"/>
      <w:divBdr>
        <w:top w:val="none" w:sz="0" w:space="0" w:color="auto"/>
        <w:left w:val="none" w:sz="0" w:space="0" w:color="auto"/>
        <w:bottom w:val="none" w:sz="0" w:space="0" w:color="auto"/>
        <w:right w:val="none" w:sz="0" w:space="0" w:color="auto"/>
      </w:divBdr>
    </w:div>
    <w:div w:id="1157308361">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7645839">
      <w:bodyDiv w:val="1"/>
      <w:marLeft w:val="0"/>
      <w:marRight w:val="0"/>
      <w:marTop w:val="0"/>
      <w:marBottom w:val="0"/>
      <w:divBdr>
        <w:top w:val="none" w:sz="0" w:space="0" w:color="auto"/>
        <w:left w:val="none" w:sz="0" w:space="0" w:color="auto"/>
        <w:bottom w:val="none" w:sz="0" w:space="0" w:color="auto"/>
        <w:right w:val="none" w:sz="0" w:space="0" w:color="auto"/>
      </w:divBdr>
    </w:div>
    <w:div w:id="1158302561">
      <w:bodyDiv w:val="1"/>
      <w:marLeft w:val="0"/>
      <w:marRight w:val="0"/>
      <w:marTop w:val="0"/>
      <w:marBottom w:val="0"/>
      <w:divBdr>
        <w:top w:val="none" w:sz="0" w:space="0" w:color="auto"/>
        <w:left w:val="none" w:sz="0" w:space="0" w:color="auto"/>
        <w:bottom w:val="none" w:sz="0" w:space="0" w:color="auto"/>
        <w:right w:val="none" w:sz="0" w:space="0" w:color="auto"/>
      </w:divBdr>
    </w:div>
    <w:div w:id="1158378107">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496413">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0147814">
      <w:bodyDiv w:val="1"/>
      <w:marLeft w:val="0"/>
      <w:marRight w:val="0"/>
      <w:marTop w:val="0"/>
      <w:marBottom w:val="0"/>
      <w:divBdr>
        <w:top w:val="none" w:sz="0" w:space="0" w:color="auto"/>
        <w:left w:val="none" w:sz="0" w:space="0" w:color="auto"/>
        <w:bottom w:val="none" w:sz="0" w:space="0" w:color="auto"/>
        <w:right w:val="none" w:sz="0" w:space="0" w:color="auto"/>
      </w:divBdr>
    </w:div>
    <w:div w:id="1160854669">
      <w:bodyDiv w:val="1"/>
      <w:marLeft w:val="0"/>
      <w:marRight w:val="0"/>
      <w:marTop w:val="0"/>
      <w:marBottom w:val="0"/>
      <w:divBdr>
        <w:top w:val="none" w:sz="0" w:space="0" w:color="auto"/>
        <w:left w:val="none" w:sz="0" w:space="0" w:color="auto"/>
        <w:bottom w:val="none" w:sz="0" w:space="0" w:color="auto"/>
        <w:right w:val="none" w:sz="0" w:space="0" w:color="auto"/>
      </w:divBdr>
    </w:div>
    <w:div w:id="1160972149">
      <w:bodyDiv w:val="1"/>
      <w:marLeft w:val="0"/>
      <w:marRight w:val="0"/>
      <w:marTop w:val="0"/>
      <w:marBottom w:val="0"/>
      <w:divBdr>
        <w:top w:val="none" w:sz="0" w:space="0" w:color="auto"/>
        <w:left w:val="none" w:sz="0" w:space="0" w:color="auto"/>
        <w:bottom w:val="none" w:sz="0" w:space="0" w:color="auto"/>
        <w:right w:val="none" w:sz="0" w:space="0" w:color="auto"/>
      </w:divBdr>
    </w:div>
    <w:div w:id="1161508790">
      <w:bodyDiv w:val="1"/>
      <w:marLeft w:val="0"/>
      <w:marRight w:val="0"/>
      <w:marTop w:val="0"/>
      <w:marBottom w:val="0"/>
      <w:divBdr>
        <w:top w:val="none" w:sz="0" w:space="0" w:color="auto"/>
        <w:left w:val="none" w:sz="0" w:space="0" w:color="auto"/>
        <w:bottom w:val="none" w:sz="0" w:space="0" w:color="auto"/>
        <w:right w:val="none" w:sz="0" w:space="0" w:color="auto"/>
      </w:divBdr>
    </w:div>
    <w:div w:id="1162045610">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2813580">
      <w:bodyDiv w:val="1"/>
      <w:marLeft w:val="0"/>
      <w:marRight w:val="0"/>
      <w:marTop w:val="0"/>
      <w:marBottom w:val="0"/>
      <w:divBdr>
        <w:top w:val="none" w:sz="0" w:space="0" w:color="auto"/>
        <w:left w:val="none" w:sz="0" w:space="0" w:color="auto"/>
        <w:bottom w:val="none" w:sz="0" w:space="0" w:color="auto"/>
        <w:right w:val="none" w:sz="0" w:space="0" w:color="auto"/>
      </w:divBdr>
    </w:div>
    <w:div w:id="1163086520">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66737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5585070">
      <w:bodyDiv w:val="1"/>
      <w:marLeft w:val="0"/>
      <w:marRight w:val="0"/>
      <w:marTop w:val="0"/>
      <w:marBottom w:val="0"/>
      <w:divBdr>
        <w:top w:val="none" w:sz="0" w:space="0" w:color="auto"/>
        <w:left w:val="none" w:sz="0" w:space="0" w:color="auto"/>
        <w:bottom w:val="none" w:sz="0" w:space="0" w:color="auto"/>
        <w:right w:val="none" w:sz="0" w:space="0" w:color="auto"/>
      </w:divBdr>
    </w:div>
    <w:div w:id="1166439642">
      <w:bodyDiv w:val="1"/>
      <w:marLeft w:val="0"/>
      <w:marRight w:val="0"/>
      <w:marTop w:val="0"/>
      <w:marBottom w:val="0"/>
      <w:divBdr>
        <w:top w:val="none" w:sz="0" w:space="0" w:color="auto"/>
        <w:left w:val="none" w:sz="0" w:space="0" w:color="auto"/>
        <w:bottom w:val="none" w:sz="0" w:space="0" w:color="auto"/>
        <w:right w:val="none" w:sz="0" w:space="0" w:color="auto"/>
      </w:divBdr>
    </w:div>
    <w:div w:id="1166507372">
      <w:bodyDiv w:val="1"/>
      <w:marLeft w:val="0"/>
      <w:marRight w:val="0"/>
      <w:marTop w:val="0"/>
      <w:marBottom w:val="0"/>
      <w:divBdr>
        <w:top w:val="none" w:sz="0" w:space="0" w:color="auto"/>
        <w:left w:val="none" w:sz="0" w:space="0" w:color="auto"/>
        <w:bottom w:val="none" w:sz="0" w:space="0" w:color="auto"/>
        <w:right w:val="none" w:sz="0" w:space="0" w:color="auto"/>
      </w:divBdr>
    </w:div>
    <w:div w:id="1166868989">
      <w:bodyDiv w:val="1"/>
      <w:marLeft w:val="0"/>
      <w:marRight w:val="0"/>
      <w:marTop w:val="0"/>
      <w:marBottom w:val="0"/>
      <w:divBdr>
        <w:top w:val="none" w:sz="0" w:space="0" w:color="auto"/>
        <w:left w:val="none" w:sz="0" w:space="0" w:color="auto"/>
        <w:bottom w:val="none" w:sz="0" w:space="0" w:color="auto"/>
        <w:right w:val="none" w:sz="0" w:space="0" w:color="auto"/>
      </w:divBdr>
    </w:div>
    <w:div w:id="1166901090">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359957">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138196">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8399439">
      <w:bodyDiv w:val="1"/>
      <w:marLeft w:val="0"/>
      <w:marRight w:val="0"/>
      <w:marTop w:val="0"/>
      <w:marBottom w:val="0"/>
      <w:divBdr>
        <w:top w:val="none" w:sz="0" w:space="0" w:color="auto"/>
        <w:left w:val="none" w:sz="0" w:space="0" w:color="auto"/>
        <w:bottom w:val="none" w:sz="0" w:space="0" w:color="auto"/>
        <w:right w:val="none" w:sz="0" w:space="0" w:color="auto"/>
      </w:divBdr>
    </w:div>
    <w:div w:id="1168908082">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558567">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1483355">
      <w:bodyDiv w:val="1"/>
      <w:marLeft w:val="0"/>
      <w:marRight w:val="0"/>
      <w:marTop w:val="0"/>
      <w:marBottom w:val="0"/>
      <w:divBdr>
        <w:top w:val="none" w:sz="0" w:space="0" w:color="auto"/>
        <w:left w:val="none" w:sz="0" w:space="0" w:color="auto"/>
        <w:bottom w:val="none" w:sz="0" w:space="0" w:color="auto"/>
        <w:right w:val="none" w:sz="0" w:space="0" w:color="auto"/>
      </w:divBdr>
    </w:div>
    <w:div w:id="1172717961">
      <w:bodyDiv w:val="1"/>
      <w:marLeft w:val="0"/>
      <w:marRight w:val="0"/>
      <w:marTop w:val="0"/>
      <w:marBottom w:val="0"/>
      <w:divBdr>
        <w:top w:val="none" w:sz="0" w:space="0" w:color="auto"/>
        <w:left w:val="none" w:sz="0" w:space="0" w:color="auto"/>
        <w:bottom w:val="none" w:sz="0" w:space="0" w:color="auto"/>
        <w:right w:val="none" w:sz="0" w:space="0" w:color="auto"/>
      </w:divBdr>
    </w:div>
    <w:div w:id="1173034615">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3452588">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5457783">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6845688">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7574531">
      <w:bodyDiv w:val="1"/>
      <w:marLeft w:val="0"/>
      <w:marRight w:val="0"/>
      <w:marTop w:val="0"/>
      <w:marBottom w:val="0"/>
      <w:divBdr>
        <w:top w:val="none" w:sz="0" w:space="0" w:color="auto"/>
        <w:left w:val="none" w:sz="0" w:space="0" w:color="auto"/>
        <w:bottom w:val="none" w:sz="0" w:space="0" w:color="auto"/>
        <w:right w:val="none" w:sz="0" w:space="0" w:color="auto"/>
      </w:divBdr>
    </w:div>
    <w:div w:id="1179075772">
      <w:bodyDiv w:val="1"/>
      <w:marLeft w:val="0"/>
      <w:marRight w:val="0"/>
      <w:marTop w:val="0"/>
      <w:marBottom w:val="0"/>
      <w:divBdr>
        <w:top w:val="none" w:sz="0" w:space="0" w:color="auto"/>
        <w:left w:val="none" w:sz="0" w:space="0" w:color="auto"/>
        <w:bottom w:val="none" w:sz="0" w:space="0" w:color="auto"/>
        <w:right w:val="none" w:sz="0" w:space="0" w:color="auto"/>
      </w:divBdr>
    </w:div>
    <w:div w:id="1179083053">
      <w:bodyDiv w:val="1"/>
      <w:marLeft w:val="0"/>
      <w:marRight w:val="0"/>
      <w:marTop w:val="0"/>
      <w:marBottom w:val="0"/>
      <w:divBdr>
        <w:top w:val="none" w:sz="0" w:space="0" w:color="auto"/>
        <w:left w:val="none" w:sz="0" w:space="0" w:color="auto"/>
        <w:bottom w:val="none" w:sz="0" w:space="0" w:color="auto"/>
        <w:right w:val="none" w:sz="0" w:space="0" w:color="auto"/>
      </w:divBdr>
    </w:div>
    <w:div w:id="1179390322">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0854096">
      <w:bodyDiv w:val="1"/>
      <w:marLeft w:val="0"/>
      <w:marRight w:val="0"/>
      <w:marTop w:val="0"/>
      <w:marBottom w:val="0"/>
      <w:divBdr>
        <w:top w:val="none" w:sz="0" w:space="0" w:color="auto"/>
        <w:left w:val="none" w:sz="0" w:space="0" w:color="auto"/>
        <w:bottom w:val="none" w:sz="0" w:space="0" w:color="auto"/>
        <w:right w:val="none" w:sz="0" w:space="0" w:color="auto"/>
      </w:divBdr>
    </w:div>
    <w:div w:id="1181354715">
      <w:bodyDiv w:val="1"/>
      <w:marLeft w:val="0"/>
      <w:marRight w:val="0"/>
      <w:marTop w:val="0"/>
      <w:marBottom w:val="0"/>
      <w:divBdr>
        <w:top w:val="none" w:sz="0" w:space="0" w:color="auto"/>
        <w:left w:val="none" w:sz="0" w:space="0" w:color="auto"/>
        <w:bottom w:val="none" w:sz="0" w:space="0" w:color="auto"/>
        <w:right w:val="none" w:sz="0" w:space="0" w:color="auto"/>
      </w:divBdr>
    </w:div>
    <w:div w:id="1182626073">
      <w:bodyDiv w:val="1"/>
      <w:marLeft w:val="0"/>
      <w:marRight w:val="0"/>
      <w:marTop w:val="0"/>
      <w:marBottom w:val="0"/>
      <w:divBdr>
        <w:top w:val="none" w:sz="0" w:space="0" w:color="auto"/>
        <w:left w:val="none" w:sz="0" w:space="0" w:color="auto"/>
        <w:bottom w:val="none" w:sz="0" w:space="0" w:color="auto"/>
        <w:right w:val="none" w:sz="0" w:space="0" w:color="auto"/>
      </w:divBdr>
    </w:div>
    <w:div w:id="1182628793">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124858">
      <w:bodyDiv w:val="1"/>
      <w:marLeft w:val="0"/>
      <w:marRight w:val="0"/>
      <w:marTop w:val="0"/>
      <w:marBottom w:val="0"/>
      <w:divBdr>
        <w:top w:val="none" w:sz="0" w:space="0" w:color="auto"/>
        <w:left w:val="none" w:sz="0" w:space="0" w:color="auto"/>
        <w:bottom w:val="none" w:sz="0" w:space="0" w:color="auto"/>
        <w:right w:val="none" w:sz="0" w:space="0" w:color="auto"/>
      </w:divBdr>
    </w:div>
    <w:div w:id="1183546385">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4707369">
      <w:bodyDiv w:val="1"/>
      <w:marLeft w:val="0"/>
      <w:marRight w:val="0"/>
      <w:marTop w:val="0"/>
      <w:marBottom w:val="0"/>
      <w:divBdr>
        <w:top w:val="none" w:sz="0" w:space="0" w:color="auto"/>
        <w:left w:val="none" w:sz="0" w:space="0" w:color="auto"/>
        <w:bottom w:val="none" w:sz="0" w:space="0" w:color="auto"/>
        <w:right w:val="none" w:sz="0" w:space="0" w:color="auto"/>
      </w:divBdr>
    </w:div>
    <w:div w:id="1185095180">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559575">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5899807">
      <w:bodyDiv w:val="1"/>
      <w:marLeft w:val="0"/>
      <w:marRight w:val="0"/>
      <w:marTop w:val="0"/>
      <w:marBottom w:val="0"/>
      <w:divBdr>
        <w:top w:val="none" w:sz="0" w:space="0" w:color="auto"/>
        <w:left w:val="none" w:sz="0" w:space="0" w:color="auto"/>
        <w:bottom w:val="none" w:sz="0" w:space="0" w:color="auto"/>
        <w:right w:val="none" w:sz="0" w:space="0" w:color="auto"/>
      </w:divBdr>
    </w:div>
    <w:div w:id="1186015957">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060628">
      <w:bodyDiv w:val="1"/>
      <w:marLeft w:val="0"/>
      <w:marRight w:val="0"/>
      <w:marTop w:val="0"/>
      <w:marBottom w:val="0"/>
      <w:divBdr>
        <w:top w:val="none" w:sz="0" w:space="0" w:color="auto"/>
        <w:left w:val="none" w:sz="0" w:space="0" w:color="auto"/>
        <w:bottom w:val="none" w:sz="0" w:space="0" w:color="auto"/>
        <w:right w:val="none" w:sz="0" w:space="0" w:color="auto"/>
      </w:divBdr>
    </w:div>
    <w:div w:id="1187138794">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7594622">
      <w:bodyDiv w:val="1"/>
      <w:marLeft w:val="0"/>
      <w:marRight w:val="0"/>
      <w:marTop w:val="0"/>
      <w:marBottom w:val="0"/>
      <w:divBdr>
        <w:top w:val="none" w:sz="0" w:space="0" w:color="auto"/>
        <w:left w:val="none" w:sz="0" w:space="0" w:color="auto"/>
        <w:bottom w:val="none" w:sz="0" w:space="0" w:color="auto"/>
        <w:right w:val="none" w:sz="0" w:space="0" w:color="auto"/>
      </w:divBdr>
    </w:div>
    <w:div w:id="1188639498">
      <w:bodyDiv w:val="1"/>
      <w:marLeft w:val="0"/>
      <w:marRight w:val="0"/>
      <w:marTop w:val="0"/>
      <w:marBottom w:val="0"/>
      <w:divBdr>
        <w:top w:val="none" w:sz="0" w:space="0" w:color="auto"/>
        <w:left w:val="none" w:sz="0" w:space="0" w:color="auto"/>
        <w:bottom w:val="none" w:sz="0" w:space="0" w:color="auto"/>
        <w:right w:val="none" w:sz="0" w:space="0" w:color="auto"/>
      </w:divBdr>
    </w:div>
    <w:div w:id="1188644499">
      <w:bodyDiv w:val="1"/>
      <w:marLeft w:val="0"/>
      <w:marRight w:val="0"/>
      <w:marTop w:val="0"/>
      <w:marBottom w:val="0"/>
      <w:divBdr>
        <w:top w:val="none" w:sz="0" w:space="0" w:color="auto"/>
        <w:left w:val="none" w:sz="0" w:space="0" w:color="auto"/>
        <w:bottom w:val="none" w:sz="0" w:space="0" w:color="auto"/>
        <w:right w:val="none" w:sz="0" w:space="0" w:color="auto"/>
      </w:divBdr>
    </w:div>
    <w:div w:id="118903007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100219">
      <w:bodyDiv w:val="1"/>
      <w:marLeft w:val="0"/>
      <w:marRight w:val="0"/>
      <w:marTop w:val="0"/>
      <w:marBottom w:val="0"/>
      <w:divBdr>
        <w:top w:val="none" w:sz="0" w:space="0" w:color="auto"/>
        <w:left w:val="none" w:sz="0" w:space="0" w:color="auto"/>
        <w:bottom w:val="none" w:sz="0" w:space="0" w:color="auto"/>
        <w:right w:val="none" w:sz="0" w:space="0" w:color="auto"/>
      </w:divBdr>
    </w:div>
    <w:div w:id="1190292599">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602872">
      <w:bodyDiv w:val="1"/>
      <w:marLeft w:val="0"/>
      <w:marRight w:val="0"/>
      <w:marTop w:val="0"/>
      <w:marBottom w:val="0"/>
      <w:divBdr>
        <w:top w:val="none" w:sz="0" w:space="0" w:color="auto"/>
        <w:left w:val="none" w:sz="0" w:space="0" w:color="auto"/>
        <w:bottom w:val="none" w:sz="0" w:space="0" w:color="auto"/>
        <w:right w:val="none" w:sz="0" w:space="0" w:color="auto"/>
      </w:divBdr>
    </w:div>
    <w:div w:id="1190874947">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57471">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1993594">
      <w:bodyDiv w:val="1"/>
      <w:marLeft w:val="0"/>
      <w:marRight w:val="0"/>
      <w:marTop w:val="0"/>
      <w:marBottom w:val="0"/>
      <w:divBdr>
        <w:top w:val="none" w:sz="0" w:space="0" w:color="auto"/>
        <w:left w:val="none" w:sz="0" w:space="0" w:color="auto"/>
        <w:bottom w:val="none" w:sz="0" w:space="0" w:color="auto"/>
        <w:right w:val="none" w:sz="0" w:space="0" w:color="auto"/>
      </w:divBdr>
    </w:div>
    <w:div w:id="1193222340">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883367">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078057">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4929188">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5576953">
      <w:bodyDiv w:val="1"/>
      <w:marLeft w:val="0"/>
      <w:marRight w:val="0"/>
      <w:marTop w:val="0"/>
      <w:marBottom w:val="0"/>
      <w:divBdr>
        <w:top w:val="none" w:sz="0" w:space="0" w:color="auto"/>
        <w:left w:val="none" w:sz="0" w:space="0" w:color="auto"/>
        <w:bottom w:val="none" w:sz="0" w:space="0" w:color="auto"/>
        <w:right w:val="none" w:sz="0" w:space="0" w:color="auto"/>
      </w:divBdr>
    </w:div>
    <w:div w:id="1195655445">
      <w:bodyDiv w:val="1"/>
      <w:marLeft w:val="0"/>
      <w:marRight w:val="0"/>
      <w:marTop w:val="0"/>
      <w:marBottom w:val="0"/>
      <w:divBdr>
        <w:top w:val="none" w:sz="0" w:space="0" w:color="auto"/>
        <w:left w:val="none" w:sz="0" w:space="0" w:color="auto"/>
        <w:bottom w:val="none" w:sz="0" w:space="0" w:color="auto"/>
        <w:right w:val="none" w:sz="0" w:space="0" w:color="auto"/>
      </w:divBdr>
    </w:div>
    <w:div w:id="1196112872">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37965">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157977">
      <w:bodyDiv w:val="1"/>
      <w:marLeft w:val="0"/>
      <w:marRight w:val="0"/>
      <w:marTop w:val="0"/>
      <w:marBottom w:val="0"/>
      <w:divBdr>
        <w:top w:val="none" w:sz="0" w:space="0" w:color="auto"/>
        <w:left w:val="none" w:sz="0" w:space="0" w:color="auto"/>
        <w:bottom w:val="none" w:sz="0" w:space="0" w:color="auto"/>
        <w:right w:val="none" w:sz="0" w:space="0" w:color="auto"/>
      </w:divBdr>
    </w:div>
    <w:div w:id="1197616867">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7889968">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8395405">
      <w:bodyDiv w:val="1"/>
      <w:marLeft w:val="0"/>
      <w:marRight w:val="0"/>
      <w:marTop w:val="0"/>
      <w:marBottom w:val="0"/>
      <w:divBdr>
        <w:top w:val="none" w:sz="0" w:space="0" w:color="auto"/>
        <w:left w:val="none" w:sz="0" w:space="0" w:color="auto"/>
        <w:bottom w:val="none" w:sz="0" w:space="0" w:color="auto"/>
        <w:right w:val="none" w:sz="0" w:space="0" w:color="auto"/>
      </w:divBdr>
    </w:div>
    <w:div w:id="1198474174">
      <w:bodyDiv w:val="1"/>
      <w:marLeft w:val="0"/>
      <w:marRight w:val="0"/>
      <w:marTop w:val="0"/>
      <w:marBottom w:val="0"/>
      <w:divBdr>
        <w:top w:val="none" w:sz="0" w:space="0" w:color="auto"/>
        <w:left w:val="none" w:sz="0" w:space="0" w:color="auto"/>
        <w:bottom w:val="none" w:sz="0" w:space="0" w:color="auto"/>
        <w:right w:val="none" w:sz="0" w:space="0" w:color="auto"/>
      </w:divBdr>
    </w:div>
    <w:div w:id="1199004287">
      <w:bodyDiv w:val="1"/>
      <w:marLeft w:val="0"/>
      <w:marRight w:val="0"/>
      <w:marTop w:val="0"/>
      <w:marBottom w:val="0"/>
      <w:divBdr>
        <w:top w:val="none" w:sz="0" w:space="0" w:color="auto"/>
        <w:left w:val="none" w:sz="0" w:space="0" w:color="auto"/>
        <w:bottom w:val="none" w:sz="0" w:space="0" w:color="auto"/>
        <w:right w:val="none" w:sz="0" w:space="0" w:color="auto"/>
      </w:divBdr>
    </w:div>
    <w:div w:id="1199010661">
      <w:bodyDiv w:val="1"/>
      <w:marLeft w:val="0"/>
      <w:marRight w:val="0"/>
      <w:marTop w:val="0"/>
      <w:marBottom w:val="0"/>
      <w:divBdr>
        <w:top w:val="none" w:sz="0" w:space="0" w:color="auto"/>
        <w:left w:val="none" w:sz="0" w:space="0" w:color="auto"/>
        <w:bottom w:val="none" w:sz="0" w:space="0" w:color="auto"/>
        <w:right w:val="none" w:sz="0" w:space="0" w:color="auto"/>
      </w:divBdr>
    </w:div>
    <w:div w:id="1199121393">
      <w:bodyDiv w:val="1"/>
      <w:marLeft w:val="0"/>
      <w:marRight w:val="0"/>
      <w:marTop w:val="0"/>
      <w:marBottom w:val="0"/>
      <w:divBdr>
        <w:top w:val="none" w:sz="0" w:space="0" w:color="auto"/>
        <w:left w:val="none" w:sz="0" w:space="0" w:color="auto"/>
        <w:bottom w:val="none" w:sz="0" w:space="0" w:color="auto"/>
        <w:right w:val="none" w:sz="0" w:space="0" w:color="auto"/>
      </w:divBdr>
    </w:div>
    <w:div w:id="1199318438">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1934223">
      <w:bodyDiv w:val="1"/>
      <w:marLeft w:val="0"/>
      <w:marRight w:val="0"/>
      <w:marTop w:val="0"/>
      <w:marBottom w:val="0"/>
      <w:divBdr>
        <w:top w:val="none" w:sz="0" w:space="0" w:color="auto"/>
        <w:left w:val="none" w:sz="0" w:space="0" w:color="auto"/>
        <w:bottom w:val="none" w:sz="0" w:space="0" w:color="auto"/>
        <w:right w:val="none" w:sz="0" w:space="0" w:color="auto"/>
      </w:divBdr>
    </w:div>
    <w:div w:id="1202129281">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478306">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3716274">
      <w:bodyDiv w:val="1"/>
      <w:marLeft w:val="0"/>
      <w:marRight w:val="0"/>
      <w:marTop w:val="0"/>
      <w:marBottom w:val="0"/>
      <w:divBdr>
        <w:top w:val="none" w:sz="0" w:space="0" w:color="auto"/>
        <w:left w:val="none" w:sz="0" w:space="0" w:color="auto"/>
        <w:bottom w:val="none" w:sz="0" w:space="0" w:color="auto"/>
        <w:right w:val="none" w:sz="0" w:space="0" w:color="auto"/>
      </w:divBdr>
    </w:div>
    <w:div w:id="1204949969">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366895">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480375">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652736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101372">
      <w:bodyDiv w:val="1"/>
      <w:marLeft w:val="0"/>
      <w:marRight w:val="0"/>
      <w:marTop w:val="0"/>
      <w:marBottom w:val="0"/>
      <w:divBdr>
        <w:top w:val="none" w:sz="0" w:space="0" w:color="auto"/>
        <w:left w:val="none" w:sz="0" w:space="0" w:color="auto"/>
        <w:bottom w:val="none" w:sz="0" w:space="0" w:color="auto"/>
        <w:right w:val="none" w:sz="0" w:space="0" w:color="auto"/>
      </w:divBdr>
    </w:div>
    <w:div w:id="1208489023">
      <w:bodyDiv w:val="1"/>
      <w:marLeft w:val="0"/>
      <w:marRight w:val="0"/>
      <w:marTop w:val="0"/>
      <w:marBottom w:val="0"/>
      <w:divBdr>
        <w:top w:val="none" w:sz="0" w:space="0" w:color="auto"/>
        <w:left w:val="none" w:sz="0" w:space="0" w:color="auto"/>
        <w:bottom w:val="none" w:sz="0" w:space="0" w:color="auto"/>
        <w:right w:val="none" w:sz="0" w:space="0" w:color="auto"/>
      </w:divBdr>
    </w:div>
    <w:div w:id="1208491613">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09099673">
      <w:bodyDiv w:val="1"/>
      <w:marLeft w:val="0"/>
      <w:marRight w:val="0"/>
      <w:marTop w:val="0"/>
      <w:marBottom w:val="0"/>
      <w:divBdr>
        <w:top w:val="none" w:sz="0" w:space="0" w:color="auto"/>
        <w:left w:val="none" w:sz="0" w:space="0" w:color="auto"/>
        <w:bottom w:val="none" w:sz="0" w:space="0" w:color="auto"/>
        <w:right w:val="none" w:sz="0" w:space="0" w:color="auto"/>
      </w:divBdr>
    </w:div>
    <w:div w:id="1209144401">
      <w:bodyDiv w:val="1"/>
      <w:marLeft w:val="0"/>
      <w:marRight w:val="0"/>
      <w:marTop w:val="0"/>
      <w:marBottom w:val="0"/>
      <w:divBdr>
        <w:top w:val="none" w:sz="0" w:space="0" w:color="auto"/>
        <w:left w:val="none" w:sz="0" w:space="0" w:color="auto"/>
        <w:bottom w:val="none" w:sz="0" w:space="0" w:color="auto"/>
        <w:right w:val="none" w:sz="0" w:space="0" w:color="auto"/>
      </w:divBdr>
    </w:div>
    <w:div w:id="1209414473">
      <w:bodyDiv w:val="1"/>
      <w:marLeft w:val="0"/>
      <w:marRight w:val="0"/>
      <w:marTop w:val="0"/>
      <w:marBottom w:val="0"/>
      <w:divBdr>
        <w:top w:val="none" w:sz="0" w:space="0" w:color="auto"/>
        <w:left w:val="none" w:sz="0" w:space="0" w:color="auto"/>
        <w:bottom w:val="none" w:sz="0" w:space="0" w:color="auto"/>
        <w:right w:val="none" w:sz="0" w:space="0" w:color="auto"/>
      </w:divBdr>
    </w:div>
    <w:div w:id="1209881208">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189791">
      <w:bodyDiv w:val="1"/>
      <w:marLeft w:val="0"/>
      <w:marRight w:val="0"/>
      <w:marTop w:val="0"/>
      <w:marBottom w:val="0"/>
      <w:divBdr>
        <w:top w:val="none" w:sz="0" w:space="0" w:color="auto"/>
        <w:left w:val="none" w:sz="0" w:space="0" w:color="auto"/>
        <w:bottom w:val="none" w:sz="0" w:space="0" w:color="auto"/>
        <w:right w:val="none" w:sz="0" w:space="0" w:color="auto"/>
      </w:divBdr>
    </w:div>
    <w:div w:id="1210267352">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458407">
      <w:bodyDiv w:val="1"/>
      <w:marLeft w:val="0"/>
      <w:marRight w:val="0"/>
      <w:marTop w:val="0"/>
      <w:marBottom w:val="0"/>
      <w:divBdr>
        <w:top w:val="none" w:sz="0" w:space="0" w:color="auto"/>
        <w:left w:val="none" w:sz="0" w:space="0" w:color="auto"/>
        <w:bottom w:val="none" w:sz="0" w:space="0" w:color="auto"/>
        <w:right w:val="none" w:sz="0" w:space="0" w:color="auto"/>
      </w:divBdr>
    </w:div>
    <w:div w:id="1210458732">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0799050">
      <w:bodyDiv w:val="1"/>
      <w:marLeft w:val="0"/>
      <w:marRight w:val="0"/>
      <w:marTop w:val="0"/>
      <w:marBottom w:val="0"/>
      <w:divBdr>
        <w:top w:val="none" w:sz="0" w:space="0" w:color="auto"/>
        <w:left w:val="none" w:sz="0" w:space="0" w:color="auto"/>
        <w:bottom w:val="none" w:sz="0" w:space="0" w:color="auto"/>
        <w:right w:val="none" w:sz="0" w:space="0" w:color="auto"/>
      </w:divBdr>
    </w:div>
    <w:div w:id="1211109181">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1570928">
      <w:bodyDiv w:val="1"/>
      <w:marLeft w:val="0"/>
      <w:marRight w:val="0"/>
      <w:marTop w:val="0"/>
      <w:marBottom w:val="0"/>
      <w:divBdr>
        <w:top w:val="none" w:sz="0" w:space="0" w:color="auto"/>
        <w:left w:val="none" w:sz="0" w:space="0" w:color="auto"/>
        <w:bottom w:val="none" w:sz="0" w:space="0" w:color="auto"/>
        <w:right w:val="none" w:sz="0" w:space="0" w:color="auto"/>
      </w:divBdr>
    </w:div>
    <w:div w:id="1211575345">
      <w:bodyDiv w:val="1"/>
      <w:marLeft w:val="0"/>
      <w:marRight w:val="0"/>
      <w:marTop w:val="0"/>
      <w:marBottom w:val="0"/>
      <w:divBdr>
        <w:top w:val="none" w:sz="0" w:space="0" w:color="auto"/>
        <w:left w:val="none" w:sz="0" w:space="0" w:color="auto"/>
        <w:bottom w:val="none" w:sz="0" w:space="0" w:color="auto"/>
        <w:right w:val="none" w:sz="0" w:space="0" w:color="auto"/>
      </w:divBdr>
    </w:div>
    <w:div w:id="121177276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3275899">
      <w:bodyDiv w:val="1"/>
      <w:marLeft w:val="0"/>
      <w:marRight w:val="0"/>
      <w:marTop w:val="0"/>
      <w:marBottom w:val="0"/>
      <w:divBdr>
        <w:top w:val="none" w:sz="0" w:space="0" w:color="auto"/>
        <w:left w:val="none" w:sz="0" w:space="0" w:color="auto"/>
        <w:bottom w:val="none" w:sz="0" w:space="0" w:color="auto"/>
        <w:right w:val="none" w:sz="0" w:space="0" w:color="auto"/>
      </w:divBdr>
    </w:div>
    <w:div w:id="1213538518">
      <w:bodyDiv w:val="1"/>
      <w:marLeft w:val="0"/>
      <w:marRight w:val="0"/>
      <w:marTop w:val="0"/>
      <w:marBottom w:val="0"/>
      <w:divBdr>
        <w:top w:val="none" w:sz="0" w:space="0" w:color="auto"/>
        <w:left w:val="none" w:sz="0" w:space="0" w:color="auto"/>
        <w:bottom w:val="none" w:sz="0" w:space="0" w:color="auto"/>
        <w:right w:val="none" w:sz="0" w:space="0" w:color="auto"/>
      </w:divBdr>
    </w:div>
    <w:div w:id="1213738527">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5238344">
      <w:bodyDiv w:val="1"/>
      <w:marLeft w:val="0"/>
      <w:marRight w:val="0"/>
      <w:marTop w:val="0"/>
      <w:marBottom w:val="0"/>
      <w:divBdr>
        <w:top w:val="none" w:sz="0" w:space="0" w:color="auto"/>
        <w:left w:val="none" w:sz="0" w:space="0" w:color="auto"/>
        <w:bottom w:val="none" w:sz="0" w:space="0" w:color="auto"/>
        <w:right w:val="none" w:sz="0" w:space="0" w:color="auto"/>
      </w:divBdr>
    </w:div>
    <w:div w:id="1215581429">
      <w:bodyDiv w:val="1"/>
      <w:marLeft w:val="0"/>
      <w:marRight w:val="0"/>
      <w:marTop w:val="0"/>
      <w:marBottom w:val="0"/>
      <w:divBdr>
        <w:top w:val="none" w:sz="0" w:space="0" w:color="auto"/>
        <w:left w:val="none" w:sz="0" w:space="0" w:color="auto"/>
        <w:bottom w:val="none" w:sz="0" w:space="0" w:color="auto"/>
        <w:right w:val="none" w:sz="0" w:space="0" w:color="auto"/>
      </w:divBdr>
    </w:div>
    <w:div w:id="1215704073">
      <w:bodyDiv w:val="1"/>
      <w:marLeft w:val="0"/>
      <w:marRight w:val="0"/>
      <w:marTop w:val="0"/>
      <w:marBottom w:val="0"/>
      <w:divBdr>
        <w:top w:val="none" w:sz="0" w:space="0" w:color="auto"/>
        <w:left w:val="none" w:sz="0" w:space="0" w:color="auto"/>
        <w:bottom w:val="none" w:sz="0" w:space="0" w:color="auto"/>
        <w:right w:val="none" w:sz="0" w:space="0" w:color="auto"/>
      </w:divBdr>
    </w:div>
    <w:div w:id="1216164932">
      <w:bodyDiv w:val="1"/>
      <w:marLeft w:val="0"/>
      <w:marRight w:val="0"/>
      <w:marTop w:val="0"/>
      <w:marBottom w:val="0"/>
      <w:divBdr>
        <w:top w:val="none" w:sz="0" w:space="0" w:color="auto"/>
        <w:left w:val="none" w:sz="0" w:space="0" w:color="auto"/>
        <w:bottom w:val="none" w:sz="0" w:space="0" w:color="auto"/>
        <w:right w:val="none" w:sz="0" w:space="0" w:color="auto"/>
      </w:divBdr>
    </w:div>
    <w:div w:id="1216504168">
      <w:bodyDiv w:val="1"/>
      <w:marLeft w:val="0"/>
      <w:marRight w:val="0"/>
      <w:marTop w:val="0"/>
      <w:marBottom w:val="0"/>
      <w:divBdr>
        <w:top w:val="none" w:sz="0" w:space="0" w:color="auto"/>
        <w:left w:val="none" w:sz="0" w:space="0" w:color="auto"/>
        <w:bottom w:val="none" w:sz="0" w:space="0" w:color="auto"/>
        <w:right w:val="none" w:sz="0" w:space="0" w:color="auto"/>
      </w:divBdr>
    </w:div>
    <w:div w:id="1216507984">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7202266">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8905286">
      <w:bodyDiv w:val="1"/>
      <w:marLeft w:val="0"/>
      <w:marRight w:val="0"/>
      <w:marTop w:val="0"/>
      <w:marBottom w:val="0"/>
      <w:divBdr>
        <w:top w:val="none" w:sz="0" w:space="0" w:color="auto"/>
        <w:left w:val="none" w:sz="0" w:space="0" w:color="auto"/>
        <w:bottom w:val="none" w:sz="0" w:space="0" w:color="auto"/>
        <w:right w:val="none" w:sz="0" w:space="0" w:color="auto"/>
      </w:divBdr>
    </w:div>
    <w:div w:id="1219125559">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19634732">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0827883">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290517">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1984577">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2252682">
      <w:bodyDiv w:val="1"/>
      <w:marLeft w:val="0"/>
      <w:marRight w:val="0"/>
      <w:marTop w:val="0"/>
      <w:marBottom w:val="0"/>
      <w:divBdr>
        <w:top w:val="none" w:sz="0" w:space="0" w:color="auto"/>
        <w:left w:val="none" w:sz="0" w:space="0" w:color="auto"/>
        <w:bottom w:val="none" w:sz="0" w:space="0" w:color="auto"/>
        <w:right w:val="none" w:sz="0" w:space="0" w:color="auto"/>
      </w:divBdr>
    </w:div>
    <w:div w:id="1222904872">
      <w:bodyDiv w:val="1"/>
      <w:marLeft w:val="0"/>
      <w:marRight w:val="0"/>
      <w:marTop w:val="0"/>
      <w:marBottom w:val="0"/>
      <w:divBdr>
        <w:top w:val="none" w:sz="0" w:space="0" w:color="auto"/>
        <w:left w:val="none" w:sz="0" w:space="0" w:color="auto"/>
        <w:bottom w:val="none" w:sz="0" w:space="0" w:color="auto"/>
        <w:right w:val="none" w:sz="0" w:space="0" w:color="auto"/>
      </w:divBdr>
    </w:div>
    <w:div w:id="1222982344">
      <w:bodyDiv w:val="1"/>
      <w:marLeft w:val="0"/>
      <w:marRight w:val="0"/>
      <w:marTop w:val="0"/>
      <w:marBottom w:val="0"/>
      <w:divBdr>
        <w:top w:val="none" w:sz="0" w:space="0" w:color="auto"/>
        <w:left w:val="none" w:sz="0" w:space="0" w:color="auto"/>
        <w:bottom w:val="none" w:sz="0" w:space="0" w:color="auto"/>
        <w:right w:val="none" w:sz="0" w:space="0" w:color="auto"/>
      </w:divBdr>
    </w:div>
    <w:div w:id="1223178726">
      <w:bodyDiv w:val="1"/>
      <w:marLeft w:val="0"/>
      <w:marRight w:val="0"/>
      <w:marTop w:val="0"/>
      <w:marBottom w:val="0"/>
      <w:divBdr>
        <w:top w:val="none" w:sz="0" w:space="0" w:color="auto"/>
        <w:left w:val="none" w:sz="0" w:space="0" w:color="auto"/>
        <w:bottom w:val="none" w:sz="0" w:space="0" w:color="auto"/>
        <w:right w:val="none" w:sz="0" w:space="0" w:color="auto"/>
      </w:divBdr>
    </w:div>
    <w:div w:id="1224217847">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414147">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336511">
      <w:bodyDiv w:val="1"/>
      <w:marLeft w:val="0"/>
      <w:marRight w:val="0"/>
      <w:marTop w:val="0"/>
      <w:marBottom w:val="0"/>
      <w:divBdr>
        <w:top w:val="none" w:sz="0" w:space="0" w:color="auto"/>
        <w:left w:val="none" w:sz="0" w:space="0" w:color="auto"/>
        <w:bottom w:val="none" w:sz="0" w:space="0" w:color="auto"/>
        <w:right w:val="none" w:sz="0" w:space="0" w:color="auto"/>
      </w:divBdr>
    </w:div>
    <w:div w:id="1226575167">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8414942">
      <w:bodyDiv w:val="1"/>
      <w:marLeft w:val="0"/>
      <w:marRight w:val="0"/>
      <w:marTop w:val="0"/>
      <w:marBottom w:val="0"/>
      <w:divBdr>
        <w:top w:val="none" w:sz="0" w:space="0" w:color="auto"/>
        <w:left w:val="none" w:sz="0" w:space="0" w:color="auto"/>
        <w:bottom w:val="none" w:sz="0" w:space="0" w:color="auto"/>
        <w:right w:val="none" w:sz="0" w:space="0" w:color="auto"/>
      </w:divBdr>
    </w:div>
    <w:div w:id="1228495383">
      <w:bodyDiv w:val="1"/>
      <w:marLeft w:val="0"/>
      <w:marRight w:val="0"/>
      <w:marTop w:val="0"/>
      <w:marBottom w:val="0"/>
      <w:divBdr>
        <w:top w:val="none" w:sz="0" w:space="0" w:color="auto"/>
        <w:left w:val="none" w:sz="0" w:space="0" w:color="auto"/>
        <w:bottom w:val="none" w:sz="0" w:space="0" w:color="auto"/>
        <w:right w:val="none" w:sz="0" w:space="0" w:color="auto"/>
      </w:divBdr>
    </w:div>
    <w:div w:id="1229027546">
      <w:bodyDiv w:val="1"/>
      <w:marLeft w:val="0"/>
      <w:marRight w:val="0"/>
      <w:marTop w:val="0"/>
      <w:marBottom w:val="0"/>
      <w:divBdr>
        <w:top w:val="none" w:sz="0" w:space="0" w:color="auto"/>
        <w:left w:val="none" w:sz="0" w:space="0" w:color="auto"/>
        <w:bottom w:val="none" w:sz="0" w:space="0" w:color="auto"/>
        <w:right w:val="none" w:sz="0" w:space="0" w:color="auto"/>
      </w:divBdr>
    </w:div>
    <w:div w:id="1229029057">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0114393">
      <w:bodyDiv w:val="1"/>
      <w:marLeft w:val="0"/>
      <w:marRight w:val="0"/>
      <w:marTop w:val="0"/>
      <w:marBottom w:val="0"/>
      <w:divBdr>
        <w:top w:val="none" w:sz="0" w:space="0" w:color="auto"/>
        <w:left w:val="none" w:sz="0" w:space="0" w:color="auto"/>
        <w:bottom w:val="none" w:sz="0" w:space="0" w:color="auto"/>
        <w:right w:val="none" w:sz="0" w:space="0" w:color="auto"/>
      </w:divBdr>
    </w:div>
    <w:div w:id="1230845753">
      <w:bodyDiv w:val="1"/>
      <w:marLeft w:val="0"/>
      <w:marRight w:val="0"/>
      <w:marTop w:val="0"/>
      <w:marBottom w:val="0"/>
      <w:divBdr>
        <w:top w:val="none" w:sz="0" w:space="0" w:color="auto"/>
        <w:left w:val="none" w:sz="0" w:space="0" w:color="auto"/>
        <w:bottom w:val="none" w:sz="0" w:space="0" w:color="auto"/>
        <w:right w:val="none" w:sz="0" w:space="0" w:color="auto"/>
      </w:divBdr>
    </w:div>
    <w:div w:id="1230847073">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498609">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1888356">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542674">
      <w:bodyDiv w:val="1"/>
      <w:marLeft w:val="0"/>
      <w:marRight w:val="0"/>
      <w:marTop w:val="0"/>
      <w:marBottom w:val="0"/>
      <w:divBdr>
        <w:top w:val="none" w:sz="0" w:space="0" w:color="auto"/>
        <w:left w:val="none" w:sz="0" w:space="0" w:color="auto"/>
        <w:bottom w:val="none" w:sz="0" w:space="0" w:color="auto"/>
        <w:right w:val="none" w:sz="0" w:space="0" w:color="auto"/>
      </w:divBdr>
    </w:div>
    <w:div w:id="1232692387">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156104">
      <w:bodyDiv w:val="1"/>
      <w:marLeft w:val="0"/>
      <w:marRight w:val="0"/>
      <w:marTop w:val="0"/>
      <w:marBottom w:val="0"/>
      <w:divBdr>
        <w:top w:val="none" w:sz="0" w:space="0" w:color="auto"/>
        <w:left w:val="none" w:sz="0" w:space="0" w:color="auto"/>
        <w:bottom w:val="none" w:sz="0" w:space="0" w:color="auto"/>
        <w:right w:val="none" w:sz="0" w:space="0" w:color="auto"/>
      </w:divBdr>
    </w:div>
    <w:div w:id="1233272084">
      <w:bodyDiv w:val="1"/>
      <w:marLeft w:val="0"/>
      <w:marRight w:val="0"/>
      <w:marTop w:val="0"/>
      <w:marBottom w:val="0"/>
      <w:divBdr>
        <w:top w:val="none" w:sz="0" w:space="0" w:color="auto"/>
        <w:left w:val="none" w:sz="0" w:space="0" w:color="auto"/>
        <w:bottom w:val="none" w:sz="0" w:space="0" w:color="auto"/>
        <w:right w:val="none" w:sz="0" w:space="0" w:color="auto"/>
      </w:divBdr>
    </w:div>
    <w:div w:id="1233349725">
      <w:bodyDiv w:val="1"/>
      <w:marLeft w:val="0"/>
      <w:marRight w:val="0"/>
      <w:marTop w:val="0"/>
      <w:marBottom w:val="0"/>
      <w:divBdr>
        <w:top w:val="none" w:sz="0" w:space="0" w:color="auto"/>
        <w:left w:val="none" w:sz="0" w:space="0" w:color="auto"/>
        <w:bottom w:val="none" w:sz="0" w:space="0" w:color="auto"/>
        <w:right w:val="none" w:sz="0" w:space="0" w:color="auto"/>
      </w:divBdr>
    </w:div>
    <w:div w:id="1233661226">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5117087">
      <w:bodyDiv w:val="1"/>
      <w:marLeft w:val="0"/>
      <w:marRight w:val="0"/>
      <w:marTop w:val="0"/>
      <w:marBottom w:val="0"/>
      <w:divBdr>
        <w:top w:val="none" w:sz="0" w:space="0" w:color="auto"/>
        <w:left w:val="none" w:sz="0" w:space="0" w:color="auto"/>
        <w:bottom w:val="none" w:sz="0" w:space="0" w:color="auto"/>
        <w:right w:val="none" w:sz="0" w:space="0" w:color="auto"/>
      </w:divBdr>
    </w:div>
    <w:div w:id="1235776201">
      <w:bodyDiv w:val="1"/>
      <w:marLeft w:val="0"/>
      <w:marRight w:val="0"/>
      <w:marTop w:val="0"/>
      <w:marBottom w:val="0"/>
      <w:divBdr>
        <w:top w:val="none" w:sz="0" w:space="0" w:color="auto"/>
        <w:left w:val="none" w:sz="0" w:space="0" w:color="auto"/>
        <w:bottom w:val="none" w:sz="0" w:space="0" w:color="auto"/>
        <w:right w:val="none" w:sz="0" w:space="0" w:color="auto"/>
      </w:divBdr>
    </w:div>
    <w:div w:id="1235972354">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284617">
      <w:bodyDiv w:val="1"/>
      <w:marLeft w:val="0"/>
      <w:marRight w:val="0"/>
      <w:marTop w:val="0"/>
      <w:marBottom w:val="0"/>
      <w:divBdr>
        <w:top w:val="none" w:sz="0" w:space="0" w:color="auto"/>
        <w:left w:val="none" w:sz="0" w:space="0" w:color="auto"/>
        <w:bottom w:val="none" w:sz="0" w:space="0" w:color="auto"/>
        <w:right w:val="none" w:sz="0" w:space="0" w:color="auto"/>
      </w:divBdr>
    </w:div>
    <w:div w:id="123654696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7396074">
      <w:bodyDiv w:val="1"/>
      <w:marLeft w:val="0"/>
      <w:marRight w:val="0"/>
      <w:marTop w:val="0"/>
      <w:marBottom w:val="0"/>
      <w:divBdr>
        <w:top w:val="none" w:sz="0" w:space="0" w:color="auto"/>
        <w:left w:val="none" w:sz="0" w:space="0" w:color="auto"/>
        <w:bottom w:val="none" w:sz="0" w:space="0" w:color="auto"/>
        <w:right w:val="none" w:sz="0" w:space="0" w:color="auto"/>
      </w:divBdr>
    </w:div>
    <w:div w:id="1237976224">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8781065">
      <w:bodyDiv w:val="1"/>
      <w:marLeft w:val="0"/>
      <w:marRight w:val="0"/>
      <w:marTop w:val="0"/>
      <w:marBottom w:val="0"/>
      <w:divBdr>
        <w:top w:val="none" w:sz="0" w:space="0" w:color="auto"/>
        <w:left w:val="none" w:sz="0" w:space="0" w:color="auto"/>
        <w:bottom w:val="none" w:sz="0" w:space="0" w:color="auto"/>
        <w:right w:val="none" w:sz="0" w:space="0" w:color="auto"/>
      </w:divBdr>
    </w:div>
    <w:div w:id="1238783525">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39249482">
      <w:bodyDiv w:val="1"/>
      <w:marLeft w:val="0"/>
      <w:marRight w:val="0"/>
      <w:marTop w:val="0"/>
      <w:marBottom w:val="0"/>
      <w:divBdr>
        <w:top w:val="none" w:sz="0" w:space="0" w:color="auto"/>
        <w:left w:val="none" w:sz="0" w:space="0" w:color="auto"/>
        <w:bottom w:val="none" w:sz="0" w:space="0" w:color="auto"/>
        <w:right w:val="none" w:sz="0" w:space="0" w:color="auto"/>
      </w:divBdr>
    </w:div>
    <w:div w:id="1239250235">
      <w:bodyDiv w:val="1"/>
      <w:marLeft w:val="0"/>
      <w:marRight w:val="0"/>
      <w:marTop w:val="0"/>
      <w:marBottom w:val="0"/>
      <w:divBdr>
        <w:top w:val="none" w:sz="0" w:space="0" w:color="auto"/>
        <w:left w:val="none" w:sz="0" w:space="0" w:color="auto"/>
        <w:bottom w:val="none" w:sz="0" w:space="0" w:color="auto"/>
        <w:right w:val="none" w:sz="0" w:space="0" w:color="auto"/>
      </w:divBdr>
    </w:div>
    <w:div w:id="1239364375">
      <w:bodyDiv w:val="1"/>
      <w:marLeft w:val="0"/>
      <w:marRight w:val="0"/>
      <w:marTop w:val="0"/>
      <w:marBottom w:val="0"/>
      <w:divBdr>
        <w:top w:val="none" w:sz="0" w:space="0" w:color="auto"/>
        <w:left w:val="none" w:sz="0" w:space="0" w:color="auto"/>
        <w:bottom w:val="none" w:sz="0" w:space="0" w:color="auto"/>
        <w:right w:val="none" w:sz="0" w:space="0" w:color="auto"/>
      </w:divBdr>
    </w:div>
    <w:div w:id="1239556415">
      <w:bodyDiv w:val="1"/>
      <w:marLeft w:val="0"/>
      <w:marRight w:val="0"/>
      <w:marTop w:val="0"/>
      <w:marBottom w:val="0"/>
      <w:divBdr>
        <w:top w:val="none" w:sz="0" w:space="0" w:color="auto"/>
        <w:left w:val="none" w:sz="0" w:space="0" w:color="auto"/>
        <w:bottom w:val="none" w:sz="0" w:space="0" w:color="auto"/>
        <w:right w:val="none" w:sz="0" w:space="0" w:color="auto"/>
      </w:divBdr>
    </w:div>
    <w:div w:id="1239557824">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1134016">
      <w:bodyDiv w:val="1"/>
      <w:marLeft w:val="0"/>
      <w:marRight w:val="0"/>
      <w:marTop w:val="0"/>
      <w:marBottom w:val="0"/>
      <w:divBdr>
        <w:top w:val="none" w:sz="0" w:space="0" w:color="auto"/>
        <w:left w:val="none" w:sz="0" w:space="0" w:color="auto"/>
        <w:bottom w:val="none" w:sz="0" w:space="0" w:color="auto"/>
        <w:right w:val="none" w:sz="0" w:space="0" w:color="auto"/>
      </w:divBdr>
    </w:div>
    <w:div w:id="1241212278">
      <w:bodyDiv w:val="1"/>
      <w:marLeft w:val="0"/>
      <w:marRight w:val="0"/>
      <w:marTop w:val="0"/>
      <w:marBottom w:val="0"/>
      <w:divBdr>
        <w:top w:val="none" w:sz="0" w:space="0" w:color="auto"/>
        <w:left w:val="none" w:sz="0" w:space="0" w:color="auto"/>
        <w:bottom w:val="none" w:sz="0" w:space="0" w:color="auto"/>
        <w:right w:val="none" w:sz="0" w:space="0" w:color="auto"/>
      </w:divBdr>
    </w:div>
    <w:div w:id="1241212694">
      <w:bodyDiv w:val="1"/>
      <w:marLeft w:val="0"/>
      <w:marRight w:val="0"/>
      <w:marTop w:val="0"/>
      <w:marBottom w:val="0"/>
      <w:divBdr>
        <w:top w:val="none" w:sz="0" w:space="0" w:color="auto"/>
        <w:left w:val="none" w:sz="0" w:space="0" w:color="auto"/>
        <w:bottom w:val="none" w:sz="0" w:space="0" w:color="auto"/>
        <w:right w:val="none" w:sz="0" w:space="0" w:color="auto"/>
      </w:divBdr>
    </w:div>
    <w:div w:id="1242061633">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3100708">
      <w:bodyDiv w:val="1"/>
      <w:marLeft w:val="0"/>
      <w:marRight w:val="0"/>
      <w:marTop w:val="0"/>
      <w:marBottom w:val="0"/>
      <w:divBdr>
        <w:top w:val="none" w:sz="0" w:space="0" w:color="auto"/>
        <w:left w:val="none" w:sz="0" w:space="0" w:color="auto"/>
        <w:bottom w:val="none" w:sz="0" w:space="0" w:color="auto"/>
        <w:right w:val="none" w:sz="0" w:space="0" w:color="auto"/>
      </w:divBdr>
    </w:div>
    <w:div w:id="1243219505">
      <w:bodyDiv w:val="1"/>
      <w:marLeft w:val="0"/>
      <w:marRight w:val="0"/>
      <w:marTop w:val="0"/>
      <w:marBottom w:val="0"/>
      <w:divBdr>
        <w:top w:val="none" w:sz="0" w:space="0" w:color="auto"/>
        <w:left w:val="none" w:sz="0" w:space="0" w:color="auto"/>
        <w:bottom w:val="none" w:sz="0" w:space="0" w:color="auto"/>
        <w:right w:val="none" w:sz="0" w:space="0" w:color="auto"/>
      </w:divBdr>
    </w:div>
    <w:div w:id="1243760629">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5528821">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6301329">
      <w:bodyDiv w:val="1"/>
      <w:marLeft w:val="0"/>
      <w:marRight w:val="0"/>
      <w:marTop w:val="0"/>
      <w:marBottom w:val="0"/>
      <w:divBdr>
        <w:top w:val="none" w:sz="0" w:space="0" w:color="auto"/>
        <w:left w:val="none" w:sz="0" w:space="0" w:color="auto"/>
        <w:bottom w:val="none" w:sz="0" w:space="0" w:color="auto"/>
        <w:right w:val="none" w:sz="0" w:space="0" w:color="auto"/>
      </w:divBdr>
    </w:div>
    <w:div w:id="1247032765">
      <w:bodyDiv w:val="1"/>
      <w:marLeft w:val="0"/>
      <w:marRight w:val="0"/>
      <w:marTop w:val="0"/>
      <w:marBottom w:val="0"/>
      <w:divBdr>
        <w:top w:val="none" w:sz="0" w:space="0" w:color="auto"/>
        <w:left w:val="none" w:sz="0" w:space="0" w:color="auto"/>
        <w:bottom w:val="none" w:sz="0" w:space="0" w:color="auto"/>
        <w:right w:val="none" w:sz="0" w:space="0" w:color="auto"/>
      </w:divBdr>
    </w:div>
    <w:div w:id="124715113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7303171">
      <w:bodyDiv w:val="1"/>
      <w:marLeft w:val="0"/>
      <w:marRight w:val="0"/>
      <w:marTop w:val="0"/>
      <w:marBottom w:val="0"/>
      <w:divBdr>
        <w:top w:val="none" w:sz="0" w:space="0" w:color="auto"/>
        <w:left w:val="none" w:sz="0" w:space="0" w:color="auto"/>
        <w:bottom w:val="none" w:sz="0" w:space="0" w:color="auto"/>
        <w:right w:val="none" w:sz="0" w:space="0" w:color="auto"/>
      </w:divBdr>
    </w:div>
    <w:div w:id="1247882794">
      <w:bodyDiv w:val="1"/>
      <w:marLeft w:val="0"/>
      <w:marRight w:val="0"/>
      <w:marTop w:val="0"/>
      <w:marBottom w:val="0"/>
      <w:divBdr>
        <w:top w:val="none" w:sz="0" w:space="0" w:color="auto"/>
        <w:left w:val="none" w:sz="0" w:space="0" w:color="auto"/>
        <w:bottom w:val="none" w:sz="0" w:space="0" w:color="auto"/>
        <w:right w:val="none" w:sz="0" w:space="0" w:color="auto"/>
      </w:divBdr>
    </w:div>
    <w:div w:id="1248271256">
      <w:bodyDiv w:val="1"/>
      <w:marLeft w:val="0"/>
      <w:marRight w:val="0"/>
      <w:marTop w:val="0"/>
      <w:marBottom w:val="0"/>
      <w:divBdr>
        <w:top w:val="none" w:sz="0" w:space="0" w:color="auto"/>
        <w:left w:val="none" w:sz="0" w:space="0" w:color="auto"/>
        <w:bottom w:val="none" w:sz="0" w:space="0" w:color="auto"/>
        <w:right w:val="none" w:sz="0" w:space="0" w:color="auto"/>
      </w:divBdr>
    </w:div>
    <w:div w:id="1248609154">
      <w:bodyDiv w:val="1"/>
      <w:marLeft w:val="0"/>
      <w:marRight w:val="0"/>
      <w:marTop w:val="0"/>
      <w:marBottom w:val="0"/>
      <w:divBdr>
        <w:top w:val="none" w:sz="0" w:space="0" w:color="auto"/>
        <w:left w:val="none" w:sz="0" w:space="0" w:color="auto"/>
        <w:bottom w:val="none" w:sz="0" w:space="0" w:color="auto"/>
        <w:right w:val="none" w:sz="0" w:space="0" w:color="auto"/>
      </w:divBdr>
    </w:div>
    <w:div w:id="1248728290">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0770865">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742567">
      <w:bodyDiv w:val="1"/>
      <w:marLeft w:val="0"/>
      <w:marRight w:val="0"/>
      <w:marTop w:val="0"/>
      <w:marBottom w:val="0"/>
      <w:divBdr>
        <w:top w:val="none" w:sz="0" w:space="0" w:color="auto"/>
        <w:left w:val="none" w:sz="0" w:space="0" w:color="auto"/>
        <w:bottom w:val="none" w:sz="0" w:space="0" w:color="auto"/>
        <w:right w:val="none" w:sz="0" w:space="0" w:color="auto"/>
      </w:divBdr>
    </w:div>
    <w:div w:id="1251819717">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199560">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2811737">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3125467">
      <w:bodyDiv w:val="1"/>
      <w:marLeft w:val="0"/>
      <w:marRight w:val="0"/>
      <w:marTop w:val="0"/>
      <w:marBottom w:val="0"/>
      <w:divBdr>
        <w:top w:val="none" w:sz="0" w:space="0" w:color="auto"/>
        <w:left w:val="none" w:sz="0" w:space="0" w:color="auto"/>
        <w:bottom w:val="none" w:sz="0" w:space="0" w:color="auto"/>
        <w:right w:val="none" w:sz="0" w:space="0" w:color="auto"/>
      </w:divBdr>
    </w:div>
    <w:div w:id="1253514573">
      <w:bodyDiv w:val="1"/>
      <w:marLeft w:val="0"/>
      <w:marRight w:val="0"/>
      <w:marTop w:val="0"/>
      <w:marBottom w:val="0"/>
      <w:divBdr>
        <w:top w:val="none" w:sz="0" w:space="0" w:color="auto"/>
        <w:left w:val="none" w:sz="0" w:space="0" w:color="auto"/>
        <w:bottom w:val="none" w:sz="0" w:space="0" w:color="auto"/>
        <w:right w:val="none" w:sz="0" w:space="0" w:color="auto"/>
      </w:divBdr>
    </w:div>
    <w:div w:id="1253927205">
      <w:bodyDiv w:val="1"/>
      <w:marLeft w:val="0"/>
      <w:marRight w:val="0"/>
      <w:marTop w:val="0"/>
      <w:marBottom w:val="0"/>
      <w:divBdr>
        <w:top w:val="none" w:sz="0" w:space="0" w:color="auto"/>
        <w:left w:val="none" w:sz="0" w:space="0" w:color="auto"/>
        <w:bottom w:val="none" w:sz="0" w:space="0" w:color="auto"/>
        <w:right w:val="none" w:sz="0" w:space="0" w:color="auto"/>
      </w:divBdr>
    </w:div>
    <w:div w:id="1254315455">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4506453">
      <w:bodyDiv w:val="1"/>
      <w:marLeft w:val="0"/>
      <w:marRight w:val="0"/>
      <w:marTop w:val="0"/>
      <w:marBottom w:val="0"/>
      <w:divBdr>
        <w:top w:val="none" w:sz="0" w:space="0" w:color="auto"/>
        <w:left w:val="none" w:sz="0" w:space="0" w:color="auto"/>
        <w:bottom w:val="none" w:sz="0" w:space="0" w:color="auto"/>
        <w:right w:val="none" w:sz="0" w:space="0" w:color="auto"/>
      </w:divBdr>
    </w:div>
    <w:div w:id="1254972337">
      <w:bodyDiv w:val="1"/>
      <w:marLeft w:val="0"/>
      <w:marRight w:val="0"/>
      <w:marTop w:val="0"/>
      <w:marBottom w:val="0"/>
      <w:divBdr>
        <w:top w:val="none" w:sz="0" w:space="0" w:color="auto"/>
        <w:left w:val="none" w:sz="0" w:space="0" w:color="auto"/>
        <w:bottom w:val="none" w:sz="0" w:space="0" w:color="auto"/>
        <w:right w:val="none" w:sz="0" w:space="0" w:color="auto"/>
      </w:divBdr>
    </w:div>
    <w:div w:id="1255624636">
      <w:bodyDiv w:val="1"/>
      <w:marLeft w:val="0"/>
      <w:marRight w:val="0"/>
      <w:marTop w:val="0"/>
      <w:marBottom w:val="0"/>
      <w:divBdr>
        <w:top w:val="none" w:sz="0" w:space="0" w:color="auto"/>
        <w:left w:val="none" w:sz="0" w:space="0" w:color="auto"/>
        <w:bottom w:val="none" w:sz="0" w:space="0" w:color="auto"/>
        <w:right w:val="none" w:sz="0" w:space="0" w:color="auto"/>
      </w:divBdr>
    </w:div>
    <w:div w:id="1256018354">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6937715">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7523511">
      <w:bodyDiv w:val="1"/>
      <w:marLeft w:val="0"/>
      <w:marRight w:val="0"/>
      <w:marTop w:val="0"/>
      <w:marBottom w:val="0"/>
      <w:divBdr>
        <w:top w:val="none" w:sz="0" w:space="0" w:color="auto"/>
        <w:left w:val="none" w:sz="0" w:space="0" w:color="auto"/>
        <w:bottom w:val="none" w:sz="0" w:space="0" w:color="auto"/>
        <w:right w:val="none" w:sz="0" w:space="0" w:color="auto"/>
      </w:divBdr>
    </w:div>
    <w:div w:id="1258369071">
      <w:bodyDiv w:val="1"/>
      <w:marLeft w:val="0"/>
      <w:marRight w:val="0"/>
      <w:marTop w:val="0"/>
      <w:marBottom w:val="0"/>
      <w:divBdr>
        <w:top w:val="none" w:sz="0" w:space="0" w:color="auto"/>
        <w:left w:val="none" w:sz="0" w:space="0" w:color="auto"/>
        <w:bottom w:val="none" w:sz="0" w:space="0" w:color="auto"/>
        <w:right w:val="none" w:sz="0" w:space="0" w:color="auto"/>
      </w:divBdr>
    </w:div>
    <w:div w:id="1258445998">
      <w:bodyDiv w:val="1"/>
      <w:marLeft w:val="0"/>
      <w:marRight w:val="0"/>
      <w:marTop w:val="0"/>
      <w:marBottom w:val="0"/>
      <w:divBdr>
        <w:top w:val="none" w:sz="0" w:space="0" w:color="auto"/>
        <w:left w:val="none" w:sz="0" w:space="0" w:color="auto"/>
        <w:bottom w:val="none" w:sz="0" w:space="0" w:color="auto"/>
        <w:right w:val="none" w:sz="0" w:space="0" w:color="auto"/>
      </w:divBdr>
    </w:div>
    <w:div w:id="125871149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0454761">
      <w:bodyDiv w:val="1"/>
      <w:marLeft w:val="0"/>
      <w:marRight w:val="0"/>
      <w:marTop w:val="0"/>
      <w:marBottom w:val="0"/>
      <w:divBdr>
        <w:top w:val="none" w:sz="0" w:space="0" w:color="auto"/>
        <w:left w:val="none" w:sz="0" w:space="0" w:color="auto"/>
        <w:bottom w:val="none" w:sz="0" w:space="0" w:color="auto"/>
        <w:right w:val="none" w:sz="0" w:space="0" w:color="auto"/>
      </w:divBdr>
    </w:div>
    <w:div w:id="1260718519">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1719923">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2639753">
      <w:bodyDiv w:val="1"/>
      <w:marLeft w:val="0"/>
      <w:marRight w:val="0"/>
      <w:marTop w:val="0"/>
      <w:marBottom w:val="0"/>
      <w:divBdr>
        <w:top w:val="none" w:sz="0" w:space="0" w:color="auto"/>
        <w:left w:val="none" w:sz="0" w:space="0" w:color="auto"/>
        <w:bottom w:val="none" w:sz="0" w:space="0" w:color="auto"/>
        <w:right w:val="none" w:sz="0" w:space="0" w:color="auto"/>
      </w:divBdr>
    </w:div>
    <w:div w:id="1263340860">
      <w:bodyDiv w:val="1"/>
      <w:marLeft w:val="0"/>
      <w:marRight w:val="0"/>
      <w:marTop w:val="0"/>
      <w:marBottom w:val="0"/>
      <w:divBdr>
        <w:top w:val="none" w:sz="0" w:space="0" w:color="auto"/>
        <w:left w:val="none" w:sz="0" w:space="0" w:color="auto"/>
        <w:bottom w:val="none" w:sz="0" w:space="0" w:color="auto"/>
        <w:right w:val="none" w:sz="0" w:space="0" w:color="auto"/>
      </w:divBdr>
    </w:div>
    <w:div w:id="1263414952">
      <w:bodyDiv w:val="1"/>
      <w:marLeft w:val="0"/>
      <w:marRight w:val="0"/>
      <w:marTop w:val="0"/>
      <w:marBottom w:val="0"/>
      <w:divBdr>
        <w:top w:val="none" w:sz="0" w:space="0" w:color="auto"/>
        <w:left w:val="none" w:sz="0" w:space="0" w:color="auto"/>
        <w:bottom w:val="none" w:sz="0" w:space="0" w:color="auto"/>
        <w:right w:val="none" w:sz="0" w:space="0" w:color="auto"/>
      </w:divBdr>
    </w:div>
    <w:div w:id="1263688755">
      <w:bodyDiv w:val="1"/>
      <w:marLeft w:val="0"/>
      <w:marRight w:val="0"/>
      <w:marTop w:val="0"/>
      <w:marBottom w:val="0"/>
      <w:divBdr>
        <w:top w:val="none" w:sz="0" w:space="0" w:color="auto"/>
        <w:left w:val="none" w:sz="0" w:space="0" w:color="auto"/>
        <w:bottom w:val="none" w:sz="0" w:space="0" w:color="auto"/>
        <w:right w:val="none" w:sz="0" w:space="0" w:color="auto"/>
      </w:divBdr>
    </w:div>
    <w:div w:id="1264068268">
      <w:bodyDiv w:val="1"/>
      <w:marLeft w:val="0"/>
      <w:marRight w:val="0"/>
      <w:marTop w:val="0"/>
      <w:marBottom w:val="0"/>
      <w:divBdr>
        <w:top w:val="none" w:sz="0" w:space="0" w:color="auto"/>
        <w:left w:val="none" w:sz="0" w:space="0" w:color="auto"/>
        <w:bottom w:val="none" w:sz="0" w:space="0" w:color="auto"/>
        <w:right w:val="none" w:sz="0" w:space="0" w:color="auto"/>
      </w:divBdr>
    </w:div>
    <w:div w:id="1264075073">
      <w:bodyDiv w:val="1"/>
      <w:marLeft w:val="0"/>
      <w:marRight w:val="0"/>
      <w:marTop w:val="0"/>
      <w:marBottom w:val="0"/>
      <w:divBdr>
        <w:top w:val="none" w:sz="0" w:space="0" w:color="auto"/>
        <w:left w:val="none" w:sz="0" w:space="0" w:color="auto"/>
        <w:bottom w:val="none" w:sz="0" w:space="0" w:color="auto"/>
        <w:right w:val="none" w:sz="0" w:space="0" w:color="auto"/>
      </w:divBdr>
    </w:div>
    <w:div w:id="1264147568">
      <w:bodyDiv w:val="1"/>
      <w:marLeft w:val="0"/>
      <w:marRight w:val="0"/>
      <w:marTop w:val="0"/>
      <w:marBottom w:val="0"/>
      <w:divBdr>
        <w:top w:val="none" w:sz="0" w:space="0" w:color="auto"/>
        <w:left w:val="none" w:sz="0" w:space="0" w:color="auto"/>
        <w:bottom w:val="none" w:sz="0" w:space="0" w:color="auto"/>
        <w:right w:val="none" w:sz="0" w:space="0" w:color="auto"/>
      </w:divBdr>
    </w:div>
    <w:div w:id="1264338205">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846653">
      <w:bodyDiv w:val="1"/>
      <w:marLeft w:val="0"/>
      <w:marRight w:val="0"/>
      <w:marTop w:val="0"/>
      <w:marBottom w:val="0"/>
      <w:divBdr>
        <w:top w:val="none" w:sz="0" w:space="0" w:color="auto"/>
        <w:left w:val="none" w:sz="0" w:space="0" w:color="auto"/>
        <w:bottom w:val="none" w:sz="0" w:space="0" w:color="auto"/>
        <w:right w:val="none" w:sz="0" w:space="0" w:color="auto"/>
      </w:divBdr>
    </w:div>
    <w:div w:id="1264920848">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1900">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5069799">
      <w:bodyDiv w:val="1"/>
      <w:marLeft w:val="0"/>
      <w:marRight w:val="0"/>
      <w:marTop w:val="0"/>
      <w:marBottom w:val="0"/>
      <w:divBdr>
        <w:top w:val="none" w:sz="0" w:space="0" w:color="auto"/>
        <w:left w:val="none" w:sz="0" w:space="0" w:color="auto"/>
        <w:bottom w:val="none" w:sz="0" w:space="0" w:color="auto"/>
        <w:right w:val="none" w:sz="0" w:space="0" w:color="auto"/>
      </w:divBdr>
    </w:div>
    <w:div w:id="1265724871">
      <w:bodyDiv w:val="1"/>
      <w:marLeft w:val="0"/>
      <w:marRight w:val="0"/>
      <w:marTop w:val="0"/>
      <w:marBottom w:val="0"/>
      <w:divBdr>
        <w:top w:val="none" w:sz="0" w:space="0" w:color="auto"/>
        <w:left w:val="none" w:sz="0" w:space="0" w:color="auto"/>
        <w:bottom w:val="none" w:sz="0" w:space="0" w:color="auto"/>
        <w:right w:val="none" w:sz="0" w:space="0" w:color="auto"/>
      </w:divBdr>
    </w:div>
    <w:div w:id="1266645315">
      <w:bodyDiv w:val="1"/>
      <w:marLeft w:val="0"/>
      <w:marRight w:val="0"/>
      <w:marTop w:val="0"/>
      <w:marBottom w:val="0"/>
      <w:divBdr>
        <w:top w:val="none" w:sz="0" w:space="0" w:color="auto"/>
        <w:left w:val="none" w:sz="0" w:space="0" w:color="auto"/>
        <w:bottom w:val="none" w:sz="0" w:space="0" w:color="auto"/>
        <w:right w:val="none" w:sz="0" w:space="0" w:color="auto"/>
      </w:divBdr>
    </w:div>
    <w:div w:id="1266763666">
      <w:bodyDiv w:val="1"/>
      <w:marLeft w:val="0"/>
      <w:marRight w:val="0"/>
      <w:marTop w:val="0"/>
      <w:marBottom w:val="0"/>
      <w:divBdr>
        <w:top w:val="none" w:sz="0" w:space="0" w:color="auto"/>
        <w:left w:val="none" w:sz="0" w:space="0" w:color="auto"/>
        <w:bottom w:val="none" w:sz="0" w:space="0" w:color="auto"/>
        <w:right w:val="none" w:sz="0" w:space="0" w:color="auto"/>
      </w:divBdr>
    </w:div>
    <w:div w:id="1266885271">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7263">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884765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039879">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238600">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0698187">
      <w:bodyDiv w:val="1"/>
      <w:marLeft w:val="0"/>
      <w:marRight w:val="0"/>
      <w:marTop w:val="0"/>
      <w:marBottom w:val="0"/>
      <w:divBdr>
        <w:top w:val="none" w:sz="0" w:space="0" w:color="auto"/>
        <w:left w:val="none" w:sz="0" w:space="0" w:color="auto"/>
        <w:bottom w:val="none" w:sz="0" w:space="0" w:color="auto"/>
        <w:right w:val="none" w:sz="0" w:space="0" w:color="auto"/>
      </w:divBdr>
    </w:div>
    <w:div w:id="1271428351">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663446">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2861606">
      <w:bodyDiv w:val="1"/>
      <w:marLeft w:val="0"/>
      <w:marRight w:val="0"/>
      <w:marTop w:val="0"/>
      <w:marBottom w:val="0"/>
      <w:divBdr>
        <w:top w:val="none" w:sz="0" w:space="0" w:color="auto"/>
        <w:left w:val="none" w:sz="0" w:space="0" w:color="auto"/>
        <w:bottom w:val="none" w:sz="0" w:space="0" w:color="auto"/>
        <w:right w:val="none" w:sz="0" w:space="0" w:color="auto"/>
      </w:divBdr>
    </w:div>
    <w:div w:id="1273439504">
      <w:bodyDiv w:val="1"/>
      <w:marLeft w:val="0"/>
      <w:marRight w:val="0"/>
      <w:marTop w:val="0"/>
      <w:marBottom w:val="0"/>
      <w:divBdr>
        <w:top w:val="none" w:sz="0" w:space="0" w:color="auto"/>
        <w:left w:val="none" w:sz="0" w:space="0" w:color="auto"/>
        <w:bottom w:val="none" w:sz="0" w:space="0" w:color="auto"/>
        <w:right w:val="none" w:sz="0" w:space="0" w:color="auto"/>
      </w:divBdr>
    </w:div>
    <w:div w:id="1273829373">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4290403">
      <w:bodyDiv w:val="1"/>
      <w:marLeft w:val="0"/>
      <w:marRight w:val="0"/>
      <w:marTop w:val="0"/>
      <w:marBottom w:val="0"/>
      <w:divBdr>
        <w:top w:val="none" w:sz="0" w:space="0" w:color="auto"/>
        <w:left w:val="none" w:sz="0" w:space="0" w:color="auto"/>
        <w:bottom w:val="none" w:sz="0" w:space="0" w:color="auto"/>
        <w:right w:val="none" w:sz="0" w:space="0" w:color="auto"/>
      </w:divBdr>
    </w:div>
    <w:div w:id="1275018056">
      <w:bodyDiv w:val="1"/>
      <w:marLeft w:val="0"/>
      <w:marRight w:val="0"/>
      <w:marTop w:val="0"/>
      <w:marBottom w:val="0"/>
      <w:divBdr>
        <w:top w:val="none" w:sz="0" w:space="0" w:color="auto"/>
        <w:left w:val="none" w:sz="0" w:space="0" w:color="auto"/>
        <w:bottom w:val="none" w:sz="0" w:space="0" w:color="auto"/>
        <w:right w:val="none" w:sz="0" w:space="0" w:color="auto"/>
      </w:divBdr>
    </w:div>
    <w:div w:id="1275097326">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5946244">
      <w:bodyDiv w:val="1"/>
      <w:marLeft w:val="0"/>
      <w:marRight w:val="0"/>
      <w:marTop w:val="0"/>
      <w:marBottom w:val="0"/>
      <w:divBdr>
        <w:top w:val="none" w:sz="0" w:space="0" w:color="auto"/>
        <w:left w:val="none" w:sz="0" w:space="0" w:color="auto"/>
        <w:bottom w:val="none" w:sz="0" w:space="0" w:color="auto"/>
        <w:right w:val="none" w:sz="0" w:space="0" w:color="auto"/>
      </w:divBdr>
    </w:div>
    <w:div w:id="1276058796">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6598069">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7952017">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366923">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79339593">
      <w:bodyDiv w:val="1"/>
      <w:marLeft w:val="0"/>
      <w:marRight w:val="0"/>
      <w:marTop w:val="0"/>
      <w:marBottom w:val="0"/>
      <w:divBdr>
        <w:top w:val="none" w:sz="0" w:space="0" w:color="auto"/>
        <w:left w:val="none" w:sz="0" w:space="0" w:color="auto"/>
        <w:bottom w:val="none" w:sz="0" w:space="0" w:color="auto"/>
        <w:right w:val="none" w:sz="0" w:space="0" w:color="auto"/>
      </w:divBdr>
    </w:div>
    <w:div w:id="1279797900">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1305525">
      <w:bodyDiv w:val="1"/>
      <w:marLeft w:val="0"/>
      <w:marRight w:val="0"/>
      <w:marTop w:val="0"/>
      <w:marBottom w:val="0"/>
      <w:divBdr>
        <w:top w:val="none" w:sz="0" w:space="0" w:color="auto"/>
        <w:left w:val="none" w:sz="0" w:space="0" w:color="auto"/>
        <w:bottom w:val="none" w:sz="0" w:space="0" w:color="auto"/>
        <w:right w:val="none" w:sz="0" w:space="0" w:color="auto"/>
      </w:divBdr>
    </w:div>
    <w:div w:id="1281450714">
      <w:bodyDiv w:val="1"/>
      <w:marLeft w:val="0"/>
      <w:marRight w:val="0"/>
      <w:marTop w:val="0"/>
      <w:marBottom w:val="0"/>
      <w:divBdr>
        <w:top w:val="none" w:sz="0" w:space="0" w:color="auto"/>
        <w:left w:val="none" w:sz="0" w:space="0" w:color="auto"/>
        <w:bottom w:val="none" w:sz="0" w:space="0" w:color="auto"/>
        <w:right w:val="none" w:sz="0" w:space="0" w:color="auto"/>
      </w:divBdr>
    </w:div>
    <w:div w:id="128195694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2490192">
      <w:bodyDiv w:val="1"/>
      <w:marLeft w:val="0"/>
      <w:marRight w:val="0"/>
      <w:marTop w:val="0"/>
      <w:marBottom w:val="0"/>
      <w:divBdr>
        <w:top w:val="none" w:sz="0" w:space="0" w:color="auto"/>
        <w:left w:val="none" w:sz="0" w:space="0" w:color="auto"/>
        <w:bottom w:val="none" w:sz="0" w:space="0" w:color="auto"/>
        <w:right w:val="none" w:sz="0" w:space="0" w:color="auto"/>
      </w:divBdr>
    </w:div>
    <w:div w:id="1282565865">
      <w:bodyDiv w:val="1"/>
      <w:marLeft w:val="0"/>
      <w:marRight w:val="0"/>
      <w:marTop w:val="0"/>
      <w:marBottom w:val="0"/>
      <w:divBdr>
        <w:top w:val="none" w:sz="0" w:space="0" w:color="auto"/>
        <w:left w:val="none" w:sz="0" w:space="0" w:color="auto"/>
        <w:bottom w:val="none" w:sz="0" w:space="0" w:color="auto"/>
        <w:right w:val="none" w:sz="0" w:space="0" w:color="auto"/>
      </w:divBdr>
    </w:div>
    <w:div w:id="1283263368">
      <w:bodyDiv w:val="1"/>
      <w:marLeft w:val="0"/>
      <w:marRight w:val="0"/>
      <w:marTop w:val="0"/>
      <w:marBottom w:val="0"/>
      <w:divBdr>
        <w:top w:val="none" w:sz="0" w:space="0" w:color="auto"/>
        <w:left w:val="none" w:sz="0" w:space="0" w:color="auto"/>
        <w:bottom w:val="none" w:sz="0" w:space="0" w:color="auto"/>
        <w:right w:val="none" w:sz="0" w:space="0" w:color="auto"/>
      </w:divBdr>
    </w:div>
    <w:div w:id="1283265498">
      <w:bodyDiv w:val="1"/>
      <w:marLeft w:val="0"/>
      <w:marRight w:val="0"/>
      <w:marTop w:val="0"/>
      <w:marBottom w:val="0"/>
      <w:divBdr>
        <w:top w:val="none" w:sz="0" w:space="0" w:color="auto"/>
        <w:left w:val="none" w:sz="0" w:space="0" w:color="auto"/>
        <w:bottom w:val="none" w:sz="0" w:space="0" w:color="auto"/>
        <w:right w:val="none" w:sz="0" w:space="0" w:color="auto"/>
      </w:divBdr>
    </w:div>
    <w:div w:id="1283422332">
      <w:bodyDiv w:val="1"/>
      <w:marLeft w:val="0"/>
      <w:marRight w:val="0"/>
      <w:marTop w:val="0"/>
      <w:marBottom w:val="0"/>
      <w:divBdr>
        <w:top w:val="none" w:sz="0" w:space="0" w:color="auto"/>
        <w:left w:val="none" w:sz="0" w:space="0" w:color="auto"/>
        <w:bottom w:val="none" w:sz="0" w:space="0" w:color="auto"/>
        <w:right w:val="none" w:sz="0" w:space="0" w:color="auto"/>
      </w:divBdr>
    </w:div>
    <w:div w:id="1283537558">
      <w:bodyDiv w:val="1"/>
      <w:marLeft w:val="0"/>
      <w:marRight w:val="0"/>
      <w:marTop w:val="0"/>
      <w:marBottom w:val="0"/>
      <w:divBdr>
        <w:top w:val="none" w:sz="0" w:space="0" w:color="auto"/>
        <w:left w:val="none" w:sz="0" w:space="0" w:color="auto"/>
        <w:bottom w:val="none" w:sz="0" w:space="0" w:color="auto"/>
        <w:right w:val="none" w:sz="0" w:space="0" w:color="auto"/>
      </w:divBdr>
    </w:div>
    <w:div w:id="1283995494">
      <w:bodyDiv w:val="1"/>
      <w:marLeft w:val="0"/>
      <w:marRight w:val="0"/>
      <w:marTop w:val="0"/>
      <w:marBottom w:val="0"/>
      <w:divBdr>
        <w:top w:val="none" w:sz="0" w:space="0" w:color="auto"/>
        <w:left w:val="none" w:sz="0" w:space="0" w:color="auto"/>
        <w:bottom w:val="none" w:sz="0" w:space="0" w:color="auto"/>
        <w:right w:val="none" w:sz="0" w:space="0" w:color="auto"/>
      </w:divBdr>
    </w:div>
    <w:div w:id="1284381443">
      <w:bodyDiv w:val="1"/>
      <w:marLeft w:val="0"/>
      <w:marRight w:val="0"/>
      <w:marTop w:val="0"/>
      <w:marBottom w:val="0"/>
      <w:divBdr>
        <w:top w:val="none" w:sz="0" w:space="0" w:color="auto"/>
        <w:left w:val="none" w:sz="0" w:space="0" w:color="auto"/>
        <w:bottom w:val="none" w:sz="0" w:space="0" w:color="auto"/>
        <w:right w:val="none" w:sz="0" w:space="0" w:color="auto"/>
      </w:divBdr>
    </w:div>
    <w:div w:id="1284460781">
      <w:bodyDiv w:val="1"/>
      <w:marLeft w:val="0"/>
      <w:marRight w:val="0"/>
      <w:marTop w:val="0"/>
      <w:marBottom w:val="0"/>
      <w:divBdr>
        <w:top w:val="none" w:sz="0" w:space="0" w:color="auto"/>
        <w:left w:val="none" w:sz="0" w:space="0" w:color="auto"/>
        <w:bottom w:val="none" w:sz="0" w:space="0" w:color="auto"/>
        <w:right w:val="none" w:sz="0" w:space="0" w:color="auto"/>
      </w:divBdr>
    </w:div>
    <w:div w:id="1285111185">
      <w:bodyDiv w:val="1"/>
      <w:marLeft w:val="0"/>
      <w:marRight w:val="0"/>
      <w:marTop w:val="0"/>
      <w:marBottom w:val="0"/>
      <w:divBdr>
        <w:top w:val="none" w:sz="0" w:space="0" w:color="auto"/>
        <w:left w:val="none" w:sz="0" w:space="0" w:color="auto"/>
        <w:bottom w:val="none" w:sz="0" w:space="0" w:color="auto"/>
        <w:right w:val="none" w:sz="0" w:space="0" w:color="auto"/>
      </w:divBdr>
    </w:div>
    <w:div w:id="1285308097">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621509">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347688">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7856215">
      <w:bodyDiv w:val="1"/>
      <w:marLeft w:val="0"/>
      <w:marRight w:val="0"/>
      <w:marTop w:val="0"/>
      <w:marBottom w:val="0"/>
      <w:divBdr>
        <w:top w:val="none" w:sz="0" w:space="0" w:color="auto"/>
        <w:left w:val="none" w:sz="0" w:space="0" w:color="auto"/>
        <w:bottom w:val="none" w:sz="0" w:space="0" w:color="auto"/>
        <w:right w:val="none" w:sz="0" w:space="0" w:color="auto"/>
      </w:divBdr>
    </w:div>
    <w:div w:id="1288199061">
      <w:bodyDiv w:val="1"/>
      <w:marLeft w:val="0"/>
      <w:marRight w:val="0"/>
      <w:marTop w:val="0"/>
      <w:marBottom w:val="0"/>
      <w:divBdr>
        <w:top w:val="none" w:sz="0" w:space="0" w:color="auto"/>
        <w:left w:val="none" w:sz="0" w:space="0" w:color="auto"/>
        <w:bottom w:val="none" w:sz="0" w:space="0" w:color="auto"/>
        <w:right w:val="none" w:sz="0" w:space="0" w:color="auto"/>
      </w:divBdr>
    </w:div>
    <w:div w:id="1288315322">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8972730">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776214">
      <w:bodyDiv w:val="1"/>
      <w:marLeft w:val="0"/>
      <w:marRight w:val="0"/>
      <w:marTop w:val="0"/>
      <w:marBottom w:val="0"/>
      <w:divBdr>
        <w:top w:val="none" w:sz="0" w:space="0" w:color="auto"/>
        <w:left w:val="none" w:sz="0" w:space="0" w:color="auto"/>
        <w:bottom w:val="none" w:sz="0" w:space="0" w:color="auto"/>
        <w:right w:val="none" w:sz="0" w:space="0" w:color="auto"/>
      </w:divBdr>
    </w:div>
    <w:div w:id="1289818592">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1983326">
      <w:bodyDiv w:val="1"/>
      <w:marLeft w:val="0"/>
      <w:marRight w:val="0"/>
      <w:marTop w:val="0"/>
      <w:marBottom w:val="0"/>
      <w:divBdr>
        <w:top w:val="none" w:sz="0" w:space="0" w:color="auto"/>
        <w:left w:val="none" w:sz="0" w:space="0" w:color="auto"/>
        <w:bottom w:val="none" w:sz="0" w:space="0" w:color="auto"/>
        <w:right w:val="none" w:sz="0" w:space="0" w:color="auto"/>
      </w:divBdr>
    </w:div>
    <w:div w:id="1292318846">
      <w:bodyDiv w:val="1"/>
      <w:marLeft w:val="0"/>
      <w:marRight w:val="0"/>
      <w:marTop w:val="0"/>
      <w:marBottom w:val="0"/>
      <w:divBdr>
        <w:top w:val="none" w:sz="0" w:space="0" w:color="auto"/>
        <w:left w:val="none" w:sz="0" w:space="0" w:color="auto"/>
        <w:bottom w:val="none" w:sz="0" w:space="0" w:color="auto"/>
        <w:right w:val="none" w:sz="0" w:space="0" w:color="auto"/>
      </w:divBdr>
    </w:div>
    <w:div w:id="1292903144">
      <w:bodyDiv w:val="1"/>
      <w:marLeft w:val="0"/>
      <w:marRight w:val="0"/>
      <w:marTop w:val="0"/>
      <w:marBottom w:val="0"/>
      <w:divBdr>
        <w:top w:val="none" w:sz="0" w:space="0" w:color="auto"/>
        <w:left w:val="none" w:sz="0" w:space="0" w:color="auto"/>
        <w:bottom w:val="none" w:sz="0" w:space="0" w:color="auto"/>
        <w:right w:val="none" w:sz="0" w:space="0" w:color="auto"/>
      </w:divBdr>
    </w:div>
    <w:div w:id="1293632833">
      <w:bodyDiv w:val="1"/>
      <w:marLeft w:val="0"/>
      <w:marRight w:val="0"/>
      <w:marTop w:val="0"/>
      <w:marBottom w:val="0"/>
      <w:divBdr>
        <w:top w:val="none" w:sz="0" w:space="0" w:color="auto"/>
        <w:left w:val="none" w:sz="0" w:space="0" w:color="auto"/>
        <w:bottom w:val="none" w:sz="0" w:space="0" w:color="auto"/>
        <w:right w:val="none" w:sz="0" w:space="0" w:color="auto"/>
      </w:divBdr>
    </w:div>
    <w:div w:id="1294480021">
      <w:bodyDiv w:val="1"/>
      <w:marLeft w:val="0"/>
      <w:marRight w:val="0"/>
      <w:marTop w:val="0"/>
      <w:marBottom w:val="0"/>
      <w:divBdr>
        <w:top w:val="none" w:sz="0" w:space="0" w:color="auto"/>
        <w:left w:val="none" w:sz="0" w:space="0" w:color="auto"/>
        <w:bottom w:val="none" w:sz="0" w:space="0" w:color="auto"/>
        <w:right w:val="none" w:sz="0" w:space="0" w:color="auto"/>
      </w:divBdr>
    </w:div>
    <w:div w:id="1294480048">
      <w:bodyDiv w:val="1"/>
      <w:marLeft w:val="0"/>
      <w:marRight w:val="0"/>
      <w:marTop w:val="0"/>
      <w:marBottom w:val="0"/>
      <w:divBdr>
        <w:top w:val="none" w:sz="0" w:space="0" w:color="auto"/>
        <w:left w:val="none" w:sz="0" w:space="0" w:color="auto"/>
        <w:bottom w:val="none" w:sz="0" w:space="0" w:color="auto"/>
        <w:right w:val="none" w:sz="0" w:space="0" w:color="auto"/>
      </w:divBdr>
    </w:div>
    <w:div w:id="1295286147">
      <w:bodyDiv w:val="1"/>
      <w:marLeft w:val="0"/>
      <w:marRight w:val="0"/>
      <w:marTop w:val="0"/>
      <w:marBottom w:val="0"/>
      <w:divBdr>
        <w:top w:val="none" w:sz="0" w:space="0" w:color="auto"/>
        <w:left w:val="none" w:sz="0" w:space="0" w:color="auto"/>
        <w:bottom w:val="none" w:sz="0" w:space="0" w:color="auto"/>
        <w:right w:val="none" w:sz="0" w:space="0" w:color="auto"/>
      </w:divBdr>
    </w:div>
    <w:div w:id="1295520809">
      <w:bodyDiv w:val="1"/>
      <w:marLeft w:val="0"/>
      <w:marRight w:val="0"/>
      <w:marTop w:val="0"/>
      <w:marBottom w:val="0"/>
      <w:divBdr>
        <w:top w:val="none" w:sz="0" w:space="0" w:color="auto"/>
        <w:left w:val="none" w:sz="0" w:space="0" w:color="auto"/>
        <w:bottom w:val="none" w:sz="0" w:space="0" w:color="auto"/>
        <w:right w:val="none" w:sz="0" w:space="0" w:color="auto"/>
      </w:divBdr>
    </w:div>
    <w:div w:id="1295913418">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6137425">
      <w:bodyDiv w:val="1"/>
      <w:marLeft w:val="0"/>
      <w:marRight w:val="0"/>
      <w:marTop w:val="0"/>
      <w:marBottom w:val="0"/>
      <w:divBdr>
        <w:top w:val="none" w:sz="0" w:space="0" w:color="auto"/>
        <w:left w:val="none" w:sz="0" w:space="0" w:color="auto"/>
        <w:bottom w:val="none" w:sz="0" w:space="0" w:color="auto"/>
        <w:right w:val="none" w:sz="0" w:space="0" w:color="auto"/>
      </w:divBdr>
    </w:div>
    <w:div w:id="1296713687">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375007">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493468">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299845165">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1763893">
      <w:bodyDiv w:val="1"/>
      <w:marLeft w:val="0"/>
      <w:marRight w:val="0"/>
      <w:marTop w:val="0"/>
      <w:marBottom w:val="0"/>
      <w:divBdr>
        <w:top w:val="none" w:sz="0" w:space="0" w:color="auto"/>
        <w:left w:val="none" w:sz="0" w:space="0" w:color="auto"/>
        <w:bottom w:val="none" w:sz="0" w:space="0" w:color="auto"/>
        <w:right w:val="none" w:sz="0" w:space="0" w:color="auto"/>
      </w:divBdr>
    </w:div>
    <w:div w:id="1301954397">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2613050">
      <w:bodyDiv w:val="1"/>
      <w:marLeft w:val="0"/>
      <w:marRight w:val="0"/>
      <w:marTop w:val="0"/>
      <w:marBottom w:val="0"/>
      <w:divBdr>
        <w:top w:val="none" w:sz="0" w:space="0" w:color="auto"/>
        <w:left w:val="none" w:sz="0" w:space="0" w:color="auto"/>
        <w:bottom w:val="none" w:sz="0" w:space="0" w:color="auto"/>
        <w:right w:val="none" w:sz="0" w:space="0" w:color="auto"/>
      </w:divBdr>
    </w:div>
    <w:div w:id="1302921764">
      <w:bodyDiv w:val="1"/>
      <w:marLeft w:val="0"/>
      <w:marRight w:val="0"/>
      <w:marTop w:val="0"/>
      <w:marBottom w:val="0"/>
      <w:divBdr>
        <w:top w:val="none" w:sz="0" w:space="0" w:color="auto"/>
        <w:left w:val="none" w:sz="0" w:space="0" w:color="auto"/>
        <w:bottom w:val="none" w:sz="0" w:space="0" w:color="auto"/>
        <w:right w:val="none" w:sz="0" w:space="0" w:color="auto"/>
      </w:divBdr>
    </w:div>
    <w:div w:id="1302927663">
      <w:bodyDiv w:val="1"/>
      <w:marLeft w:val="0"/>
      <w:marRight w:val="0"/>
      <w:marTop w:val="0"/>
      <w:marBottom w:val="0"/>
      <w:divBdr>
        <w:top w:val="none" w:sz="0" w:space="0" w:color="auto"/>
        <w:left w:val="none" w:sz="0" w:space="0" w:color="auto"/>
        <w:bottom w:val="none" w:sz="0" w:space="0" w:color="auto"/>
        <w:right w:val="none" w:sz="0" w:space="0" w:color="auto"/>
      </w:divBdr>
    </w:div>
    <w:div w:id="1303265802">
      <w:bodyDiv w:val="1"/>
      <w:marLeft w:val="0"/>
      <w:marRight w:val="0"/>
      <w:marTop w:val="0"/>
      <w:marBottom w:val="0"/>
      <w:divBdr>
        <w:top w:val="none" w:sz="0" w:space="0" w:color="auto"/>
        <w:left w:val="none" w:sz="0" w:space="0" w:color="auto"/>
        <w:bottom w:val="none" w:sz="0" w:space="0" w:color="auto"/>
        <w:right w:val="none" w:sz="0" w:space="0" w:color="auto"/>
      </w:divBdr>
    </w:div>
    <w:div w:id="1303657684">
      <w:bodyDiv w:val="1"/>
      <w:marLeft w:val="0"/>
      <w:marRight w:val="0"/>
      <w:marTop w:val="0"/>
      <w:marBottom w:val="0"/>
      <w:divBdr>
        <w:top w:val="none" w:sz="0" w:space="0" w:color="auto"/>
        <w:left w:val="none" w:sz="0" w:space="0" w:color="auto"/>
        <w:bottom w:val="none" w:sz="0" w:space="0" w:color="auto"/>
        <w:right w:val="none" w:sz="0" w:space="0" w:color="auto"/>
      </w:divBdr>
    </w:div>
    <w:div w:id="130399903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088847">
      <w:bodyDiv w:val="1"/>
      <w:marLeft w:val="0"/>
      <w:marRight w:val="0"/>
      <w:marTop w:val="0"/>
      <w:marBottom w:val="0"/>
      <w:divBdr>
        <w:top w:val="none" w:sz="0" w:space="0" w:color="auto"/>
        <w:left w:val="none" w:sz="0" w:space="0" w:color="auto"/>
        <w:bottom w:val="none" w:sz="0" w:space="0" w:color="auto"/>
        <w:right w:val="none" w:sz="0" w:space="0" w:color="auto"/>
      </w:divBdr>
    </w:div>
    <w:div w:id="130550897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005060">
      <w:bodyDiv w:val="1"/>
      <w:marLeft w:val="0"/>
      <w:marRight w:val="0"/>
      <w:marTop w:val="0"/>
      <w:marBottom w:val="0"/>
      <w:divBdr>
        <w:top w:val="none" w:sz="0" w:space="0" w:color="auto"/>
        <w:left w:val="none" w:sz="0" w:space="0" w:color="auto"/>
        <w:bottom w:val="none" w:sz="0" w:space="0" w:color="auto"/>
        <w:right w:val="none" w:sz="0" w:space="0" w:color="auto"/>
      </w:divBdr>
    </w:div>
    <w:div w:id="1307005765">
      <w:bodyDiv w:val="1"/>
      <w:marLeft w:val="0"/>
      <w:marRight w:val="0"/>
      <w:marTop w:val="0"/>
      <w:marBottom w:val="0"/>
      <w:divBdr>
        <w:top w:val="none" w:sz="0" w:space="0" w:color="auto"/>
        <w:left w:val="none" w:sz="0" w:space="0" w:color="auto"/>
        <w:bottom w:val="none" w:sz="0" w:space="0" w:color="auto"/>
        <w:right w:val="none" w:sz="0" w:space="0" w:color="auto"/>
      </w:divBdr>
    </w:div>
    <w:div w:id="1307008210">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121878">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8975002">
      <w:bodyDiv w:val="1"/>
      <w:marLeft w:val="0"/>
      <w:marRight w:val="0"/>
      <w:marTop w:val="0"/>
      <w:marBottom w:val="0"/>
      <w:divBdr>
        <w:top w:val="none" w:sz="0" w:space="0" w:color="auto"/>
        <w:left w:val="none" w:sz="0" w:space="0" w:color="auto"/>
        <w:bottom w:val="none" w:sz="0" w:space="0" w:color="auto"/>
        <w:right w:val="none" w:sz="0" w:space="0" w:color="auto"/>
      </w:divBdr>
    </w:div>
    <w:div w:id="1309244648">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09624792">
      <w:bodyDiv w:val="1"/>
      <w:marLeft w:val="0"/>
      <w:marRight w:val="0"/>
      <w:marTop w:val="0"/>
      <w:marBottom w:val="0"/>
      <w:divBdr>
        <w:top w:val="none" w:sz="0" w:space="0" w:color="auto"/>
        <w:left w:val="none" w:sz="0" w:space="0" w:color="auto"/>
        <w:bottom w:val="none" w:sz="0" w:space="0" w:color="auto"/>
        <w:right w:val="none" w:sz="0" w:space="0" w:color="auto"/>
      </w:divBdr>
    </w:div>
    <w:div w:id="1310205386">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49369">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3959">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3943688">
      <w:bodyDiv w:val="1"/>
      <w:marLeft w:val="0"/>
      <w:marRight w:val="0"/>
      <w:marTop w:val="0"/>
      <w:marBottom w:val="0"/>
      <w:divBdr>
        <w:top w:val="none" w:sz="0" w:space="0" w:color="auto"/>
        <w:left w:val="none" w:sz="0" w:space="0" w:color="auto"/>
        <w:bottom w:val="none" w:sz="0" w:space="0" w:color="auto"/>
        <w:right w:val="none" w:sz="0" w:space="0" w:color="auto"/>
      </w:divBdr>
    </w:div>
    <w:div w:id="1314066453">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4793717">
      <w:bodyDiv w:val="1"/>
      <w:marLeft w:val="0"/>
      <w:marRight w:val="0"/>
      <w:marTop w:val="0"/>
      <w:marBottom w:val="0"/>
      <w:divBdr>
        <w:top w:val="none" w:sz="0" w:space="0" w:color="auto"/>
        <w:left w:val="none" w:sz="0" w:space="0" w:color="auto"/>
        <w:bottom w:val="none" w:sz="0" w:space="0" w:color="auto"/>
        <w:right w:val="none" w:sz="0" w:space="0" w:color="auto"/>
      </w:divBdr>
    </w:div>
    <w:div w:id="1314869320">
      <w:bodyDiv w:val="1"/>
      <w:marLeft w:val="0"/>
      <w:marRight w:val="0"/>
      <w:marTop w:val="0"/>
      <w:marBottom w:val="0"/>
      <w:divBdr>
        <w:top w:val="none" w:sz="0" w:space="0" w:color="auto"/>
        <w:left w:val="none" w:sz="0" w:space="0" w:color="auto"/>
        <w:bottom w:val="none" w:sz="0" w:space="0" w:color="auto"/>
        <w:right w:val="none" w:sz="0" w:space="0" w:color="auto"/>
      </w:divBdr>
    </w:div>
    <w:div w:id="1314871909">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01140">
      <w:bodyDiv w:val="1"/>
      <w:marLeft w:val="0"/>
      <w:marRight w:val="0"/>
      <w:marTop w:val="0"/>
      <w:marBottom w:val="0"/>
      <w:divBdr>
        <w:top w:val="none" w:sz="0" w:space="0" w:color="auto"/>
        <w:left w:val="none" w:sz="0" w:space="0" w:color="auto"/>
        <w:bottom w:val="none" w:sz="0" w:space="0" w:color="auto"/>
        <w:right w:val="none" w:sz="0" w:space="0" w:color="auto"/>
      </w:divBdr>
    </w:div>
    <w:div w:id="1315644024">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5648120">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6761109">
      <w:bodyDiv w:val="1"/>
      <w:marLeft w:val="0"/>
      <w:marRight w:val="0"/>
      <w:marTop w:val="0"/>
      <w:marBottom w:val="0"/>
      <w:divBdr>
        <w:top w:val="none" w:sz="0" w:space="0" w:color="auto"/>
        <w:left w:val="none" w:sz="0" w:space="0" w:color="auto"/>
        <w:bottom w:val="none" w:sz="0" w:space="0" w:color="auto"/>
        <w:right w:val="none" w:sz="0" w:space="0" w:color="auto"/>
      </w:divBdr>
    </w:div>
    <w:div w:id="1317345279">
      <w:bodyDiv w:val="1"/>
      <w:marLeft w:val="0"/>
      <w:marRight w:val="0"/>
      <w:marTop w:val="0"/>
      <w:marBottom w:val="0"/>
      <w:divBdr>
        <w:top w:val="none" w:sz="0" w:space="0" w:color="auto"/>
        <w:left w:val="none" w:sz="0" w:space="0" w:color="auto"/>
        <w:bottom w:val="none" w:sz="0" w:space="0" w:color="auto"/>
        <w:right w:val="none" w:sz="0" w:space="0" w:color="auto"/>
      </w:divBdr>
    </w:div>
    <w:div w:id="1318149160">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19991534">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0690589">
      <w:bodyDiv w:val="1"/>
      <w:marLeft w:val="0"/>
      <w:marRight w:val="0"/>
      <w:marTop w:val="0"/>
      <w:marBottom w:val="0"/>
      <w:divBdr>
        <w:top w:val="none" w:sz="0" w:space="0" w:color="auto"/>
        <w:left w:val="none" w:sz="0" w:space="0" w:color="auto"/>
        <w:bottom w:val="none" w:sz="0" w:space="0" w:color="auto"/>
        <w:right w:val="none" w:sz="0" w:space="0" w:color="auto"/>
      </w:divBdr>
    </w:div>
    <w:div w:id="1320839539">
      <w:bodyDiv w:val="1"/>
      <w:marLeft w:val="0"/>
      <w:marRight w:val="0"/>
      <w:marTop w:val="0"/>
      <w:marBottom w:val="0"/>
      <w:divBdr>
        <w:top w:val="none" w:sz="0" w:space="0" w:color="auto"/>
        <w:left w:val="none" w:sz="0" w:space="0" w:color="auto"/>
        <w:bottom w:val="none" w:sz="0" w:space="0" w:color="auto"/>
        <w:right w:val="none" w:sz="0" w:space="0" w:color="auto"/>
      </w:divBdr>
    </w:div>
    <w:div w:id="1320841136">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1350517">
      <w:bodyDiv w:val="1"/>
      <w:marLeft w:val="0"/>
      <w:marRight w:val="0"/>
      <w:marTop w:val="0"/>
      <w:marBottom w:val="0"/>
      <w:divBdr>
        <w:top w:val="none" w:sz="0" w:space="0" w:color="auto"/>
        <w:left w:val="none" w:sz="0" w:space="0" w:color="auto"/>
        <w:bottom w:val="none" w:sz="0" w:space="0" w:color="auto"/>
        <w:right w:val="none" w:sz="0" w:space="0" w:color="auto"/>
      </w:divBdr>
    </w:div>
    <w:div w:id="1321694084">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582926">
      <w:bodyDiv w:val="1"/>
      <w:marLeft w:val="0"/>
      <w:marRight w:val="0"/>
      <w:marTop w:val="0"/>
      <w:marBottom w:val="0"/>
      <w:divBdr>
        <w:top w:val="none" w:sz="0" w:space="0" w:color="auto"/>
        <w:left w:val="none" w:sz="0" w:space="0" w:color="auto"/>
        <w:bottom w:val="none" w:sz="0" w:space="0" w:color="auto"/>
        <w:right w:val="none" w:sz="0" w:space="0" w:color="auto"/>
      </w:divBdr>
    </w:div>
    <w:div w:id="1322734303">
      <w:bodyDiv w:val="1"/>
      <w:marLeft w:val="0"/>
      <w:marRight w:val="0"/>
      <w:marTop w:val="0"/>
      <w:marBottom w:val="0"/>
      <w:divBdr>
        <w:top w:val="none" w:sz="0" w:space="0" w:color="auto"/>
        <w:left w:val="none" w:sz="0" w:space="0" w:color="auto"/>
        <w:bottom w:val="none" w:sz="0" w:space="0" w:color="auto"/>
        <w:right w:val="none" w:sz="0" w:space="0" w:color="auto"/>
      </w:divBdr>
    </w:div>
    <w:div w:id="132280908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2929582">
      <w:bodyDiv w:val="1"/>
      <w:marLeft w:val="0"/>
      <w:marRight w:val="0"/>
      <w:marTop w:val="0"/>
      <w:marBottom w:val="0"/>
      <w:divBdr>
        <w:top w:val="none" w:sz="0" w:space="0" w:color="auto"/>
        <w:left w:val="none" w:sz="0" w:space="0" w:color="auto"/>
        <w:bottom w:val="none" w:sz="0" w:space="0" w:color="auto"/>
        <w:right w:val="none" w:sz="0" w:space="0" w:color="auto"/>
      </w:divBdr>
    </w:div>
    <w:div w:id="1323390596">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242576">
      <w:bodyDiv w:val="1"/>
      <w:marLeft w:val="0"/>
      <w:marRight w:val="0"/>
      <w:marTop w:val="0"/>
      <w:marBottom w:val="0"/>
      <w:divBdr>
        <w:top w:val="none" w:sz="0" w:space="0" w:color="auto"/>
        <w:left w:val="none" w:sz="0" w:space="0" w:color="auto"/>
        <w:bottom w:val="none" w:sz="0" w:space="0" w:color="auto"/>
        <w:right w:val="none" w:sz="0" w:space="0" w:color="auto"/>
      </w:divBdr>
    </w:div>
    <w:div w:id="1324696514">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4892882">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205065">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123988">
      <w:bodyDiv w:val="1"/>
      <w:marLeft w:val="0"/>
      <w:marRight w:val="0"/>
      <w:marTop w:val="0"/>
      <w:marBottom w:val="0"/>
      <w:divBdr>
        <w:top w:val="none" w:sz="0" w:space="0" w:color="auto"/>
        <w:left w:val="none" w:sz="0" w:space="0" w:color="auto"/>
        <w:bottom w:val="none" w:sz="0" w:space="0" w:color="auto"/>
        <w:right w:val="none" w:sz="0" w:space="0" w:color="auto"/>
      </w:divBdr>
    </w:div>
    <w:div w:id="1327637409">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28094149">
      <w:bodyDiv w:val="1"/>
      <w:marLeft w:val="0"/>
      <w:marRight w:val="0"/>
      <w:marTop w:val="0"/>
      <w:marBottom w:val="0"/>
      <w:divBdr>
        <w:top w:val="none" w:sz="0" w:space="0" w:color="auto"/>
        <w:left w:val="none" w:sz="0" w:space="0" w:color="auto"/>
        <w:bottom w:val="none" w:sz="0" w:space="0" w:color="auto"/>
        <w:right w:val="none" w:sz="0" w:space="0" w:color="auto"/>
      </w:divBdr>
    </w:div>
    <w:div w:id="1330015753">
      <w:bodyDiv w:val="1"/>
      <w:marLeft w:val="0"/>
      <w:marRight w:val="0"/>
      <w:marTop w:val="0"/>
      <w:marBottom w:val="0"/>
      <w:divBdr>
        <w:top w:val="none" w:sz="0" w:space="0" w:color="auto"/>
        <w:left w:val="none" w:sz="0" w:space="0" w:color="auto"/>
        <w:bottom w:val="none" w:sz="0" w:space="0" w:color="auto"/>
        <w:right w:val="none" w:sz="0" w:space="0" w:color="auto"/>
      </w:divBdr>
    </w:div>
    <w:div w:id="1330131131">
      <w:bodyDiv w:val="1"/>
      <w:marLeft w:val="0"/>
      <w:marRight w:val="0"/>
      <w:marTop w:val="0"/>
      <w:marBottom w:val="0"/>
      <w:divBdr>
        <w:top w:val="none" w:sz="0" w:space="0" w:color="auto"/>
        <w:left w:val="none" w:sz="0" w:space="0" w:color="auto"/>
        <w:bottom w:val="none" w:sz="0" w:space="0" w:color="auto"/>
        <w:right w:val="none" w:sz="0" w:space="0" w:color="auto"/>
      </w:divBdr>
    </w:div>
    <w:div w:id="1330134054">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1055924">
      <w:bodyDiv w:val="1"/>
      <w:marLeft w:val="0"/>
      <w:marRight w:val="0"/>
      <w:marTop w:val="0"/>
      <w:marBottom w:val="0"/>
      <w:divBdr>
        <w:top w:val="none" w:sz="0" w:space="0" w:color="auto"/>
        <w:left w:val="none" w:sz="0" w:space="0" w:color="auto"/>
        <w:bottom w:val="none" w:sz="0" w:space="0" w:color="auto"/>
        <w:right w:val="none" w:sz="0" w:space="0" w:color="auto"/>
      </w:divBdr>
    </w:div>
    <w:div w:id="1332290727">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3797627">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188918">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109">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838999">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5957452">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29980">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77600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190408">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424339">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0893381">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396110">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740971">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581849">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2853152">
      <w:bodyDiv w:val="1"/>
      <w:marLeft w:val="0"/>
      <w:marRight w:val="0"/>
      <w:marTop w:val="0"/>
      <w:marBottom w:val="0"/>
      <w:divBdr>
        <w:top w:val="none" w:sz="0" w:space="0" w:color="auto"/>
        <w:left w:val="none" w:sz="0" w:space="0" w:color="auto"/>
        <w:bottom w:val="none" w:sz="0" w:space="0" w:color="auto"/>
        <w:right w:val="none" w:sz="0" w:space="0" w:color="auto"/>
      </w:divBdr>
    </w:div>
    <w:div w:id="1343514590">
      <w:bodyDiv w:val="1"/>
      <w:marLeft w:val="0"/>
      <w:marRight w:val="0"/>
      <w:marTop w:val="0"/>
      <w:marBottom w:val="0"/>
      <w:divBdr>
        <w:top w:val="none" w:sz="0" w:space="0" w:color="auto"/>
        <w:left w:val="none" w:sz="0" w:space="0" w:color="auto"/>
        <w:bottom w:val="none" w:sz="0" w:space="0" w:color="auto"/>
        <w:right w:val="none" w:sz="0" w:space="0" w:color="auto"/>
      </w:divBdr>
    </w:div>
    <w:div w:id="1344015227">
      <w:bodyDiv w:val="1"/>
      <w:marLeft w:val="0"/>
      <w:marRight w:val="0"/>
      <w:marTop w:val="0"/>
      <w:marBottom w:val="0"/>
      <w:divBdr>
        <w:top w:val="none" w:sz="0" w:space="0" w:color="auto"/>
        <w:left w:val="none" w:sz="0" w:space="0" w:color="auto"/>
        <w:bottom w:val="none" w:sz="0" w:space="0" w:color="auto"/>
        <w:right w:val="none" w:sz="0" w:space="0" w:color="auto"/>
      </w:divBdr>
    </w:div>
    <w:div w:id="1344160259">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5284250">
      <w:bodyDiv w:val="1"/>
      <w:marLeft w:val="0"/>
      <w:marRight w:val="0"/>
      <w:marTop w:val="0"/>
      <w:marBottom w:val="0"/>
      <w:divBdr>
        <w:top w:val="none" w:sz="0" w:space="0" w:color="auto"/>
        <w:left w:val="none" w:sz="0" w:space="0" w:color="auto"/>
        <w:bottom w:val="none" w:sz="0" w:space="0" w:color="auto"/>
        <w:right w:val="none" w:sz="0" w:space="0" w:color="auto"/>
      </w:divBdr>
    </w:div>
    <w:div w:id="1345672564">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13493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099164">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26961">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142806">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364458">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49478385">
      <w:bodyDiv w:val="1"/>
      <w:marLeft w:val="0"/>
      <w:marRight w:val="0"/>
      <w:marTop w:val="0"/>
      <w:marBottom w:val="0"/>
      <w:divBdr>
        <w:top w:val="none" w:sz="0" w:space="0" w:color="auto"/>
        <w:left w:val="none" w:sz="0" w:space="0" w:color="auto"/>
        <w:bottom w:val="none" w:sz="0" w:space="0" w:color="auto"/>
        <w:right w:val="none" w:sz="0" w:space="0" w:color="auto"/>
      </w:divBdr>
    </w:div>
    <w:div w:id="1349530133">
      <w:bodyDiv w:val="1"/>
      <w:marLeft w:val="0"/>
      <w:marRight w:val="0"/>
      <w:marTop w:val="0"/>
      <w:marBottom w:val="0"/>
      <w:divBdr>
        <w:top w:val="none" w:sz="0" w:space="0" w:color="auto"/>
        <w:left w:val="none" w:sz="0" w:space="0" w:color="auto"/>
        <w:bottom w:val="none" w:sz="0" w:space="0" w:color="auto"/>
        <w:right w:val="none" w:sz="0" w:space="0" w:color="auto"/>
      </w:divBdr>
    </w:div>
    <w:div w:id="1349915921">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259102">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032210">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1755649">
      <w:bodyDiv w:val="1"/>
      <w:marLeft w:val="0"/>
      <w:marRight w:val="0"/>
      <w:marTop w:val="0"/>
      <w:marBottom w:val="0"/>
      <w:divBdr>
        <w:top w:val="none" w:sz="0" w:space="0" w:color="auto"/>
        <w:left w:val="none" w:sz="0" w:space="0" w:color="auto"/>
        <w:bottom w:val="none" w:sz="0" w:space="0" w:color="auto"/>
        <w:right w:val="none" w:sz="0" w:space="0" w:color="auto"/>
      </w:divBdr>
    </w:div>
    <w:div w:id="1352335880">
      <w:bodyDiv w:val="1"/>
      <w:marLeft w:val="0"/>
      <w:marRight w:val="0"/>
      <w:marTop w:val="0"/>
      <w:marBottom w:val="0"/>
      <w:divBdr>
        <w:top w:val="none" w:sz="0" w:space="0" w:color="auto"/>
        <w:left w:val="none" w:sz="0" w:space="0" w:color="auto"/>
        <w:bottom w:val="none" w:sz="0" w:space="0" w:color="auto"/>
        <w:right w:val="none" w:sz="0" w:space="0" w:color="auto"/>
      </w:divBdr>
    </w:div>
    <w:div w:id="1352536497">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2754350">
      <w:bodyDiv w:val="1"/>
      <w:marLeft w:val="0"/>
      <w:marRight w:val="0"/>
      <w:marTop w:val="0"/>
      <w:marBottom w:val="0"/>
      <w:divBdr>
        <w:top w:val="none" w:sz="0" w:space="0" w:color="auto"/>
        <w:left w:val="none" w:sz="0" w:space="0" w:color="auto"/>
        <w:bottom w:val="none" w:sz="0" w:space="0" w:color="auto"/>
        <w:right w:val="none" w:sz="0" w:space="0" w:color="auto"/>
      </w:divBdr>
    </w:div>
    <w:div w:id="1353342801">
      <w:bodyDiv w:val="1"/>
      <w:marLeft w:val="0"/>
      <w:marRight w:val="0"/>
      <w:marTop w:val="0"/>
      <w:marBottom w:val="0"/>
      <w:divBdr>
        <w:top w:val="none" w:sz="0" w:space="0" w:color="auto"/>
        <w:left w:val="none" w:sz="0" w:space="0" w:color="auto"/>
        <w:bottom w:val="none" w:sz="0" w:space="0" w:color="auto"/>
        <w:right w:val="none" w:sz="0" w:space="0" w:color="auto"/>
      </w:divBdr>
    </w:div>
    <w:div w:id="1353531313">
      <w:bodyDiv w:val="1"/>
      <w:marLeft w:val="0"/>
      <w:marRight w:val="0"/>
      <w:marTop w:val="0"/>
      <w:marBottom w:val="0"/>
      <w:divBdr>
        <w:top w:val="none" w:sz="0" w:space="0" w:color="auto"/>
        <w:left w:val="none" w:sz="0" w:space="0" w:color="auto"/>
        <w:bottom w:val="none" w:sz="0" w:space="0" w:color="auto"/>
        <w:right w:val="none" w:sz="0" w:space="0" w:color="auto"/>
      </w:divBdr>
    </w:div>
    <w:div w:id="1353919481">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4645452">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5351757">
      <w:bodyDiv w:val="1"/>
      <w:marLeft w:val="0"/>
      <w:marRight w:val="0"/>
      <w:marTop w:val="0"/>
      <w:marBottom w:val="0"/>
      <w:divBdr>
        <w:top w:val="none" w:sz="0" w:space="0" w:color="auto"/>
        <w:left w:val="none" w:sz="0" w:space="0" w:color="auto"/>
        <w:bottom w:val="none" w:sz="0" w:space="0" w:color="auto"/>
        <w:right w:val="none" w:sz="0" w:space="0" w:color="auto"/>
      </w:divBdr>
    </w:div>
    <w:div w:id="1356225380">
      <w:bodyDiv w:val="1"/>
      <w:marLeft w:val="0"/>
      <w:marRight w:val="0"/>
      <w:marTop w:val="0"/>
      <w:marBottom w:val="0"/>
      <w:divBdr>
        <w:top w:val="none" w:sz="0" w:space="0" w:color="auto"/>
        <w:left w:val="none" w:sz="0" w:space="0" w:color="auto"/>
        <w:bottom w:val="none" w:sz="0" w:space="0" w:color="auto"/>
        <w:right w:val="none" w:sz="0" w:space="0" w:color="auto"/>
      </w:divBdr>
    </w:div>
    <w:div w:id="1356344455">
      <w:bodyDiv w:val="1"/>
      <w:marLeft w:val="0"/>
      <w:marRight w:val="0"/>
      <w:marTop w:val="0"/>
      <w:marBottom w:val="0"/>
      <w:divBdr>
        <w:top w:val="none" w:sz="0" w:space="0" w:color="auto"/>
        <w:left w:val="none" w:sz="0" w:space="0" w:color="auto"/>
        <w:bottom w:val="none" w:sz="0" w:space="0" w:color="auto"/>
        <w:right w:val="none" w:sz="0" w:space="0" w:color="auto"/>
      </w:divBdr>
    </w:div>
    <w:div w:id="1356424323">
      <w:bodyDiv w:val="1"/>
      <w:marLeft w:val="0"/>
      <w:marRight w:val="0"/>
      <w:marTop w:val="0"/>
      <w:marBottom w:val="0"/>
      <w:divBdr>
        <w:top w:val="none" w:sz="0" w:space="0" w:color="auto"/>
        <w:left w:val="none" w:sz="0" w:space="0" w:color="auto"/>
        <w:bottom w:val="none" w:sz="0" w:space="0" w:color="auto"/>
        <w:right w:val="none" w:sz="0" w:space="0" w:color="auto"/>
      </w:divBdr>
    </w:div>
    <w:div w:id="1356930051">
      <w:bodyDiv w:val="1"/>
      <w:marLeft w:val="0"/>
      <w:marRight w:val="0"/>
      <w:marTop w:val="0"/>
      <w:marBottom w:val="0"/>
      <w:divBdr>
        <w:top w:val="none" w:sz="0" w:space="0" w:color="auto"/>
        <w:left w:val="none" w:sz="0" w:space="0" w:color="auto"/>
        <w:bottom w:val="none" w:sz="0" w:space="0" w:color="auto"/>
        <w:right w:val="none" w:sz="0" w:space="0" w:color="auto"/>
      </w:divBdr>
    </w:div>
    <w:div w:id="1357123432">
      <w:bodyDiv w:val="1"/>
      <w:marLeft w:val="0"/>
      <w:marRight w:val="0"/>
      <w:marTop w:val="0"/>
      <w:marBottom w:val="0"/>
      <w:divBdr>
        <w:top w:val="none" w:sz="0" w:space="0" w:color="auto"/>
        <w:left w:val="none" w:sz="0" w:space="0" w:color="auto"/>
        <w:bottom w:val="none" w:sz="0" w:space="0" w:color="auto"/>
        <w:right w:val="none" w:sz="0" w:space="0" w:color="auto"/>
      </w:divBdr>
    </w:div>
    <w:div w:id="1357342808">
      <w:bodyDiv w:val="1"/>
      <w:marLeft w:val="0"/>
      <w:marRight w:val="0"/>
      <w:marTop w:val="0"/>
      <w:marBottom w:val="0"/>
      <w:divBdr>
        <w:top w:val="none" w:sz="0" w:space="0" w:color="auto"/>
        <w:left w:val="none" w:sz="0" w:space="0" w:color="auto"/>
        <w:bottom w:val="none" w:sz="0" w:space="0" w:color="auto"/>
        <w:right w:val="none" w:sz="0" w:space="0" w:color="auto"/>
      </w:divBdr>
    </w:div>
    <w:div w:id="1357386959">
      <w:bodyDiv w:val="1"/>
      <w:marLeft w:val="0"/>
      <w:marRight w:val="0"/>
      <w:marTop w:val="0"/>
      <w:marBottom w:val="0"/>
      <w:divBdr>
        <w:top w:val="none" w:sz="0" w:space="0" w:color="auto"/>
        <w:left w:val="none" w:sz="0" w:space="0" w:color="auto"/>
        <w:bottom w:val="none" w:sz="0" w:space="0" w:color="auto"/>
        <w:right w:val="none" w:sz="0" w:space="0" w:color="auto"/>
      </w:divBdr>
    </w:div>
    <w:div w:id="1357779094">
      <w:bodyDiv w:val="1"/>
      <w:marLeft w:val="0"/>
      <w:marRight w:val="0"/>
      <w:marTop w:val="0"/>
      <w:marBottom w:val="0"/>
      <w:divBdr>
        <w:top w:val="none" w:sz="0" w:space="0" w:color="auto"/>
        <w:left w:val="none" w:sz="0" w:space="0" w:color="auto"/>
        <w:bottom w:val="none" w:sz="0" w:space="0" w:color="auto"/>
        <w:right w:val="none" w:sz="0" w:space="0" w:color="auto"/>
      </w:divBdr>
    </w:div>
    <w:div w:id="1358122219">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578674">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05302">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0858288">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055530">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1709095">
      <w:bodyDiv w:val="1"/>
      <w:marLeft w:val="0"/>
      <w:marRight w:val="0"/>
      <w:marTop w:val="0"/>
      <w:marBottom w:val="0"/>
      <w:divBdr>
        <w:top w:val="none" w:sz="0" w:space="0" w:color="auto"/>
        <w:left w:val="none" w:sz="0" w:space="0" w:color="auto"/>
        <w:bottom w:val="none" w:sz="0" w:space="0" w:color="auto"/>
        <w:right w:val="none" w:sz="0" w:space="0" w:color="auto"/>
      </w:divBdr>
    </w:div>
    <w:div w:id="1362784279">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744304">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4751608">
      <w:bodyDiv w:val="1"/>
      <w:marLeft w:val="0"/>
      <w:marRight w:val="0"/>
      <w:marTop w:val="0"/>
      <w:marBottom w:val="0"/>
      <w:divBdr>
        <w:top w:val="none" w:sz="0" w:space="0" w:color="auto"/>
        <w:left w:val="none" w:sz="0" w:space="0" w:color="auto"/>
        <w:bottom w:val="none" w:sz="0" w:space="0" w:color="auto"/>
        <w:right w:val="none" w:sz="0" w:space="0" w:color="auto"/>
      </w:divBdr>
    </w:div>
    <w:div w:id="1365982029">
      <w:bodyDiv w:val="1"/>
      <w:marLeft w:val="0"/>
      <w:marRight w:val="0"/>
      <w:marTop w:val="0"/>
      <w:marBottom w:val="0"/>
      <w:divBdr>
        <w:top w:val="none" w:sz="0" w:space="0" w:color="auto"/>
        <w:left w:val="none" w:sz="0" w:space="0" w:color="auto"/>
        <w:bottom w:val="none" w:sz="0" w:space="0" w:color="auto"/>
        <w:right w:val="none" w:sz="0" w:space="0" w:color="auto"/>
      </w:divBdr>
    </w:div>
    <w:div w:id="1366098404">
      <w:bodyDiv w:val="1"/>
      <w:marLeft w:val="0"/>
      <w:marRight w:val="0"/>
      <w:marTop w:val="0"/>
      <w:marBottom w:val="0"/>
      <w:divBdr>
        <w:top w:val="none" w:sz="0" w:space="0" w:color="auto"/>
        <w:left w:val="none" w:sz="0" w:space="0" w:color="auto"/>
        <w:bottom w:val="none" w:sz="0" w:space="0" w:color="auto"/>
        <w:right w:val="none" w:sz="0" w:space="0" w:color="auto"/>
      </w:divBdr>
    </w:div>
    <w:div w:id="1366102882">
      <w:bodyDiv w:val="1"/>
      <w:marLeft w:val="0"/>
      <w:marRight w:val="0"/>
      <w:marTop w:val="0"/>
      <w:marBottom w:val="0"/>
      <w:divBdr>
        <w:top w:val="none" w:sz="0" w:space="0" w:color="auto"/>
        <w:left w:val="none" w:sz="0" w:space="0" w:color="auto"/>
        <w:bottom w:val="none" w:sz="0" w:space="0" w:color="auto"/>
        <w:right w:val="none" w:sz="0" w:space="0" w:color="auto"/>
      </w:divBdr>
    </w:div>
    <w:div w:id="1366367521">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7366248">
      <w:bodyDiv w:val="1"/>
      <w:marLeft w:val="0"/>
      <w:marRight w:val="0"/>
      <w:marTop w:val="0"/>
      <w:marBottom w:val="0"/>
      <w:divBdr>
        <w:top w:val="none" w:sz="0" w:space="0" w:color="auto"/>
        <w:left w:val="none" w:sz="0" w:space="0" w:color="auto"/>
        <w:bottom w:val="none" w:sz="0" w:space="0" w:color="auto"/>
        <w:right w:val="none" w:sz="0" w:space="0" w:color="auto"/>
      </w:divBdr>
    </w:div>
    <w:div w:id="1367412652">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529606">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69910670">
      <w:bodyDiv w:val="1"/>
      <w:marLeft w:val="0"/>
      <w:marRight w:val="0"/>
      <w:marTop w:val="0"/>
      <w:marBottom w:val="0"/>
      <w:divBdr>
        <w:top w:val="none" w:sz="0" w:space="0" w:color="auto"/>
        <w:left w:val="none" w:sz="0" w:space="0" w:color="auto"/>
        <w:bottom w:val="none" w:sz="0" w:space="0" w:color="auto"/>
        <w:right w:val="none" w:sz="0" w:space="0" w:color="auto"/>
      </w:divBdr>
    </w:div>
    <w:div w:id="1370036778">
      <w:bodyDiv w:val="1"/>
      <w:marLeft w:val="0"/>
      <w:marRight w:val="0"/>
      <w:marTop w:val="0"/>
      <w:marBottom w:val="0"/>
      <w:divBdr>
        <w:top w:val="none" w:sz="0" w:space="0" w:color="auto"/>
        <w:left w:val="none" w:sz="0" w:space="0" w:color="auto"/>
        <w:bottom w:val="none" w:sz="0" w:space="0" w:color="auto"/>
        <w:right w:val="none" w:sz="0" w:space="0" w:color="auto"/>
      </w:divBdr>
    </w:div>
    <w:div w:id="1370185347">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414501">
      <w:bodyDiv w:val="1"/>
      <w:marLeft w:val="0"/>
      <w:marRight w:val="0"/>
      <w:marTop w:val="0"/>
      <w:marBottom w:val="0"/>
      <w:divBdr>
        <w:top w:val="none" w:sz="0" w:space="0" w:color="auto"/>
        <w:left w:val="none" w:sz="0" w:space="0" w:color="auto"/>
        <w:bottom w:val="none" w:sz="0" w:space="0" w:color="auto"/>
        <w:right w:val="none" w:sz="0" w:space="0" w:color="auto"/>
      </w:divBdr>
    </w:div>
    <w:div w:id="1371420260">
      <w:bodyDiv w:val="1"/>
      <w:marLeft w:val="0"/>
      <w:marRight w:val="0"/>
      <w:marTop w:val="0"/>
      <w:marBottom w:val="0"/>
      <w:divBdr>
        <w:top w:val="none" w:sz="0" w:space="0" w:color="auto"/>
        <w:left w:val="none" w:sz="0" w:space="0" w:color="auto"/>
        <w:bottom w:val="none" w:sz="0" w:space="0" w:color="auto"/>
        <w:right w:val="none" w:sz="0" w:space="0" w:color="auto"/>
      </w:divBdr>
    </w:div>
    <w:div w:id="1371757843">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58216">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539061">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074488">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310399">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3964431">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310258">
      <w:bodyDiv w:val="1"/>
      <w:marLeft w:val="0"/>
      <w:marRight w:val="0"/>
      <w:marTop w:val="0"/>
      <w:marBottom w:val="0"/>
      <w:divBdr>
        <w:top w:val="none" w:sz="0" w:space="0" w:color="auto"/>
        <w:left w:val="none" w:sz="0" w:space="0" w:color="auto"/>
        <w:bottom w:val="none" w:sz="0" w:space="0" w:color="auto"/>
        <w:right w:val="none" w:sz="0" w:space="0" w:color="auto"/>
      </w:divBdr>
    </w:div>
    <w:div w:id="1374427641">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75276710">
      <w:bodyDiv w:val="1"/>
      <w:marLeft w:val="0"/>
      <w:marRight w:val="0"/>
      <w:marTop w:val="0"/>
      <w:marBottom w:val="0"/>
      <w:divBdr>
        <w:top w:val="none" w:sz="0" w:space="0" w:color="auto"/>
        <w:left w:val="none" w:sz="0" w:space="0" w:color="auto"/>
        <w:bottom w:val="none" w:sz="0" w:space="0" w:color="auto"/>
        <w:right w:val="none" w:sz="0" w:space="0" w:color="auto"/>
      </w:divBdr>
    </w:div>
    <w:div w:id="1375302634">
      <w:bodyDiv w:val="1"/>
      <w:marLeft w:val="0"/>
      <w:marRight w:val="0"/>
      <w:marTop w:val="0"/>
      <w:marBottom w:val="0"/>
      <w:divBdr>
        <w:top w:val="none" w:sz="0" w:space="0" w:color="auto"/>
        <w:left w:val="none" w:sz="0" w:space="0" w:color="auto"/>
        <w:bottom w:val="none" w:sz="0" w:space="0" w:color="auto"/>
        <w:right w:val="none" w:sz="0" w:space="0" w:color="auto"/>
      </w:divBdr>
    </w:div>
    <w:div w:id="1375347771">
      <w:bodyDiv w:val="1"/>
      <w:marLeft w:val="0"/>
      <w:marRight w:val="0"/>
      <w:marTop w:val="0"/>
      <w:marBottom w:val="0"/>
      <w:divBdr>
        <w:top w:val="none" w:sz="0" w:space="0" w:color="auto"/>
        <w:left w:val="none" w:sz="0" w:space="0" w:color="auto"/>
        <w:bottom w:val="none" w:sz="0" w:space="0" w:color="auto"/>
        <w:right w:val="none" w:sz="0" w:space="0" w:color="auto"/>
      </w:divBdr>
    </w:div>
    <w:div w:id="1375887065">
      <w:bodyDiv w:val="1"/>
      <w:marLeft w:val="0"/>
      <w:marRight w:val="0"/>
      <w:marTop w:val="0"/>
      <w:marBottom w:val="0"/>
      <w:divBdr>
        <w:top w:val="none" w:sz="0" w:space="0" w:color="auto"/>
        <w:left w:val="none" w:sz="0" w:space="0" w:color="auto"/>
        <w:bottom w:val="none" w:sz="0" w:space="0" w:color="auto"/>
        <w:right w:val="none" w:sz="0" w:space="0" w:color="auto"/>
      </w:divBdr>
    </w:div>
    <w:div w:id="1375891070">
      <w:bodyDiv w:val="1"/>
      <w:marLeft w:val="0"/>
      <w:marRight w:val="0"/>
      <w:marTop w:val="0"/>
      <w:marBottom w:val="0"/>
      <w:divBdr>
        <w:top w:val="none" w:sz="0" w:space="0" w:color="auto"/>
        <w:left w:val="none" w:sz="0" w:space="0" w:color="auto"/>
        <w:bottom w:val="none" w:sz="0" w:space="0" w:color="auto"/>
        <w:right w:val="none" w:sz="0" w:space="0" w:color="auto"/>
      </w:divBdr>
    </w:div>
    <w:div w:id="1377003729">
      <w:bodyDiv w:val="1"/>
      <w:marLeft w:val="0"/>
      <w:marRight w:val="0"/>
      <w:marTop w:val="0"/>
      <w:marBottom w:val="0"/>
      <w:divBdr>
        <w:top w:val="none" w:sz="0" w:space="0" w:color="auto"/>
        <w:left w:val="none" w:sz="0" w:space="0" w:color="auto"/>
        <w:bottom w:val="none" w:sz="0" w:space="0" w:color="auto"/>
        <w:right w:val="none" w:sz="0" w:space="0" w:color="auto"/>
      </w:divBdr>
    </w:div>
    <w:div w:id="1377466891">
      <w:bodyDiv w:val="1"/>
      <w:marLeft w:val="0"/>
      <w:marRight w:val="0"/>
      <w:marTop w:val="0"/>
      <w:marBottom w:val="0"/>
      <w:divBdr>
        <w:top w:val="none" w:sz="0" w:space="0" w:color="auto"/>
        <w:left w:val="none" w:sz="0" w:space="0" w:color="auto"/>
        <w:bottom w:val="none" w:sz="0" w:space="0" w:color="auto"/>
        <w:right w:val="none" w:sz="0" w:space="0" w:color="auto"/>
      </w:divBdr>
    </w:div>
    <w:div w:id="1378240776">
      <w:bodyDiv w:val="1"/>
      <w:marLeft w:val="0"/>
      <w:marRight w:val="0"/>
      <w:marTop w:val="0"/>
      <w:marBottom w:val="0"/>
      <w:divBdr>
        <w:top w:val="none" w:sz="0" w:space="0" w:color="auto"/>
        <w:left w:val="none" w:sz="0" w:space="0" w:color="auto"/>
        <w:bottom w:val="none" w:sz="0" w:space="0" w:color="auto"/>
        <w:right w:val="none" w:sz="0" w:space="0" w:color="auto"/>
      </w:divBdr>
    </w:div>
    <w:div w:id="1378311912">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5032">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1975633">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168002">
      <w:bodyDiv w:val="1"/>
      <w:marLeft w:val="0"/>
      <w:marRight w:val="0"/>
      <w:marTop w:val="0"/>
      <w:marBottom w:val="0"/>
      <w:divBdr>
        <w:top w:val="none" w:sz="0" w:space="0" w:color="auto"/>
        <w:left w:val="none" w:sz="0" w:space="0" w:color="auto"/>
        <w:bottom w:val="none" w:sz="0" w:space="0" w:color="auto"/>
        <w:right w:val="none" w:sz="0" w:space="0" w:color="auto"/>
      </w:divBdr>
    </w:div>
    <w:div w:id="1382241651">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899813">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019039">
      <w:bodyDiv w:val="1"/>
      <w:marLeft w:val="0"/>
      <w:marRight w:val="0"/>
      <w:marTop w:val="0"/>
      <w:marBottom w:val="0"/>
      <w:divBdr>
        <w:top w:val="none" w:sz="0" w:space="0" w:color="auto"/>
        <w:left w:val="none" w:sz="0" w:space="0" w:color="auto"/>
        <w:bottom w:val="none" w:sz="0" w:space="0" w:color="auto"/>
        <w:right w:val="none" w:sz="0" w:space="0" w:color="auto"/>
      </w:divBdr>
    </w:div>
    <w:div w:id="1383021140">
      <w:bodyDiv w:val="1"/>
      <w:marLeft w:val="0"/>
      <w:marRight w:val="0"/>
      <w:marTop w:val="0"/>
      <w:marBottom w:val="0"/>
      <w:divBdr>
        <w:top w:val="none" w:sz="0" w:space="0" w:color="auto"/>
        <w:left w:val="none" w:sz="0" w:space="0" w:color="auto"/>
        <w:bottom w:val="none" w:sz="0" w:space="0" w:color="auto"/>
        <w:right w:val="none" w:sz="0" w:space="0" w:color="auto"/>
      </w:divBdr>
    </w:div>
    <w:div w:id="1383291803">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3560902">
      <w:bodyDiv w:val="1"/>
      <w:marLeft w:val="0"/>
      <w:marRight w:val="0"/>
      <w:marTop w:val="0"/>
      <w:marBottom w:val="0"/>
      <w:divBdr>
        <w:top w:val="none" w:sz="0" w:space="0" w:color="auto"/>
        <w:left w:val="none" w:sz="0" w:space="0" w:color="auto"/>
        <w:bottom w:val="none" w:sz="0" w:space="0" w:color="auto"/>
        <w:right w:val="none" w:sz="0" w:space="0" w:color="auto"/>
      </w:divBdr>
    </w:div>
    <w:div w:id="1384676381">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133173">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6755370">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7873817">
      <w:bodyDiv w:val="1"/>
      <w:marLeft w:val="0"/>
      <w:marRight w:val="0"/>
      <w:marTop w:val="0"/>
      <w:marBottom w:val="0"/>
      <w:divBdr>
        <w:top w:val="none" w:sz="0" w:space="0" w:color="auto"/>
        <w:left w:val="none" w:sz="0" w:space="0" w:color="auto"/>
        <w:bottom w:val="none" w:sz="0" w:space="0" w:color="auto"/>
        <w:right w:val="none" w:sz="0" w:space="0" w:color="auto"/>
      </w:divBdr>
    </w:div>
    <w:div w:id="1387988170">
      <w:bodyDiv w:val="1"/>
      <w:marLeft w:val="0"/>
      <w:marRight w:val="0"/>
      <w:marTop w:val="0"/>
      <w:marBottom w:val="0"/>
      <w:divBdr>
        <w:top w:val="none" w:sz="0" w:space="0" w:color="auto"/>
        <w:left w:val="none" w:sz="0" w:space="0" w:color="auto"/>
        <w:bottom w:val="none" w:sz="0" w:space="0" w:color="auto"/>
        <w:right w:val="none" w:sz="0" w:space="0" w:color="auto"/>
      </w:divBdr>
    </w:div>
    <w:div w:id="1388190908">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067652">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377198">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151990">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15325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2575594">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235349">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29634">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3583139">
      <w:bodyDiv w:val="1"/>
      <w:marLeft w:val="0"/>
      <w:marRight w:val="0"/>
      <w:marTop w:val="0"/>
      <w:marBottom w:val="0"/>
      <w:divBdr>
        <w:top w:val="none" w:sz="0" w:space="0" w:color="auto"/>
        <w:left w:val="none" w:sz="0" w:space="0" w:color="auto"/>
        <w:bottom w:val="none" w:sz="0" w:space="0" w:color="auto"/>
        <w:right w:val="none" w:sz="0" w:space="0" w:color="auto"/>
      </w:divBdr>
    </w:div>
    <w:div w:id="139443073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489132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5422230">
      <w:bodyDiv w:val="1"/>
      <w:marLeft w:val="0"/>
      <w:marRight w:val="0"/>
      <w:marTop w:val="0"/>
      <w:marBottom w:val="0"/>
      <w:divBdr>
        <w:top w:val="none" w:sz="0" w:space="0" w:color="auto"/>
        <w:left w:val="none" w:sz="0" w:space="0" w:color="auto"/>
        <w:bottom w:val="none" w:sz="0" w:space="0" w:color="auto"/>
        <w:right w:val="none" w:sz="0" w:space="0" w:color="auto"/>
      </w:divBdr>
    </w:div>
    <w:div w:id="1395423913">
      <w:bodyDiv w:val="1"/>
      <w:marLeft w:val="0"/>
      <w:marRight w:val="0"/>
      <w:marTop w:val="0"/>
      <w:marBottom w:val="0"/>
      <w:divBdr>
        <w:top w:val="none" w:sz="0" w:space="0" w:color="auto"/>
        <w:left w:val="none" w:sz="0" w:space="0" w:color="auto"/>
        <w:bottom w:val="none" w:sz="0" w:space="0" w:color="auto"/>
        <w:right w:val="none" w:sz="0" w:space="0" w:color="auto"/>
      </w:divBdr>
    </w:div>
    <w:div w:id="1395589207">
      <w:bodyDiv w:val="1"/>
      <w:marLeft w:val="0"/>
      <w:marRight w:val="0"/>
      <w:marTop w:val="0"/>
      <w:marBottom w:val="0"/>
      <w:divBdr>
        <w:top w:val="none" w:sz="0" w:space="0" w:color="auto"/>
        <w:left w:val="none" w:sz="0" w:space="0" w:color="auto"/>
        <w:bottom w:val="none" w:sz="0" w:space="0" w:color="auto"/>
        <w:right w:val="none" w:sz="0" w:space="0" w:color="auto"/>
      </w:divBdr>
    </w:div>
    <w:div w:id="13956207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588999">
      <w:bodyDiv w:val="1"/>
      <w:marLeft w:val="0"/>
      <w:marRight w:val="0"/>
      <w:marTop w:val="0"/>
      <w:marBottom w:val="0"/>
      <w:divBdr>
        <w:top w:val="none" w:sz="0" w:space="0" w:color="auto"/>
        <w:left w:val="none" w:sz="0" w:space="0" w:color="auto"/>
        <w:bottom w:val="none" w:sz="0" w:space="0" w:color="auto"/>
        <w:right w:val="none" w:sz="0" w:space="0" w:color="auto"/>
      </w:divBdr>
    </w:div>
    <w:div w:id="1396665081">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779352">
      <w:bodyDiv w:val="1"/>
      <w:marLeft w:val="0"/>
      <w:marRight w:val="0"/>
      <w:marTop w:val="0"/>
      <w:marBottom w:val="0"/>
      <w:divBdr>
        <w:top w:val="none" w:sz="0" w:space="0" w:color="auto"/>
        <w:left w:val="none" w:sz="0" w:space="0" w:color="auto"/>
        <w:bottom w:val="none" w:sz="0" w:space="0" w:color="auto"/>
        <w:right w:val="none" w:sz="0" w:space="0" w:color="auto"/>
      </w:divBdr>
    </w:div>
    <w:div w:id="139685265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7627574">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741045">
      <w:bodyDiv w:val="1"/>
      <w:marLeft w:val="0"/>
      <w:marRight w:val="0"/>
      <w:marTop w:val="0"/>
      <w:marBottom w:val="0"/>
      <w:divBdr>
        <w:top w:val="none" w:sz="0" w:space="0" w:color="auto"/>
        <w:left w:val="none" w:sz="0" w:space="0" w:color="auto"/>
        <w:bottom w:val="none" w:sz="0" w:space="0" w:color="auto"/>
        <w:right w:val="none" w:sz="0" w:space="0" w:color="auto"/>
      </w:divBdr>
    </w:div>
    <w:div w:id="1398818305">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478849">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667614">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368097">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024479">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874229">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3987492">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179596">
      <w:bodyDiv w:val="1"/>
      <w:marLeft w:val="0"/>
      <w:marRight w:val="0"/>
      <w:marTop w:val="0"/>
      <w:marBottom w:val="0"/>
      <w:divBdr>
        <w:top w:val="none" w:sz="0" w:space="0" w:color="auto"/>
        <w:left w:val="none" w:sz="0" w:space="0" w:color="auto"/>
        <w:bottom w:val="none" w:sz="0" w:space="0" w:color="auto"/>
        <w:right w:val="none" w:sz="0" w:space="0" w:color="auto"/>
      </w:divBdr>
    </w:div>
    <w:div w:id="1404335667">
      <w:bodyDiv w:val="1"/>
      <w:marLeft w:val="0"/>
      <w:marRight w:val="0"/>
      <w:marTop w:val="0"/>
      <w:marBottom w:val="0"/>
      <w:divBdr>
        <w:top w:val="none" w:sz="0" w:space="0" w:color="auto"/>
        <w:left w:val="none" w:sz="0" w:space="0" w:color="auto"/>
        <w:bottom w:val="none" w:sz="0" w:space="0" w:color="auto"/>
        <w:right w:val="none" w:sz="0" w:space="0" w:color="auto"/>
      </w:divBdr>
    </w:div>
    <w:div w:id="1404335888">
      <w:bodyDiv w:val="1"/>
      <w:marLeft w:val="0"/>
      <w:marRight w:val="0"/>
      <w:marTop w:val="0"/>
      <w:marBottom w:val="0"/>
      <w:divBdr>
        <w:top w:val="none" w:sz="0" w:space="0" w:color="auto"/>
        <w:left w:val="none" w:sz="0" w:space="0" w:color="auto"/>
        <w:bottom w:val="none" w:sz="0" w:space="0" w:color="auto"/>
        <w:right w:val="none" w:sz="0" w:space="0" w:color="auto"/>
      </w:divBdr>
    </w:div>
    <w:div w:id="1404448954">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4765365">
      <w:bodyDiv w:val="1"/>
      <w:marLeft w:val="0"/>
      <w:marRight w:val="0"/>
      <w:marTop w:val="0"/>
      <w:marBottom w:val="0"/>
      <w:divBdr>
        <w:top w:val="none" w:sz="0" w:space="0" w:color="auto"/>
        <w:left w:val="none" w:sz="0" w:space="0" w:color="auto"/>
        <w:bottom w:val="none" w:sz="0" w:space="0" w:color="auto"/>
        <w:right w:val="none" w:sz="0" w:space="0" w:color="auto"/>
      </w:divBdr>
    </w:div>
    <w:div w:id="1404986505">
      <w:bodyDiv w:val="1"/>
      <w:marLeft w:val="0"/>
      <w:marRight w:val="0"/>
      <w:marTop w:val="0"/>
      <w:marBottom w:val="0"/>
      <w:divBdr>
        <w:top w:val="none" w:sz="0" w:space="0" w:color="auto"/>
        <w:left w:val="none" w:sz="0" w:space="0" w:color="auto"/>
        <w:bottom w:val="none" w:sz="0" w:space="0" w:color="auto"/>
        <w:right w:val="none" w:sz="0" w:space="0" w:color="auto"/>
      </w:divBdr>
    </w:div>
    <w:div w:id="1405027278">
      <w:bodyDiv w:val="1"/>
      <w:marLeft w:val="0"/>
      <w:marRight w:val="0"/>
      <w:marTop w:val="0"/>
      <w:marBottom w:val="0"/>
      <w:divBdr>
        <w:top w:val="none" w:sz="0" w:space="0" w:color="auto"/>
        <w:left w:val="none" w:sz="0" w:space="0" w:color="auto"/>
        <w:bottom w:val="none" w:sz="0" w:space="0" w:color="auto"/>
        <w:right w:val="none" w:sz="0" w:space="0" w:color="auto"/>
      </w:divBdr>
    </w:div>
    <w:div w:id="1405223236">
      <w:bodyDiv w:val="1"/>
      <w:marLeft w:val="0"/>
      <w:marRight w:val="0"/>
      <w:marTop w:val="0"/>
      <w:marBottom w:val="0"/>
      <w:divBdr>
        <w:top w:val="none" w:sz="0" w:space="0" w:color="auto"/>
        <w:left w:val="none" w:sz="0" w:space="0" w:color="auto"/>
        <w:bottom w:val="none" w:sz="0" w:space="0" w:color="auto"/>
        <w:right w:val="none" w:sz="0" w:space="0" w:color="auto"/>
      </w:divBdr>
    </w:div>
    <w:div w:id="1405374216">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5568782">
      <w:bodyDiv w:val="1"/>
      <w:marLeft w:val="0"/>
      <w:marRight w:val="0"/>
      <w:marTop w:val="0"/>
      <w:marBottom w:val="0"/>
      <w:divBdr>
        <w:top w:val="none" w:sz="0" w:space="0" w:color="auto"/>
        <w:left w:val="none" w:sz="0" w:space="0" w:color="auto"/>
        <w:bottom w:val="none" w:sz="0" w:space="0" w:color="auto"/>
        <w:right w:val="none" w:sz="0" w:space="0" w:color="auto"/>
      </w:divBdr>
    </w:div>
    <w:div w:id="1406534673">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06685263">
      <w:bodyDiv w:val="1"/>
      <w:marLeft w:val="0"/>
      <w:marRight w:val="0"/>
      <w:marTop w:val="0"/>
      <w:marBottom w:val="0"/>
      <w:divBdr>
        <w:top w:val="none" w:sz="0" w:space="0" w:color="auto"/>
        <w:left w:val="none" w:sz="0" w:space="0" w:color="auto"/>
        <w:bottom w:val="none" w:sz="0" w:space="0" w:color="auto"/>
        <w:right w:val="none" w:sz="0" w:space="0" w:color="auto"/>
      </w:divBdr>
    </w:div>
    <w:div w:id="1407075741">
      <w:bodyDiv w:val="1"/>
      <w:marLeft w:val="0"/>
      <w:marRight w:val="0"/>
      <w:marTop w:val="0"/>
      <w:marBottom w:val="0"/>
      <w:divBdr>
        <w:top w:val="none" w:sz="0" w:space="0" w:color="auto"/>
        <w:left w:val="none" w:sz="0" w:space="0" w:color="auto"/>
        <w:bottom w:val="none" w:sz="0" w:space="0" w:color="auto"/>
        <w:right w:val="none" w:sz="0" w:space="0" w:color="auto"/>
      </w:divBdr>
    </w:div>
    <w:div w:id="1407338876">
      <w:bodyDiv w:val="1"/>
      <w:marLeft w:val="0"/>
      <w:marRight w:val="0"/>
      <w:marTop w:val="0"/>
      <w:marBottom w:val="0"/>
      <w:divBdr>
        <w:top w:val="none" w:sz="0" w:space="0" w:color="auto"/>
        <w:left w:val="none" w:sz="0" w:space="0" w:color="auto"/>
        <w:bottom w:val="none" w:sz="0" w:space="0" w:color="auto"/>
        <w:right w:val="none" w:sz="0" w:space="0" w:color="auto"/>
      </w:divBdr>
    </w:div>
    <w:div w:id="1407730920">
      <w:bodyDiv w:val="1"/>
      <w:marLeft w:val="0"/>
      <w:marRight w:val="0"/>
      <w:marTop w:val="0"/>
      <w:marBottom w:val="0"/>
      <w:divBdr>
        <w:top w:val="none" w:sz="0" w:space="0" w:color="auto"/>
        <w:left w:val="none" w:sz="0" w:space="0" w:color="auto"/>
        <w:bottom w:val="none" w:sz="0" w:space="0" w:color="auto"/>
        <w:right w:val="none" w:sz="0" w:space="0" w:color="auto"/>
      </w:divBdr>
    </w:div>
    <w:div w:id="1408460623">
      <w:bodyDiv w:val="1"/>
      <w:marLeft w:val="0"/>
      <w:marRight w:val="0"/>
      <w:marTop w:val="0"/>
      <w:marBottom w:val="0"/>
      <w:divBdr>
        <w:top w:val="none" w:sz="0" w:space="0" w:color="auto"/>
        <w:left w:val="none" w:sz="0" w:space="0" w:color="auto"/>
        <w:bottom w:val="none" w:sz="0" w:space="0" w:color="auto"/>
        <w:right w:val="none" w:sz="0" w:space="0" w:color="auto"/>
      </w:divBdr>
    </w:div>
    <w:div w:id="1408654545">
      <w:bodyDiv w:val="1"/>
      <w:marLeft w:val="0"/>
      <w:marRight w:val="0"/>
      <w:marTop w:val="0"/>
      <w:marBottom w:val="0"/>
      <w:divBdr>
        <w:top w:val="none" w:sz="0" w:space="0" w:color="auto"/>
        <w:left w:val="none" w:sz="0" w:space="0" w:color="auto"/>
        <w:bottom w:val="none" w:sz="0" w:space="0" w:color="auto"/>
        <w:right w:val="none" w:sz="0" w:space="0" w:color="auto"/>
      </w:divBdr>
    </w:div>
    <w:div w:id="1409427132">
      <w:bodyDiv w:val="1"/>
      <w:marLeft w:val="0"/>
      <w:marRight w:val="0"/>
      <w:marTop w:val="0"/>
      <w:marBottom w:val="0"/>
      <w:divBdr>
        <w:top w:val="none" w:sz="0" w:space="0" w:color="auto"/>
        <w:left w:val="none" w:sz="0" w:space="0" w:color="auto"/>
        <w:bottom w:val="none" w:sz="0" w:space="0" w:color="auto"/>
        <w:right w:val="none" w:sz="0" w:space="0" w:color="auto"/>
      </w:divBdr>
    </w:div>
    <w:div w:id="1409695635">
      <w:bodyDiv w:val="1"/>
      <w:marLeft w:val="0"/>
      <w:marRight w:val="0"/>
      <w:marTop w:val="0"/>
      <w:marBottom w:val="0"/>
      <w:divBdr>
        <w:top w:val="none" w:sz="0" w:space="0" w:color="auto"/>
        <w:left w:val="none" w:sz="0" w:space="0" w:color="auto"/>
        <w:bottom w:val="none" w:sz="0" w:space="0" w:color="auto"/>
        <w:right w:val="none" w:sz="0" w:space="0" w:color="auto"/>
      </w:divBdr>
    </w:div>
    <w:div w:id="1409768807">
      <w:bodyDiv w:val="1"/>
      <w:marLeft w:val="0"/>
      <w:marRight w:val="0"/>
      <w:marTop w:val="0"/>
      <w:marBottom w:val="0"/>
      <w:divBdr>
        <w:top w:val="none" w:sz="0" w:space="0" w:color="auto"/>
        <w:left w:val="none" w:sz="0" w:space="0" w:color="auto"/>
        <w:bottom w:val="none" w:sz="0" w:space="0" w:color="auto"/>
        <w:right w:val="none" w:sz="0" w:space="0" w:color="auto"/>
      </w:divBdr>
    </w:div>
    <w:div w:id="1409771925">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300458">
      <w:bodyDiv w:val="1"/>
      <w:marLeft w:val="0"/>
      <w:marRight w:val="0"/>
      <w:marTop w:val="0"/>
      <w:marBottom w:val="0"/>
      <w:divBdr>
        <w:top w:val="none" w:sz="0" w:space="0" w:color="auto"/>
        <w:left w:val="none" w:sz="0" w:space="0" w:color="auto"/>
        <w:bottom w:val="none" w:sz="0" w:space="0" w:color="auto"/>
        <w:right w:val="none" w:sz="0" w:space="0" w:color="auto"/>
      </w:divBdr>
    </w:div>
    <w:div w:id="1410469413">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1076617">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855352">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297005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3818752">
      <w:bodyDiv w:val="1"/>
      <w:marLeft w:val="0"/>
      <w:marRight w:val="0"/>
      <w:marTop w:val="0"/>
      <w:marBottom w:val="0"/>
      <w:divBdr>
        <w:top w:val="none" w:sz="0" w:space="0" w:color="auto"/>
        <w:left w:val="none" w:sz="0" w:space="0" w:color="auto"/>
        <w:bottom w:val="none" w:sz="0" w:space="0" w:color="auto"/>
        <w:right w:val="none" w:sz="0" w:space="0" w:color="auto"/>
      </w:divBdr>
    </w:div>
    <w:div w:id="1413819756">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468174">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4932235">
      <w:bodyDiv w:val="1"/>
      <w:marLeft w:val="0"/>
      <w:marRight w:val="0"/>
      <w:marTop w:val="0"/>
      <w:marBottom w:val="0"/>
      <w:divBdr>
        <w:top w:val="none" w:sz="0" w:space="0" w:color="auto"/>
        <w:left w:val="none" w:sz="0" w:space="0" w:color="auto"/>
        <w:bottom w:val="none" w:sz="0" w:space="0" w:color="auto"/>
        <w:right w:val="none" w:sz="0" w:space="0" w:color="auto"/>
      </w:divBdr>
    </w:div>
    <w:div w:id="1415780802">
      <w:bodyDiv w:val="1"/>
      <w:marLeft w:val="0"/>
      <w:marRight w:val="0"/>
      <w:marTop w:val="0"/>
      <w:marBottom w:val="0"/>
      <w:divBdr>
        <w:top w:val="none" w:sz="0" w:space="0" w:color="auto"/>
        <w:left w:val="none" w:sz="0" w:space="0" w:color="auto"/>
        <w:bottom w:val="none" w:sz="0" w:space="0" w:color="auto"/>
        <w:right w:val="none" w:sz="0" w:space="0" w:color="auto"/>
      </w:divBdr>
    </w:div>
    <w:div w:id="1416170032">
      <w:bodyDiv w:val="1"/>
      <w:marLeft w:val="0"/>
      <w:marRight w:val="0"/>
      <w:marTop w:val="0"/>
      <w:marBottom w:val="0"/>
      <w:divBdr>
        <w:top w:val="none" w:sz="0" w:space="0" w:color="auto"/>
        <w:left w:val="none" w:sz="0" w:space="0" w:color="auto"/>
        <w:bottom w:val="none" w:sz="0" w:space="0" w:color="auto"/>
        <w:right w:val="none" w:sz="0" w:space="0" w:color="auto"/>
      </w:divBdr>
    </w:div>
    <w:div w:id="1416632945">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6853032">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7702084">
      <w:bodyDiv w:val="1"/>
      <w:marLeft w:val="0"/>
      <w:marRight w:val="0"/>
      <w:marTop w:val="0"/>
      <w:marBottom w:val="0"/>
      <w:divBdr>
        <w:top w:val="none" w:sz="0" w:space="0" w:color="auto"/>
        <w:left w:val="none" w:sz="0" w:space="0" w:color="auto"/>
        <w:bottom w:val="none" w:sz="0" w:space="0" w:color="auto"/>
        <w:right w:val="none" w:sz="0" w:space="0" w:color="auto"/>
      </w:divBdr>
    </w:div>
    <w:div w:id="1417942680">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866229">
      <w:bodyDiv w:val="1"/>
      <w:marLeft w:val="0"/>
      <w:marRight w:val="0"/>
      <w:marTop w:val="0"/>
      <w:marBottom w:val="0"/>
      <w:divBdr>
        <w:top w:val="none" w:sz="0" w:space="0" w:color="auto"/>
        <w:left w:val="none" w:sz="0" w:space="0" w:color="auto"/>
        <w:bottom w:val="none" w:sz="0" w:space="0" w:color="auto"/>
        <w:right w:val="none" w:sz="0" w:space="0" w:color="auto"/>
      </w:divBdr>
    </w:div>
    <w:div w:id="1418939711">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8986040">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6514">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491348">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3993180">
      <w:bodyDiv w:val="1"/>
      <w:marLeft w:val="0"/>
      <w:marRight w:val="0"/>
      <w:marTop w:val="0"/>
      <w:marBottom w:val="0"/>
      <w:divBdr>
        <w:top w:val="none" w:sz="0" w:space="0" w:color="auto"/>
        <w:left w:val="none" w:sz="0" w:space="0" w:color="auto"/>
        <w:bottom w:val="none" w:sz="0" w:space="0" w:color="auto"/>
        <w:right w:val="none" w:sz="0" w:space="0" w:color="auto"/>
      </w:divBdr>
    </w:div>
    <w:div w:id="1424373728">
      <w:bodyDiv w:val="1"/>
      <w:marLeft w:val="0"/>
      <w:marRight w:val="0"/>
      <w:marTop w:val="0"/>
      <w:marBottom w:val="0"/>
      <w:divBdr>
        <w:top w:val="none" w:sz="0" w:space="0" w:color="auto"/>
        <w:left w:val="none" w:sz="0" w:space="0" w:color="auto"/>
        <w:bottom w:val="none" w:sz="0" w:space="0" w:color="auto"/>
        <w:right w:val="none" w:sz="0" w:space="0" w:color="auto"/>
      </w:divBdr>
    </w:div>
    <w:div w:id="1424374125">
      <w:bodyDiv w:val="1"/>
      <w:marLeft w:val="0"/>
      <w:marRight w:val="0"/>
      <w:marTop w:val="0"/>
      <w:marBottom w:val="0"/>
      <w:divBdr>
        <w:top w:val="none" w:sz="0" w:space="0" w:color="auto"/>
        <w:left w:val="none" w:sz="0" w:space="0" w:color="auto"/>
        <w:bottom w:val="none" w:sz="0" w:space="0" w:color="auto"/>
        <w:right w:val="none" w:sz="0" w:space="0" w:color="auto"/>
      </w:divBdr>
    </w:div>
    <w:div w:id="1424493133">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222984">
      <w:bodyDiv w:val="1"/>
      <w:marLeft w:val="0"/>
      <w:marRight w:val="0"/>
      <w:marTop w:val="0"/>
      <w:marBottom w:val="0"/>
      <w:divBdr>
        <w:top w:val="none" w:sz="0" w:space="0" w:color="auto"/>
        <w:left w:val="none" w:sz="0" w:space="0" w:color="auto"/>
        <w:bottom w:val="none" w:sz="0" w:space="0" w:color="auto"/>
        <w:right w:val="none" w:sz="0" w:space="0" w:color="auto"/>
      </w:divBdr>
    </w:div>
    <w:div w:id="1425608973">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5878612">
      <w:bodyDiv w:val="1"/>
      <w:marLeft w:val="0"/>
      <w:marRight w:val="0"/>
      <w:marTop w:val="0"/>
      <w:marBottom w:val="0"/>
      <w:divBdr>
        <w:top w:val="none" w:sz="0" w:space="0" w:color="auto"/>
        <w:left w:val="none" w:sz="0" w:space="0" w:color="auto"/>
        <w:bottom w:val="none" w:sz="0" w:space="0" w:color="auto"/>
        <w:right w:val="none" w:sz="0" w:space="0" w:color="auto"/>
      </w:divBdr>
    </w:div>
    <w:div w:id="1425879160">
      <w:bodyDiv w:val="1"/>
      <w:marLeft w:val="0"/>
      <w:marRight w:val="0"/>
      <w:marTop w:val="0"/>
      <w:marBottom w:val="0"/>
      <w:divBdr>
        <w:top w:val="none" w:sz="0" w:space="0" w:color="auto"/>
        <w:left w:val="none" w:sz="0" w:space="0" w:color="auto"/>
        <w:bottom w:val="none" w:sz="0" w:space="0" w:color="auto"/>
        <w:right w:val="none" w:sz="0" w:space="0" w:color="auto"/>
      </w:divBdr>
    </w:div>
    <w:div w:id="1426264769">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068475">
      <w:bodyDiv w:val="1"/>
      <w:marLeft w:val="0"/>
      <w:marRight w:val="0"/>
      <w:marTop w:val="0"/>
      <w:marBottom w:val="0"/>
      <w:divBdr>
        <w:top w:val="none" w:sz="0" w:space="0" w:color="auto"/>
        <w:left w:val="none" w:sz="0" w:space="0" w:color="auto"/>
        <w:bottom w:val="none" w:sz="0" w:space="0" w:color="auto"/>
        <w:right w:val="none" w:sz="0" w:space="0" w:color="auto"/>
      </w:divBdr>
    </w:div>
    <w:div w:id="1427074869">
      <w:bodyDiv w:val="1"/>
      <w:marLeft w:val="0"/>
      <w:marRight w:val="0"/>
      <w:marTop w:val="0"/>
      <w:marBottom w:val="0"/>
      <w:divBdr>
        <w:top w:val="none" w:sz="0" w:space="0" w:color="auto"/>
        <w:left w:val="none" w:sz="0" w:space="0" w:color="auto"/>
        <w:bottom w:val="none" w:sz="0" w:space="0" w:color="auto"/>
        <w:right w:val="none" w:sz="0" w:space="0" w:color="auto"/>
      </w:divBdr>
    </w:div>
    <w:div w:id="1427193652">
      <w:bodyDiv w:val="1"/>
      <w:marLeft w:val="0"/>
      <w:marRight w:val="0"/>
      <w:marTop w:val="0"/>
      <w:marBottom w:val="0"/>
      <w:divBdr>
        <w:top w:val="none" w:sz="0" w:space="0" w:color="auto"/>
        <w:left w:val="none" w:sz="0" w:space="0" w:color="auto"/>
        <w:bottom w:val="none" w:sz="0" w:space="0" w:color="auto"/>
        <w:right w:val="none" w:sz="0" w:space="0" w:color="auto"/>
      </w:divBdr>
    </w:div>
    <w:div w:id="1427195801">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310622">
      <w:bodyDiv w:val="1"/>
      <w:marLeft w:val="0"/>
      <w:marRight w:val="0"/>
      <w:marTop w:val="0"/>
      <w:marBottom w:val="0"/>
      <w:divBdr>
        <w:top w:val="none" w:sz="0" w:space="0" w:color="auto"/>
        <w:left w:val="none" w:sz="0" w:space="0" w:color="auto"/>
        <w:bottom w:val="none" w:sz="0" w:space="0" w:color="auto"/>
        <w:right w:val="none" w:sz="0" w:space="0" w:color="auto"/>
      </w:divBdr>
    </w:div>
    <w:div w:id="1427337040">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7916913">
      <w:bodyDiv w:val="1"/>
      <w:marLeft w:val="0"/>
      <w:marRight w:val="0"/>
      <w:marTop w:val="0"/>
      <w:marBottom w:val="0"/>
      <w:divBdr>
        <w:top w:val="none" w:sz="0" w:space="0" w:color="auto"/>
        <w:left w:val="none" w:sz="0" w:space="0" w:color="auto"/>
        <w:bottom w:val="none" w:sz="0" w:space="0" w:color="auto"/>
        <w:right w:val="none" w:sz="0" w:space="0" w:color="auto"/>
      </w:divBdr>
    </w:div>
    <w:div w:id="1428305132">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8579494">
      <w:bodyDiv w:val="1"/>
      <w:marLeft w:val="0"/>
      <w:marRight w:val="0"/>
      <w:marTop w:val="0"/>
      <w:marBottom w:val="0"/>
      <w:divBdr>
        <w:top w:val="none" w:sz="0" w:space="0" w:color="auto"/>
        <w:left w:val="none" w:sz="0" w:space="0" w:color="auto"/>
        <w:bottom w:val="none" w:sz="0" w:space="0" w:color="auto"/>
        <w:right w:val="none" w:sz="0" w:space="0" w:color="auto"/>
      </w:divBdr>
    </w:div>
    <w:div w:id="1428622465">
      <w:bodyDiv w:val="1"/>
      <w:marLeft w:val="0"/>
      <w:marRight w:val="0"/>
      <w:marTop w:val="0"/>
      <w:marBottom w:val="0"/>
      <w:divBdr>
        <w:top w:val="none" w:sz="0" w:space="0" w:color="auto"/>
        <w:left w:val="none" w:sz="0" w:space="0" w:color="auto"/>
        <w:bottom w:val="none" w:sz="0" w:space="0" w:color="auto"/>
        <w:right w:val="none" w:sz="0" w:space="0" w:color="auto"/>
      </w:divBdr>
    </w:div>
    <w:div w:id="1428773475">
      <w:bodyDiv w:val="1"/>
      <w:marLeft w:val="0"/>
      <w:marRight w:val="0"/>
      <w:marTop w:val="0"/>
      <w:marBottom w:val="0"/>
      <w:divBdr>
        <w:top w:val="none" w:sz="0" w:space="0" w:color="auto"/>
        <w:left w:val="none" w:sz="0" w:space="0" w:color="auto"/>
        <w:bottom w:val="none" w:sz="0" w:space="0" w:color="auto"/>
        <w:right w:val="none" w:sz="0" w:space="0" w:color="auto"/>
      </w:divBdr>
    </w:div>
    <w:div w:id="1428892014">
      <w:bodyDiv w:val="1"/>
      <w:marLeft w:val="0"/>
      <w:marRight w:val="0"/>
      <w:marTop w:val="0"/>
      <w:marBottom w:val="0"/>
      <w:divBdr>
        <w:top w:val="none" w:sz="0" w:space="0" w:color="auto"/>
        <w:left w:val="none" w:sz="0" w:space="0" w:color="auto"/>
        <w:bottom w:val="none" w:sz="0" w:space="0" w:color="auto"/>
        <w:right w:val="none" w:sz="0" w:space="0" w:color="auto"/>
      </w:divBdr>
    </w:div>
    <w:div w:id="1429083467">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0731116">
      <w:bodyDiv w:val="1"/>
      <w:marLeft w:val="0"/>
      <w:marRight w:val="0"/>
      <w:marTop w:val="0"/>
      <w:marBottom w:val="0"/>
      <w:divBdr>
        <w:top w:val="none" w:sz="0" w:space="0" w:color="auto"/>
        <w:left w:val="none" w:sz="0" w:space="0" w:color="auto"/>
        <w:bottom w:val="none" w:sz="0" w:space="0" w:color="auto"/>
        <w:right w:val="none" w:sz="0" w:space="0" w:color="auto"/>
      </w:divBdr>
    </w:div>
    <w:div w:id="1430853759">
      <w:bodyDiv w:val="1"/>
      <w:marLeft w:val="0"/>
      <w:marRight w:val="0"/>
      <w:marTop w:val="0"/>
      <w:marBottom w:val="0"/>
      <w:divBdr>
        <w:top w:val="none" w:sz="0" w:space="0" w:color="auto"/>
        <w:left w:val="none" w:sz="0" w:space="0" w:color="auto"/>
        <w:bottom w:val="none" w:sz="0" w:space="0" w:color="auto"/>
        <w:right w:val="none" w:sz="0" w:space="0" w:color="auto"/>
      </w:divBdr>
    </w:div>
    <w:div w:id="1431389459">
      <w:bodyDiv w:val="1"/>
      <w:marLeft w:val="0"/>
      <w:marRight w:val="0"/>
      <w:marTop w:val="0"/>
      <w:marBottom w:val="0"/>
      <w:divBdr>
        <w:top w:val="none" w:sz="0" w:space="0" w:color="auto"/>
        <w:left w:val="none" w:sz="0" w:space="0" w:color="auto"/>
        <w:bottom w:val="none" w:sz="0" w:space="0" w:color="auto"/>
        <w:right w:val="none" w:sz="0" w:space="0" w:color="auto"/>
      </w:divBdr>
    </w:div>
    <w:div w:id="1431657043">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17532">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2357135">
      <w:bodyDiv w:val="1"/>
      <w:marLeft w:val="0"/>
      <w:marRight w:val="0"/>
      <w:marTop w:val="0"/>
      <w:marBottom w:val="0"/>
      <w:divBdr>
        <w:top w:val="none" w:sz="0" w:space="0" w:color="auto"/>
        <w:left w:val="none" w:sz="0" w:space="0" w:color="auto"/>
        <w:bottom w:val="none" w:sz="0" w:space="0" w:color="auto"/>
        <w:right w:val="none" w:sz="0" w:space="0" w:color="auto"/>
      </w:divBdr>
    </w:div>
    <w:div w:id="1432554256">
      <w:bodyDiv w:val="1"/>
      <w:marLeft w:val="0"/>
      <w:marRight w:val="0"/>
      <w:marTop w:val="0"/>
      <w:marBottom w:val="0"/>
      <w:divBdr>
        <w:top w:val="none" w:sz="0" w:space="0" w:color="auto"/>
        <w:left w:val="none" w:sz="0" w:space="0" w:color="auto"/>
        <w:bottom w:val="none" w:sz="0" w:space="0" w:color="auto"/>
        <w:right w:val="none" w:sz="0" w:space="0" w:color="auto"/>
      </w:divBdr>
    </w:div>
    <w:div w:id="1433159533">
      <w:bodyDiv w:val="1"/>
      <w:marLeft w:val="0"/>
      <w:marRight w:val="0"/>
      <w:marTop w:val="0"/>
      <w:marBottom w:val="0"/>
      <w:divBdr>
        <w:top w:val="none" w:sz="0" w:space="0" w:color="auto"/>
        <w:left w:val="none" w:sz="0" w:space="0" w:color="auto"/>
        <w:bottom w:val="none" w:sz="0" w:space="0" w:color="auto"/>
        <w:right w:val="none" w:sz="0" w:space="0" w:color="auto"/>
      </w:divBdr>
    </w:div>
    <w:div w:id="1433890865">
      <w:bodyDiv w:val="1"/>
      <w:marLeft w:val="0"/>
      <w:marRight w:val="0"/>
      <w:marTop w:val="0"/>
      <w:marBottom w:val="0"/>
      <w:divBdr>
        <w:top w:val="none" w:sz="0" w:space="0" w:color="auto"/>
        <w:left w:val="none" w:sz="0" w:space="0" w:color="auto"/>
        <w:bottom w:val="none" w:sz="0" w:space="0" w:color="auto"/>
        <w:right w:val="none" w:sz="0" w:space="0" w:color="auto"/>
      </w:divBdr>
    </w:div>
    <w:div w:id="1434285236">
      <w:bodyDiv w:val="1"/>
      <w:marLeft w:val="0"/>
      <w:marRight w:val="0"/>
      <w:marTop w:val="0"/>
      <w:marBottom w:val="0"/>
      <w:divBdr>
        <w:top w:val="none" w:sz="0" w:space="0" w:color="auto"/>
        <w:left w:val="none" w:sz="0" w:space="0" w:color="auto"/>
        <w:bottom w:val="none" w:sz="0" w:space="0" w:color="auto"/>
        <w:right w:val="none" w:sz="0" w:space="0" w:color="auto"/>
      </w:divBdr>
    </w:div>
    <w:div w:id="1434324287">
      <w:bodyDiv w:val="1"/>
      <w:marLeft w:val="0"/>
      <w:marRight w:val="0"/>
      <w:marTop w:val="0"/>
      <w:marBottom w:val="0"/>
      <w:divBdr>
        <w:top w:val="none" w:sz="0" w:space="0" w:color="auto"/>
        <w:left w:val="none" w:sz="0" w:space="0" w:color="auto"/>
        <w:bottom w:val="none" w:sz="0" w:space="0" w:color="auto"/>
        <w:right w:val="none" w:sz="0" w:space="0" w:color="auto"/>
      </w:divBdr>
    </w:div>
    <w:div w:id="1434474502">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4783259">
      <w:bodyDiv w:val="1"/>
      <w:marLeft w:val="0"/>
      <w:marRight w:val="0"/>
      <w:marTop w:val="0"/>
      <w:marBottom w:val="0"/>
      <w:divBdr>
        <w:top w:val="none" w:sz="0" w:space="0" w:color="auto"/>
        <w:left w:val="none" w:sz="0" w:space="0" w:color="auto"/>
        <w:bottom w:val="none" w:sz="0" w:space="0" w:color="auto"/>
        <w:right w:val="none" w:sz="0" w:space="0" w:color="auto"/>
      </w:divBdr>
    </w:div>
    <w:div w:id="1434936701">
      <w:bodyDiv w:val="1"/>
      <w:marLeft w:val="0"/>
      <w:marRight w:val="0"/>
      <w:marTop w:val="0"/>
      <w:marBottom w:val="0"/>
      <w:divBdr>
        <w:top w:val="none" w:sz="0" w:space="0" w:color="auto"/>
        <w:left w:val="none" w:sz="0" w:space="0" w:color="auto"/>
        <w:bottom w:val="none" w:sz="0" w:space="0" w:color="auto"/>
        <w:right w:val="none" w:sz="0" w:space="0" w:color="auto"/>
      </w:divBdr>
    </w:div>
    <w:div w:id="1435513998">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633228">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6168526">
      <w:bodyDiv w:val="1"/>
      <w:marLeft w:val="0"/>
      <w:marRight w:val="0"/>
      <w:marTop w:val="0"/>
      <w:marBottom w:val="0"/>
      <w:divBdr>
        <w:top w:val="none" w:sz="0" w:space="0" w:color="auto"/>
        <w:left w:val="none" w:sz="0" w:space="0" w:color="auto"/>
        <w:bottom w:val="none" w:sz="0" w:space="0" w:color="auto"/>
        <w:right w:val="none" w:sz="0" w:space="0" w:color="auto"/>
      </w:divBdr>
    </w:div>
    <w:div w:id="1436245423">
      <w:bodyDiv w:val="1"/>
      <w:marLeft w:val="0"/>
      <w:marRight w:val="0"/>
      <w:marTop w:val="0"/>
      <w:marBottom w:val="0"/>
      <w:divBdr>
        <w:top w:val="none" w:sz="0" w:space="0" w:color="auto"/>
        <w:left w:val="none" w:sz="0" w:space="0" w:color="auto"/>
        <w:bottom w:val="none" w:sz="0" w:space="0" w:color="auto"/>
        <w:right w:val="none" w:sz="0" w:space="0" w:color="auto"/>
      </w:divBdr>
    </w:div>
    <w:div w:id="1436318528">
      <w:bodyDiv w:val="1"/>
      <w:marLeft w:val="0"/>
      <w:marRight w:val="0"/>
      <w:marTop w:val="0"/>
      <w:marBottom w:val="0"/>
      <w:divBdr>
        <w:top w:val="none" w:sz="0" w:space="0" w:color="auto"/>
        <w:left w:val="none" w:sz="0" w:space="0" w:color="auto"/>
        <w:bottom w:val="none" w:sz="0" w:space="0" w:color="auto"/>
        <w:right w:val="none" w:sz="0" w:space="0" w:color="auto"/>
      </w:divBdr>
    </w:div>
    <w:div w:id="1436365181">
      <w:bodyDiv w:val="1"/>
      <w:marLeft w:val="0"/>
      <w:marRight w:val="0"/>
      <w:marTop w:val="0"/>
      <w:marBottom w:val="0"/>
      <w:divBdr>
        <w:top w:val="none" w:sz="0" w:space="0" w:color="auto"/>
        <w:left w:val="none" w:sz="0" w:space="0" w:color="auto"/>
        <w:bottom w:val="none" w:sz="0" w:space="0" w:color="auto"/>
        <w:right w:val="none" w:sz="0" w:space="0" w:color="auto"/>
      </w:divBdr>
    </w:div>
    <w:div w:id="1436944503">
      <w:bodyDiv w:val="1"/>
      <w:marLeft w:val="0"/>
      <w:marRight w:val="0"/>
      <w:marTop w:val="0"/>
      <w:marBottom w:val="0"/>
      <w:divBdr>
        <w:top w:val="none" w:sz="0" w:space="0" w:color="auto"/>
        <w:left w:val="none" w:sz="0" w:space="0" w:color="auto"/>
        <w:bottom w:val="none" w:sz="0" w:space="0" w:color="auto"/>
        <w:right w:val="none" w:sz="0" w:space="0" w:color="auto"/>
      </w:divBdr>
    </w:div>
    <w:div w:id="1437166946">
      <w:bodyDiv w:val="1"/>
      <w:marLeft w:val="0"/>
      <w:marRight w:val="0"/>
      <w:marTop w:val="0"/>
      <w:marBottom w:val="0"/>
      <w:divBdr>
        <w:top w:val="none" w:sz="0" w:space="0" w:color="auto"/>
        <w:left w:val="none" w:sz="0" w:space="0" w:color="auto"/>
        <w:bottom w:val="none" w:sz="0" w:space="0" w:color="auto"/>
        <w:right w:val="none" w:sz="0" w:space="0" w:color="auto"/>
      </w:divBdr>
    </w:div>
    <w:div w:id="1437484304">
      <w:bodyDiv w:val="1"/>
      <w:marLeft w:val="0"/>
      <w:marRight w:val="0"/>
      <w:marTop w:val="0"/>
      <w:marBottom w:val="0"/>
      <w:divBdr>
        <w:top w:val="none" w:sz="0" w:space="0" w:color="auto"/>
        <w:left w:val="none" w:sz="0" w:space="0" w:color="auto"/>
        <w:bottom w:val="none" w:sz="0" w:space="0" w:color="auto"/>
        <w:right w:val="none" w:sz="0" w:space="0" w:color="auto"/>
      </w:divBdr>
    </w:div>
    <w:div w:id="1437555269">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8721436">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183965">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39790446">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0487464">
      <w:bodyDiv w:val="1"/>
      <w:marLeft w:val="0"/>
      <w:marRight w:val="0"/>
      <w:marTop w:val="0"/>
      <w:marBottom w:val="0"/>
      <w:divBdr>
        <w:top w:val="none" w:sz="0" w:space="0" w:color="auto"/>
        <w:left w:val="none" w:sz="0" w:space="0" w:color="auto"/>
        <w:bottom w:val="none" w:sz="0" w:space="0" w:color="auto"/>
        <w:right w:val="none" w:sz="0" w:space="0" w:color="auto"/>
      </w:divBdr>
    </w:div>
    <w:div w:id="1440684793">
      <w:bodyDiv w:val="1"/>
      <w:marLeft w:val="0"/>
      <w:marRight w:val="0"/>
      <w:marTop w:val="0"/>
      <w:marBottom w:val="0"/>
      <w:divBdr>
        <w:top w:val="none" w:sz="0" w:space="0" w:color="auto"/>
        <w:left w:val="none" w:sz="0" w:space="0" w:color="auto"/>
        <w:bottom w:val="none" w:sz="0" w:space="0" w:color="auto"/>
        <w:right w:val="none" w:sz="0" w:space="0" w:color="auto"/>
      </w:divBdr>
    </w:div>
    <w:div w:id="1440756669">
      <w:bodyDiv w:val="1"/>
      <w:marLeft w:val="0"/>
      <w:marRight w:val="0"/>
      <w:marTop w:val="0"/>
      <w:marBottom w:val="0"/>
      <w:divBdr>
        <w:top w:val="none" w:sz="0" w:space="0" w:color="auto"/>
        <w:left w:val="none" w:sz="0" w:space="0" w:color="auto"/>
        <w:bottom w:val="none" w:sz="0" w:space="0" w:color="auto"/>
        <w:right w:val="none" w:sz="0" w:space="0" w:color="auto"/>
      </w:divBdr>
    </w:div>
    <w:div w:id="1441146360">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1560780">
      <w:bodyDiv w:val="1"/>
      <w:marLeft w:val="0"/>
      <w:marRight w:val="0"/>
      <w:marTop w:val="0"/>
      <w:marBottom w:val="0"/>
      <w:divBdr>
        <w:top w:val="none" w:sz="0" w:space="0" w:color="auto"/>
        <w:left w:val="none" w:sz="0" w:space="0" w:color="auto"/>
        <w:bottom w:val="none" w:sz="0" w:space="0" w:color="auto"/>
        <w:right w:val="none" w:sz="0" w:space="0" w:color="auto"/>
      </w:divBdr>
    </w:div>
    <w:div w:id="1441997899">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2650315">
      <w:bodyDiv w:val="1"/>
      <w:marLeft w:val="0"/>
      <w:marRight w:val="0"/>
      <w:marTop w:val="0"/>
      <w:marBottom w:val="0"/>
      <w:divBdr>
        <w:top w:val="none" w:sz="0" w:space="0" w:color="auto"/>
        <w:left w:val="none" w:sz="0" w:space="0" w:color="auto"/>
        <w:bottom w:val="none" w:sz="0" w:space="0" w:color="auto"/>
        <w:right w:val="none" w:sz="0" w:space="0" w:color="auto"/>
      </w:divBdr>
    </w:div>
    <w:div w:id="1442728526">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379550">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4693876">
      <w:bodyDiv w:val="1"/>
      <w:marLeft w:val="0"/>
      <w:marRight w:val="0"/>
      <w:marTop w:val="0"/>
      <w:marBottom w:val="0"/>
      <w:divBdr>
        <w:top w:val="none" w:sz="0" w:space="0" w:color="auto"/>
        <w:left w:val="none" w:sz="0" w:space="0" w:color="auto"/>
        <w:bottom w:val="none" w:sz="0" w:space="0" w:color="auto"/>
        <w:right w:val="none" w:sz="0" w:space="0" w:color="auto"/>
      </w:divBdr>
    </w:div>
    <w:div w:id="1444767399">
      <w:bodyDiv w:val="1"/>
      <w:marLeft w:val="0"/>
      <w:marRight w:val="0"/>
      <w:marTop w:val="0"/>
      <w:marBottom w:val="0"/>
      <w:divBdr>
        <w:top w:val="none" w:sz="0" w:space="0" w:color="auto"/>
        <w:left w:val="none" w:sz="0" w:space="0" w:color="auto"/>
        <w:bottom w:val="none" w:sz="0" w:space="0" w:color="auto"/>
        <w:right w:val="none" w:sz="0" w:space="0" w:color="auto"/>
      </w:divBdr>
    </w:div>
    <w:div w:id="1445272101">
      <w:bodyDiv w:val="1"/>
      <w:marLeft w:val="0"/>
      <w:marRight w:val="0"/>
      <w:marTop w:val="0"/>
      <w:marBottom w:val="0"/>
      <w:divBdr>
        <w:top w:val="none" w:sz="0" w:space="0" w:color="auto"/>
        <w:left w:val="none" w:sz="0" w:space="0" w:color="auto"/>
        <w:bottom w:val="none" w:sz="0" w:space="0" w:color="auto"/>
        <w:right w:val="none" w:sz="0" w:space="0" w:color="auto"/>
      </w:divBdr>
    </w:div>
    <w:div w:id="1445493013">
      <w:bodyDiv w:val="1"/>
      <w:marLeft w:val="0"/>
      <w:marRight w:val="0"/>
      <w:marTop w:val="0"/>
      <w:marBottom w:val="0"/>
      <w:divBdr>
        <w:top w:val="none" w:sz="0" w:space="0" w:color="auto"/>
        <w:left w:val="none" w:sz="0" w:space="0" w:color="auto"/>
        <w:bottom w:val="none" w:sz="0" w:space="0" w:color="auto"/>
        <w:right w:val="none" w:sz="0" w:space="0" w:color="auto"/>
      </w:divBdr>
    </w:div>
    <w:div w:id="1445660010">
      <w:bodyDiv w:val="1"/>
      <w:marLeft w:val="0"/>
      <w:marRight w:val="0"/>
      <w:marTop w:val="0"/>
      <w:marBottom w:val="0"/>
      <w:divBdr>
        <w:top w:val="none" w:sz="0" w:space="0" w:color="auto"/>
        <w:left w:val="none" w:sz="0" w:space="0" w:color="auto"/>
        <w:bottom w:val="none" w:sz="0" w:space="0" w:color="auto"/>
        <w:right w:val="none" w:sz="0" w:space="0" w:color="auto"/>
      </w:divBdr>
    </w:div>
    <w:div w:id="1446119173">
      <w:bodyDiv w:val="1"/>
      <w:marLeft w:val="0"/>
      <w:marRight w:val="0"/>
      <w:marTop w:val="0"/>
      <w:marBottom w:val="0"/>
      <w:divBdr>
        <w:top w:val="none" w:sz="0" w:space="0" w:color="auto"/>
        <w:left w:val="none" w:sz="0" w:space="0" w:color="auto"/>
        <w:bottom w:val="none" w:sz="0" w:space="0" w:color="auto"/>
        <w:right w:val="none" w:sz="0" w:space="0" w:color="auto"/>
      </w:divBdr>
    </w:div>
    <w:div w:id="1447382809">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7895406">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079593">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49818915">
      <w:bodyDiv w:val="1"/>
      <w:marLeft w:val="0"/>
      <w:marRight w:val="0"/>
      <w:marTop w:val="0"/>
      <w:marBottom w:val="0"/>
      <w:divBdr>
        <w:top w:val="none" w:sz="0" w:space="0" w:color="auto"/>
        <w:left w:val="none" w:sz="0" w:space="0" w:color="auto"/>
        <w:bottom w:val="none" w:sz="0" w:space="0" w:color="auto"/>
        <w:right w:val="none" w:sz="0" w:space="0" w:color="auto"/>
      </w:divBdr>
    </w:div>
    <w:div w:id="1450127447">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398843">
      <w:bodyDiv w:val="1"/>
      <w:marLeft w:val="0"/>
      <w:marRight w:val="0"/>
      <w:marTop w:val="0"/>
      <w:marBottom w:val="0"/>
      <w:divBdr>
        <w:top w:val="none" w:sz="0" w:space="0" w:color="auto"/>
        <w:left w:val="none" w:sz="0" w:space="0" w:color="auto"/>
        <w:bottom w:val="none" w:sz="0" w:space="0" w:color="auto"/>
        <w:right w:val="none" w:sz="0" w:space="0" w:color="auto"/>
      </w:divBdr>
    </w:div>
    <w:div w:id="1450511846">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1046971">
      <w:bodyDiv w:val="1"/>
      <w:marLeft w:val="0"/>
      <w:marRight w:val="0"/>
      <w:marTop w:val="0"/>
      <w:marBottom w:val="0"/>
      <w:divBdr>
        <w:top w:val="none" w:sz="0" w:space="0" w:color="auto"/>
        <w:left w:val="none" w:sz="0" w:space="0" w:color="auto"/>
        <w:bottom w:val="none" w:sz="0" w:space="0" w:color="auto"/>
        <w:right w:val="none" w:sz="0" w:space="0" w:color="auto"/>
      </w:divBdr>
    </w:div>
    <w:div w:id="1451171610">
      <w:bodyDiv w:val="1"/>
      <w:marLeft w:val="0"/>
      <w:marRight w:val="0"/>
      <w:marTop w:val="0"/>
      <w:marBottom w:val="0"/>
      <w:divBdr>
        <w:top w:val="none" w:sz="0" w:space="0" w:color="auto"/>
        <w:left w:val="none" w:sz="0" w:space="0" w:color="auto"/>
        <w:bottom w:val="none" w:sz="0" w:space="0" w:color="auto"/>
        <w:right w:val="none" w:sz="0" w:space="0" w:color="auto"/>
      </w:divBdr>
    </w:div>
    <w:div w:id="1451318614">
      <w:bodyDiv w:val="1"/>
      <w:marLeft w:val="0"/>
      <w:marRight w:val="0"/>
      <w:marTop w:val="0"/>
      <w:marBottom w:val="0"/>
      <w:divBdr>
        <w:top w:val="none" w:sz="0" w:space="0" w:color="auto"/>
        <w:left w:val="none" w:sz="0" w:space="0" w:color="auto"/>
        <w:bottom w:val="none" w:sz="0" w:space="0" w:color="auto"/>
        <w:right w:val="none" w:sz="0" w:space="0" w:color="auto"/>
      </w:divBdr>
    </w:div>
    <w:div w:id="1451583855">
      <w:bodyDiv w:val="1"/>
      <w:marLeft w:val="0"/>
      <w:marRight w:val="0"/>
      <w:marTop w:val="0"/>
      <w:marBottom w:val="0"/>
      <w:divBdr>
        <w:top w:val="none" w:sz="0" w:space="0" w:color="auto"/>
        <w:left w:val="none" w:sz="0" w:space="0" w:color="auto"/>
        <w:bottom w:val="none" w:sz="0" w:space="0" w:color="auto"/>
        <w:right w:val="none" w:sz="0" w:space="0" w:color="auto"/>
      </w:divBdr>
    </w:div>
    <w:div w:id="1451975729">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548589">
      <w:bodyDiv w:val="1"/>
      <w:marLeft w:val="0"/>
      <w:marRight w:val="0"/>
      <w:marTop w:val="0"/>
      <w:marBottom w:val="0"/>
      <w:divBdr>
        <w:top w:val="none" w:sz="0" w:space="0" w:color="auto"/>
        <w:left w:val="none" w:sz="0" w:space="0" w:color="auto"/>
        <w:bottom w:val="none" w:sz="0" w:space="0" w:color="auto"/>
        <w:right w:val="none" w:sz="0" w:space="0" w:color="auto"/>
      </w:divBdr>
    </w:div>
    <w:div w:id="1452625634">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092084">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330113">
      <w:bodyDiv w:val="1"/>
      <w:marLeft w:val="0"/>
      <w:marRight w:val="0"/>
      <w:marTop w:val="0"/>
      <w:marBottom w:val="0"/>
      <w:divBdr>
        <w:top w:val="none" w:sz="0" w:space="0" w:color="auto"/>
        <w:left w:val="none" w:sz="0" w:space="0" w:color="auto"/>
        <w:bottom w:val="none" w:sz="0" w:space="0" w:color="auto"/>
        <w:right w:val="none" w:sz="0" w:space="0" w:color="auto"/>
      </w:divBdr>
    </w:div>
    <w:div w:id="1453401961">
      <w:bodyDiv w:val="1"/>
      <w:marLeft w:val="0"/>
      <w:marRight w:val="0"/>
      <w:marTop w:val="0"/>
      <w:marBottom w:val="0"/>
      <w:divBdr>
        <w:top w:val="none" w:sz="0" w:space="0" w:color="auto"/>
        <w:left w:val="none" w:sz="0" w:space="0" w:color="auto"/>
        <w:bottom w:val="none" w:sz="0" w:space="0" w:color="auto"/>
        <w:right w:val="none" w:sz="0" w:space="0" w:color="auto"/>
      </w:divBdr>
    </w:div>
    <w:div w:id="1453594920">
      <w:bodyDiv w:val="1"/>
      <w:marLeft w:val="0"/>
      <w:marRight w:val="0"/>
      <w:marTop w:val="0"/>
      <w:marBottom w:val="0"/>
      <w:divBdr>
        <w:top w:val="none" w:sz="0" w:space="0" w:color="auto"/>
        <w:left w:val="none" w:sz="0" w:space="0" w:color="auto"/>
        <w:bottom w:val="none" w:sz="0" w:space="0" w:color="auto"/>
        <w:right w:val="none" w:sz="0" w:space="0" w:color="auto"/>
      </w:divBdr>
    </w:div>
    <w:div w:id="1453599094">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247070">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056766">
      <w:bodyDiv w:val="1"/>
      <w:marLeft w:val="0"/>
      <w:marRight w:val="0"/>
      <w:marTop w:val="0"/>
      <w:marBottom w:val="0"/>
      <w:divBdr>
        <w:top w:val="none" w:sz="0" w:space="0" w:color="auto"/>
        <w:left w:val="none" w:sz="0" w:space="0" w:color="auto"/>
        <w:bottom w:val="none" w:sz="0" w:space="0" w:color="auto"/>
        <w:right w:val="none" w:sz="0" w:space="0" w:color="auto"/>
      </w:divBdr>
    </w:div>
    <w:div w:id="1455102848">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6288792">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482094">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330249">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597314">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226080">
      <w:bodyDiv w:val="1"/>
      <w:marLeft w:val="0"/>
      <w:marRight w:val="0"/>
      <w:marTop w:val="0"/>
      <w:marBottom w:val="0"/>
      <w:divBdr>
        <w:top w:val="none" w:sz="0" w:space="0" w:color="auto"/>
        <w:left w:val="none" w:sz="0" w:space="0" w:color="auto"/>
        <w:bottom w:val="none" w:sz="0" w:space="0" w:color="auto"/>
        <w:right w:val="none" w:sz="0" w:space="0" w:color="auto"/>
      </w:divBdr>
    </w:div>
    <w:div w:id="1459298270">
      <w:bodyDiv w:val="1"/>
      <w:marLeft w:val="0"/>
      <w:marRight w:val="0"/>
      <w:marTop w:val="0"/>
      <w:marBottom w:val="0"/>
      <w:divBdr>
        <w:top w:val="none" w:sz="0" w:space="0" w:color="auto"/>
        <w:left w:val="none" w:sz="0" w:space="0" w:color="auto"/>
        <w:bottom w:val="none" w:sz="0" w:space="0" w:color="auto"/>
        <w:right w:val="none" w:sz="0" w:space="0" w:color="auto"/>
      </w:divBdr>
    </w:div>
    <w:div w:id="1459372202">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145584">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0880287">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344961">
      <w:bodyDiv w:val="1"/>
      <w:marLeft w:val="0"/>
      <w:marRight w:val="0"/>
      <w:marTop w:val="0"/>
      <w:marBottom w:val="0"/>
      <w:divBdr>
        <w:top w:val="none" w:sz="0" w:space="0" w:color="auto"/>
        <w:left w:val="none" w:sz="0" w:space="0" w:color="auto"/>
        <w:bottom w:val="none" w:sz="0" w:space="0" w:color="auto"/>
        <w:right w:val="none" w:sz="0" w:space="0" w:color="auto"/>
      </w:divBdr>
    </w:div>
    <w:div w:id="1461417189">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378759">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729716">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499419">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08126">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154980">
      <w:bodyDiv w:val="1"/>
      <w:marLeft w:val="0"/>
      <w:marRight w:val="0"/>
      <w:marTop w:val="0"/>
      <w:marBottom w:val="0"/>
      <w:divBdr>
        <w:top w:val="none" w:sz="0" w:space="0" w:color="auto"/>
        <w:left w:val="none" w:sz="0" w:space="0" w:color="auto"/>
        <w:bottom w:val="none" w:sz="0" w:space="0" w:color="auto"/>
        <w:right w:val="none" w:sz="0" w:space="0" w:color="auto"/>
      </w:divBdr>
    </w:div>
    <w:div w:id="1465276335">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5461080">
      <w:bodyDiv w:val="1"/>
      <w:marLeft w:val="0"/>
      <w:marRight w:val="0"/>
      <w:marTop w:val="0"/>
      <w:marBottom w:val="0"/>
      <w:divBdr>
        <w:top w:val="none" w:sz="0" w:space="0" w:color="auto"/>
        <w:left w:val="none" w:sz="0" w:space="0" w:color="auto"/>
        <w:bottom w:val="none" w:sz="0" w:space="0" w:color="auto"/>
        <w:right w:val="none" w:sz="0" w:space="0" w:color="auto"/>
      </w:divBdr>
    </w:div>
    <w:div w:id="146599904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316348">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67695406">
      <w:bodyDiv w:val="1"/>
      <w:marLeft w:val="0"/>
      <w:marRight w:val="0"/>
      <w:marTop w:val="0"/>
      <w:marBottom w:val="0"/>
      <w:divBdr>
        <w:top w:val="none" w:sz="0" w:space="0" w:color="auto"/>
        <w:left w:val="none" w:sz="0" w:space="0" w:color="auto"/>
        <w:bottom w:val="none" w:sz="0" w:space="0" w:color="auto"/>
        <w:right w:val="none" w:sz="0" w:space="0" w:color="auto"/>
      </w:divBdr>
    </w:div>
    <w:div w:id="1467813079">
      <w:bodyDiv w:val="1"/>
      <w:marLeft w:val="0"/>
      <w:marRight w:val="0"/>
      <w:marTop w:val="0"/>
      <w:marBottom w:val="0"/>
      <w:divBdr>
        <w:top w:val="none" w:sz="0" w:space="0" w:color="auto"/>
        <w:left w:val="none" w:sz="0" w:space="0" w:color="auto"/>
        <w:bottom w:val="none" w:sz="0" w:space="0" w:color="auto"/>
        <w:right w:val="none" w:sz="0" w:space="0" w:color="auto"/>
      </w:divBdr>
    </w:div>
    <w:div w:id="1469012148">
      <w:bodyDiv w:val="1"/>
      <w:marLeft w:val="0"/>
      <w:marRight w:val="0"/>
      <w:marTop w:val="0"/>
      <w:marBottom w:val="0"/>
      <w:divBdr>
        <w:top w:val="none" w:sz="0" w:space="0" w:color="auto"/>
        <w:left w:val="none" w:sz="0" w:space="0" w:color="auto"/>
        <w:bottom w:val="none" w:sz="0" w:space="0" w:color="auto"/>
        <w:right w:val="none" w:sz="0" w:space="0" w:color="auto"/>
      </w:divBdr>
    </w:div>
    <w:div w:id="1470170635">
      <w:bodyDiv w:val="1"/>
      <w:marLeft w:val="0"/>
      <w:marRight w:val="0"/>
      <w:marTop w:val="0"/>
      <w:marBottom w:val="0"/>
      <w:divBdr>
        <w:top w:val="none" w:sz="0" w:space="0" w:color="auto"/>
        <w:left w:val="none" w:sz="0" w:space="0" w:color="auto"/>
        <w:bottom w:val="none" w:sz="0" w:space="0" w:color="auto"/>
        <w:right w:val="none" w:sz="0" w:space="0" w:color="auto"/>
      </w:divBdr>
    </w:div>
    <w:div w:id="1470174833">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1677629">
      <w:bodyDiv w:val="1"/>
      <w:marLeft w:val="0"/>
      <w:marRight w:val="0"/>
      <w:marTop w:val="0"/>
      <w:marBottom w:val="0"/>
      <w:divBdr>
        <w:top w:val="none" w:sz="0" w:space="0" w:color="auto"/>
        <w:left w:val="none" w:sz="0" w:space="0" w:color="auto"/>
        <w:bottom w:val="none" w:sz="0" w:space="0" w:color="auto"/>
        <w:right w:val="none" w:sz="0" w:space="0" w:color="auto"/>
      </w:divBdr>
    </w:div>
    <w:div w:id="1471947367">
      <w:bodyDiv w:val="1"/>
      <w:marLeft w:val="0"/>
      <w:marRight w:val="0"/>
      <w:marTop w:val="0"/>
      <w:marBottom w:val="0"/>
      <w:divBdr>
        <w:top w:val="none" w:sz="0" w:space="0" w:color="auto"/>
        <w:left w:val="none" w:sz="0" w:space="0" w:color="auto"/>
        <w:bottom w:val="none" w:sz="0" w:space="0" w:color="auto"/>
        <w:right w:val="none" w:sz="0" w:space="0" w:color="auto"/>
      </w:divBdr>
    </w:div>
    <w:div w:id="1473212958">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641198">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715600">
      <w:bodyDiv w:val="1"/>
      <w:marLeft w:val="0"/>
      <w:marRight w:val="0"/>
      <w:marTop w:val="0"/>
      <w:marBottom w:val="0"/>
      <w:divBdr>
        <w:top w:val="none" w:sz="0" w:space="0" w:color="auto"/>
        <w:left w:val="none" w:sz="0" w:space="0" w:color="auto"/>
        <w:bottom w:val="none" w:sz="0" w:space="0" w:color="auto"/>
        <w:right w:val="none" w:sz="0" w:space="0" w:color="auto"/>
      </w:divBdr>
    </w:div>
    <w:div w:id="1474832910">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567645">
      <w:bodyDiv w:val="1"/>
      <w:marLeft w:val="0"/>
      <w:marRight w:val="0"/>
      <w:marTop w:val="0"/>
      <w:marBottom w:val="0"/>
      <w:divBdr>
        <w:top w:val="none" w:sz="0" w:space="0" w:color="auto"/>
        <w:left w:val="none" w:sz="0" w:space="0" w:color="auto"/>
        <w:bottom w:val="none" w:sz="0" w:space="0" w:color="auto"/>
        <w:right w:val="none" w:sz="0" w:space="0" w:color="auto"/>
      </w:divBdr>
    </w:div>
    <w:div w:id="1475635373">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340048">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6531036">
      <w:bodyDiv w:val="1"/>
      <w:marLeft w:val="0"/>
      <w:marRight w:val="0"/>
      <w:marTop w:val="0"/>
      <w:marBottom w:val="0"/>
      <w:divBdr>
        <w:top w:val="none" w:sz="0" w:space="0" w:color="auto"/>
        <w:left w:val="none" w:sz="0" w:space="0" w:color="auto"/>
        <w:bottom w:val="none" w:sz="0" w:space="0" w:color="auto"/>
        <w:right w:val="none" w:sz="0" w:space="0" w:color="auto"/>
      </w:divBdr>
    </w:div>
    <w:div w:id="1476996046">
      <w:bodyDiv w:val="1"/>
      <w:marLeft w:val="0"/>
      <w:marRight w:val="0"/>
      <w:marTop w:val="0"/>
      <w:marBottom w:val="0"/>
      <w:divBdr>
        <w:top w:val="none" w:sz="0" w:space="0" w:color="auto"/>
        <w:left w:val="none" w:sz="0" w:space="0" w:color="auto"/>
        <w:bottom w:val="none" w:sz="0" w:space="0" w:color="auto"/>
        <w:right w:val="none" w:sz="0" w:space="0" w:color="auto"/>
      </w:divBdr>
    </w:div>
    <w:div w:id="1477260156">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299411">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8645432">
      <w:bodyDiv w:val="1"/>
      <w:marLeft w:val="0"/>
      <w:marRight w:val="0"/>
      <w:marTop w:val="0"/>
      <w:marBottom w:val="0"/>
      <w:divBdr>
        <w:top w:val="none" w:sz="0" w:space="0" w:color="auto"/>
        <w:left w:val="none" w:sz="0" w:space="0" w:color="auto"/>
        <w:bottom w:val="none" w:sz="0" w:space="0" w:color="auto"/>
        <w:right w:val="none" w:sz="0" w:space="0" w:color="auto"/>
      </w:divBdr>
    </w:div>
    <w:div w:id="14792225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79953109">
      <w:bodyDiv w:val="1"/>
      <w:marLeft w:val="0"/>
      <w:marRight w:val="0"/>
      <w:marTop w:val="0"/>
      <w:marBottom w:val="0"/>
      <w:divBdr>
        <w:top w:val="none" w:sz="0" w:space="0" w:color="auto"/>
        <w:left w:val="none" w:sz="0" w:space="0" w:color="auto"/>
        <w:bottom w:val="none" w:sz="0" w:space="0" w:color="auto"/>
        <w:right w:val="none" w:sz="0" w:space="0" w:color="auto"/>
      </w:divBdr>
    </w:div>
    <w:div w:id="1480463545">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3818">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1577380">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2307870">
      <w:bodyDiv w:val="1"/>
      <w:marLeft w:val="0"/>
      <w:marRight w:val="0"/>
      <w:marTop w:val="0"/>
      <w:marBottom w:val="0"/>
      <w:divBdr>
        <w:top w:val="none" w:sz="0" w:space="0" w:color="auto"/>
        <w:left w:val="none" w:sz="0" w:space="0" w:color="auto"/>
        <w:bottom w:val="none" w:sz="0" w:space="0" w:color="auto"/>
        <w:right w:val="none" w:sz="0" w:space="0" w:color="auto"/>
      </w:divBdr>
    </w:div>
    <w:div w:id="1482380254">
      <w:bodyDiv w:val="1"/>
      <w:marLeft w:val="0"/>
      <w:marRight w:val="0"/>
      <w:marTop w:val="0"/>
      <w:marBottom w:val="0"/>
      <w:divBdr>
        <w:top w:val="none" w:sz="0" w:space="0" w:color="auto"/>
        <w:left w:val="none" w:sz="0" w:space="0" w:color="auto"/>
        <w:bottom w:val="none" w:sz="0" w:space="0" w:color="auto"/>
        <w:right w:val="none" w:sz="0" w:space="0" w:color="auto"/>
      </w:divBdr>
    </w:div>
    <w:div w:id="1484547925">
      <w:bodyDiv w:val="1"/>
      <w:marLeft w:val="0"/>
      <w:marRight w:val="0"/>
      <w:marTop w:val="0"/>
      <w:marBottom w:val="0"/>
      <w:divBdr>
        <w:top w:val="none" w:sz="0" w:space="0" w:color="auto"/>
        <w:left w:val="none" w:sz="0" w:space="0" w:color="auto"/>
        <w:bottom w:val="none" w:sz="0" w:space="0" w:color="auto"/>
        <w:right w:val="none" w:sz="0" w:space="0" w:color="auto"/>
      </w:divBdr>
    </w:div>
    <w:div w:id="1484589967">
      <w:bodyDiv w:val="1"/>
      <w:marLeft w:val="0"/>
      <w:marRight w:val="0"/>
      <w:marTop w:val="0"/>
      <w:marBottom w:val="0"/>
      <w:divBdr>
        <w:top w:val="none" w:sz="0" w:space="0" w:color="auto"/>
        <w:left w:val="none" w:sz="0" w:space="0" w:color="auto"/>
        <w:bottom w:val="none" w:sz="0" w:space="0" w:color="auto"/>
        <w:right w:val="none" w:sz="0" w:space="0" w:color="auto"/>
      </w:divBdr>
    </w:div>
    <w:div w:id="1485121035">
      <w:bodyDiv w:val="1"/>
      <w:marLeft w:val="0"/>
      <w:marRight w:val="0"/>
      <w:marTop w:val="0"/>
      <w:marBottom w:val="0"/>
      <w:divBdr>
        <w:top w:val="none" w:sz="0" w:space="0" w:color="auto"/>
        <w:left w:val="none" w:sz="0" w:space="0" w:color="auto"/>
        <w:bottom w:val="none" w:sz="0" w:space="0" w:color="auto"/>
        <w:right w:val="none" w:sz="0" w:space="0" w:color="auto"/>
      </w:divBdr>
    </w:div>
    <w:div w:id="1485780911">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163270">
      <w:bodyDiv w:val="1"/>
      <w:marLeft w:val="0"/>
      <w:marRight w:val="0"/>
      <w:marTop w:val="0"/>
      <w:marBottom w:val="0"/>
      <w:divBdr>
        <w:top w:val="none" w:sz="0" w:space="0" w:color="auto"/>
        <w:left w:val="none" w:sz="0" w:space="0" w:color="auto"/>
        <w:bottom w:val="none" w:sz="0" w:space="0" w:color="auto"/>
        <w:right w:val="none" w:sz="0" w:space="0" w:color="auto"/>
      </w:divBdr>
    </w:div>
    <w:div w:id="1486169983">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6817939">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7474964">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8862383">
      <w:bodyDiv w:val="1"/>
      <w:marLeft w:val="0"/>
      <w:marRight w:val="0"/>
      <w:marTop w:val="0"/>
      <w:marBottom w:val="0"/>
      <w:divBdr>
        <w:top w:val="none" w:sz="0" w:space="0" w:color="auto"/>
        <w:left w:val="none" w:sz="0" w:space="0" w:color="auto"/>
        <w:bottom w:val="none" w:sz="0" w:space="0" w:color="auto"/>
        <w:right w:val="none" w:sz="0" w:space="0" w:color="auto"/>
      </w:divBdr>
    </w:div>
    <w:div w:id="1488935127">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369">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0054105">
      <w:bodyDiv w:val="1"/>
      <w:marLeft w:val="0"/>
      <w:marRight w:val="0"/>
      <w:marTop w:val="0"/>
      <w:marBottom w:val="0"/>
      <w:divBdr>
        <w:top w:val="none" w:sz="0" w:space="0" w:color="auto"/>
        <w:left w:val="none" w:sz="0" w:space="0" w:color="auto"/>
        <w:bottom w:val="none" w:sz="0" w:space="0" w:color="auto"/>
        <w:right w:val="none" w:sz="0" w:space="0" w:color="auto"/>
      </w:divBdr>
    </w:div>
    <w:div w:id="1490293198">
      <w:bodyDiv w:val="1"/>
      <w:marLeft w:val="0"/>
      <w:marRight w:val="0"/>
      <w:marTop w:val="0"/>
      <w:marBottom w:val="0"/>
      <w:divBdr>
        <w:top w:val="none" w:sz="0" w:space="0" w:color="auto"/>
        <w:left w:val="none" w:sz="0" w:space="0" w:color="auto"/>
        <w:bottom w:val="none" w:sz="0" w:space="0" w:color="auto"/>
        <w:right w:val="none" w:sz="0" w:space="0" w:color="auto"/>
      </w:divBdr>
    </w:div>
    <w:div w:id="1490361354">
      <w:bodyDiv w:val="1"/>
      <w:marLeft w:val="0"/>
      <w:marRight w:val="0"/>
      <w:marTop w:val="0"/>
      <w:marBottom w:val="0"/>
      <w:divBdr>
        <w:top w:val="none" w:sz="0" w:space="0" w:color="auto"/>
        <w:left w:val="none" w:sz="0" w:space="0" w:color="auto"/>
        <w:bottom w:val="none" w:sz="0" w:space="0" w:color="auto"/>
        <w:right w:val="none" w:sz="0" w:space="0" w:color="auto"/>
      </w:divBdr>
    </w:div>
    <w:div w:id="1490516452">
      <w:bodyDiv w:val="1"/>
      <w:marLeft w:val="0"/>
      <w:marRight w:val="0"/>
      <w:marTop w:val="0"/>
      <w:marBottom w:val="0"/>
      <w:divBdr>
        <w:top w:val="none" w:sz="0" w:space="0" w:color="auto"/>
        <w:left w:val="none" w:sz="0" w:space="0" w:color="auto"/>
        <w:bottom w:val="none" w:sz="0" w:space="0" w:color="auto"/>
        <w:right w:val="none" w:sz="0" w:space="0" w:color="auto"/>
      </w:divBdr>
    </w:div>
    <w:div w:id="1490748209">
      <w:bodyDiv w:val="1"/>
      <w:marLeft w:val="0"/>
      <w:marRight w:val="0"/>
      <w:marTop w:val="0"/>
      <w:marBottom w:val="0"/>
      <w:divBdr>
        <w:top w:val="none" w:sz="0" w:space="0" w:color="auto"/>
        <w:left w:val="none" w:sz="0" w:space="0" w:color="auto"/>
        <w:bottom w:val="none" w:sz="0" w:space="0" w:color="auto"/>
        <w:right w:val="none" w:sz="0" w:space="0" w:color="auto"/>
      </w:divBdr>
    </w:div>
    <w:div w:id="1491403985">
      <w:bodyDiv w:val="1"/>
      <w:marLeft w:val="0"/>
      <w:marRight w:val="0"/>
      <w:marTop w:val="0"/>
      <w:marBottom w:val="0"/>
      <w:divBdr>
        <w:top w:val="none" w:sz="0" w:space="0" w:color="auto"/>
        <w:left w:val="none" w:sz="0" w:space="0" w:color="auto"/>
        <w:bottom w:val="none" w:sz="0" w:space="0" w:color="auto"/>
        <w:right w:val="none" w:sz="0" w:space="0" w:color="auto"/>
      </w:divBdr>
    </w:div>
    <w:div w:id="1491405477">
      <w:bodyDiv w:val="1"/>
      <w:marLeft w:val="0"/>
      <w:marRight w:val="0"/>
      <w:marTop w:val="0"/>
      <w:marBottom w:val="0"/>
      <w:divBdr>
        <w:top w:val="none" w:sz="0" w:space="0" w:color="auto"/>
        <w:left w:val="none" w:sz="0" w:space="0" w:color="auto"/>
        <w:bottom w:val="none" w:sz="0" w:space="0" w:color="auto"/>
        <w:right w:val="none" w:sz="0" w:space="0" w:color="auto"/>
      </w:divBdr>
    </w:div>
    <w:div w:id="1491481552">
      <w:bodyDiv w:val="1"/>
      <w:marLeft w:val="0"/>
      <w:marRight w:val="0"/>
      <w:marTop w:val="0"/>
      <w:marBottom w:val="0"/>
      <w:divBdr>
        <w:top w:val="none" w:sz="0" w:space="0" w:color="auto"/>
        <w:left w:val="none" w:sz="0" w:space="0" w:color="auto"/>
        <w:bottom w:val="none" w:sz="0" w:space="0" w:color="auto"/>
        <w:right w:val="none" w:sz="0" w:space="0" w:color="auto"/>
      </w:divBdr>
    </w:div>
    <w:div w:id="1491604345">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520972">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645966">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5995835">
      <w:bodyDiv w:val="1"/>
      <w:marLeft w:val="0"/>
      <w:marRight w:val="0"/>
      <w:marTop w:val="0"/>
      <w:marBottom w:val="0"/>
      <w:divBdr>
        <w:top w:val="none" w:sz="0" w:space="0" w:color="auto"/>
        <w:left w:val="none" w:sz="0" w:space="0" w:color="auto"/>
        <w:bottom w:val="none" w:sz="0" w:space="0" w:color="auto"/>
        <w:right w:val="none" w:sz="0" w:space="0" w:color="auto"/>
      </w:divBdr>
    </w:div>
    <w:div w:id="1496146425">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648525">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066707">
      <w:bodyDiv w:val="1"/>
      <w:marLeft w:val="0"/>
      <w:marRight w:val="0"/>
      <w:marTop w:val="0"/>
      <w:marBottom w:val="0"/>
      <w:divBdr>
        <w:top w:val="none" w:sz="0" w:space="0" w:color="auto"/>
        <w:left w:val="none" w:sz="0" w:space="0" w:color="auto"/>
        <w:bottom w:val="none" w:sz="0" w:space="0" w:color="auto"/>
        <w:right w:val="none" w:sz="0" w:space="0" w:color="auto"/>
      </w:divBdr>
    </w:div>
    <w:div w:id="1497110917">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7452004">
      <w:bodyDiv w:val="1"/>
      <w:marLeft w:val="0"/>
      <w:marRight w:val="0"/>
      <w:marTop w:val="0"/>
      <w:marBottom w:val="0"/>
      <w:divBdr>
        <w:top w:val="none" w:sz="0" w:space="0" w:color="auto"/>
        <w:left w:val="none" w:sz="0" w:space="0" w:color="auto"/>
        <w:bottom w:val="none" w:sz="0" w:space="0" w:color="auto"/>
        <w:right w:val="none" w:sz="0" w:space="0" w:color="auto"/>
      </w:divBdr>
    </w:div>
    <w:div w:id="1497527955">
      <w:bodyDiv w:val="1"/>
      <w:marLeft w:val="0"/>
      <w:marRight w:val="0"/>
      <w:marTop w:val="0"/>
      <w:marBottom w:val="0"/>
      <w:divBdr>
        <w:top w:val="none" w:sz="0" w:space="0" w:color="auto"/>
        <w:left w:val="none" w:sz="0" w:space="0" w:color="auto"/>
        <w:bottom w:val="none" w:sz="0" w:space="0" w:color="auto"/>
        <w:right w:val="none" w:sz="0" w:space="0" w:color="auto"/>
      </w:divBdr>
    </w:div>
    <w:div w:id="149776649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694806">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499156418">
      <w:bodyDiv w:val="1"/>
      <w:marLeft w:val="0"/>
      <w:marRight w:val="0"/>
      <w:marTop w:val="0"/>
      <w:marBottom w:val="0"/>
      <w:divBdr>
        <w:top w:val="none" w:sz="0" w:space="0" w:color="auto"/>
        <w:left w:val="none" w:sz="0" w:space="0" w:color="auto"/>
        <w:bottom w:val="none" w:sz="0" w:space="0" w:color="auto"/>
        <w:right w:val="none" w:sz="0" w:space="0" w:color="auto"/>
      </w:divBdr>
    </w:div>
    <w:div w:id="1499685075">
      <w:bodyDiv w:val="1"/>
      <w:marLeft w:val="0"/>
      <w:marRight w:val="0"/>
      <w:marTop w:val="0"/>
      <w:marBottom w:val="0"/>
      <w:divBdr>
        <w:top w:val="none" w:sz="0" w:space="0" w:color="auto"/>
        <w:left w:val="none" w:sz="0" w:space="0" w:color="auto"/>
        <w:bottom w:val="none" w:sz="0" w:space="0" w:color="auto"/>
        <w:right w:val="none" w:sz="0" w:space="0" w:color="auto"/>
      </w:divBdr>
    </w:div>
    <w:div w:id="1499807485">
      <w:bodyDiv w:val="1"/>
      <w:marLeft w:val="0"/>
      <w:marRight w:val="0"/>
      <w:marTop w:val="0"/>
      <w:marBottom w:val="0"/>
      <w:divBdr>
        <w:top w:val="none" w:sz="0" w:space="0" w:color="auto"/>
        <w:left w:val="none" w:sz="0" w:space="0" w:color="auto"/>
        <w:bottom w:val="none" w:sz="0" w:space="0" w:color="auto"/>
        <w:right w:val="none" w:sz="0" w:space="0" w:color="auto"/>
      </w:divBdr>
    </w:div>
    <w:div w:id="1500736254">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09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2768684">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705">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3663159">
      <w:bodyDiv w:val="1"/>
      <w:marLeft w:val="0"/>
      <w:marRight w:val="0"/>
      <w:marTop w:val="0"/>
      <w:marBottom w:val="0"/>
      <w:divBdr>
        <w:top w:val="none" w:sz="0" w:space="0" w:color="auto"/>
        <w:left w:val="none" w:sz="0" w:space="0" w:color="auto"/>
        <w:bottom w:val="none" w:sz="0" w:space="0" w:color="auto"/>
        <w:right w:val="none" w:sz="0" w:space="0" w:color="auto"/>
      </w:divBdr>
    </w:div>
    <w:div w:id="1503737407">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707116">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122461">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5440904">
      <w:bodyDiv w:val="1"/>
      <w:marLeft w:val="0"/>
      <w:marRight w:val="0"/>
      <w:marTop w:val="0"/>
      <w:marBottom w:val="0"/>
      <w:divBdr>
        <w:top w:val="none" w:sz="0" w:space="0" w:color="auto"/>
        <w:left w:val="none" w:sz="0" w:space="0" w:color="auto"/>
        <w:bottom w:val="none" w:sz="0" w:space="0" w:color="auto"/>
        <w:right w:val="none" w:sz="0" w:space="0" w:color="auto"/>
      </w:divBdr>
    </w:div>
    <w:div w:id="1505512896">
      <w:bodyDiv w:val="1"/>
      <w:marLeft w:val="0"/>
      <w:marRight w:val="0"/>
      <w:marTop w:val="0"/>
      <w:marBottom w:val="0"/>
      <w:divBdr>
        <w:top w:val="none" w:sz="0" w:space="0" w:color="auto"/>
        <w:left w:val="none" w:sz="0" w:space="0" w:color="auto"/>
        <w:bottom w:val="none" w:sz="0" w:space="0" w:color="auto"/>
        <w:right w:val="none" w:sz="0" w:space="0" w:color="auto"/>
      </w:divBdr>
    </w:div>
    <w:div w:id="1505702797">
      <w:bodyDiv w:val="1"/>
      <w:marLeft w:val="0"/>
      <w:marRight w:val="0"/>
      <w:marTop w:val="0"/>
      <w:marBottom w:val="0"/>
      <w:divBdr>
        <w:top w:val="none" w:sz="0" w:space="0" w:color="auto"/>
        <w:left w:val="none" w:sz="0" w:space="0" w:color="auto"/>
        <w:bottom w:val="none" w:sz="0" w:space="0" w:color="auto"/>
        <w:right w:val="none" w:sz="0" w:space="0" w:color="auto"/>
      </w:divBdr>
    </w:div>
    <w:div w:id="1506087734">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06699899">
      <w:bodyDiv w:val="1"/>
      <w:marLeft w:val="0"/>
      <w:marRight w:val="0"/>
      <w:marTop w:val="0"/>
      <w:marBottom w:val="0"/>
      <w:divBdr>
        <w:top w:val="none" w:sz="0" w:space="0" w:color="auto"/>
        <w:left w:val="none" w:sz="0" w:space="0" w:color="auto"/>
        <w:bottom w:val="none" w:sz="0" w:space="0" w:color="auto"/>
        <w:right w:val="none" w:sz="0" w:space="0" w:color="auto"/>
      </w:divBdr>
    </w:div>
    <w:div w:id="1507131682">
      <w:bodyDiv w:val="1"/>
      <w:marLeft w:val="0"/>
      <w:marRight w:val="0"/>
      <w:marTop w:val="0"/>
      <w:marBottom w:val="0"/>
      <w:divBdr>
        <w:top w:val="none" w:sz="0" w:space="0" w:color="auto"/>
        <w:left w:val="none" w:sz="0" w:space="0" w:color="auto"/>
        <w:bottom w:val="none" w:sz="0" w:space="0" w:color="auto"/>
        <w:right w:val="none" w:sz="0" w:space="0" w:color="auto"/>
      </w:divBdr>
    </w:div>
    <w:div w:id="1507208953">
      <w:bodyDiv w:val="1"/>
      <w:marLeft w:val="0"/>
      <w:marRight w:val="0"/>
      <w:marTop w:val="0"/>
      <w:marBottom w:val="0"/>
      <w:divBdr>
        <w:top w:val="none" w:sz="0" w:space="0" w:color="auto"/>
        <w:left w:val="none" w:sz="0" w:space="0" w:color="auto"/>
        <w:bottom w:val="none" w:sz="0" w:space="0" w:color="auto"/>
        <w:right w:val="none" w:sz="0" w:space="0" w:color="auto"/>
      </w:divBdr>
    </w:div>
    <w:div w:id="1507211566">
      <w:bodyDiv w:val="1"/>
      <w:marLeft w:val="0"/>
      <w:marRight w:val="0"/>
      <w:marTop w:val="0"/>
      <w:marBottom w:val="0"/>
      <w:divBdr>
        <w:top w:val="none" w:sz="0" w:space="0" w:color="auto"/>
        <w:left w:val="none" w:sz="0" w:space="0" w:color="auto"/>
        <w:bottom w:val="none" w:sz="0" w:space="0" w:color="auto"/>
        <w:right w:val="none" w:sz="0" w:space="0" w:color="auto"/>
      </w:divBdr>
    </w:div>
    <w:div w:id="1508472884">
      <w:bodyDiv w:val="1"/>
      <w:marLeft w:val="0"/>
      <w:marRight w:val="0"/>
      <w:marTop w:val="0"/>
      <w:marBottom w:val="0"/>
      <w:divBdr>
        <w:top w:val="none" w:sz="0" w:space="0" w:color="auto"/>
        <w:left w:val="none" w:sz="0" w:space="0" w:color="auto"/>
        <w:bottom w:val="none" w:sz="0" w:space="0" w:color="auto"/>
        <w:right w:val="none" w:sz="0" w:space="0" w:color="auto"/>
      </w:divBdr>
    </w:div>
    <w:div w:id="1508789283">
      <w:bodyDiv w:val="1"/>
      <w:marLeft w:val="0"/>
      <w:marRight w:val="0"/>
      <w:marTop w:val="0"/>
      <w:marBottom w:val="0"/>
      <w:divBdr>
        <w:top w:val="none" w:sz="0" w:space="0" w:color="auto"/>
        <w:left w:val="none" w:sz="0" w:space="0" w:color="auto"/>
        <w:bottom w:val="none" w:sz="0" w:space="0" w:color="auto"/>
        <w:right w:val="none" w:sz="0" w:space="0" w:color="auto"/>
      </w:divBdr>
    </w:div>
    <w:div w:id="1509446048">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487974">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1289729">
      <w:bodyDiv w:val="1"/>
      <w:marLeft w:val="0"/>
      <w:marRight w:val="0"/>
      <w:marTop w:val="0"/>
      <w:marBottom w:val="0"/>
      <w:divBdr>
        <w:top w:val="none" w:sz="0" w:space="0" w:color="auto"/>
        <w:left w:val="none" w:sz="0" w:space="0" w:color="auto"/>
        <w:bottom w:val="none" w:sz="0" w:space="0" w:color="auto"/>
        <w:right w:val="none" w:sz="0" w:space="0" w:color="auto"/>
      </w:divBdr>
    </w:div>
    <w:div w:id="1512142224">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570155">
      <w:bodyDiv w:val="1"/>
      <w:marLeft w:val="0"/>
      <w:marRight w:val="0"/>
      <w:marTop w:val="0"/>
      <w:marBottom w:val="0"/>
      <w:divBdr>
        <w:top w:val="none" w:sz="0" w:space="0" w:color="auto"/>
        <w:left w:val="none" w:sz="0" w:space="0" w:color="auto"/>
        <w:bottom w:val="none" w:sz="0" w:space="0" w:color="auto"/>
        <w:right w:val="none" w:sz="0" w:space="0" w:color="auto"/>
      </w:divBdr>
    </w:div>
    <w:div w:id="1513763671">
      <w:bodyDiv w:val="1"/>
      <w:marLeft w:val="0"/>
      <w:marRight w:val="0"/>
      <w:marTop w:val="0"/>
      <w:marBottom w:val="0"/>
      <w:divBdr>
        <w:top w:val="none" w:sz="0" w:space="0" w:color="auto"/>
        <w:left w:val="none" w:sz="0" w:space="0" w:color="auto"/>
        <w:bottom w:val="none" w:sz="0" w:space="0" w:color="auto"/>
        <w:right w:val="none" w:sz="0" w:space="0" w:color="auto"/>
      </w:divBdr>
    </w:div>
    <w:div w:id="1513910336">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4614331">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413689">
      <w:bodyDiv w:val="1"/>
      <w:marLeft w:val="0"/>
      <w:marRight w:val="0"/>
      <w:marTop w:val="0"/>
      <w:marBottom w:val="0"/>
      <w:divBdr>
        <w:top w:val="none" w:sz="0" w:space="0" w:color="auto"/>
        <w:left w:val="none" w:sz="0" w:space="0" w:color="auto"/>
        <w:bottom w:val="none" w:sz="0" w:space="0" w:color="auto"/>
        <w:right w:val="none" w:sz="0" w:space="0" w:color="auto"/>
      </w:divBdr>
    </w:div>
    <w:div w:id="1515533882">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5806190">
      <w:bodyDiv w:val="1"/>
      <w:marLeft w:val="0"/>
      <w:marRight w:val="0"/>
      <w:marTop w:val="0"/>
      <w:marBottom w:val="0"/>
      <w:divBdr>
        <w:top w:val="none" w:sz="0" w:space="0" w:color="auto"/>
        <w:left w:val="none" w:sz="0" w:space="0" w:color="auto"/>
        <w:bottom w:val="none" w:sz="0" w:space="0" w:color="auto"/>
        <w:right w:val="none" w:sz="0" w:space="0" w:color="auto"/>
      </w:divBdr>
    </w:div>
    <w:div w:id="1516187750">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08395">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6530125">
      <w:bodyDiv w:val="1"/>
      <w:marLeft w:val="0"/>
      <w:marRight w:val="0"/>
      <w:marTop w:val="0"/>
      <w:marBottom w:val="0"/>
      <w:divBdr>
        <w:top w:val="none" w:sz="0" w:space="0" w:color="auto"/>
        <w:left w:val="none" w:sz="0" w:space="0" w:color="auto"/>
        <w:bottom w:val="none" w:sz="0" w:space="0" w:color="auto"/>
        <w:right w:val="none" w:sz="0" w:space="0" w:color="auto"/>
      </w:divBdr>
    </w:div>
    <w:div w:id="1516993472">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150842">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125537">
      <w:bodyDiv w:val="1"/>
      <w:marLeft w:val="0"/>
      <w:marRight w:val="0"/>
      <w:marTop w:val="0"/>
      <w:marBottom w:val="0"/>
      <w:divBdr>
        <w:top w:val="none" w:sz="0" w:space="0" w:color="auto"/>
        <w:left w:val="none" w:sz="0" w:space="0" w:color="auto"/>
        <w:bottom w:val="none" w:sz="0" w:space="0" w:color="auto"/>
        <w:right w:val="none" w:sz="0" w:space="0" w:color="auto"/>
      </w:divBdr>
    </w:div>
    <w:div w:id="1519389572">
      <w:bodyDiv w:val="1"/>
      <w:marLeft w:val="0"/>
      <w:marRight w:val="0"/>
      <w:marTop w:val="0"/>
      <w:marBottom w:val="0"/>
      <w:divBdr>
        <w:top w:val="none" w:sz="0" w:space="0" w:color="auto"/>
        <w:left w:val="none" w:sz="0" w:space="0" w:color="auto"/>
        <w:bottom w:val="none" w:sz="0" w:space="0" w:color="auto"/>
        <w:right w:val="none" w:sz="0" w:space="0" w:color="auto"/>
      </w:divBdr>
    </w:div>
    <w:div w:id="1519583793">
      <w:bodyDiv w:val="1"/>
      <w:marLeft w:val="0"/>
      <w:marRight w:val="0"/>
      <w:marTop w:val="0"/>
      <w:marBottom w:val="0"/>
      <w:divBdr>
        <w:top w:val="none" w:sz="0" w:space="0" w:color="auto"/>
        <w:left w:val="none" w:sz="0" w:space="0" w:color="auto"/>
        <w:bottom w:val="none" w:sz="0" w:space="0" w:color="auto"/>
        <w:right w:val="none" w:sz="0" w:space="0" w:color="auto"/>
      </w:divBdr>
    </w:div>
    <w:div w:id="1519587088">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19927731">
      <w:bodyDiv w:val="1"/>
      <w:marLeft w:val="0"/>
      <w:marRight w:val="0"/>
      <w:marTop w:val="0"/>
      <w:marBottom w:val="0"/>
      <w:divBdr>
        <w:top w:val="none" w:sz="0" w:space="0" w:color="auto"/>
        <w:left w:val="none" w:sz="0" w:space="0" w:color="auto"/>
        <w:bottom w:val="none" w:sz="0" w:space="0" w:color="auto"/>
        <w:right w:val="none" w:sz="0" w:space="0" w:color="auto"/>
      </w:divBdr>
    </w:div>
    <w:div w:id="1520116831">
      <w:bodyDiv w:val="1"/>
      <w:marLeft w:val="0"/>
      <w:marRight w:val="0"/>
      <w:marTop w:val="0"/>
      <w:marBottom w:val="0"/>
      <w:divBdr>
        <w:top w:val="none" w:sz="0" w:space="0" w:color="auto"/>
        <w:left w:val="none" w:sz="0" w:space="0" w:color="auto"/>
        <w:bottom w:val="none" w:sz="0" w:space="0" w:color="auto"/>
        <w:right w:val="none" w:sz="0" w:space="0" w:color="auto"/>
      </w:divBdr>
    </w:div>
    <w:div w:id="1520120757">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0697666">
      <w:bodyDiv w:val="1"/>
      <w:marLeft w:val="0"/>
      <w:marRight w:val="0"/>
      <w:marTop w:val="0"/>
      <w:marBottom w:val="0"/>
      <w:divBdr>
        <w:top w:val="none" w:sz="0" w:space="0" w:color="auto"/>
        <w:left w:val="none" w:sz="0" w:space="0" w:color="auto"/>
        <w:bottom w:val="none" w:sz="0" w:space="0" w:color="auto"/>
        <w:right w:val="none" w:sz="0" w:space="0" w:color="auto"/>
      </w:divBdr>
    </w:div>
    <w:div w:id="1520781304">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013810">
      <w:bodyDiv w:val="1"/>
      <w:marLeft w:val="0"/>
      <w:marRight w:val="0"/>
      <w:marTop w:val="0"/>
      <w:marBottom w:val="0"/>
      <w:divBdr>
        <w:top w:val="none" w:sz="0" w:space="0" w:color="auto"/>
        <w:left w:val="none" w:sz="0" w:space="0" w:color="auto"/>
        <w:bottom w:val="none" w:sz="0" w:space="0" w:color="auto"/>
        <w:right w:val="none" w:sz="0" w:space="0" w:color="auto"/>
      </w:divBdr>
    </w:div>
    <w:div w:id="1522205831">
      <w:bodyDiv w:val="1"/>
      <w:marLeft w:val="0"/>
      <w:marRight w:val="0"/>
      <w:marTop w:val="0"/>
      <w:marBottom w:val="0"/>
      <w:divBdr>
        <w:top w:val="none" w:sz="0" w:space="0" w:color="auto"/>
        <w:left w:val="none" w:sz="0" w:space="0" w:color="auto"/>
        <w:bottom w:val="none" w:sz="0" w:space="0" w:color="auto"/>
        <w:right w:val="none" w:sz="0" w:space="0" w:color="auto"/>
      </w:divBdr>
    </w:div>
    <w:div w:id="1522233155">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2819233">
      <w:bodyDiv w:val="1"/>
      <w:marLeft w:val="0"/>
      <w:marRight w:val="0"/>
      <w:marTop w:val="0"/>
      <w:marBottom w:val="0"/>
      <w:divBdr>
        <w:top w:val="none" w:sz="0" w:space="0" w:color="auto"/>
        <w:left w:val="none" w:sz="0" w:space="0" w:color="auto"/>
        <w:bottom w:val="none" w:sz="0" w:space="0" w:color="auto"/>
        <w:right w:val="none" w:sz="0" w:space="0" w:color="auto"/>
      </w:divBdr>
    </w:div>
    <w:div w:id="1522860035">
      <w:bodyDiv w:val="1"/>
      <w:marLeft w:val="0"/>
      <w:marRight w:val="0"/>
      <w:marTop w:val="0"/>
      <w:marBottom w:val="0"/>
      <w:divBdr>
        <w:top w:val="none" w:sz="0" w:space="0" w:color="auto"/>
        <w:left w:val="none" w:sz="0" w:space="0" w:color="auto"/>
        <w:bottom w:val="none" w:sz="0" w:space="0" w:color="auto"/>
        <w:right w:val="none" w:sz="0" w:space="0" w:color="auto"/>
      </w:divBdr>
    </w:div>
    <w:div w:id="1523057499">
      <w:bodyDiv w:val="1"/>
      <w:marLeft w:val="0"/>
      <w:marRight w:val="0"/>
      <w:marTop w:val="0"/>
      <w:marBottom w:val="0"/>
      <w:divBdr>
        <w:top w:val="none" w:sz="0" w:space="0" w:color="auto"/>
        <w:left w:val="none" w:sz="0" w:space="0" w:color="auto"/>
        <w:bottom w:val="none" w:sz="0" w:space="0" w:color="auto"/>
        <w:right w:val="none" w:sz="0" w:space="0" w:color="auto"/>
      </w:divBdr>
    </w:div>
    <w:div w:id="1523477509">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385696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4782117">
      <w:bodyDiv w:val="1"/>
      <w:marLeft w:val="0"/>
      <w:marRight w:val="0"/>
      <w:marTop w:val="0"/>
      <w:marBottom w:val="0"/>
      <w:divBdr>
        <w:top w:val="none" w:sz="0" w:space="0" w:color="auto"/>
        <w:left w:val="none" w:sz="0" w:space="0" w:color="auto"/>
        <w:bottom w:val="none" w:sz="0" w:space="0" w:color="auto"/>
        <w:right w:val="none" w:sz="0" w:space="0" w:color="auto"/>
      </w:divBdr>
    </w:div>
    <w:div w:id="1524782787">
      <w:bodyDiv w:val="1"/>
      <w:marLeft w:val="0"/>
      <w:marRight w:val="0"/>
      <w:marTop w:val="0"/>
      <w:marBottom w:val="0"/>
      <w:divBdr>
        <w:top w:val="none" w:sz="0" w:space="0" w:color="auto"/>
        <w:left w:val="none" w:sz="0" w:space="0" w:color="auto"/>
        <w:bottom w:val="none" w:sz="0" w:space="0" w:color="auto"/>
        <w:right w:val="none" w:sz="0" w:space="0" w:color="auto"/>
      </w:divBdr>
    </w:div>
    <w:div w:id="1524786034">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5509948">
      <w:bodyDiv w:val="1"/>
      <w:marLeft w:val="0"/>
      <w:marRight w:val="0"/>
      <w:marTop w:val="0"/>
      <w:marBottom w:val="0"/>
      <w:divBdr>
        <w:top w:val="none" w:sz="0" w:space="0" w:color="auto"/>
        <w:left w:val="none" w:sz="0" w:space="0" w:color="auto"/>
        <w:bottom w:val="none" w:sz="0" w:space="0" w:color="auto"/>
        <w:right w:val="none" w:sz="0" w:space="0" w:color="auto"/>
      </w:divBdr>
    </w:div>
    <w:div w:id="1525902021">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7406100">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29022236">
      <w:bodyDiv w:val="1"/>
      <w:marLeft w:val="0"/>
      <w:marRight w:val="0"/>
      <w:marTop w:val="0"/>
      <w:marBottom w:val="0"/>
      <w:divBdr>
        <w:top w:val="none" w:sz="0" w:space="0" w:color="auto"/>
        <w:left w:val="none" w:sz="0" w:space="0" w:color="auto"/>
        <w:bottom w:val="none" w:sz="0" w:space="0" w:color="auto"/>
        <w:right w:val="none" w:sz="0" w:space="0" w:color="auto"/>
      </w:divBdr>
    </w:div>
    <w:div w:id="1529954389">
      <w:bodyDiv w:val="1"/>
      <w:marLeft w:val="0"/>
      <w:marRight w:val="0"/>
      <w:marTop w:val="0"/>
      <w:marBottom w:val="0"/>
      <w:divBdr>
        <w:top w:val="none" w:sz="0" w:space="0" w:color="auto"/>
        <w:left w:val="none" w:sz="0" w:space="0" w:color="auto"/>
        <w:bottom w:val="none" w:sz="0" w:space="0" w:color="auto"/>
        <w:right w:val="none" w:sz="0" w:space="0" w:color="auto"/>
      </w:divBdr>
    </w:div>
    <w:div w:id="1530025225">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0684202">
      <w:bodyDiv w:val="1"/>
      <w:marLeft w:val="0"/>
      <w:marRight w:val="0"/>
      <w:marTop w:val="0"/>
      <w:marBottom w:val="0"/>
      <w:divBdr>
        <w:top w:val="none" w:sz="0" w:space="0" w:color="auto"/>
        <w:left w:val="none" w:sz="0" w:space="0" w:color="auto"/>
        <w:bottom w:val="none" w:sz="0" w:space="0" w:color="auto"/>
        <w:right w:val="none" w:sz="0" w:space="0" w:color="auto"/>
      </w:divBdr>
    </w:div>
    <w:div w:id="1531071645">
      <w:bodyDiv w:val="1"/>
      <w:marLeft w:val="0"/>
      <w:marRight w:val="0"/>
      <w:marTop w:val="0"/>
      <w:marBottom w:val="0"/>
      <w:divBdr>
        <w:top w:val="none" w:sz="0" w:space="0" w:color="auto"/>
        <w:left w:val="none" w:sz="0" w:space="0" w:color="auto"/>
        <w:bottom w:val="none" w:sz="0" w:space="0" w:color="auto"/>
        <w:right w:val="none" w:sz="0" w:space="0" w:color="auto"/>
      </w:divBdr>
    </w:div>
    <w:div w:id="1531145093">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2035207">
      <w:bodyDiv w:val="1"/>
      <w:marLeft w:val="0"/>
      <w:marRight w:val="0"/>
      <w:marTop w:val="0"/>
      <w:marBottom w:val="0"/>
      <w:divBdr>
        <w:top w:val="none" w:sz="0" w:space="0" w:color="auto"/>
        <w:left w:val="none" w:sz="0" w:space="0" w:color="auto"/>
        <w:bottom w:val="none" w:sz="0" w:space="0" w:color="auto"/>
        <w:right w:val="none" w:sz="0" w:space="0" w:color="auto"/>
      </w:divBdr>
    </w:div>
    <w:div w:id="1532307586">
      <w:bodyDiv w:val="1"/>
      <w:marLeft w:val="0"/>
      <w:marRight w:val="0"/>
      <w:marTop w:val="0"/>
      <w:marBottom w:val="0"/>
      <w:divBdr>
        <w:top w:val="none" w:sz="0" w:space="0" w:color="auto"/>
        <w:left w:val="none" w:sz="0" w:space="0" w:color="auto"/>
        <w:bottom w:val="none" w:sz="0" w:space="0" w:color="auto"/>
        <w:right w:val="none" w:sz="0" w:space="0" w:color="auto"/>
      </w:divBdr>
    </w:div>
    <w:div w:id="1532380268">
      <w:bodyDiv w:val="1"/>
      <w:marLeft w:val="0"/>
      <w:marRight w:val="0"/>
      <w:marTop w:val="0"/>
      <w:marBottom w:val="0"/>
      <w:divBdr>
        <w:top w:val="none" w:sz="0" w:space="0" w:color="auto"/>
        <w:left w:val="none" w:sz="0" w:space="0" w:color="auto"/>
        <w:bottom w:val="none" w:sz="0" w:space="0" w:color="auto"/>
        <w:right w:val="none" w:sz="0" w:space="0" w:color="auto"/>
      </w:divBdr>
    </w:div>
    <w:div w:id="1532650383">
      <w:bodyDiv w:val="1"/>
      <w:marLeft w:val="0"/>
      <w:marRight w:val="0"/>
      <w:marTop w:val="0"/>
      <w:marBottom w:val="0"/>
      <w:divBdr>
        <w:top w:val="none" w:sz="0" w:space="0" w:color="auto"/>
        <w:left w:val="none" w:sz="0" w:space="0" w:color="auto"/>
        <w:bottom w:val="none" w:sz="0" w:space="0" w:color="auto"/>
        <w:right w:val="none" w:sz="0" w:space="0" w:color="auto"/>
      </w:divBdr>
    </w:div>
    <w:div w:id="1532692337">
      <w:bodyDiv w:val="1"/>
      <w:marLeft w:val="0"/>
      <w:marRight w:val="0"/>
      <w:marTop w:val="0"/>
      <w:marBottom w:val="0"/>
      <w:divBdr>
        <w:top w:val="none" w:sz="0" w:space="0" w:color="auto"/>
        <w:left w:val="none" w:sz="0" w:space="0" w:color="auto"/>
        <w:bottom w:val="none" w:sz="0" w:space="0" w:color="auto"/>
        <w:right w:val="none" w:sz="0" w:space="0" w:color="auto"/>
      </w:divBdr>
    </w:div>
    <w:div w:id="1532719993">
      <w:bodyDiv w:val="1"/>
      <w:marLeft w:val="0"/>
      <w:marRight w:val="0"/>
      <w:marTop w:val="0"/>
      <w:marBottom w:val="0"/>
      <w:divBdr>
        <w:top w:val="none" w:sz="0" w:space="0" w:color="auto"/>
        <w:left w:val="none" w:sz="0" w:space="0" w:color="auto"/>
        <w:bottom w:val="none" w:sz="0" w:space="0" w:color="auto"/>
        <w:right w:val="none" w:sz="0" w:space="0" w:color="auto"/>
      </w:divBdr>
    </w:div>
    <w:div w:id="1533306887">
      <w:bodyDiv w:val="1"/>
      <w:marLeft w:val="0"/>
      <w:marRight w:val="0"/>
      <w:marTop w:val="0"/>
      <w:marBottom w:val="0"/>
      <w:divBdr>
        <w:top w:val="none" w:sz="0" w:space="0" w:color="auto"/>
        <w:left w:val="none" w:sz="0" w:space="0" w:color="auto"/>
        <w:bottom w:val="none" w:sz="0" w:space="0" w:color="auto"/>
        <w:right w:val="none" w:sz="0" w:space="0" w:color="auto"/>
      </w:divBdr>
    </w:div>
    <w:div w:id="1533347860">
      <w:bodyDiv w:val="1"/>
      <w:marLeft w:val="0"/>
      <w:marRight w:val="0"/>
      <w:marTop w:val="0"/>
      <w:marBottom w:val="0"/>
      <w:divBdr>
        <w:top w:val="none" w:sz="0" w:space="0" w:color="auto"/>
        <w:left w:val="none" w:sz="0" w:space="0" w:color="auto"/>
        <w:bottom w:val="none" w:sz="0" w:space="0" w:color="auto"/>
        <w:right w:val="none" w:sz="0" w:space="0" w:color="auto"/>
      </w:divBdr>
    </w:div>
    <w:div w:id="1533420578">
      <w:bodyDiv w:val="1"/>
      <w:marLeft w:val="0"/>
      <w:marRight w:val="0"/>
      <w:marTop w:val="0"/>
      <w:marBottom w:val="0"/>
      <w:divBdr>
        <w:top w:val="none" w:sz="0" w:space="0" w:color="auto"/>
        <w:left w:val="none" w:sz="0" w:space="0" w:color="auto"/>
        <w:bottom w:val="none" w:sz="0" w:space="0" w:color="auto"/>
        <w:right w:val="none" w:sz="0" w:space="0" w:color="auto"/>
      </w:divBdr>
    </w:div>
    <w:div w:id="1533762615">
      <w:bodyDiv w:val="1"/>
      <w:marLeft w:val="0"/>
      <w:marRight w:val="0"/>
      <w:marTop w:val="0"/>
      <w:marBottom w:val="0"/>
      <w:divBdr>
        <w:top w:val="none" w:sz="0" w:space="0" w:color="auto"/>
        <w:left w:val="none" w:sz="0" w:space="0" w:color="auto"/>
        <w:bottom w:val="none" w:sz="0" w:space="0" w:color="auto"/>
        <w:right w:val="none" w:sz="0" w:space="0" w:color="auto"/>
      </w:divBdr>
    </w:div>
    <w:div w:id="1534264852">
      <w:bodyDiv w:val="1"/>
      <w:marLeft w:val="0"/>
      <w:marRight w:val="0"/>
      <w:marTop w:val="0"/>
      <w:marBottom w:val="0"/>
      <w:divBdr>
        <w:top w:val="none" w:sz="0" w:space="0" w:color="auto"/>
        <w:left w:val="none" w:sz="0" w:space="0" w:color="auto"/>
        <w:bottom w:val="none" w:sz="0" w:space="0" w:color="auto"/>
        <w:right w:val="none" w:sz="0" w:space="0" w:color="auto"/>
      </w:divBdr>
    </w:div>
    <w:div w:id="1534464883">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5994620">
      <w:bodyDiv w:val="1"/>
      <w:marLeft w:val="0"/>
      <w:marRight w:val="0"/>
      <w:marTop w:val="0"/>
      <w:marBottom w:val="0"/>
      <w:divBdr>
        <w:top w:val="none" w:sz="0" w:space="0" w:color="auto"/>
        <w:left w:val="none" w:sz="0" w:space="0" w:color="auto"/>
        <w:bottom w:val="none" w:sz="0" w:space="0" w:color="auto"/>
        <w:right w:val="none" w:sz="0" w:space="0" w:color="auto"/>
      </w:divBdr>
    </w:div>
    <w:div w:id="1535998182">
      <w:bodyDiv w:val="1"/>
      <w:marLeft w:val="0"/>
      <w:marRight w:val="0"/>
      <w:marTop w:val="0"/>
      <w:marBottom w:val="0"/>
      <w:divBdr>
        <w:top w:val="none" w:sz="0" w:space="0" w:color="auto"/>
        <w:left w:val="none" w:sz="0" w:space="0" w:color="auto"/>
        <w:bottom w:val="none" w:sz="0" w:space="0" w:color="auto"/>
        <w:right w:val="none" w:sz="0" w:space="0" w:color="auto"/>
      </w:divBdr>
    </w:div>
    <w:div w:id="1536043195">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194095">
      <w:bodyDiv w:val="1"/>
      <w:marLeft w:val="0"/>
      <w:marRight w:val="0"/>
      <w:marTop w:val="0"/>
      <w:marBottom w:val="0"/>
      <w:divBdr>
        <w:top w:val="none" w:sz="0" w:space="0" w:color="auto"/>
        <w:left w:val="none" w:sz="0" w:space="0" w:color="auto"/>
        <w:bottom w:val="none" w:sz="0" w:space="0" w:color="auto"/>
        <w:right w:val="none" w:sz="0" w:space="0" w:color="auto"/>
      </w:divBdr>
    </w:div>
    <w:div w:id="1536312979">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428447">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6888537">
      <w:bodyDiv w:val="1"/>
      <w:marLeft w:val="0"/>
      <w:marRight w:val="0"/>
      <w:marTop w:val="0"/>
      <w:marBottom w:val="0"/>
      <w:divBdr>
        <w:top w:val="none" w:sz="0" w:space="0" w:color="auto"/>
        <w:left w:val="none" w:sz="0" w:space="0" w:color="auto"/>
        <w:bottom w:val="none" w:sz="0" w:space="0" w:color="auto"/>
        <w:right w:val="none" w:sz="0" w:space="0" w:color="auto"/>
      </w:divBdr>
    </w:div>
    <w:div w:id="1537350335">
      <w:bodyDiv w:val="1"/>
      <w:marLeft w:val="0"/>
      <w:marRight w:val="0"/>
      <w:marTop w:val="0"/>
      <w:marBottom w:val="0"/>
      <w:divBdr>
        <w:top w:val="none" w:sz="0" w:space="0" w:color="auto"/>
        <w:left w:val="none" w:sz="0" w:space="0" w:color="auto"/>
        <w:bottom w:val="none" w:sz="0" w:space="0" w:color="auto"/>
        <w:right w:val="none" w:sz="0" w:space="0" w:color="auto"/>
      </w:divBdr>
    </w:div>
    <w:div w:id="1537617939">
      <w:bodyDiv w:val="1"/>
      <w:marLeft w:val="0"/>
      <w:marRight w:val="0"/>
      <w:marTop w:val="0"/>
      <w:marBottom w:val="0"/>
      <w:divBdr>
        <w:top w:val="none" w:sz="0" w:space="0" w:color="auto"/>
        <w:left w:val="none" w:sz="0" w:space="0" w:color="auto"/>
        <w:bottom w:val="none" w:sz="0" w:space="0" w:color="auto"/>
        <w:right w:val="none" w:sz="0" w:space="0" w:color="auto"/>
      </w:divBdr>
    </w:div>
    <w:div w:id="1537695927">
      <w:bodyDiv w:val="1"/>
      <w:marLeft w:val="0"/>
      <w:marRight w:val="0"/>
      <w:marTop w:val="0"/>
      <w:marBottom w:val="0"/>
      <w:divBdr>
        <w:top w:val="none" w:sz="0" w:space="0" w:color="auto"/>
        <w:left w:val="none" w:sz="0" w:space="0" w:color="auto"/>
        <w:bottom w:val="none" w:sz="0" w:space="0" w:color="auto"/>
        <w:right w:val="none" w:sz="0" w:space="0" w:color="auto"/>
      </w:divBdr>
    </w:div>
    <w:div w:id="1537887816">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8349727">
      <w:bodyDiv w:val="1"/>
      <w:marLeft w:val="0"/>
      <w:marRight w:val="0"/>
      <w:marTop w:val="0"/>
      <w:marBottom w:val="0"/>
      <w:divBdr>
        <w:top w:val="none" w:sz="0" w:space="0" w:color="auto"/>
        <w:left w:val="none" w:sz="0" w:space="0" w:color="auto"/>
        <w:bottom w:val="none" w:sz="0" w:space="0" w:color="auto"/>
        <w:right w:val="none" w:sz="0" w:space="0" w:color="auto"/>
      </w:divBdr>
    </w:div>
    <w:div w:id="1538738293">
      <w:bodyDiv w:val="1"/>
      <w:marLeft w:val="0"/>
      <w:marRight w:val="0"/>
      <w:marTop w:val="0"/>
      <w:marBottom w:val="0"/>
      <w:divBdr>
        <w:top w:val="none" w:sz="0" w:space="0" w:color="auto"/>
        <w:left w:val="none" w:sz="0" w:space="0" w:color="auto"/>
        <w:bottom w:val="none" w:sz="0" w:space="0" w:color="auto"/>
        <w:right w:val="none" w:sz="0" w:space="0" w:color="auto"/>
      </w:divBdr>
    </w:div>
    <w:div w:id="1538817313">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39312796">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361215">
      <w:bodyDiv w:val="1"/>
      <w:marLeft w:val="0"/>
      <w:marRight w:val="0"/>
      <w:marTop w:val="0"/>
      <w:marBottom w:val="0"/>
      <w:divBdr>
        <w:top w:val="none" w:sz="0" w:space="0" w:color="auto"/>
        <w:left w:val="none" w:sz="0" w:space="0" w:color="auto"/>
        <w:bottom w:val="none" w:sz="0" w:space="0" w:color="auto"/>
        <w:right w:val="none" w:sz="0" w:space="0" w:color="auto"/>
      </w:divBdr>
    </w:div>
    <w:div w:id="1541362779">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087519">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2325630">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3981615">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4906060">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6259437">
      <w:bodyDiv w:val="1"/>
      <w:marLeft w:val="0"/>
      <w:marRight w:val="0"/>
      <w:marTop w:val="0"/>
      <w:marBottom w:val="0"/>
      <w:divBdr>
        <w:top w:val="none" w:sz="0" w:space="0" w:color="auto"/>
        <w:left w:val="none" w:sz="0" w:space="0" w:color="auto"/>
        <w:bottom w:val="none" w:sz="0" w:space="0" w:color="auto"/>
        <w:right w:val="none" w:sz="0" w:space="0" w:color="auto"/>
      </w:divBdr>
    </w:div>
    <w:div w:id="1547175765">
      <w:bodyDiv w:val="1"/>
      <w:marLeft w:val="0"/>
      <w:marRight w:val="0"/>
      <w:marTop w:val="0"/>
      <w:marBottom w:val="0"/>
      <w:divBdr>
        <w:top w:val="none" w:sz="0" w:space="0" w:color="auto"/>
        <w:left w:val="none" w:sz="0" w:space="0" w:color="auto"/>
        <w:bottom w:val="none" w:sz="0" w:space="0" w:color="auto"/>
        <w:right w:val="none" w:sz="0" w:space="0" w:color="auto"/>
      </w:divBdr>
    </w:div>
    <w:div w:id="1547179402">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7835749">
      <w:bodyDiv w:val="1"/>
      <w:marLeft w:val="0"/>
      <w:marRight w:val="0"/>
      <w:marTop w:val="0"/>
      <w:marBottom w:val="0"/>
      <w:divBdr>
        <w:top w:val="none" w:sz="0" w:space="0" w:color="auto"/>
        <w:left w:val="none" w:sz="0" w:space="0" w:color="auto"/>
        <w:bottom w:val="none" w:sz="0" w:space="0" w:color="auto"/>
        <w:right w:val="none" w:sz="0" w:space="0" w:color="auto"/>
      </w:divBdr>
    </w:div>
    <w:div w:id="1548295598">
      <w:bodyDiv w:val="1"/>
      <w:marLeft w:val="0"/>
      <w:marRight w:val="0"/>
      <w:marTop w:val="0"/>
      <w:marBottom w:val="0"/>
      <w:divBdr>
        <w:top w:val="none" w:sz="0" w:space="0" w:color="auto"/>
        <w:left w:val="none" w:sz="0" w:space="0" w:color="auto"/>
        <w:bottom w:val="none" w:sz="0" w:space="0" w:color="auto"/>
        <w:right w:val="none" w:sz="0" w:space="0" w:color="auto"/>
      </w:divBdr>
    </w:div>
    <w:div w:id="1548377514">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565653">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49875200">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232082">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494336">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072574">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270357">
      <w:bodyDiv w:val="1"/>
      <w:marLeft w:val="0"/>
      <w:marRight w:val="0"/>
      <w:marTop w:val="0"/>
      <w:marBottom w:val="0"/>
      <w:divBdr>
        <w:top w:val="none" w:sz="0" w:space="0" w:color="auto"/>
        <w:left w:val="none" w:sz="0" w:space="0" w:color="auto"/>
        <w:bottom w:val="none" w:sz="0" w:space="0" w:color="auto"/>
        <w:right w:val="none" w:sz="0" w:space="0" w:color="auto"/>
      </w:divBdr>
    </w:div>
    <w:div w:id="1554463299">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5000572">
      <w:bodyDiv w:val="1"/>
      <w:marLeft w:val="0"/>
      <w:marRight w:val="0"/>
      <w:marTop w:val="0"/>
      <w:marBottom w:val="0"/>
      <w:divBdr>
        <w:top w:val="none" w:sz="0" w:space="0" w:color="auto"/>
        <w:left w:val="none" w:sz="0" w:space="0" w:color="auto"/>
        <w:bottom w:val="none" w:sz="0" w:space="0" w:color="auto"/>
        <w:right w:val="none" w:sz="0" w:space="0" w:color="auto"/>
      </w:divBdr>
    </w:div>
    <w:div w:id="1555313892">
      <w:bodyDiv w:val="1"/>
      <w:marLeft w:val="0"/>
      <w:marRight w:val="0"/>
      <w:marTop w:val="0"/>
      <w:marBottom w:val="0"/>
      <w:divBdr>
        <w:top w:val="none" w:sz="0" w:space="0" w:color="auto"/>
        <w:left w:val="none" w:sz="0" w:space="0" w:color="auto"/>
        <w:bottom w:val="none" w:sz="0" w:space="0" w:color="auto"/>
        <w:right w:val="none" w:sz="0" w:space="0" w:color="auto"/>
      </w:divBdr>
    </w:div>
    <w:div w:id="1555849250">
      <w:bodyDiv w:val="1"/>
      <w:marLeft w:val="0"/>
      <w:marRight w:val="0"/>
      <w:marTop w:val="0"/>
      <w:marBottom w:val="0"/>
      <w:divBdr>
        <w:top w:val="none" w:sz="0" w:space="0" w:color="auto"/>
        <w:left w:val="none" w:sz="0" w:space="0" w:color="auto"/>
        <w:bottom w:val="none" w:sz="0" w:space="0" w:color="auto"/>
        <w:right w:val="none" w:sz="0" w:space="0" w:color="auto"/>
      </w:divBdr>
    </w:div>
    <w:div w:id="1557013655">
      <w:bodyDiv w:val="1"/>
      <w:marLeft w:val="0"/>
      <w:marRight w:val="0"/>
      <w:marTop w:val="0"/>
      <w:marBottom w:val="0"/>
      <w:divBdr>
        <w:top w:val="none" w:sz="0" w:space="0" w:color="auto"/>
        <w:left w:val="none" w:sz="0" w:space="0" w:color="auto"/>
        <w:bottom w:val="none" w:sz="0" w:space="0" w:color="auto"/>
        <w:right w:val="none" w:sz="0" w:space="0" w:color="auto"/>
      </w:divBdr>
    </w:div>
    <w:div w:id="1557621855">
      <w:bodyDiv w:val="1"/>
      <w:marLeft w:val="0"/>
      <w:marRight w:val="0"/>
      <w:marTop w:val="0"/>
      <w:marBottom w:val="0"/>
      <w:divBdr>
        <w:top w:val="none" w:sz="0" w:space="0" w:color="auto"/>
        <w:left w:val="none" w:sz="0" w:space="0" w:color="auto"/>
        <w:bottom w:val="none" w:sz="0" w:space="0" w:color="auto"/>
        <w:right w:val="none" w:sz="0" w:space="0" w:color="auto"/>
      </w:divBdr>
    </w:div>
    <w:div w:id="1557626629">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197429">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8782597">
      <w:bodyDiv w:val="1"/>
      <w:marLeft w:val="0"/>
      <w:marRight w:val="0"/>
      <w:marTop w:val="0"/>
      <w:marBottom w:val="0"/>
      <w:divBdr>
        <w:top w:val="none" w:sz="0" w:space="0" w:color="auto"/>
        <w:left w:val="none" w:sz="0" w:space="0" w:color="auto"/>
        <w:bottom w:val="none" w:sz="0" w:space="0" w:color="auto"/>
        <w:right w:val="none" w:sz="0" w:space="0" w:color="auto"/>
      </w:divBdr>
    </w:div>
    <w:div w:id="1558930881">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0360931">
      <w:bodyDiv w:val="1"/>
      <w:marLeft w:val="0"/>
      <w:marRight w:val="0"/>
      <w:marTop w:val="0"/>
      <w:marBottom w:val="0"/>
      <w:divBdr>
        <w:top w:val="none" w:sz="0" w:space="0" w:color="auto"/>
        <w:left w:val="none" w:sz="0" w:space="0" w:color="auto"/>
        <w:bottom w:val="none" w:sz="0" w:space="0" w:color="auto"/>
        <w:right w:val="none" w:sz="0" w:space="0" w:color="auto"/>
      </w:divBdr>
    </w:div>
    <w:div w:id="1560558845">
      <w:bodyDiv w:val="1"/>
      <w:marLeft w:val="0"/>
      <w:marRight w:val="0"/>
      <w:marTop w:val="0"/>
      <w:marBottom w:val="0"/>
      <w:divBdr>
        <w:top w:val="none" w:sz="0" w:space="0" w:color="auto"/>
        <w:left w:val="none" w:sz="0" w:space="0" w:color="auto"/>
        <w:bottom w:val="none" w:sz="0" w:space="0" w:color="auto"/>
        <w:right w:val="none" w:sz="0" w:space="0" w:color="auto"/>
      </w:divBdr>
    </w:div>
    <w:div w:id="1560625158">
      <w:bodyDiv w:val="1"/>
      <w:marLeft w:val="0"/>
      <w:marRight w:val="0"/>
      <w:marTop w:val="0"/>
      <w:marBottom w:val="0"/>
      <w:divBdr>
        <w:top w:val="none" w:sz="0" w:space="0" w:color="auto"/>
        <w:left w:val="none" w:sz="0" w:space="0" w:color="auto"/>
        <w:bottom w:val="none" w:sz="0" w:space="0" w:color="auto"/>
        <w:right w:val="none" w:sz="0" w:space="0" w:color="auto"/>
      </w:divBdr>
    </w:div>
    <w:div w:id="1560706464">
      <w:bodyDiv w:val="1"/>
      <w:marLeft w:val="0"/>
      <w:marRight w:val="0"/>
      <w:marTop w:val="0"/>
      <w:marBottom w:val="0"/>
      <w:divBdr>
        <w:top w:val="none" w:sz="0" w:space="0" w:color="auto"/>
        <w:left w:val="none" w:sz="0" w:space="0" w:color="auto"/>
        <w:bottom w:val="none" w:sz="0" w:space="0" w:color="auto"/>
        <w:right w:val="none" w:sz="0" w:space="0" w:color="auto"/>
      </w:divBdr>
    </w:div>
    <w:div w:id="1562012278">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18239">
      <w:bodyDiv w:val="1"/>
      <w:marLeft w:val="0"/>
      <w:marRight w:val="0"/>
      <w:marTop w:val="0"/>
      <w:marBottom w:val="0"/>
      <w:divBdr>
        <w:top w:val="none" w:sz="0" w:space="0" w:color="auto"/>
        <w:left w:val="none" w:sz="0" w:space="0" w:color="auto"/>
        <w:bottom w:val="none" w:sz="0" w:space="0" w:color="auto"/>
        <w:right w:val="none" w:sz="0" w:space="0" w:color="auto"/>
      </w:divBdr>
    </w:div>
    <w:div w:id="1562593741">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3055998">
      <w:bodyDiv w:val="1"/>
      <w:marLeft w:val="0"/>
      <w:marRight w:val="0"/>
      <w:marTop w:val="0"/>
      <w:marBottom w:val="0"/>
      <w:divBdr>
        <w:top w:val="none" w:sz="0" w:space="0" w:color="auto"/>
        <w:left w:val="none" w:sz="0" w:space="0" w:color="auto"/>
        <w:bottom w:val="none" w:sz="0" w:space="0" w:color="auto"/>
        <w:right w:val="none" w:sz="0" w:space="0" w:color="auto"/>
      </w:divBdr>
    </w:div>
    <w:div w:id="1563516609">
      <w:bodyDiv w:val="1"/>
      <w:marLeft w:val="0"/>
      <w:marRight w:val="0"/>
      <w:marTop w:val="0"/>
      <w:marBottom w:val="0"/>
      <w:divBdr>
        <w:top w:val="none" w:sz="0" w:space="0" w:color="auto"/>
        <w:left w:val="none" w:sz="0" w:space="0" w:color="auto"/>
        <w:bottom w:val="none" w:sz="0" w:space="0" w:color="auto"/>
        <w:right w:val="none" w:sz="0" w:space="0" w:color="auto"/>
      </w:divBdr>
    </w:div>
    <w:div w:id="1563903121">
      <w:bodyDiv w:val="1"/>
      <w:marLeft w:val="0"/>
      <w:marRight w:val="0"/>
      <w:marTop w:val="0"/>
      <w:marBottom w:val="0"/>
      <w:divBdr>
        <w:top w:val="none" w:sz="0" w:space="0" w:color="auto"/>
        <w:left w:val="none" w:sz="0" w:space="0" w:color="auto"/>
        <w:bottom w:val="none" w:sz="0" w:space="0" w:color="auto"/>
        <w:right w:val="none" w:sz="0" w:space="0" w:color="auto"/>
      </w:divBdr>
    </w:div>
    <w:div w:id="1564096040">
      <w:bodyDiv w:val="1"/>
      <w:marLeft w:val="0"/>
      <w:marRight w:val="0"/>
      <w:marTop w:val="0"/>
      <w:marBottom w:val="0"/>
      <w:divBdr>
        <w:top w:val="none" w:sz="0" w:space="0" w:color="auto"/>
        <w:left w:val="none" w:sz="0" w:space="0" w:color="auto"/>
        <w:bottom w:val="none" w:sz="0" w:space="0" w:color="auto"/>
        <w:right w:val="none" w:sz="0" w:space="0" w:color="auto"/>
      </w:divBdr>
    </w:div>
    <w:div w:id="1564096584">
      <w:bodyDiv w:val="1"/>
      <w:marLeft w:val="0"/>
      <w:marRight w:val="0"/>
      <w:marTop w:val="0"/>
      <w:marBottom w:val="0"/>
      <w:divBdr>
        <w:top w:val="none" w:sz="0" w:space="0" w:color="auto"/>
        <w:left w:val="none" w:sz="0" w:space="0" w:color="auto"/>
        <w:bottom w:val="none" w:sz="0" w:space="0" w:color="auto"/>
        <w:right w:val="none" w:sz="0" w:space="0" w:color="auto"/>
      </w:divBdr>
    </w:div>
    <w:div w:id="1564294258">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4681473">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20927">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5676954">
      <w:bodyDiv w:val="1"/>
      <w:marLeft w:val="0"/>
      <w:marRight w:val="0"/>
      <w:marTop w:val="0"/>
      <w:marBottom w:val="0"/>
      <w:divBdr>
        <w:top w:val="none" w:sz="0" w:space="0" w:color="auto"/>
        <w:left w:val="none" w:sz="0" w:space="0" w:color="auto"/>
        <w:bottom w:val="none" w:sz="0" w:space="0" w:color="auto"/>
        <w:right w:val="none" w:sz="0" w:space="0" w:color="auto"/>
      </w:divBdr>
    </w:div>
    <w:div w:id="1566061715">
      <w:bodyDiv w:val="1"/>
      <w:marLeft w:val="0"/>
      <w:marRight w:val="0"/>
      <w:marTop w:val="0"/>
      <w:marBottom w:val="0"/>
      <w:divBdr>
        <w:top w:val="none" w:sz="0" w:space="0" w:color="auto"/>
        <w:left w:val="none" w:sz="0" w:space="0" w:color="auto"/>
        <w:bottom w:val="none" w:sz="0" w:space="0" w:color="auto"/>
        <w:right w:val="none" w:sz="0" w:space="0" w:color="auto"/>
      </w:divBdr>
    </w:div>
    <w:div w:id="1566723679">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8598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447089">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7913989">
      <w:bodyDiv w:val="1"/>
      <w:marLeft w:val="0"/>
      <w:marRight w:val="0"/>
      <w:marTop w:val="0"/>
      <w:marBottom w:val="0"/>
      <w:divBdr>
        <w:top w:val="none" w:sz="0" w:space="0" w:color="auto"/>
        <w:left w:val="none" w:sz="0" w:space="0" w:color="auto"/>
        <w:bottom w:val="none" w:sz="0" w:space="0" w:color="auto"/>
        <w:right w:val="none" w:sz="0" w:space="0" w:color="auto"/>
      </w:divBdr>
    </w:div>
    <w:div w:id="1568149848">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8951146">
      <w:bodyDiv w:val="1"/>
      <w:marLeft w:val="0"/>
      <w:marRight w:val="0"/>
      <w:marTop w:val="0"/>
      <w:marBottom w:val="0"/>
      <w:divBdr>
        <w:top w:val="none" w:sz="0" w:space="0" w:color="auto"/>
        <w:left w:val="none" w:sz="0" w:space="0" w:color="auto"/>
        <w:bottom w:val="none" w:sz="0" w:space="0" w:color="auto"/>
        <w:right w:val="none" w:sz="0" w:space="0" w:color="auto"/>
      </w:divBdr>
    </w:div>
    <w:div w:id="1568999783">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69926498">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647710">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234047">
      <w:bodyDiv w:val="1"/>
      <w:marLeft w:val="0"/>
      <w:marRight w:val="0"/>
      <w:marTop w:val="0"/>
      <w:marBottom w:val="0"/>
      <w:divBdr>
        <w:top w:val="none" w:sz="0" w:space="0" w:color="auto"/>
        <w:left w:val="none" w:sz="0" w:space="0" w:color="auto"/>
        <w:bottom w:val="none" w:sz="0" w:space="0" w:color="auto"/>
        <w:right w:val="none" w:sz="0" w:space="0" w:color="auto"/>
      </w:divBdr>
    </w:div>
    <w:div w:id="1571430129">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351737">
      <w:bodyDiv w:val="1"/>
      <w:marLeft w:val="0"/>
      <w:marRight w:val="0"/>
      <w:marTop w:val="0"/>
      <w:marBottom w:val="0"/>
      <w:divBdr>
        <w:top w:val="none" w:sz="0" w:space="0" w:color="auto"/>
        <w:left w:val="none" w:sz="0" w:space="0" w:color="auto"/>
        <w:bottom w:val="none" w:sz="0" w:space="0" w:color="auto"/>
        <w:right w:val="none" w:sz="0" w:space="0" w:color="auto"/>
      </w:divBdr>
    </w:div>
    <w:div w:id="1572424446">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3420772">
      <w:bodyDiv w:val="1"/>
      <w:marLeft w:val="0"/>
      <w:marRight w:val="0"/>
      <w:marTop w:val="0"/>
      <w:marBottom w:val="0"/>
      <w:divBdr>
        <w:top w:val="none" w:sz="0" w:space="0" w:color="auto"/>
        <w:left w:val="none" w:sz="0" w:space="0" w:color="auto"/>
        <w:bottom w:val="none" w:sz="0" w:space="0" w:color="auto"/>
        <w:right w:val="none" w:sz="0" w:space="0" w:color="auto"/>
      </w:divBdr>
    </w:div>
    <w:div w:id="1573615121">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4316761">
      <w:bodyDiv w:val="1"/>
      <w:marLeft w:val="0"/>
      <w:marRight w:val="0"/>
      <w:marTop w:val="0"/>
      <w:marBottom w:val="0"/>
      <w:divBdr>
        <w:top w:val="none" w:sz="0" w:space="0" w:color="auto"/>
        <w:left w:val="none" w:sz="0" w:space="0" w:color="auto"/>
        <w:bottom w:val="none" w:sz="0" w:space="0" w:color="auto"/>
        <w:right w:val="none" w:sz="0" w:space="0" w:color="auto"/>
      </w:divBdr>
    </w:div>
    <w:div w:id="1574582487">
      <w:bodyDiv w:val="1"/>
      <w:marLeft w:val="0"/>
      <w:marRight w:val="0"/>
      <w:marTop w:val="0"/>
      <w:marBottom w:val="0"/>
      <w:divBdr>
        <w:top w:val="none" w:sz="0" w:space="0" w:color="auto"/>
        <w:left w:val="none" w:sz="0" w:space="0" w:color="auto"/>
        <w:bottom w:val="none" w:sz="0" w:space="0" w:color="auto"/>
        <w:right w:val="none" w:sz="0" w:space="0" w:color="auto"/>
      </w:divBdr>
    </w:div>
    <w:div w:id="1575316986">
      <w:bodyDiv w:val="1"/>
      <w:marLeft w:val="0"/>
      <w:marRight w:val="0"/>
      <w:marTop w:val="0"/>
      <w:marBottom w:val="0"/>
      <w:divBdr>
        <w:top w:val="none" w:sz="0" w:space="0" w:color="auto"/>
        <w:left w:val="none" w:sz="0" w:space="0" w:color="auto"/>
        <w:bottom w:val="none" w:sz="0" w:space="0" w:color="auto"/>
        <w:right w:val="none" w:sz="0" w:space="0" w:color="auto"/>
      </w:divBdr>
    </w:div>
    <w:div w:id="157581802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7980748">
      <w:bodyDiv w:val="1"/>
      <w:marLeft w:val="0"/>
      <w:marRight w:val="0"/>
      <w:marTop w:val="0"/>
      <w:marBottom w:val="0"/>
      <w:divBdr>
        <w:top w:val="none" w:sz="0" w:space="0" w:color="auto"/>
        <w:left w:val="none" w:sz="0" w:space="0" w:color="auto"/>
        <w:bottom w:val="none" w:sz="0" w:space="0" w:color="auto"/>
        <w:right w:val="none" w:sz="0" w:space="0" w:color="auto"/>
      </w:divBdr>
    </w:div>
    <w:div w:id="1578397513">
      <w:bodyDiv w:val="1"/>
      <w:marLeft w:val="0"/>
      <w:marRight w:val="0"/>
      <w:marTop w:val="0"/>
      <w:marBottom w:val="0"/>
      <w:divBdr>
        <w:top w:val="none" w:sz="0" w:space="0" w:color="auto"/>
        <w:left w:val="none" w:sz="0" w:space="0" w:color="auto"/>
        <w:bottom w:val="none" w:sz="0" w:space="0" w:color="auto"/>
        <w:right w:val="none" w:sz="0" w:space="0" w:color="auto"/>
      </w:divBdr>
    </w:div>
    <w:div w:id="1578511008">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635295">
      <w:bodyDiv w:val="1"/>
      <w:marLeft w:val="0"/>
      <w:marRight w:val="0"/>
      <w:marTop w:val="0"/>
      <w:marBottom w:val="0"/>
      <w:divBdr>
        <w:top w:val="none" w:sz="0" w:space="0" w:color="auto"/>
        <w:left w:val="none" w:sz="0" w:space="0" w:color="auto"/>
        <w:bottom w:val="none" w:sz="0" w:space="0" w:color="auto"/>
        <w:right w:val="none" w:sz="0" w:space="0" w:color="auto"/>
      </w:divBdr>
    </w:div>
    <w:div w:id="157974813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0541">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359638">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017680">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1912670">
      <w:bodyDiv w:val="1"/>
      <w:marLeft w:val="0"/>
      <w:marRight w:val="0"/>
      <w:marTop w:val="0"/>
      <w:marBottom w:val="0"/>
      <w:divBdr>
        <w:top w:val="none" w:sz="0" w:space="0" w:color="auto"/>
        <w:left w:val="none" w:sz="0" w:space="0" w:color="auto"/>
        <w:bottom w:val="none" w:sz="0" w:space="0" w:color="auto"/>
        <w:right w:val="none" w:sz="0" w:space="0" w:color="auto"/>
      </w:divBdr>
    </w:div>
    <w:div w:id="1582131689">
      <w:bodyDiv w:val="1"/>
      <w:marLeft w:val="0"/>
      <w:marRight w:val="0"/>
      <w:marTop w:val="0"/>
      <w:marBottom w:val="0"/>
      <w:divBdr>
        <w:top w:val="none" w:sz="0" w:space="0" w:color="auto"/>
        <w:left w:val="none" w:sz="0" w:space="0" w:color="auto"/>
        <w:bottom w:val="none" w:sz="0" w:space="0" w:color="auto"/>
        <w:right w:val="none" w:sz="0" w:space="0" w:color="auto"/>
      </w:divBdr>
    </w:div>
    <w:div w:id="158225873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524920">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02049">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487262">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5457207">
      <w:bodyDiv w:val="1"/>
      <w:marLeft w:val="0"/>
      <w:marRight w:val="0"/>
      <w:marTop w:val="0"/>
      <w:marBottom w:val="0"/>
      <w:divBdr>
        <w:top w:val="none" w:sz="0" w:space="0" w:color="auto"/>
        <w:left w:val="none" w:sz="0" w:space="0" w:color="auto"/>
        <w:bottom w:val="none" w:sz="0" w:space="0" w:color="auto"/>
        <w:right w:val="none" w:sz="0" w:space="0" w:color="auto"/>
      </w:divBdr>
    </w:div>
    <w:div w:id="1585799162">
      <w:bodyDiv w:val="1"/>
      <w:marLeft w:val="0"/>
      <w:marRight w:val="0"/>
      <w:marTop w:val="0"/>
      <w:marBottom w:val="0"/>
      <w:divBdr>
        <w:top w:val="none" w:sz="0" w:space="0" w:color="auto"/>
        <w:left w:val="none" w:sz="0" w:space="0" w:color="auto"/>
        <w:bottom w:val="none" w:sz="0" w:space="0" w:color="auto"/>
        <w:right w:val="none" w:sz="0" w:space="0" w:color="auto"/>
      </w:divBdr>
    </w:div>
    <w:div w:id="1585872810">
      <w:bodyDiv w:val="1"/>
      <w:marLeft w:val="0"/>
      <w:marRight w:val="0"/>
      <w:marTop w:val="0"/>
      <w:marBottom w:val="0"/>
      <w:divBdr>
        <w:top w:val="none" w:sz="0" w:space="0" w:color="auto"/>
        <w:left w:val="none" w:sz="0" w:space="0" w:color="auto"/>
        <w:bottom w:val="none" w:sz="0" w:space="0" w:color="auto"/>
        <w:right w:val="none" w:sz="0" w:space="0" w:color="auto"/>
      </w:divBdr>
    </w:div>
    <w:div w:id="1586380565">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6768695">
      <w:bodyDiv w:val="1"/>
      <w:marLeft w:val="0"/>
      <w:marRight w:val="0"/>
      <w:marTop w:val="0"/>
      <w:marBottom w:val="0"/>
      <w:divBdr>
        <w:top w:val="none" w:sz="0" w:space="0" w:color="auto"/>
        <w:left w:val="none" w:sz="0" w:space="0" w:color="auto"/>
        <w:bottom w:val="none" w:sz="0" w:space="0" w:color="auto"/>
        <w:right w:val="none" w:sz="0" w:space="0" w:color="auto"/>
      </w:divBdr>
    </w:div>
    <w:div w:id="1587108311">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8733465">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264200">
      <w:bodyDiv w:val="1"/>
      <w:marLeft w:val="0"/>
      <w:marRight w:val="0"/>
      <w:marTop w:val="0"/>
      <w:marBottom w:val="0"/>
      <w:divBdr>
        <w:top w:val="none" w:sz="0" w:space="0" w:color="auto"/>
        <w:left w:val="none" w:sz="0" w:space="0" w:color="auto"/>
        <w:bottom w:val="none" w:sz="0" w:space="0" w:color="auto"/>
        <w:right w:val="none" w:sz="0" w:space="0" w:color="auto"/>
      </w:divBdr>
    </w:div>
    <w:div w:id="1589462721">
      <w:bodyDiv w:val="1"/>
      <w:marLeft w:val="0"/>
      <w:marRight w:val="0"/>
      <w:marTop w:val="0"/>
      <w:marBottom w:val="0"/>
      <w:divBdr>
        <w:top w:val="none" w:sz="0" w:space="0" w:color="auto"/>
        <w:left w:val="none" w:sz="0" w:space="0" w:color="auto"/>
        <w:bottom w:val="none" w:sz="0" w:space="0" w:color="auto"/>
        <w:right w:val="none" w:sz="0" w:space="0" w:color="auto"/>
      </w:divBdr>
    </w:div>
    <w:div w:id="1589541322">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233220">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0963084">
      <w:bodyDiv w:val="1"/>
      <w:marLeft w:val="0"/>
      <w:marRight w:val="0"/>
      <w:marTop w:val="0"/>
      <w:marBottom w:val="0"/>
      <w:divBdr>
        <w:top w:val="none" w:sz="0" w:space="0" w:color="auto"/>
        <w:left w:val="none" w:sz="0" w:space="0" w:color="auto"/>
        <w:bottom w:val="none" w:sz="0" w:space="0" w:color="auto"/>
        <w:right w:val="none" w:sz="0" w:space="0" w:color="auto"/>
      </w:divBdr>
    </w:div>
    <w:div w:id="1591618837">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160559">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2660430">
      <w:bodyDiv w:val="1"/>
      <w:marLeft w:val="0"/>
      <w:marRight w:val="0"/>
      <w:marTop w:val="0"/>
      <w:marBottom w:val="0"/>
      <w:divBdr>
        <w:top w:val="none" w:sz="0" w:space="0" w:color="auto"/>
        <w:left w:val="none" w:sz="0" w:space="0" w:color="auto"/>
        <w:bottom w:val="none" w:sz="0" w:space="0" w:color="auto"/>
        <w:right w:val="none" w:sz="0" w:space="0" w:color="auto"/>
      </w:divBdr>
    </w:div>
    <w:div w:id="1593008451">
      <w:bodyDiv w:val="1"/>
      <w:marLeft w:val="0"/>
      <w:marRight w:val="0"/>
      <w:marTop w:val="0"/>
      <w:marBottom w:val="0"/>
      <w:divBdr>
        <w:top w:val="none" w:sz="0" w:space="0" w:color="auto"/>
        <w:left w:val="none" w:sz="0" w:space="0" w:color="auto"/>
        <w:bottom w:val="none" w:sz="0" w:space="0" w:color="auto"/>
        <w:right w:val="none" w:sz="0" w:space="0" w:color="auto"/>
      </w:divBdr>
    </w:div>
    <w:div w:id="1593079990">
      <w:bodyDiv w:val="1"/>
      <w:marLeft w:val="0"/>
      <w:marRight w:val="0"/>
      <w:marTop w:val="0"/>
      <w:marBottom w:val="0"/>
      <w:divBdr>
        <w:top w:val="none" w:sz="0" w:space="0" w:color="auto"/>
        <w:left w:val="none" w:sz="0" w:space="0" w:color="auto"/>
        <w:bottom w:val="none" w:sz="0" w:space="0" w:color="auto"/>
        <w:right w:val="none" w:sz="0" w:space="0" w:color="auto"/>
      </w:divBdr>
    </w:div>
    <w:div w:id="1593588277">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3737212">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68449">
      <w:bodyDiv w:val="1"/>
      <w:marLeft w:val="0"/>
      <w:marRight w:val="0"/>
      <w:marTop w:val="0"/>
      <w:marBottom w:val="0"/>
      <w:divBdr>
        <w:top w:val="none" w:sz="0" w:space="0" w:color="auto"/>
        <w:left w:val="none" w:sz="0" w:space="0" w:color="auto"/>
        <w:bottom w:val="none" w:sz="0" w:space="0" w:color="auto"/>
        <w:right w:val="none" w:sz="0" w:space="0" w:color="auto"/>
      </w:divBdr>
    </w:div>
    <w:div w:id="1594314771">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745729">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6135413">
      <w:bodyDiv w:val="1"/>
      <w:marLeft w:val="0"/>
      <w:marRight w:val="0"/>
      <w:marTop w:val="0"/>
      <w:marBottom w:val="0"/>
      <w:divBdr>
        <w:top w:val="none" w:sz="0" w:space="0" w:color="auto"/>
        <w:left w:val="none" w:sz="0" w:space="0" w:color="auto"/>
        <w:bottom w:val="none" w:sz="0" w:space="0" w:color="auto"/>
        <w:right w:val="none" w:sz="0" w:space="0" w:color="auto"/>
      </w:divBdr>
    </w:div>
    <w:div w:id="1597208181">
      <w:bodyDiv w:val="1"/>
      <w:marLeft w:val="0"/>
      <w:marRight w:val="0"/>
      <w:marTop w:val="0"/>
      <w:marBottom w:val="0"/>
      <w:divBdr>
        <w:top w:val="none" w:sz="0" w:space="0" w:color="auto"/>
        <w:left w:val="none" w:sz="0" w:space="0" w:color="auto"/>
        <w:bottom w:val="none" w:sz="0" w:space="0" w:color="auto"/>
        <w:right w:val="none" w:sz="0" w:space="0" w:color="auto"/>
      </w:divBdr>
    </w:div>
    <w:div w:id="1597514782">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7863358">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324051">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599750634">
      <w:bodyDiv w:val="1"/>
      <w:marLeft w:val="0"/>
      <w:marRight w:val="0"/>
      <w:marTop w:val="0"/>
      <w:marBottom w:val="0"/>
      <w:divBdr>
        <w:top w:val="none" w:sz="0" w:space="0" w:color="auto"/>
        <w:left w:val="none" w:sz="0" w:space="0" w:color="auto"/>
        <w:bottom w:val="none" w:sz="0" w:space="0" w:color="auto"/>
        <w:right w:val="none" w:sz="0" w:space="0" w:color="auto"/>
      </w:divBdr>
    </w:div>
    <w:div w:id="1601334222">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2564455">
      <w:bodyDiv w:val="1"/>
      <w:marLeft w:val="0"/>
      <w:marRight w:val="0"/>
      <w:marTop w:val="0"/>
      <w:marBottom w:val="0"/>
      <w:divBdr>
        <w:top w:val="none" w:sz="0" w:space="0" w:color="auto"/>
        <w:left w:val="none" w:sz="0" w:space="0" w:color="auto"/>
        <w:bottom w:val="none" w:sz="0" w:space="0" w:color="auto"/>
        <w:right w:val="none" w:sz="0" w:space="0" w:color="auto"/>
      </w:divBdr>
    </w:div>
    <w:div w:id="1603148548">
      <w:bodyDiv w:val="1"/>
      <w:marLeft w:val="0"/>
      <w:marRight w:val="0"/>
      <w:marTop w:val="0"/>
      <w:marBottom w:val="0"/>
      <w:divBdr>
        <w:top w:val="none" w:sz="0" w:space="0" w:color="auto"/>
        <w:left w:val="none" w:sz="0" w:space="0" w:color="auto"/>
        <w:bottom w:val="none" w:sz="0" w:space="0" w:color="auto"/>
        <w:right w:val="none" w:sz="0" w:space="0" w:color="auto"/>
      </w:divBdr>
    </w:div>
    <w:div w:id="1603344591">
      <w:bodyDiv w:val="1"/>
      <w:marLeft w:val="0"/>
      <w:marRight w:val="0"/>
      <w:marTop w:val="0"/>
      <w:marBottom w:val="0"/>
      <w:divBdr>
        <w:top w:val="none" w:sz="0" w:space="0" w:color="auto"/>
        <w:left w:val="none" w:sz="0" w:space="0" w:color="auto"/>
        <w:bottom w:val="none" w:sz="0" w:space="0" w:color="auto"/>
        <w:right w:val="none" w:sz="0" w:space="0" w:color="auto"/>
      </w:divBdr>
    </w:div>
    <w:div w:id="1603797899">
      <w:bodyDiv w:val="1"/>
      <w:marLeft w:val="0"/>
      <w:marRight w:val="0"/>
      <w:marTop w:val="0"/>
      <w:marBottom w:val="0"/>
      <w:divBdr>
        <w:top w:val="none" w:sz="0" w:space="0" w:color="auto"/>
        <w:left w:val="none" w:sz="0" w:space="0" w:color="auto"/>
        <w:bottom w:val="none" w:sz="0" w:space="0" w:color="auto"/>
        <w:right w:val="none" w:sz="0" w:space="0" w:color="auto"/>
      </w:divBdr>
    </w:div>
    <w:div w:id="1603798363">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000400">
      <w:bodyDiv w:val="1"/>
      <w:marLeft w:val="0"/>
      <w:marRight w:val="0"/>
      <w:marTop w:val="0"/>
      <w:marBottom w:val="0"/>
      <w:divBdr>
        <w:top w:val="none" w:sz="0" w:space="0" w:color="auto"/>
        <w:left w:val="none" w:sz="0" w:space="0" w:color="auto"/>
        <w:bottom w:val="none" w:sz="0" w:space="0" w:color="auto"/>
        <w:right w:val="none" w:sz="0" w:space="0" w:color="auto"/>
      </w:divBdr>
    </w:div>
    <w:div w:id="1604416505">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23421">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538152">
      <w:bodyDiv w:val="1"/>
      <w:marLeft w:val="0"/>
      <w:marRight w:val="0"/>
      <w:marTop w:val="0"/>
      <w:marBottom w:val="0"/>
      <w:divBdr>
        <w:top w:val="none" w:sz="0" w:space="0" w:color="auto"/>
        <w:left w:val="none" w:sz="0" w:space="0" w:color="auto"/>
        <w:bottom w:val="none" w:sz="0" w:space="0" w:color="auto"/>
        <w:right w:val="none" w:sz="0" w:space="0" w:color="auto"/>
      </w:divBdr>
    </w:div>
    <w:div w:id="1607694146">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185">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09967180">
      <w:bodyDiv w:val="1"/>
      <w:marLeft w:val="0"/>
      <w:marRight w:val="0"/>
      <w:marTop w:val="0"/>
      <w:marBottom w:val="0"/>
      <w:divBdr>
        <w:top w:val="none" w:sz="0" w:space="0" w:color="auto"/>
        <w:left w:val="none" w:sz="0" w:space="0" w:color="auto"/>
        <w:bottom w:val="none" w:sz="0" w:space="0" w:color="auto"/>
        <w:right w:val="none" w:sz="0" w:space="0" w:color="auto"/>
      </w:divBdr>
    </w:div>
    <w:div w:id="1610427060">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2591070">
      <w:bodyDiv w:val="1"/>
      <w:marLeft w:val="0"/>
      <w:marRight w:val="0"/>
      <w:marTop w:val="0"/>
      <w:marBottom w:val="0"/>
      <w:divBdr>
        <w:top w:val="none" w:sz="0" w:space="0" w:color="auto"/>
        <w:left w:val="none" w:sz="0" w:space="0" w:color="auto"/>
        <w:bottom w:val="none" w:sz="0" w:space="0" w:color="auto"/>
        <w:right w:val="none" w:sz="0" w:space="0" w:color="auto"/>
      </w:divBdr>
    </w:div>
    <w:div w:id="1612738019">
      <w:bodyDiv w:val="1"/>
      <w:marLeft w:val="0"/>
      <w:marRight w:val="0"/>
      <w:marTop w:val="0"/>
      <w:marBottom w:val="0"/>
      <w:divBdr>
        <w:top w:val="none" w:sz="0" w:space="0" w:color="auto"/>
        <w:left w:val="none" w:sz="0" w:space="0" w:color="auto"/>
        <w:bottom w:val="none" w:sz="0" w:space="0" w:color="auto"/>
        <w:right w:val="none" w:sz="0" w:space="0" w:color="auto"/>
      </w:divBdr>
    </w:div>
    <w:div w:id="1612854664">
      <w:bodyDiv w:val="1"/>
      <w:marLeft w:val="0"/>
      <w:marRight w:val="0"/>
      <w:marTop w:val="0"/>
      <w:marBottom w:val="0"/>
      <w:divBdr>
        <w:top w:val="none" w:sz="0" w:space="0" w:color="auto"/>
        <w:left w:val="none" w:sz="0" w:space="0" w:color="auto"/>
        <w:bottom w:val="none" w:sz="0" w:space="0" w:color="auto"/>
        <w:right w:val="none" w:sz="0" w:space="0" w:color="auto"/>
      </w:divBdr>
    </w:div>
    <w:div w:id="1613128695">
      <w:bodyDiv w:val="1"/>
      <w:marLeft w:val="0"/>
      <w:marRight w:val="0"/>
      <w:marTop w:val="0"/>
      <w:marBottom w:val="0"/>
      <w:divBdr>
        <w:top w:val="none" w:sz="0" w:space="0" w:color="auto"/>
        <w:left w:val="none" w:sz="0" w:space="0" w:color="auto"/>
        <w:bottom w:val="none" w:sz="0" w:space="0" w:color="auto"/>
        <w:right w:val="none" w:sz="0" w:space="0" w:color="auto"/>
      </w:divBdr>
    </w:div>
    <w:div w:id="1613707536">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4677616">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054661">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564223">
      <w:bodyDiv w:val="1"/>
      <w:marLeft w:val="0"/>
      <w:marRight w:val="0"/>
      <w:marTop w:val="0"/>
      <w:marBottom w:val="0"/>
      <w:divBdr>
        <w:top w:val="none" w:sz="0" w:space="0" w:color="auto"/>
        <w:left w:val="none" w:sz="0" w:space="0" w:color="auto"/>
        <w:bottom w:val="none" w:sz="0" w:space="0" w:color="auto"/>
        <w:right w:val="none" w:sz="0" w:space="0" w:color="auto"/>
      </w:divBdr>
    </w:div>
    <w:div w:id="1617908544">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027513">
      <w:bodyDiv w:val="1"/>
      <w:marLeft w:val="0"/>
      <w:marRight w:val="0"/>
      <w:marTop w:val="0"/>
      <w:marBottom w:val="0"/>
      <w:divBdr>
        <w:top w:val="none" w:sz="0" w:space="0" w:color="auto"/>
        <w:left w:val="none" w:sz="0" w:space="0" w:color="auto"/>
        <w:bottom w:val="none" w:sz="0" w:space="0" w:color="auto"/>
        <w:right w:val="none" w:sz="0" w:space="0" w:color="auto"/>
      </w:divBdr>
    </w:div>
    <w:div w:id="1619099581">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19677996">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257318">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0918340">
      <w:bodyDiv w:val="1"/>
      <w:marLeft w:val="0"/>
      <w:marRight w:val="0"/>
      <w:marTop w:val="0"/>
      <w:marBottom w:val="0"/>
      <w:divBdr>
        <w:top w:val="none" w:sz="0" w:space="0" w:color="auto"/>
        <w:left w:val="none" w:sz="0" w:space="0" w:color="auto"/>
        <w:bottom w:val="none" w:sz="0" w:space="0" w:color="auto"/>
        <w:right w:val="none" w:sz="0" w:space="0" w:color="auto"/>
      </w:divBdr>
    </w:div>
    <w:div w:id="1621105031">
      <w:bodyDiv w:val="1"/>
      <w:marLeft w:val="0"/>
      <w:marRight w:val="0"/>
      <w:marTop w:val="0"/>
      <w:marBottom w:val="0"/>
      <w:divBdr>
        <w:top w:val="none" w:sz="0" w:space="0" w:color="auto"/>
        <w:left w:val="none" w:sz="0" w:space="0" w:color="auto"/>
        <w:bottom w:val="none" w:sz="0" w:space="0" w:color="auto"/>
        <w:right w:val="none" w:sz="0" w:space="0" w:color="auto"/>
      </w:divBdr>
    </w:div>
    <w:div w:id="1621915658">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154509">
      <w:bodyDiv w:val="1"/>
      <w:marLeft w:val="0"/>
      <w:marRight w:val="0"/>
      <w:marTop w:val="0"/>
      <w:marBottom w:val="0"/>
      <w:divBdr>
        <w:top w:val="none" w:sz="0" w:space="0" w:color="auto"/>
        <w:left w:val="none" w:sz="0" w:space="0" w:color="auto"/>
        <w:bottom w:val="none" w:sz="0" w:space="0" w:color="auto"/>
        <w:right w:val="none" w:sz="0" w:space="0" w:color="auto"/>
      </w:divBdr>
    </w:div>
    <w:div w:id="1622884067">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4310776">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5425008">
      <w:bodyDiv w:val="1"/>
      <w:marLeft w:val="0"/>
      <w:marRight w:val="0"/>
      <w:marTop w:val="0"/>
      <w:marBottom w:val="0"/>
      <w:divBdr>
        <w:top w:val="none" w:sz="0" w:space="0" w:color="auto"/>
        <w:left w:val="none" w:sz="0" w:space="0" w:color="auto"/>
        <w:bottom w:val="none" w:sz="0" w:space="0" w:color="auto"/>
        <w:right w:val="none" w:sz="0" w:space="0" w:color="auto"/>
      </w:divBdr>
    </w:div>
    <w:div w:id="1625843933">
      <w:bodyDiv w:val="1"/>
      <w:marLeft w:val="0"/>
      <w:marRight w:val="0"/>
      <w:marTop w:val="0"/>
      <w:marBottom w:val="0"/>
      <w:divBdr>
        <w:top w:val="none" w:sz="0" w:space="0" w:color="auto"/>
        <w:left w:val="none" w:sz="0" w:space="0" w:color="auto"/>
        <w:bottom w:val="none" w:sz="0" w:space="0" w:color="auto"/>
        <w:right w:val="none" w:sz="0" w:space="0" w:color="auto"/>
      </w:divBdr>
    </w:div>
    <w:div w:id="1625847198">
      <w:bodyDiv w:val="1"/>
      <w:marLeft w:val="0"/>
      <w:marRight w:val="0"/>
      <w:marTop w:val="0"/>
      <w:marBottom w:val="0"/>
      <w:divBdr>
        <w:top w:val="none" w:sz="0" w:space="0" w:color="auto"/>
        <w:left w:val="none" w:sz="0" w:space="0" w:color="auto"/>
        <w:bottom w:val="none" w:sz="0" w:space="0" w:color="auto"/>
        <w:right w:val="none" w:sz="0" w:space="0" w:color="auto"/>
      </w:divBdr>
    </w:div>
    <w:div w:id="1626539358">
      <w:bodyDiv w:val="1"/>
      <w:marLeft w:val="0"/>
      <w:marRight w:val="0"/>
      <w:marTop w:val="0"/>
      <w:marBottom w:val="0"/>
      <w:divBdr>
        <w:top w:val="none" w:sz="0" w:space="0" w:color="auto"/>
        <w:left w:val="none" w:sz="0" w:space="0" w:color="auto"/>
        <w:bottom w:val="none" w:sz="0" w:space="0" w:color="auto"/>
        <w:right w:val="none" w:sz="0" w:space="0" w:color="auto"/>
      </w:divBdr>
    </w:div>
    <w:div w:id="1626737964">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8657922">
      <w:bodyDiv w:val="1"/>
      <w:marLeft w:val="0"/>
      <w:marRight w:val="0"/>
      <w:marTop w:val="0"/>
      <w:marBottom w:val="0"/>
      <w:divBdr>
        <w:top w:val="none" w:sz="0" w:space="0" w:color="auto"/>
        <w:left w:val="none" w:sz="0" w:space="0" w:color="auto"/>
        <w:bottom w:val="none" w:sz="0" w:space="0" w:color="auto"/>
        <w:right w:val="none" w:sz="0" w:space="0" w:color="auto"/>
      </w:divBdr>
    </w:div>
    <w:div w:id="1628732985">
      <w:bodyDiv w:val="1"/>
      <w:marLeft w:val="0"/>
      <w:marRight w:val="0"/>
      <w:marTop w:val="0"/>
      <w:marBottom w:val="0"/>
      <w:divBdr>
        <w:top w:val="none" w:sz="0" w:space="0" w:color="auto"/>
        <w:left w:val="none" w:sz="0" w:space="0" w:color="auto"/>
        <w:bottom w:val="none" w:sz="0" w:space="0" w:color="auto"/>
        <w:right w:val="none" w:sz="0" w:space="0" w:color="auto"/>
      </w:divBdr>
    </w:div>
    <w:div w:id="1628968281">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085680">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0819709">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1664722">
      <w:bodyDiv w:val="1"/>
      <w:marLeft w:val="0"/>
      <w:marRight w:val="0"/>
      <w:marTop w:val="0"/>
      <w:marBottom w:val="0"/>
      <w:divBdr>
        <w:top w:val="none" w:sz="0" w:space="0" w:color="auto"/>
        <w:left w:val="none" w:sz="0" w:space="0" w:color="auto"/>
        <w:bottom w:val="none" w:sz="0" w:space="0" w:color="auto"/>
        <w:right w:val="none" w:sz="0" w:space="0" w:color="auto"/>
      </w:divBdr>
    </w:div>
    <w:div w:id="163239347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2861874">
      <w:bodyDiv w:val="1"/>
      <w:marLeft w:val="0"/>
      <w:marRight w:val="0"/>
      <w:marTop w:val="0"/>
      <w:marBottom w:val="0"/>
      <w:divBdr>
        <w:top w:val="none" w:sz="0" w:space="0" w:color="auto"/>
        <w:left w:val="none" w:sz="0" w:space="0" w:color="auto"/>
        <w:bottom w:val="none" w:sz="0" w:space="0" w:color="auto"/>
        <w:right w:val="none" w:sz="0" w:space="0" w:color="auto"/>
      </w:divBdr>
    </w:div>
    <w:div w:id="1632905829">
      <w:bodyDiv w:val="1"/>
      <w:marLeft w:val="0"/>
      <w:marRight w:val="0"/>
      <w:marTop w:val="0"/>
      <w:marBottom w:val="0"/>
      <w:divBdr>
        <w:top w:val="none" w:sz="0" w:space="0" w:color="auto"/>
        <w:left w:val="none" w:sz="0" w:space="0" w:color="auto"/>
        <w:bottom w:val="none" w:sz="0" w:space="0" w:color="auto"/>
        <w:right w:val="none" w:sz="0" w:space="0" w:color="auto"/>
      </w:divBdr>
    </w:div>
    <w:div w:id="1633753710">
      <w:bodyDiv w:val="1"/>
      <w:marLeft w:val="0"/>
      <w:marRight w:val="0"/>
      <w:marTop w:val="0"/>
      <w:marBottom w:val="0"/>
      <w:divBdr>
        <w:top w:val="none" w:sz="0" w:space="0" w:color="auto"/>
        <w:left w:val="none" w:sz="0" w:space="0" w:color="auto"/>
        <w:bottom w:val="none" w:sz="0" w:space="0" w:color="auto"/>
        <w:right w:val="none" w:sz="0" w:space="0" w:color="auto"/>
      </w:divBdr>
    </w:div>
    <w:div w:id="1633755908">
      <w:bodyDiv w:val="1"/>
      <w:marLeft w:val="0"/>
      <w:marRight w:val="0"/>
      <w:marTop w:val="0"/>
      <w:marBottom w:val="0"/>
      <w:divBdr>
        <w:top w:val="none" w:sz="0" w:space="0" w:color="auto"/>
        <w:left w:val="none" w:sz="0" w:space="0" w:color="auto"/>
        <w:bottom w:val="none" w:sz="0" w:space="0" w:color="auto"/>
        <w:right w:val="none" w:sz="0" w:space="0" w:color="auto"/>
      </w:divBdr>
    </w:div>
    <w:div w:id="1633827778">
      <w:bodyDiv w:val="1"/>
      <w:marLeft w:val="0"/>
      <w:marRight w:val="0"/>
      <w:marTop w:val="0"/>
      <w:marBottom w:val="0"/>
      <w:divBdr>
        <w:top w:val="none" w:sz="0" w:space="0" w:color="auto"/>
        <w:left w:val="none" w:sz="0" w:space="0" w:color="auto"/>
        <w:bottom w:val="none" w:sz="0" w:space="0" w:color="auto"/>
        <w:right w:val="none" w:sz="0" w:space="0" w:color="auto"/>
      </w:divBdr>
    </w:div>
    <w:div w:id="163409415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527527">
      <w:bodyDiv w:val="1"/>
      <w:marLeft w:val="0"/>
      <w:marRight w:val="0"/>
      <w:marTop w:val="0"/>
      <w:marBottom w:val="0"/>
      <w:divBdr>
        <w:top w:val="none" w:sz="0" w:space="0" w:color="auto"/>
        <w:left w:val="none" w:sz="0" w:space="0" w:color="auto"/>
        <w:bottom w:val="none" w:sz="0" w:space="0" w:color="auto"/>
        <w:right w:val="none" w:sz="0" w:space="0" w:color="auto"/>
      </w:divBdr>
    </w:div>
    <w:div w:id="1636567366">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7292249">
      <w:bodyDiv w:val="1"/>
      <w:marLeft w:val="0"/>
      <w:marRight w:val="0"/>
      <w:marTop w:val="0"/>
      <w:marBottom w:val="0"/>
      <w:divBdr>
        <w:top w:val="none" w:sz="0" w:space="0" w:color="auto"/>
        <w:left w:val="none" w:sz="0" w:space="0" w:color="auto"/>
        <w:bottom w:val="none" w:sz="0" w:space="0" w:color="auto"/>
        <w:right w:val="none" w:sz="0" w:space="0" w:color="auto"/>
      </w:divBdr>
    </w:div>
    <w:div w:id="1637492227">
      <w:bodyDiv w:val="1"/>
      <w:marLeft w:val="0"/>
      <w:marRight w:val="0"/>
      <w:marTop w:val="0"/>
      <w:marBottom w:val="0"/>
      <w:divBdr>
        <w:top w:val="none" w:sz="0" w:space="0" w:color="auto"/>
        <w:left w:val="none" w:sz="0" w:space="0" w:color="auto"/>
        <w:bottom w:val="none" w:sz="0" w:space="0" w:color="auto"/>
        <w:right w:val="none" w:sz="0" w:space="0" w:color="auto"/>
      </w:divBdr>
    </w:div>
    <w:div w:id="1638140934">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39650923">
      <w:bodyDiv w:val="1"/>
      <w:marLeft w:val="0"/>
      <w:marRight w:val="0"/>
      <w:marTop w:val="0"/>
      <w:marBottom w:val="0"/>
      <w:divBdr>
        <w:top w:val="none" w:sz="0" w:space="0" w:color="auto"/>
        <w:left w:val="none" w:sz="0" w:space="0" w:color="auto"/>
        <w:bottom w:val="none" w:sz="0" w:space="0" w:color="auto"/>
        <w:right w:val="none" w:sz="0" w:space="0" w:color="auto"/>
      </w:divBdr>
    </w:div>
    <w:div w:id="1639870536">
      <w:bodyDiv w:val="1"/>
      <w:marLeft w:val="0"/>
      <w:marRight w:val="0"/>
      <w:marTop w:val="0"/>
      <w:marBottom w:val="0"/>
      <w:divBdr>
        <w:top w:val="none" w:sz="0" w:space="0" w:color="auto"/>
        <w:left w:val="none" w:sz="0" w:space="0" w:color="auto"/>
        <w:bottom w:val="none" w:sz="0" w:space="0" w:color="auto"/>
        <w:right w:val="none" w:sz="0" w:space="0" w:color="auto"/>
      </w:divBdr>
    </w:div>
    <w:div w:id="1640527227">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767130">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0961226">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423006">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766628">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3659109">
      <w:bodyDiv w:val="1"/>
      <w:marLeft w:val="0"/>
      <w:marRight w:val="0"/>
      <w:marTop w:val="0"/>
      <w:marBottom w:val="0"/>
      <w:divBdr>
        <w:top w:val="none" w:sz="0" w:space="0" w:color="auto"/>
        <w:left w:val="none" w:sz="0" w:space="0" w:color="auto"/>
        <w:bottom w:val="none" w:sz="0" w:space="0" w:color="auto"/>
        <w:right w:val="none" w:sz="0" w:space="0" w:color="auto"/>
      </w:divBdr>
    </w:div>
    <w:div w:id="1644234790">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4775195">
      <w:bodyDiv w:val="1"/>
      <w:marLeft w:val="0"/>
      <w:marRight w:val="0"/>
      <w:marTop w:val="0"/>
      <w:marBottom w:val="0"/>
      <w:divBdr>
        <w:top w:val="none" w:sz="0" w:space="0" w:color="auto"/>
        <w:left w:val="none" w:sz="0" w:space="0" w:color="auto"/>
        <w:bottom w:val="none" w:sz="0" w:space="0" w:color="auto"/>
        <w:right w:val="none" w:sz="0" w:space="0" w:color="auto"/>
      </w:divBdr>
    </w:div>
    <w:div w:id="1644890086">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596508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354237">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18318">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126924">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782319">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432227">
      <w:bodyDiv w:val="1"/>
      <w:marLeft w:val="0"/>
      <w:marRight w:val="0"/>
      <w:marTop w:val="0"/>
      <w:marBottom w:val="0"/>
      <w:divBdr>
        <w:top w:val="none" w:sz="0" w:space="0" w:color="auto"/>
        <w:left w:val="none" w:sz="0" w:space="0" w:color="auto"/>
        <w:bottom w:val="none" w:sz="0" w:space="0" w:color="auto"/>
        <w:right w:val="none" w:sz="0" w:space="0" w:color="auto"/>
      </w:divBdr>
    </w:div>
    <w:div w:id="164947696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012320">
      <w:bodyDiv w:val="1"/>
      <w:marLeft w:val="0"/>
      <w:marRight w:val="0"/>
      <w:marTop w:val="0"/>
      <w:marBottom w:val="0"/>
      <w:divBdr>
        <w:top w:val="none" w:sz="0" w:space="0" w:color="auto"/>
        <w:left w:val="none" w:sz="0" w:space="0" w:color="auto"/>
        <w:bottom w:val="none" w:sz="0" w:space="0" w:color="auto"/>
        <w:right w:val="none" w:sz="0" w:space="0" w:color="auto"/>
      </w:divBdr>
    </w:div>
    <w:div w:id="1650133749">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0406607">
      <w:bodyDiv w:val="1"/>
      <w:marLeft w:val="0"/>
      <w:marRight w:val="0"/>
      <w:marTop w:val="0"/>
      <w:marBottom w:val="0"/>
      <w:divBdr>
        <w:top w:val="none" w:sz="0" w:space="0" w:color="auto"/>
        <w:left w:val="none" w:sz="0" w:space="0" w:color="auto"/>
        <w:bottom w:val="none" w:sz="0" w:space="0" w:color="auto"/>
        <w:right w:val="none" w:sz="0" w:space="0" w:color="auto"/>
      </w:divBdr>
    </w:div>
    <w:div w:id="1650787388">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444408">
      <w:bodyDiv w:val="1"/>
      <w:marLeft w:val="0"/>
      <w:marRight w:val="0"/>
      <w:marTop w:val="0"/>
      <w:marBottom w:val="0"/>
      <w:divBdr>
        <w:top w:val="none" w:sz="0" w:space="0" w:color="auto"/>
        <w:left w:val="none" w:sz="0" w:space="0" w:color="auto"/>
        <w:bottom w:val="none" w:sz="0" w:space="0" w:color="auto"/>
        <w:right w:val="none" w:sz="0" w:space="0" w:color="auto"/>
      </w:divBdr>
    </w:div>
    <w:div w:id="1651514277">
      <w:bodyDiv w:val="1"/>
      <w:marLeft w:val="0"/>
      <w:marRight w:val="0"/>
      <w:marTop w:val="0"/>
      <w:marBottom w:val="0"/>
      <w:divBdr>
        <w:top w:val="none" w:sz="0" w:space="0" w:color="auto"/>
        <w:left w:val="none" w:sz="0" w:space="0" w:color="auto"/>
        <w:bottom w:val="none" w:sz="0" w:space="0" w:color="auto"/>
        <w:right w:val="none" w:sz="0" w:space="0" w:color="auto"/>
      </w:divBdr>
    </w:div>
    <w:div w:id="1651520464">
      <w:bodyDiv w:val="1"/>
      <w:marLeft w:val="0"/>
      <w:marRight w:val="0"/>
      <w:marTop w:val="0"/>
      <w:marBottom w:val="0"/>
      <w:divBdr>
        <w:top w:val="none" w:sz="0" w:space="0" w:color="auto"/>
        <w:left w:val="none" w:sz="0" w:space="0" w:color="auto"/>
        <w:bottom w:val="none" w:sz="0" w:space="0" w:color="auto"/>
        <w:right w:val="none" w:sz="0" w:space="0" w:color="auto"/>
      </w:divBdr>
    </w:div>
    <w:div w:id="1651594290">
      <w:bodyDiv w:val="1"/>
      <w:marLeft w:val="0"/>
      <w:marRight w:val="0"/>
      <w:marTop w:val="0"/>
      <w:marBottom w:val="0"/>
      <w:divBdr>
        <w:top w:val="none" w:sz="0" w:space="0" w:color="auto"/>
        <w:left w:val="none" w:sz="0" w:space="0" w:color="auto"/>
        <w:bottom w:val="none" w:sz="0" w:space="0" w:color="auto"/>
        <w:right w:val="none" w:sz="0" w:space="0" w:color="auto"/>
      </w:divBdr>
    </w:div>
    <w:div w:id="1651860388">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24836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175946">
      <w:bodyDiv w:val="1"/>
      <w:marLeft w:val="0"/>
      <w:marRight w:val="0"/>
      <w:marTop w:val="0"/>
      <w:marBottom w:val="0"/>
      <w:divBdr>
        <w:top w:val="none" w:sz="0" w:space="0" w:color="auto"/>
        <w:left w:val="none" w:sz="0" w:space="0" w:color="auto"/>
        <w:bottom w:val="none" w:sz="0" w:space="0" w:color="auto"/>
        <w:right w:val="none" w:sz="0" w:space="0" w:color="auto"/>
      </w:divBdr>
    </w:div>
    <w:div w:id="1653482293">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869365">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4915905">
      <w:bodyDiv w:val="1"/>
      <w:marLeft w:val="0"/>
      <w:marRight w:val="0"/>
      <w:marTop w:val="0"/>
      <w:marBottom w:val="0"/>
      <w:divBdr>
        <w:top w:val="none" w:sz="0" w:space="0" w:color="auto"/>
        <w:left w:val="none" w:sz="0" w:space="0" w:color="auto"/>
        <w:bottom w:val="none" w:sz="0" w:space="0" w:color="auto"/>
        <w:right w:val="none" w:sz="0" w:space="0" w:color="auto"/>
      </w:divBdr>
    </w:div>
    <w:div w:id="1654984707">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182775">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106681">
      <w:bodyDiv w:val="1"/>
      <w:marLeft w:val="0"/>
      <w:marRight w:val="0"/>
      <w:marTop w:val="0"/>
      <w:marBottom w:val="0"/>
      <w:divBdr>
        <w:top w:val="none" w:sz="0" w:space="0" w:color="auto"/>
        <w:left w:val="none" w:sz="0" w:space="0" w:color="auto"/>
        <w:bottom w:val="none" w:sz="0" w:space="0" w:color="auto"/>
        <w:right w:val="none" w:sz="0" w:space="0" w:color="auto"/>
      </w:divBdr>
    </w:div>
    <w:div w:id="1657564478">
      <w:bodyDiv w:val="1"/>
      <w:marLeft w:val="0"/>
      <w:marRight w:val="0"/>
      <w:marTop w:val="0"/>
      <w:marBottom w:val="0"/>
      <w:divBdr>
        <w:top w:val="none" w:sz="0" w:space="0" w:color="auto"/>
        <w:left w:val="none" w:sz="0" w:space="0" w:color="auto"/>
        <w:bottom w:val="none" w:sz="0" w:space="0" w:color="auto"/>
        <w:right w:val="none" w:sz="0" w:space="0" w:color="auto"/>
      </w:divBdr>
    </w:div>
    <w:div w:id="1657758380">
      <w:bodyDiv w:val="1"/>
      <w:marLeft w:val="0"/>
      <w:marRight w:val="0"/>
      <w:marTop w:val="0"/>
      <w:marBottom w:val="0"/>
      <w:divBdr>
        <w:top w:val="none" w:sz="0" w:space="0" w:color="auto"/>
        <w:left w:val="none" w:sz="0" w:space="0" w:color="auto"/>
        <w:bottom w:val="none" w:sz="0" w:space="0" w:color="auto"/>
        <w:right w:val="none" w:sz="0" w:space="0" w:color="auto"/>
      </w:divBdr>
    </w:div>
    <w:div w:id="1657760778">
      <w:bodyDiv w:val="1"/>
      <w:marLeft w:val="0"/>
      <w:marRight w:val="0"/>
      <w:marTop w:val="0"/>
      <w:marBottom w:val="0"/>
      <w:divBdr>
        <w:top w:val="none" w:sz="0" w:space="0" w:color="auto"/>
        <w:left w:val="none" w:sz="0" w:space="0" w:color="auto"/>
        <w:bottom w:val="none" w:sz="0" w:space="0" w:color="auto"/>
        <w:right w:val="none" w:sz="0" w:space="0" w:color="auto"/>
      </w:divBdr>
    </w:div>
    <w:div w:id="165776374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849157">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572524">
      <w:bodyDiv w:val="1"/>
      <w:marLeft w:val="0"/>
      <w:marRight w:val="0"/>
      <w:marTop w:val="0"/>
      <w:marBottom w:val="0"/>
      <w:divBdr>
        <w:top w:val="none" w:sz="0" w:space="0" w:color="auto"/>
        <w:left w:val="none" w:sz="0" w:space="0" w:color="auto"/>
        <w:bottom w:val="none" w:sz="0" w:space="0" w:color="auto"/>
        <w:right w:val="none" w:sz="0" w:space="0" w:color="auto"/>
      </w:divBdr>
    </w:div>
    <w:div w:id="1659580154">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0576543">
      <w:bodyDiv w:val="1"/>
      <w:marLeft w:val="0"/>
      <w:marRight w:val="0"/>
      <w:marTop w:val="0"/>
      <w:marBottom w:val="0"/>
      <w:divBdr>
        <w:top w:val="none" w:sz="0" w:space="0" w:color="auto"/>
        <w:left w:val="none" w:sz="0" w:space="0" w:color="auto"/>
        <w:bottom w:val="none" w:sz="0" w:space="0" w:color="auto"/>
        <w:right w:val="none" w:sz="0" w:space="0" w:color="auto"/>
      </w:divBdr>
    </w:div>
    <w:div w:id="1660578223">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583572">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23296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670581">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240693">
      <w:bodyDiv w:val="1"/>
      <w:marLeft w:val="0"/>
      <w:marRight w:val="0"/>
      <w:marTop w:val="0"/>
      <w:marBottom w:val="0"/>
      <w:divBdr>
        <w:top w:val="none" w:sz="0" w:space="0" w:color="auto"/>
        <w:left w:val="none" w:sz="0" w:space="0" w:color="auto"/>
        <w:bottom w:val="none" w:sz="0" w:space="0" w:color="auto"/>
        <w:right w:val="none" w:sz="0" w:space="0" w:color="auto"/>
      </w:divBdr>
    </w:div>
    <w:div w:id="1667712103">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68560328">
      <w:bodyDiv w:val="1"/>
      <w:marLeft w:val="0"/>
      <w:marRight w:val="0"/>
      <w:marTop w:val="0"/>
      <w:marBottom w:val="0"/>
      <w:divBdr>
        <w:top w:val="none" w:sz="0" w:space="0" w:color="auto"/>
        <w:left w:val="none" w:sz="0" w:space="0" w:color="auto"/>
        <w:bottom w:val="none" w:sz="0" w:space="0" w:color="auto"/>
        <w:right w:val="none" w:sz="0" w:space="0" w:color="auto"/>
      </w:divBdr>
    </w:div>
    <w:div w:id="1668627047">
      <w:bodyDiv w:val="1"/>
      <w:marLeft w:val="0"/>
      <w:marRight w:val="0"/>
      <w:marTop w:val="0"/>
      <w:marBottom w:val="0"/>
      <w:divBdr>
        <w:top w:val="none" w:sz="0" w:space="0" w:color="auto"/>
        <w:left w:val="none" w:sz="0" w:space="0" w:color="auto"/>
        <w:bottom w:val="none" w:sz="0" w:space="0" w:color="auto"/>
        <w:right w:val="none" w:sz="0" w:space="0" w:color="auto"/>
      </w:divBdr>
    </w:div>
    <w:div w:id="1668828420">
      <w:bodyDiv w:val="1"/>
      <w:marLeft w:val="0"/>
      <w:marRight w:val="0"/>
      <w:marTop w:val="0"/>
      <w:marBottom w:val="0"/>
      <w:divBdr>
        <w:top w:val="none" w:sz="0" w:space="0" w:color="auto"/>
        <w:left w:val="none" w:sz="0" w:space="0" w:color="auto"/>
        <w:bottom w:val="none" w:sz="0" w:space="0" w:color="auto"/>
        <w:right w:val="none" w:sz="0" w:space="0" w:color="auto"/>
      </w:divBdr>
    </w:div>
    <w:div w:id="1669988615">
      <w:bodyDiv w:val="1"/>
      <w:marLeft w:val="0"/>
      <w:marRight w:val="0"/>
      <w:marTop w:val="0"/>
      <w:marBottom w:val="0"/>
      <w:divBdr>
        <w:top w:val="none" w:sz="0" w:space="0" w:color="auto"/>
        <w:left w:val="none" w:sz="0" w:space="0" w:color="auto"/>
        <w:bottom w:val="none" w:sz="0" w:space="0" w:color="auto"/>
        <w:right w:val="none" w:sz="0" w:space="0" w:color="auto"/>
      </w:divBdr>
    </w:div>
    <w:div w:id="1670012674">
      <w:bodyDiv w:val="1"/>
      <w:marLeft w:val="0"/>
      <w:marRight w:val="0"/>
      <w:marTop w:val="0"/>
      <w:marBottom w:val="0"/>
      <w:divBdr>
        <w:top w:val="none" w:sz="0" w:space="0" w:color="auto"/>
        <w:left w:val="none" w:sz="0" w:space="0" w:color="auto"/>
        <w:bottom w:val="none" w:sz="0" w:space="0" w:color="auto"/>
        <w:right w:val="none" w:sz="0" w:space="0" w:color="auto"/>
      </w:divBdr>
    </w:div>
    <w:div w:id="1670710330">
      <w:bodyDiv w:val="1"/>
      <w:marLeft w:val="0"/>
      <w:marRight w:val="0"/>
      <w:marTop w:val="0"/>
      <w:marBottom w:val="0"/>
      <w:divBdr>
        <w:top w:val="none" w:sz="0" w:space="0" w:color="auto"/>
        <w:left w:val="none" w:sz="0" w:space="0" w:color="auto"/>
        <w:bottom w:val="none" w:sz="0" w:space="0" w:color="auto"/>
        <w:right w:val="none" w:sz="0" w:space="0" w:color="auto"/>
      </w:divBdr>
    </w:div>
    <w:div w:id="1670870783">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180412">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2950275">
      <w:bodyDiv w:val="1"/>
      <w:marLeft w:val="0"/>
      <w:marRight w:val="0"/>
      <w:marTop w:val="0"/>
      <w:marBottom w:val="0"/>
      <w:divBdr>
        <w:top w:val="none" w:sz="0" w:space="0" w:color="auto"/>
        <w:left w:val="none" w:sz="0" w:space="0" w:color="auto"/>
        <w:bottom w:val="none" w:sz="0" w:space="0" w:color="auto"/>
        <w:right w:val="none" w:sz="0" w:space="0" w:color="auto"/>
      </w:divBdr>
    </w:div>
    <w:div w:id="1673022229">
      <w:bodyDiv w:val="1"/>
      <w:marLeft w:val="0"/>
      <w:marRight w:val="0"/>
      <w:marTop w:val="0"/>
      <w:marBottom w:val="0"/>
      <w:divBdr>
        <w:top w:val="none" w:sz="0" w:space="0" w:color="auto"/>
        <w:left w:val="none" w:sz="0" w:space="0" w:color="auto"/>
        <w:bottom w:val="none" w:sz="0" w:space="0" w:color="auto"/>
        <w:right w:val="none" w:sz="0" w:space="0" w:color="auto"/>
      </w:divBdr>
    </w:div>
    <w:div w:id="1673290514">
      <w:bodyDiv w:val="1"/>
      <w:marLeft w:val="0"/>
      <w:marRight w:val="0"/>
      <w:marTop w:val="0"/>
      <w:marBottom w:val="0"/>
      <w:divBdr>
        <w:top w:val="none" w:sz="0" w:space="0" w:color="auto"/>
        <w:left w:val="none" w:sz="0" w:space="0" w:color="auto"/>
        <w:bottom w:val="none" w:sz="0" w:space="0" w:color="auto"/>
        <w:right w:val="none" w:sz="0" w:space="0" w:color="auto"/>
      </w:divBdr>
    </w:div>
    <w:div w:id="1673482937">
      <w:bodyDiv w:val="1"/>
      <w:marLeft w:val="0"/>
      <w:marRight w:val="0"/>
      <w:marTop w:val="0"/>
      <w:marBottom w:val="0"/>
      <w:divBdr>
        <w:top w:val="none" w:sz="0" w:space="0" w:color="auto"/>
        <w:left w:val="none" w:sz="0" w:space="0" w:color="auto"/>
        <w:bottom w:val="none" w:sz="0" w:space="0" w:color="auto"/>
        <w:right w:val="none" w:sz="0" w:space="0" w:color="auto"/>
      </w:divBdr>
    </w:div>
    <w:div w:id="1673869841">
      <w:bodyDiv w:val="1"/>
      <w:marLeft w:val="0"/>
      <w:marRight w:val="0"/>
      <w:marTop w:val="0"/>
      <w:marBottom w:val="0"/>
      <w:divBdr>
        <w:top w:val="none" w:sz="0" w:space="0" w:color="auto"/>
        <w:left w:val="none" w:sz="0" w:space="0" w:color="auto"/>
        <w:bottom w:val="none" w:sz="0" w:space="0" w:color="auto"/>
        <w:right w:val="none" w:sz="0" w:space="0" w:color="auto"/>
      </w:divBdr>
    </w:div>
    <w:div w:id="1674261154">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225815">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6542133">
      <w:bodyDiv w:val="1"/>
      <w:marLeft w:val="0"/>
      <w:marRight w:val="0"/>
      <w:marTop w:val="0"/>
      <w:marBottom w:val="0"/>
      <w:divBdr>
        <w:top w:val="none" w:sz="0" w:space="0" w:color="auto"/>
        <w:left w:val="none" w:sz="0" w:space="0" w:color="auto"/>
        <w:bottom w:val="none" w:sz="0" w:space="0" w:color="auto"/>
        <w:right w:val="none" w:sz="0" w:space="0" w:color="auto"/>
      </w:divBdr>
    </w:div>
    <w:div w:id="1677032127">
      <w:bodyDiv w:val="1"/>
      <w:marLeft w:val="0"/>
      <w:marRight w:val="0"/>
      <w:marTop w:val="0"/>
      <w:marBottom w:val="0"/>
      <w:divBdr>
        <w:top w:val="none" w:sz="0" w:space="0" w:color="auto"/>
        <w:left w:val="none" w:sz="0" w:space="0" w:color="auto"/>
        <w:bottom w:val="none" w:sz="0" w:space="0" w:color="auto"/>
        <w:right w:val="none" w:sz="0" w:space="0" w:color="auto"/>
      </w:divBdr>
    </w:div>
    <w:div w:id="1678582391">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8850090">
      <w:bodyDiv w:val="1"/>
      <w:marLeft w:val="0"/>
      <w:marRight w:val="0"/>
      <w:marTop w:val="0"/>
      <w:marBottom w:val="0"/>
      <w:divBdr>
        <w:top w:val="none" w:sz="0" w:space="0" w:color="auto"/>
        <w:left w:val="none" w:sz="0" w:space="0" w:color="auto"/>
        <w:bottom w:val="none" w:sz="0" w:space="0" w:color="auto"/>
        <w:right w:val="none" w:sz="0" w:space="0" w:color="auto"/>
      </w:divBdr>
    </w:div>
    <w:div w:id="1678999500">
      <w:bodyDiv w:val="1"/>
      <w:marLeft w:val="0"/>
      <w:marRight w:val="0"/>
      <w:marTop w:val="0"/>
      <w:marBottom w:val="0"/>
      <w:divBdr>
        <w:top w:val="none" w:sz="0" w:space="0" w:color="auto"/>
        <w:left w:val="none" w:sz="0" w:space="0" w:color="auto"/>
        <w:bottom w:val="none" w:sz="0" w:space="0" w:color="auto"/>
        <w:right w:val="none" w:sz="0" w:space="0" w:color="auto"/>
      </w:divBdr>
    </w:div>
    <w:div w:id="1679042892">
      <w:bodyDiv w:val="1"/>
      <w:marLeft w:val="0"/>
      <w:marRight w:val="0"/>
      <w:marTop w:val="0"/>
      <w:marBottom w:val="0"/>
      <w:divBdr>
        <w:top w:val="none" w:sz="0" w:space="0" w:color="auto"/>
        <w:left w:val="none" w:sz="0" w:space="0" w:color="auto"/>
        <w:bottom w:val="none" w:sz="0" w:space="0" w:color="auto"/>
        <w:right w:val="none" w:sz="0" w:space="0" w:color="auto"/>
      </w:divBdr>
    </w:div>
    <w:div w:id="1679194556">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79692856">
      <w:bodyDiv w:val="1"/>
      <w:marLeft w:val="0"/>
      <w:marRight w:val="0"/>
      <w:marTop w:val="0"/>
      <w:marBottom w:val="0"/>
      <w:divBdr>
        <w:top w:val="none" w:sz="0" w:space="0" w:color="auto"/>
        <w:left w:val="none" w:sz="0" w:space="0" w:color="auto"/>
        <w:bottom w:val="none" w:sz="0" w:space="0" w:color="auto"/>
        <w:right w:val="none" w:sz="0" w:space="0" w:color="auto"/>
      </w:divBdr>
    </w:div>
    <w:div w:id="1679965989">
      <w:bodyDiv w:val="1"/>
      <w:marLeft w:val="0"/>
      <w:marRight w:val="0"/>
      <w:marTop w:val="0"/>
      <w:marBottom w:val="0"/>
      <w:divBdr>
        <w:top w:val="none" w:sz="0" w:space="0" w:color="auto"/>
        <w:left w:val="none" w:sz="0" w:space="0" w:color="auto"/>
        <w:bottom w:val="none" w:sz="0" w:space="0" w:color="auto"/>
        <w:right w:val="none" w:sz="0" w:space="0" w:color="auto"/>
      </w:divBdr>
    </w:div>
    <w:div w:id="1680160932">
      <w:bodyDiv w:val="1"/>
      <w:marLeft w:val="0"/>
      <w:marRight w:val="0"/>
      <w:marTop w:val="0"/>
      <w:marBottom w:val="0"/>
      <w:divBdr>
        <w:top w:val="none" w:sz="0" w:space="0" w:color="auto"/>
        <w:left w:val="none" w:sz="0" w:space="0" w:color="auto"/>
        <w:bottom w:val="none" w:sz="0" w:space="0" w:color="auto"/>
        <w:right w:val="none" w:sz="0" w:space="0" w:color="auto"/>
      </w:divBdr>
    </w:div>
    <w:div w:id="1680235134">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0624371">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1664420">
      <w:bodyDiv w:val="1"/>
      <w:marLeft w:val="0"/>
      <w:marRight w:val="0"/>
      <w:marTop w:val="0"/>
      <w:marBottom w:val="0"/>
      <w:divBdr>
        <w:top w:val="none" w:sz="0" w:space="0" w:color="auto"/>
        <w:left w:val="none" w:sz="0" w:space="0" w:color="auto"/>
        <w:bottom w:val="none" w:sz="0" w:space="0" w:color="auto"/>
        <w:right w:val="none" w:sz="0" w:space="0" w:color="auto"/>
      </w:divBdr>
    </w:div>
    <w:div w:id="1682466977">
      <w:bodyDiv w:val="1"/>
      <w:marLeft w:val="0"/>
      <w:marRight w:val="0"/>
      <w:marTop w:val="0"/>
      <w:marBottom w:val="0"/>
      <w:divBdr>
        <w:top w:val="none" w:sz="0" w:space="0" w:color="auto"/>
        <w:left w:val="none" w:sz="0" w:space="0" w:color="auto"/>
        <w:bottom w:val="none" w:sz="0" w:space="0" w:color="auto"/>
        <w:right w:val="none" w:sz="0" w:space="0" w:color="auto"/>
      </w:divBdr>
    </w:div>
    <w:div w:id="1682967902">
      <w:bodyDiv w:val="1"/>
      <w:marLeft w:val="0"/>
      <w:marRight w:val="0"/>
      <w:marTop w:val="0"/>
      <w:marBottom w:val="0"/>
      <w:divBdr>
        <w:top w:val="none" w:sz="0" w:space="0" w:color="auto"/>
        <w:left w:val="none" w:sz="0" w:space="0" w:color="auto"/>
        <w:bottom w:val="none" w:sz="0" w:space="0" w:color="auto"/>
        <w:right w:val="none" w:sz="0" w:space="0" w:color="auto"/>
      </w:divBdr>
    </w:div>
    <w:div w:id="1683317101">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132608">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211228">
      <w:bodyDiv w:val="1"/>
      <w:marLeft w:val="0"/>
      <w:marRight w:val="0"/>
      <w:marTop w:val="0"/>
      <w:marBottom w:val="0"/>
      <w:divBdr>
        <w:top w:val="none" w:sz="0" w:space="0" w:color="auto"/>
        <w:left w:val="none" w:sz="0" w:space="0" w:color="auto"/>
        <w:bottom w:val="none" w:sz="0" w:space="0" w:color="auto"/>
        <w:right w:val="none" w:sz="0" w:space="0" w:color="auto"/>
      </w:divBdr>
    </w:div>
    <w:div w:id="1685747484">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5932954">
      <w:bodyDiv w:val="1"/>
      <w:marLeft w:val="0"/>
      <w:marRight w:val="0"/>
      <w:marTop w:val="0"/>
      <w:marBottom w:val="0"/>
      <w:divBdr>
        <w:top w:val="none" w:sz="0" w:space="0" w:color="auto"/>
        <w:left w:val="none" w:sz="0" w:space="0" w:color="auto"/>
        <w:bottom w:val="none" w:sz="0" w:space="0" w:color="auto"/>
        <w:right w:val="none" w:sz="0" w:space="0" w:color="auto"/>
      </w:divBdr>
    </w:div>
    <w:div w:id="1686128235">
      <w:bodyDiv w:val="1"/>
      <w:marLeft w:val="0"/>
      <w:marRight w:val="0"/>
      <w:marTop w:val="0"/>
      <w:marBottom w:val="0"/>
      <w:divBdr>
        <w:top w:val="none" w:sz="0" w:space="0" w:color="auto"/>
        <w:left w:val="none" w:sz="0" w:space="0" w:color="auto"/>
        <w:bottom w:val="none" w:sz="0" w:space="0" w:color="auto"/>
        <w:right w:val="none" w:sz="0" w:space="0" w:color="auto"/>
      </w:divBdr>
    </w:div>
    <w:div w:id="1686207276">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394740">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7557458">
      <w:bodyDiv w:val="1"/>
      <w:marLeft w:val="0"/>
      <w:marRight w:val="0"/>
      <w:marTop w:val="0"/>
      <w:marBottom w:val="0"/>
      <w:divBdr>
        <w:top w:val="none" w:sz="0" w:space="0" w:color="auto"/>
        <w:left w:val="none" w:sz="0" w:space="0" w:color="auto"/>
        <w:bottom w:val="none" w:sz="0" w:space="0" w:color="auto"/>
        <w:right w:val="none" w:sz="0" w:space="0" w:color="auto"/>
      </w:divBdr>
    </w:div>
    <w:div w:id="1687903181">
      <w:bodyDiv w:val="1"/>
      <w:marLeft w:val="0"/>
      <w:marRight w:val="0"/>
      <w:marTop w:val="0"/>
      <w:marBottom w:val="0"/>
      <w:divBdr>
        <w:top w:val="none" w:sz="0" w:space="0" w:color="auto"/>
        <w:left w:val="none" w:sz="0" w:space="0" w:color="auto"/>
        <w:bottom w:val="none" w:sz="0" w:space="0" w:color="auto"/>
        <w:right w:val="none" w:sz="0" w:space="0" w:color="auto"/>
      </w:divBdr>
    </w:div>
    <w:div w:id="1688172573">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060732">
      <w:bodyDiv w:val="1"/>
      <w:marLeft w:val="0"/>
      <w:marRight w:val="0"/>
      <w:marTop w:val="0"/>
      <w:marBottom w:val="0"/>
      <w:divBdr>
        <w:top w:val="none" w:sz="0" w:space="0" w:color="auto"/>
        <w:left w:val="none" w:sz="0" w:space="0" w:color="auto"/>
        <w:bottom w:val="none" w:sz="0" w:space="0" w:color="auto"/>
        <w:right w:val="none" w:sz="0" w:space="0" w:color="auto"/>
      </w:divBdr>
    </w:div>
    <w:div w:id="1689140888">
      <w:bodyDiv w:val="1"/>
      <w:marLeft w:val="0"/>
      <w:marRight w:val="0"/>
      <w:marTop w:val="0"/>
      <w:marBottom w:val="0"/>
      <w:divBdr>
        <w:top w:val="none" w:sz="0" w:space="0" w:color="auto"/>
        <w:left w:val="none" w:sz="0" w:space="0" w:color="auto"/>
        <w:bottom w:val="none" w:sz="0" w:space="0" w:color="auto"/>
        <w:right w:val="none" w:sz="0" w:space="0" w:color="auto"/>
      </w:divBdr>
    </w:div>
    <w:div w:id="1689673197">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071801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1713469">
      <w:bodyDiv w:val="1"/>
      <w:marLeft w:val="0"/>
      <w:marRight w:val="0"/>
      <w:marTop w:val="0"/>
      <w:marBottom w:val="0"/>
      <w:divBdr>
        <w:top w:val="none" w:sz="0" w:space="0" w:color="auto"/>
        <w:left w:val="none" w:sz="0" w:space="0" w:color="auto"/>
        <w:bottom w:val="none" w:sz="0" w:space="0" w:color="auto"/>
        <w:right w:val="none" w:sz="0" w:space="0" w:color="auto"/>
      </w:divBdr>
    </w:div>
    <w:div w:id="1692341141">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3343019">
      <w:bodyDiv w:val="1"/>
      <w:marLeft w:val="0"/>
      <w:marRight w:val="0"/>
      <w:marTop w:val="0"/>
      <w:marBottom w:val="0"/>
      <w:divBdr>
        <w:top w:val="none" w:sz="0" w:space="0" w:color="auto"/>
        <w:left w:val="none" w:sz="0" w:space="0" w:color="auto"/>
        <w:bottom w:val="none" w:sz="0" w:space="0" w:color="auto"/>
        <w:right w:val="none" w:sz="0" w:space="0" w:color="auto"/>
      </w:divBdr>
    </w:div>
    <w:div w:id="1693454152">
      <w:bodyDiv w:val="1"/>
      <w:marLeft w:val="0"/>
      <w:marRight w:val="0"/>
      <w:marTop w:val="0"/>
      <w:marBottom w:val="0"/>
      <w:divBdr>
        <w:top w:val="none" w:sz="0" w:space="0" w:color="auto"/>
        <w:left w:val="none" w:sz="0" w:space="0" w:color="auto"/>
        <w:bottom w:val="none" w:sz="0" w:space="0" w:color="auto"/>
        <w:right w:val="none" w:sz="0" w:space="0" w:color="auto"/>
      </w:divBdr>
    </w:div>
    <w:div w:id="1694527386">
      <w:bodyDiv w:val="1"/>
      <w:marLeft w:val="0"/>
      <w:marRight w:val="0"/>
      <w:marTop w:val="0"/>
      <w:marBottom w:val="0"/>
      <w:divBdr>
        <w:top w:val="none" w:sz="0" w:space="0" w:color="auto"/>
        <w:left w:val="none" w:sz="0" w:space="0" w:color="auto"/>
        <w:bottom w:val="none" w:sz="0" w:space="0" w:color="auto"/>
        <w:right w:val="none" w:sz="0" w:space="0" w:color="auto"/>
      </w:divBdr>
    </w:div>
    <w:div w:id="1694918980">
      <w:bodyDiv w:val="1"/>
      <w:marLeft w:val="0"/>
      <w:marRight w:val="0"/>
      <w:marTop w:val="0"/>
      <w:marBottom w:val="0"/>
      <w:divBdr>
        <w:top w:val="none" w:sz="0" w:space="0" w:color="auto"/>
        <w:left w:val="none" w:sz="0" w:space="0" w:color="auto"/>
        <w:bottom w:val="none" w:sz="0" w:space="0" w:color="auto"/>
        <w:right w:val="none" w:sz="0" w:space="0" w:color="auto"/>
      </w:divBdr>
    </w:div>
    <w:div w:id="1694961042">
      <w:bodyDiv w:val="1"/>
      <w:marLeft w:val="0"/>
      <w:marRight w:val="0"/>
      <w:marTop w:val="0"/>
      <w:marBottom w:val="0"/>
      <w:divBdr>
        <w:top w:val="none" w:sz="0" w:space="0" w:color="auto"/>
        <w:left w:val="none" w:sz="0" w:space="0" w:color="auto"/>
        <w:bottom w:val="none" w:sz="0" w:space="0" w:color="auto"/>
        <w:right w:val="none" w:sz="0" w:space="0" w:color="auto"/>
      </w:divBdr>
    </w:div>
    <w:div w:id="1695113233">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617785">
      <w:bodyDiv w:val="1"/>
      <w:marLeft w:val="0"/>
      <w:marRight w:val="0"/>
      <w:marTop w:val="0"/>
      <w:marBottom w:val="0"/>
      <w:divBdr>
        <w:top w:val="none" w:sz="0" w:space="0" w:color="auto"/>
        <w:left w:val="none" w:sz="0" w:space="0" w:color="auto"/>
        <w:bottom w:val="none" w:sz="0" w:space="0" w:color="auto"/>
        <w:right w:val="none" w:sz="0" w:space="0" w:color="auto"/>
      </w:divBdr>
    </w:div>
    <w:div w:id="1695880885">
      <w:bodyDiv w:val="1"/>
      <w:marLeft w:val="0"/>
      <w:marRight w:val="0"/>
      <w:marTop w:val="0"/>
      <w:marBottom w:val="0"/>
      <w:divBdr>
        <w:top w:val="none" w:sz="0" w:space="0" w:color="auto"/>
        <w:left w:val="none" w:sz="0" w:space="0" w:color="auto"/>
        <w:bottom w:val="none" w:sz="0" w:space="0" w:color="auto"/>
        <w:right w:val="none" w:sz="0" w:space="0" w:color="auto"/>
      </w:divBdr>
    </w:div>
    <w:div w:id="169588691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00166">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026">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6880581">
      <w:bodyDiv w:val="1"/>
      <w:marLeft w:val="0"/>
      <w:marRight w:val="0"/>
      <w:marTop w:val="0"/>
      <w:marBottom w:val="0"/>
      <w:divBdr>
        <w:top w:val="none" w:sz="0" w:space="0" w:color="auto"/>
        <w:left w:val="none" w:sz="0" w:space="0" w:color="auto"/>
        <w:bottom w:val="none" w:sz="0" w:space="0" w:color="auto"/>
        <w:right w:val="none" w:sz="0" w:space="0" w:color="auto"/>
      </w:divBdr>
    </w:div>
    <w:div w:id="1697079492">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47988">
      <w:bodyDiv w:val="1"/>
      <w:marLeft w:val="0"/>
      <w:marRight w:val="0"/>
      <w:marTop w:val="0"/>
      <w:marBottom w:val="0"/>
      <w:divBdr>
        <w:top w:val="none" w:sz="0" w:space="0" w:color="auto"/>
        <w:left w:val="none" w:sz="0" w:space="0" w:color="auto"/>
        <w:bottom w:val="none" w:sz="0" w:space="0" w:color="auto"/>
        <w:right w:val="none" w:sz="0" w:space="0" w:color="auto"/>
      </w:divBdr>
    </w:div>
    <w:div w:id="1697386225">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7996604">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431845">
      <w:bodyDiv w:val="1"/>
      <w:marLeft w:val="0"/>
      <w:marRight w:val="0"/>
      <w:marTop w:val="0"/>
      <w:marBottom w:val="0"/>
      <w:divBdr>
        <w:top w:val="none" w:sz="0" w:space="0" w:color="auto"/>
        <w:left w:val="none" w:sz="0" w:space="0" w:color="auto"/>
        <w:bottom w:val="none" w:sz="0" w:space="0" w:color="auto"/>
        <w:right w:val="none" w:sz="0" w:space="0" w:color="auto"/>
      </w:divBdr>
    </w:div>
    <w:div w:id="1698778498">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8893548">
      <w:bodyDiv w:val="1"/>
      <w:marLeft w:val="0"/>
      <w:marRight w:val="0"/>
      <w:marTop w:val="0"/>
      <w:marBottom w:val="0"/>
      <w:divBdr>
        <w:top w:val="none" w:sz="0" w:space="0" w:color="auto"/>
        <w:left w:val="none" w:sz="0" w:space="0" w:color="auto"/>
        <w:bottom w:val="none" w:sz="0" w:space="0" w:color="auto"/>
        <w:right w:val="none" w:sz="0" w:space="0" w:color="auto"/>
      </w:divBdr>
    </w:div>
    <w:div w:id="1698963714">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0004333">
      <w:bodyDiv w:val="1"/>
      <w:marLeft w:val="0"/>
      <w:marRight w:val="0"/>
      <w:marTop w:val="0"/>
      <w:marBottom w:val="0"/>
      <w:divBdr>
        <w:top w:val="none" w:sz="0" w:space="0" w:color="auto"/>
        <w:left w:val="none" w:sz="0" w:space="0" w:color="auto"/>
        <w:bottom w:val="none" w:sz="0" w:space="0" w:color="auto"/>
        <w:right w:val="none" w:sz="0" w:space="0" w:color="auto"/>
      </w:divBdr>
    </w:div>
    <w:div w:id="1700738156">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853839">
      <w:bodyDiv w:val="1"/>
      <w:marLeft w:val="0"/>
      <w:marRight w:val="0"/>
      <w:marTop w:val="0"/>
      <w:marBottom w:val="0"/>
      <w:divBdr>
        <w:top w:val="none" w:sz="0" w:space="0" w:color="auto"/>
        <w:left w:val="none" w:sz="0" w:space="0" w:color="auto"/>
        <w:bottom w:val="none" w:sz="0" w:space="0" w:color="auto"/>
        <w:right w:val="none" w:sz="0" w:space="0" w:color="auto"/>
      </w:divBdr>
    </w:div>
    <w:div w:id="1701860213">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391511">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2704148">
      <w:bodyDiv w:val="1"/>
      <w:marLeft w:val="0"/>
      <w:marRight w:val="0"/>
      <w:marTop w:val="0"/>
      <w:marBottom w:val="0"/>
      <w:divBdr>
        <w:top w:val="none" w:sz="0" w:space="0" w:color="auto"/>
        <w:left w:val="none" w:sz="0" w:space="0" w:color="auto"/>
        <w:bottom w:val="none" w:sz="0" w:space="0" w:color="auto"/>
        <w:right w:val="none" w:sz="0" w:space="0" w:color="auto"/>
      </w:divBdr>
    </w:div>
    <w:div w:id="1702784334">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481368">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402727">
      <w:bodyDiv w:val="1"/>
      <w:marLeft w:val="0"/>
      <w:marRight w:val="0"/>
      <w:marTop w:val="0"/>
      <w:marBottom w:val="0"/>
      <w:divBdr>
        <w:top w:val="none" w:sz="0" w:space="0" w:color="auto"/>
        <w:left w:val="none" w:sz="0" w:space="0" w:color="auto"/>
        <w:bottom w:val="none" w:sz="0" w:space="0" w:color="auto"/>
        <w:right w:val="none" w:sz="0" w:space="0" w:color="auto"/>
      </w:divBdr>
    </w:div>
    <w:div w:id="1704481949">
      <w:bodyDiv w:val="1"/>
      <w:marLeft w:val="0"/>
      <w:marRight w:val="0"/>
      <w:marTop w:val="0"/>
      <w:marBottom w:val="0"/>
      <w:divBdr>
        <w:top w:val="none" w:sz="0" w:space="0" w:color="auto"/>
        <w:left w:val="none" w:sz="0" w:space="0" w:color="auto"/>
        <w:bottom w:val="none" w:sz="0" w:space="0" w:color="auto"/>
        <w:right w:val="none" w:sz="0" w:space="0" w:color="auto"/>
      </w:divBdr>
    </w:div>
    <w:div w:id="1704549994">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52370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5862592">
      <w:bodyDiv w:val="1"/>
      <w:marLeft w:val="0"/>
      <w:marRight w:val="0"/>
      <w:marTop w:val="0"/>
      <w:marBottom w:val="0"/>
      <w:divBdr>
        <w:top w:val="none" w:sz="0" w:space="0" w:color="auto"/>
        <w:left w:val="none" w:sz="0" w:space="0" w:color="auto"/>
        <w:bottom w:val="none" w:sz="0" w:space="0" w:color="auto"/>
        <w:right w:val="none" w:sz="0" w:space="0" w:color="auto"/>
      </w:divBdr>
    </w:div>
    <w:div w:id="1705981183">
      <w:bodyDiv w:val="1"/>
      <w:marLeft w:val="0"/>
      <w:marRight w:val="0"/>
      <w:marTop w:val="0"/>
      <w:marBottom w:val="0"/>
      <w:divBdr>
        <w:top w:val="none" w:sz="0" w:space="0" w:color="auto"/>
        <w:left w:val="none" w:sz="0" w:space="0" w:color="auto"/>
        <w:bottom w:val="none" w:sz="0" w:space="0" w:color="auto"/>
        <w:right w:val="none" w:sz="0" w:space="0" w:color="auto"/>
      </w:divBdr>
    </w:div>
    <w:div w:id="1706297167">
      <w:bodyDiv w:val="1"/>
      <w:marLeft w:val="0"/>
      <w:marRight w:val="0"/>
      <w:marTop w:val="0"/>
      <w:marBottom w:val="0"/>
      <w:divBdr>
        <w:top w:val="none" w:sz="0" w:space="0" w:color="auto"/>
        <w:left w:val="none" w:sz="0" w:space="0" w:color="auto"/>
        <w:bottom w:val="none" w:sz="0" w:space="0" w:color="auto"/>
        <w:right w:val="none" w:sz="0" w:space="0" w:color="auto"/>
      </w:divBdr>
    </w:div>
    <w:div w:id="1706443987">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6830117">
      <w:bodyDiv w:val="1"/>
      <w:marLeft w:val="0"/>
      <w:marRight w:val="0"/>
      <w:marTop w:val="0"/>
      <w:marBottom w:val="0"/>
      <w:divBdr>
        <w:top w:val="none" w:sz="0" w:space="0" w:color="auto"/>
        <w:left w:val="none" w:sz="0" w:space="0" w:color="auto"/>
        <w:bottom w:val="none" w:sz="0" w:space="0" w:color="auto"/>
        <w:right w:val="none" w:sz="0" w:space="0" w:color="auto"/>
      </w:divBdr>
    </w:div>
    <w:div w:id="1707023579">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0954040">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416942">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7869">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1950419">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533307">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3992597">
      <w:bodyDiv w:val="1"/>
      <w:marLeft w:val="0"/>
      <w:marRight w:val="0"/>
      <w:marTop w:val="0"/>
      <w:marBottom w:val="0"/>
      <w:divBdr>
        <w:top w:val="none" w:sz="0" w:space="0" w:color="auto"/>
        <w:left w:val="none" w:sz="0" w:space="0" w:color="auto"/>
        <w:bottom w:val="none" w:sz="0" w:space="0" w:color="auto"/>
        <w:right w:val="none" w:sz="0" w:space="0" w:color="auto"/>
      </w:divBdr>
    </w:div>
    <w:div w:id="1714308368">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6349182">
      <w:bodyDiv w:val="1"/>
      <w:marLeft w:val="0"/>
      <w:marRight w:val="0"/>
      <w:marTop w:val="0"/>
      <w:marBottom w:val="0"/>
      <w:divBdr>
        <w:top w:val="none" w:sz="0" w:space="0" w:color="auto"/>
        <w:left w:val="none" w:sz="0" w:space="0" w:color="auto"/>
        <w:bottom w:val="none" w:sz="0" w:space="0" w:color="auto"/>
        <w:right w:val="none" w:sz="0" w:space="0" w:color="auto"/>
      </w:divBdr>
    </w:div>
    <w:div w:id="1716463126">
      <w:bodyDiv w:val="1"/>
      <w:marLeft w:val="0"/>
      <w:marRight w:val="0"/>
      <w:marTop w:val="0"/>
      <w:marBottom w:val="0"/>
      <w:divBdr>
        <w:top w:val="none" w:sz="0" w:space="0" w:color="auto"/>
        <w:left w:val="none" w:sz="0" w:space="0" w:color="auto"/>
        <w:bottom w:val="none" w:sz="0" w:space="0" w:color="auto"/>
        <w:right w:val="none" w:sz="0" w:space="0" w:color="auto"/>
      </w:divBdr>
    </w:div>
    <w:div w:id="1717050620">
      <w:bodyDiv w:val="1"/>
      <w:marLeft w:val="0"/>
      <w:marRight w:val="0"/>
      <w:marTop w:val="0"/>
      <w:marBottom w:val="0"/>
      <w:divBdr>
        <w:top w:val="none" w:sz="0" w:space="0" w:color="auto"/>
        <w:left w:val="none" w:sz="0" w:space="0" w:color="auto"/>
        <w:bottom w:val="none" w:sz="0" w:space="0" w:color="auto"/>
        <w:right w:val="none" w:sz="0" w:space="0" w:color="auto"/>
      </w:divBdr>
    </w:div>
    <w:div w:id="1717243959">
      <w:bodyDiv w:val="1"/>
      <w:marLeft w:val="0"/>
      <w:marRight w:val="0"/>
      <w:marTop w:val="0"/>
      <w:marBottom w:val="0"/>
      <w:divBdr>
        <w:top w:val="none" w:sz="0" w:space="0" w:color="auto"/>
        <w:left w:val="none" w:sz="0" w:space="0" w:color="auto"/>
        <w:bottom w:val="none" w:sz="0" w:space="0" w:color="auto"/>
        <w:right w:val="none" w:sz="0" w:space="0" w:color="auto"/>
      </w:divBdr>
    </w:div>
    <w:div w:id="1717705732">
      <w:bodyDiv w:val="1"/>
      <w:marLeft w:val="0"/>
      <w:marRight w:val="0"/>
      <w:marTop w:val="0"/>
      <w:marBottom w:val="0"/>
      <w:divBdr>
        <w:top w:val="none" w:sz="0" w:space="0" w:color="auto"/>
        <w:left w:val="none" w:sz="0" w:space="0" w:color="auto"/>
        <w:bottom w:val="none" w:sz="0" w:space="0" w:color="auto"/>
        <w:right w:val="none" w:sz="0" w:space="0" w:color="auto"/>
      </w:divBdr>
    </w:div>
    <w:div w:id="1717970345">
      <w:bodyDiv w:val="1"/>
      <w:marLeft w:val="0"/>
      <w:marRight w:val="0"/>
      <w:marTop w:val="0"/>
      <w:marBottom w:val="0"/>
      <w:divBdr>
        <w:top w:val="none" w:sz="0" w:space="0" w:color="auto"/>
        <w:left w:val="none" w:sz="0" w:space="0" w:color="auto"/>
        <w:bottom w:val="none" w:sz="0" w:space="0" w:color="auto"/>
        <w:right w:val="none" w:sz="0" w:space="0" w:color="auto"/>
      </w:divBdr>
    </w:div>
    <w:div w:id="1718044280">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8702039">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468792">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055282">
      <w:bodyDiv w:val="1"/>
      <w:marLeft w:val="0"/>
      <w:marRight w:val="0"/>
      <w:marTop w:val="0"/>
      <w:marBottom w:val="0"/>
      <w:divBdr>
        <w:top w:val="none" w:sz="0" w:space="0" w:color="auto"/>
        <w:left w:val="none" w:sz="0" w:space="0" w:color="auto"/>
        <w:bottom w:val="none" w:sz="0" w:space="0" w:color="auto"/>
        <w:right w:val="none" w:sz="0" w:space="0" w:color="auto"/>
      </w:divBdr>
    </w:div>
    <w:div w:id="1721129064">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1976181">
      <w:bodyDiv w:val="1"/>
      <w:marLeft w:val="0"/>
      <w:marRight w:val="0"/>
      <w:marTop w:val="0"/>
      <w:marBottom w:val="0"/>
      <w:divBdr>
        <w:top w:val="none" w:sz="0" w:space="0" w:color="auto"/>
        <w:left w:val="none" w:sz="0" w:space="0" w:color="auto"/>
        <w:bottom w:val="none" w:sz="0" w:space="0" w:color="auto"/>
        <w:right w:val="none" w:sz="0" w:space="0" w:color="auto"/>
      </w:divBdr>
    </w:div>
    <w:div w:id="1722316396">
      <w:bodyDiv w:val="1"/>
      <w:marLeft w:val="0"/>
      <w:marRight w:val="0"/>
      <w:marTop w:val="0"/>
      <w:marBottom w:val="0"/>
      <w:divBdr>
        <w:top w:val="none" w:sz="0" w:space="0" w:color="auto"/>
        <w:left w:val="none" w:sz="0" w:space="0" w:color="auto"/>
        <w:bottom w:val="none" w:sz="0" w:space="0" w:color="auto"/>
        <w:right w:val="none" w:sz="0" w:space="0" w:color="auto"/>
      </w:divBdr>
    </w:div>
    <w:div w:id="1722483237">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169413">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3400514">
      <w:bodyDiv w:val="1"/>
      <w:marLeft w:val="0"/>
      <w:marRight w:val="0"/>
      <w:marTop w:val="0"/>
      <w:marBottom w:val="0"/>
      <w:divBdr>
        <w:top w:val="none" w:sz="0" w:space="0" w:color="auto"/>
        <w:left w:val="none" w:sz="0" w:space="0" w:color="auto"/>
        <w:bottom w:val="none" w:sz="0" w:space="0" w:color="auto"/>
        <w:right w:val="none" w:sz="0" w:space="0" w:color="auto"/>
      </w:divBdr>
    </w:div>
    <w:div w:id="1723482954">
      <w:bodyDiv w:val="1"/>
      <w:marLeft w:val="0"/>
      <w:marRight w:val="0"/>
      <w:marTop w:val="0"/>
      <w:marBottom w:val="0"/>
      <w:divBdr>
        <w:top w:val="none" w:sz="0" w:space="0" w:color="auto"/>
        <w:left w:val="none" w:sz="0" w:space="0" w:color="auto"/>
        <w:bottom w:val="none" w:sz="0" w:space="0" w:color="auto"/>
        <w:right w:val="none" w:sz="0" w:space="0" w:color="auto"/>
      </w:divBdr>
    </w:div>
    <w:div w:id="1723483020">
      <w:bodyDiv w:val="1"/>
      <w:marLeft w:val="0"/>
      <w:marRight w:val="0"/>
      <w:marTop w:val="0"/>
      <w:marBottom w:val="0"/>
      <w:divBdr>
        <w:top w:val="none" w:sz="0" w:space="0" w:color="auto"/>
        <w:left w:val="none" w:sz="0" w:space="0" w:color="auto"/>
        <w:bottom w:val="none" w:sz="0" w:space="0" w:color="auto"/>
        <w:right w:val="none" w:sz="0" w:space="0" w:color="auto"/>
      </w:divBdr>
    </w:div>
    <w:div w:id="1723749909">
      <w:bodyDiv w:val="1"/>
      <w:marLeft w:val="0"/>
      <w:marRight w:val="0"/>
      <w:marTop w:val="0"/>
      <w:marBottom w:val="0"/>
      <w:divBdr>
        <w:top w:val="none" w:sz="0" w:space="0" w:color="auto"/>
        <w:left w:val="none" w:sz="0" w:space="0" w:color="auto"/>
        <w:bottom w:val="none" w:sz="0" w:space="0" w:color="auto"/>
        <w:right w:val="none" w:sz="0" w:space="0" w:color="auto"/>
      </w:divBdr>
    </w:div>
    <w:div w:id="1723938366">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057259">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5517465">
      <w:bodyDiv w:val="1"/>
      <w:marLeft w:val="0"/>
      <w:marRight w:val="0"/>
      <w:marTop w:val="0"/>
      <w:marBottom w:val="0"/>
      <w:divBdr>
        <w:top w:val="none" w:sz="0" w:space="0" w:color="auto"/>
        <w:left w:val="none" w:sz="0" w:space="0" w:color="auto"/>
        <w:bottom w:val="none" w:sz="0" w:space="0" w:color="auto"/>
        <w:right w:val="none" w:sz="0" w:space="0" w:color="auto"/>
      </w:divBdr>
    </w:div>
    <w:div w:id="1725636793">
      <w:bodyDiv w:val="1"/>
      <w:marLeft w:val="0"/>
      <w:marRight w:val="0"/>
      <w:marTop w:val="0"/>
      <w:marBottom w:val="0"/>
      <w:divBdr>
        <w:top w:val="none" w:sz="0" w:space="0" w:color="auto"/>
        <w:left w:val="none" w:sz="0" w:space="0" w:color="auto"/>
        <w:bottom w:val="none" w:sz="0" w:space="0" w:color="auto"/>
        <w:right w:val="none" w:sz="0" w:space="0" w:color="auto"/>
      </w:divBdr>
    </w:div>
    <w:div w:id="1726444546">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101238">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28841261">
      <w:bodyDiv w:val="1"/>
      <w:marLeft w:val="0"/>
      <w:marRight w:val="0"/>
      <w:marTop w:val="0"/>
      <w:marBottom w:val="0"/>
      <w:divBdr>
        <w:top w:val="none" w:sz="0" w:space="0" w:color="auto"/>
        <w:left w:val="none" w:sz="0" w:space="0" w:color="auto"/>
        <w:bottom w:val="none" w:sz="0" w:space="0" w:color="auto"/>
        <w:right w:val="none" w:sz="0" w:space="0" w:color="auto"/>
      </w:divBdr>
    </w:div>
    <w:div w:id="1728917300">
      <w:bodyDiv w:val="1"/>
      <w:marLeft w:val="0"/>
      <w:marRight w:val="0"/>
      <w:marTop w:val="0"/>
      <w:marBottom w:val="0"/>
      <w:divBdr>
        <w:top w:val="none" w:sz="0" w:space="0" w:color="auto"/>
        <w:left w:val="none" w:sz="0" w:space="0" w:color="auto"/>
        <w:bottom w:val="none" w:sz="0" w:space="0" w:color="auto"/>
        <w:right w:val="none" w:sz="0" w:space="0" w:color="auto"/>
      </w:divBdr>
    </w:div>
    <w:div w:id="1729576324">
      <w:bodyDiv w:val="1"/>
      <w:marLeft w:val="0"/>
      <w:marRight w:val="0"/>
      <w:marTop w:val="0"/>
      <w:marBottom w:val="0"/>
      <w:divBdr>
        <w:top w:val="none" w:sz="0" w:space="0" w:color="auto"/>
        <w:left w:val="none" w:sz="0" w:space="0" w:color="auto"/>
        <w:bottom w:val="none" w:sz="0" w:space="0" w:color="auto"/>
        <w:right w:val="none" w:sz="0" w:space="0" w:color="auto"/>
      </w:divBdr>
    </w:div>
    <w:div w:id="1729836361">
      <w:bodyDiv w:val="1"/>
      <w:marLeft w:val="0"/>
      <w:marRight w:val="0"/>
      <w:marTop w:val="0"/>
      <w:marBottom w:val="0"/>
      <w:divBdr>
        <w:top w:val="none" w:sz="0" w:space="0" w:color="auto"/>
        <w:left w:val="none" w:sz="0" w:space="0" w:color="auto"/>
        <w:bottom w:val="none" w:sz="0" w:space="0" w:color="auto"/>
        <w:right w:val="none" w:sz="0" w:space="0" w:color="auto"/>
      </w:divBdr>
    </w:div>
    <w:div w:id="1730300262">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088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2802163">
      <w:bodyDiv w:val="1"/>
      <w:marLeft w:val="0"/>
      <w:marRight w:val="0"/>
      <w:marTop w:val="0"/>
      <w:marBottom w:val="0"/>
      <w:divBdr>
        <w:top w:val="none" w:sz="0" w:space="0" w:color="auto"/>
        <w:left w:val="none" w:sz="0" w:space="0" w:color="auto"/>
        <w:bottom w:val="none" w:sz="0" w:space="0" w:color="auto"/>
        <w:right w:val="none" w:sz="0" w:space="0" w:color="auto"/>
      </w:divBdr>
    </w:div>
    <w:div w:id="1732804022">
      <w:bodyDiv w:val="1"/>
      <w:marLeft w:val="0"/>
      <w:marRight w:val="0"/>
      <w:marTop w:val="0"/>
      <w:marBottom w:val="0"/>
      <w:divBdr>
        <w:top w:val="none" w:sz="0" w:space="0" w:color="auto"/>
        <w:left w:val="none" w:sz="0" w:space="0" w:color="auto"/>
        <w:bottom w:val="none" w:sz="0" w:space="0" w:color="auto"/>
        <w:right w:val="none" w:sz="0" w:space="0" w:color="auto"/>
      </w:divBdr>
    </w:div>
    <w:div w:id="1733038783">
      <w:bodyDiv w:val="1"/>
      <w:marLeft w:val="0"/>
      <w:marRight w:val="0"/>
      <w:marTop w:val="0"/>
      <w:marBottom w:val="0"/>
      <w:divBdr>
        <w:top w:val="none" w:sz="0" w:space="0" w:color="auto"/>
        <w:left w:val="none" w:sz="0" w:space="0" w:color="auto"/>
        <w:bottom w:val="none" w:sz="0" w:space="0" w:color="auto"/>
        <w:right w:val="none" w:sz="0" w:space="0" w:color="auto"/>
      </w:divBdr>
    </w:div>
    <w:div w:id="1733039781">
      <w:bodyDiv w:val="1"/>
      <w:marLeft w:val="0"/>
      <w:marRight w:val="0"/>
      <w:marTop w:val="0"/>
      <w:marBottom w:val="0"/>
      <w:divBdr>
        <w:top w:val="none" w:sz="0" w:space="0" w:color="auto"/>
        <w:left w:val="none" w:sz="0" w:space="0" w:color="auto"/>
        <w:bottom w:val="none" w:sz="0" w:space="0" w:color="auto"/>
        <w:right w:val="none" w:sz="0" w:space="0" w:color="auto"/>
      </w:divBdr>
    </w:div>
    <w:div w:id="1733574791">
      <w:bodyDiv w:val="1"/>
      <w:marLeft w:val="0"/>
      <w:marRight w:val="0"/>
      <w:marTop w:val="0"/>
      <w:marBottom w:val="0"/>
      <w:divBdr>
        <w:top w:val="none" w:sz="0" w:space="0" w:color="auto"/>
        <w:left w:val="none" w:sz="0" w:space="0" w:color="auto"/>
        <w:bottom w:val="none" w:sz="0" w:space="0" w:color="auto"/>
        <w:right w:val="none" w:sz="0" w:space="0" w:color="auto"/>
      </w:divBdr>
    </w:div>
    <w:div w:id="1733775059">
      <w:bodyDiv w:val="1"/>
      <w:marLeft w:val="0"/>
      <w:marRight w:val="0"/>
      <w:marTop w:val="0"/>
      <w:marBottom w:val="0"/>
      <w:divBdr>
        <w:top w:val="none" w:sz="0" w:space="0" w:color="auto"/>
        <w:left w:val="none" w:sz="0" w:space="0" w:color="auto"/>
        <w:bottom w:val="none" w:sz="0" w:space="0" w:color="auto"/>
        <w:right w:val="none" w:sz="0" w:space="0" w:color="auto"/>
      </w:divBdr>
    </w:div>
    <w:div w:id="1734085250">
      <w:bodyDiv w:val="1"/>
      <w:marLeft w:val="0"/>
      <w:marRight w:val="0"/>
      <w:marTop w:val="0"/>
      <w:marBottom w:val="0"/>
      <w:divBdr>
        <w:top w:val="none" w:sz="0" w:space="0" w:color="auto"/>
        <w:left w:val="none" w:sz="0" w:space="0" w:color="auto"/>
        <w:bottom w:val="none" w:sz="0" w:space="0" w:color="auto"/>
        <w:right w:val="none" w:sz="0" w:space="0" w:color="auto"/>
      </w:divBdr>
    </w:div>
    <w:div w:id="1734310443">
      <w:bodyDiv w:val="1"/>
      <w:marLeft w:val="0"/>
      <w:marRight w:val="0"/>
      <w:marTop w:val="0"/>
      <w:marBottom w:val="0"/>
      <w:divBdr>
        <w:top w:val="none" w:sz="0" w:space="0" w:color="auto"/>
        <w:left w:val="none" w:sz="0" w:space="0" w:color="auto"/>
        <w:bottom w:val="none" w:sz="0" w:space="0" w:color="auto"/>
        <w:right w:val="none" w:sz="0" w:space="0" w:color="auto"/>
      </w:divBdr>
    </w:div>
    <w:div w:id="1735198455">
      <w:bodyDiv w:val="1"/>
      <w:marLeft w:val="0"/>
      <w:marRight w:val="0"/>
      <w:marTop w:val="0"/>
      <w:marBottom w:val="0"/>
      <w:divBdr>
        <w:top w:val="none" w:sz="0" w:space="0" w:color="auto"/>
        <w:left w:val="none" w:sz="0" w:space="0" w:color="auto"/>
        <w:bottom w:val="none" w:sz="0" w:space="0" w:color="auto"/>
        <w:right w:val="none" w:sz="0" w:space="0" w:color="auto"/>
      </w:divBdr>
    </w:div>
    <w:div w:id="1735280047">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167335">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1640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8477710">
      <w:bodyDiv w:val="1"/>
      <w:marLeft w:val="0"/>
      <w:marRight w:val="0"/>
      <w:marTop w:val="0"/>
      <w:marBottom w:val="0"/>
      <w:divBdr>
        <w:top w:val="none" w:sz="0" w:space="0" w:color="auto"/>
        <w:left w:val="none" w:sz="0" w:space="0" w:color="auto"/>
        <w:bottom w:val="none" w:sz="0" w:space="0" w:color="auto"/>
        <w:right w:val="none" w:sz="0" w:space="0" w:color="auto"/>
      </w:divBdr>
    </w:div>
    <w:div w:id="1739282750">
      <w:bodyDiv w:val="1"/>
      <w:marLeft w:val="0"/>
      <w:marRight w:val="0"/>
      <w:marTop w:val="0"/>
      <w:marBottom w:val="0"/>
      <w:divBdr>
        <w:top w:val="none" w:sz="0" w:space="0" w:color="auto"/>
        <w:left w:val="none" w:sz="0" w:space="0" w:color="auto"/>
        <w:bottom w:val="none" w:sz="0" w:space="0" w:color="auto"/>
        <w:right w:val="none" w:sz="0" w:space="0" w:color="auto"/>
      </w:divBdr>
    </w:div>
    <w:div w:id="1739471529">
      <w:bodyDiv w:val="1"/>
      <w:marLeft w:val="0"/>
      <w:marRight w:val="0"/>
      <w:marTop w:val="0"/>
      <w:marBottom w:val="0"/>
      <w:divBdr>
        <w:top w:val="none" w:sz="0" w:space="0" w:color="auto"/>
        <w:left w:val="none" w:sz="0" w:space="0" w:color="auto"/>
        <w:bottom w:val="none" w:sz="0" w:space="0" w:color="auto"/>
        <w:right w:val="none" w:sz="0" w:space="0" w:color="auto"/>
      </w:divBdr>
    </w:div>
    <w:div w:id="1739472430">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20810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2880">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1712694">
      <w:bodyDiv w:val="1"/>
      <w:marLeft w:val="0"/>
      <w:marRight w:val="0"/>
      <w:marTop w:val="0"/>
      <w:marBottom w:val="0"/>
      <w:divBdr>
        <w:top w:val="none" w:sz="0" w:space="0" w:color="auto"/>
        <w:left w:val="none" w:sz="0" w:space="0" w:color="auto"/>
        <w:bottom w:val="none" w:sz="0" w:space="0" w:color="auto"/>
        <w:right w:val="none" w:sz="0" w:space="0" w:color="auto"/>
      </w:divBdr>
    </w:div>
    <w:div w:id="1742096564">
      <w:bodyDiv w:val="1"/>
      <w:marLeft w:val="0"/>
      <w:marRight w:val="0"/>
      <w:marTop w:val="0"/>
      <w:marBottom w:val="0"/>
      <w:divBdr>
        <w:top w:val="none" w:sz="0" w:space="0" w:color="auto"/>
        <w:left w:val="none" w:sz="0" w:space="0" w:color="auto"/>
        <w:bottom w:val="none" w:sz="0" w:space="0" w:color="auto"/>
        <w:right w:val="none" w:sz="0" w:space="0" w:color="auto"/>
      </w:divBdr>
    </w:div>
    <w:div w:id="1742170468">
      <w:bodyDiv w:val="1"/>
      <w:marLeft w:val="0"/>
      <w:marRight w:val="0"/>
      <w:marTop w:val="0"/>
      <w:marBottom w:val="0"/>
      <w:divBdr>
        <w:top w:val="none" w:sz="0" w:space="0" w:color="auto"/>
        <w:left w:val="none" w:sz="0" w:space="0" w:color="auto"/>
        <w:bottom w:val="none" w:sz="0" w:space="0" w:color="auto"/>
        <w:right w:val="none" w:sz="0" w:space="0" w:color="auto"/>
      </w:divBdr>
    </w:div>
    <w:div w:id="1742172274">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556166">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210014">
      <w:bodyDiv w:val="1"/>
      <w:marLeft w:val="0"/>
      <w:marRight w:val="0"/>
      <w:marTop w:val="0"/>
      <w:marBottom w:val="0"/>
      <w:divBdr>
        <w:top w:val="none" w:sz="0" w:space="0" w:color="auto"/>
        <w:left w:val="none" w:sz="0" w:space="0" w:color="auto"/>
        <w:bottom w:val="none" w:sz="0" w:space="0" w:color="auto"/>
        <w:right w:val="none" w:sz="0" w:space="0" w:color="auto"/>
      </w:divBdr>
    </w:div>
    <w:div w:id="1743528595">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4328768">
      <w:bodyDiv w:val="1"/>
      <w:marLeft w:val="0"/>
      <w:marRight w:val="0"/>
      <w:marTop w:val="0"/>
      <w:marBottom w:val="0"/>
      <w:divBdr>
        <w:top w:val="none" w:sz="0" w:space="0" w:color="auto"/>
        <w:left w:val="none" w:sz="0" w:space="0" w:color="auto"/>
        <w:bottom w:val="none" w:sz="0" w:space="0" w:color="auto"/>
        <w:right w:val="none" w:sz="0" w:space="0" w:color="auto"/>
      </w:divBdr>
    </w:div>
    <w:div w:id="1744449570">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6219208">
      <w:bodyDiv w:val="1"/>
      <w:marLeft w:val="0"/>
      <w:marRight w:val="0"/>
      <w:marTop w:val="0"/>
      <w:marBottom w:val="0"/>
      <w:divBdr>
        <w:top w:val="none" w:sz="0" w:space="0" w:color="auto"/>
        <w:left w:val="none" w:sz="0" w:space="0" w:color="auto"/>
        <w:bottom w:val="none" w:sz="0" w:space="0" w:color="auto"/>
        <w:right w:val="none" w:sz="0" w:space="0" w:color="auto"/>
      </w:divBdr>
    </w:div>
    <w:div w:id="1746222661">
      <w:bodyDiv w:val="1"/>
      <w:marLeft w:val="0"/>
      <w:marRight w:val="0"/>
      <w:marTop w:val="0"/>
      <w:marBottom w:val="0"/>
      <w:divBdr>
        <w:top w:val="none" w:sz="0" w:space="0" w:color="auto"/>
        <w:left w:val="none" w:sz="0" w:space="0" w:color="auto"/>
        <w:bottom w:val="none" w:sz="0" w:space="0" w:color="auto"/>
        <w:right w:val="none" w:sz="0" w:space="0" w:color="auto"/>
      </w:divBdr>
    </w:div>
    <w:div w:id="1746492175">
      <w:bodyDiv w:val="1"/>
      <w:marLeft w:val="0"/>
      <w:marRight w:val="0"/>
      <w:marTop w:val="0"/>
      <w:marBottom w:val="0"/>
      <w:divBdr>
        <w:top w:val="none" w:sz="0" w:space="0" w:color="auto"/>
        <w:left w:val="none" w:sz="0" w:space="0" w:color="auto"/>
        <w:bottom w:val="none" w:sz="0" w:space="0" w:color="auto"/>
        <w:right w:val="none" w:sz="0" w:space="0" w:color="auto"/>
      </w:divBdr>
    </w:div>
    <w:div w:id="1747267426">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49687366">
      <w:bodyDiv w:val="1"/>
      <w:marLeft w:val="0"/>
      <w:marRight w:val="0"/>
      <w:marTop w:val="0"/>
      <w:marBottom w:val="0"/>
      <w:divBdr>
        <w:top w:val="none" w:sz="0" w:space="0" w:color="auto"/>
        <w:left w:val="none" w:sz="0" w:space="0" w:color="auto"/>
        <w:bottom w:val="none" w:sz="0" w:space="0" w:color="auto"/>
        <w:right w:val="none" w:sz="0" w:space="0" w:color="auto"/>
      </w:divBdr>
    </w:div>
    <w:div w:id="1750076849">
      <w:bodyDiv w:val="1"/>
      <w:marLeft w:val="0"/>
      <w:marRight w:val="0"/>
      <w:marTop w:val="0"/>
      <w:marBottom w:val="0"/>
      <w:divBdr>
        <w:top w:val="none" w:sz="0" w:space="0" w:color="auto"/>
        <w:left w:val="none" w:sz="0" w:space="0" w:color="auto"/>
        <w:bottom w:val="none" w:sz="0" w:space="0" w:color="auto"/>
        <w:right w:val="none" w:sz="0" w:space="0" w:color="auto"/>
      </w:divBdr>
    </w:div>
    <w:div w:id="1750616602">
      <w:bodyDiv w:val="1"/>
      <w:marLeft w:val="0"/>
      <w:marRight w:val="0"/>
      <w:marTop w:val="0"/>
      <w:marBottom w:val="0"/>
      <w:divBdr>
        <w:top w:val="none" w:sz="0" w:space="0" w:color="auto"/>
        <w:left w:val="none" w:sz="0" w:space="0" w:color="auto"/>
        <w:bottom w:val="none" w:sz="0" w:space="0" w:color="auto"/>
        <w:right w:val="none" w:sz="0" w:space="0" w:color="auto"/>
      </w:divBdr>
    </w:div>
    <w:div w:id="1750618870">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0806247">
      <w:bodyDiv w:val="1"/>
      <w:marLeft w:val="0"/>
      <w:marRight w:val="0"/>
      <w:marTop w:val="0"/>
      <w:marBottom w:val="0"/>
      <w:divBdr>
        <w:top w:val="none" w:sz="0" w:space="0" w:color="auto"/>
        <w:left w:val="none" w:sz="0" w:space="0" w:color="auto"/>
        <w:bottom w:val="none" w:sz="0" w:space="0" w:color="auto"/>
        <w:right w:val="none" w:sz="0" w:space="0" w:color="auto"/>
      </w:divBdr>
    </w:div>
    <w:div w:id="1752000855">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39088">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2268737">
      <w:bodyDiv w:val="1"/>
      <w:marLeft w:val="0"/>
      <w:marRight w:val="0"/>
      <w:marTop w:val="0"/>
      <w:marBottom w:val="0"/>
      <w:divBdr>
        <w:top w:val="none" w:sz="0" w:space="0" w:color="auto"/>
        <w:left w:val="none" w:sz="0" w:space="0" w:color="auto"/>
        <w:bottom w:val="none" w:sz="0" w:space="0" w:color="auto"/>
        <w:right w:val="none" w:sz="0" w:space="0" w:color="auto"/>
      </w:divBdr>
    </w:div>
    <w:div w:id="1752311960">
      <w:bodyDiv w:val="1"/>
      <w:marLeft w:val="0"/>
      <w:marRight w:val="0"/>
      <w:marTop w:val="0"/>
      <w:marBottom w:val="0"/>
      <w:divBdr>
        <w:top w:val="none" w:sz="0" w:space="0" w:color="auto"/>
        <w:left w:val="none" w:sz="0" w:space="0" w:color="auto"/>
        <w:bottom w:val="none" w:sz="0" w:space="0" w:color="auto"/>
        <w:right w:val="none" w:sz="0" w:space="0" w:color="auto"/>
      </w:divBdr>
    </w:div>
    <w:div w:id="1753163915">
      <w:bodyDiv w:val="1"/>
      <w:marLeft w:val="0"/>
      <w:marRight w:val="0"/>
      <w:marTop w:val="0"/>
      <w:marBottom w:val="0"/>
      <w:divBdr>
        <w:top w:val="none" w:sz="0" w:space="0" w:color="auto"/>
        <w:left w:val="none" w:sz="0" w:space="0" w:color="auto"/>
        <w:bottom w:val="none" w:sz="0" w:space="0" w:color="auto"/>
        <w:right w:val="none" w:sz="0" w:space="0" w:color="auto"/>
      </w:divBdr>
    </w:div>
    <w:div w:id="1753164794">
      <w:bodyDiv w:val="1"/>
      <w:marLeft w:val="0"/>
      <w:marRight w:val="0"/>
      <w:marTop w:val="0"/>
      <w:marBottom w:val="0"/>
      <w:divBdr>
        <w:top w:val="none" w:sz="0" w:space="0" w:color="auto"/>
        <w:left w:val="none" w:sz="0" w:space="0" w:color="auto"/>
        <w:bottom w:val="none" w:sz="0" w:space="0" w:color="auto"/>
        <w:right w:val="none" w:sz="0" w:space="0" w:color="auto"/>
      </w:divBdr>
    </w:div>
    <w:div w:id="1753813046">
      <w:bodyDiv w:val="1"/>
      <w:marLeft w:val="0"/>
      <w:marRight w:val="0"/>
      <w:marTop w:val="0"/>
      <w:marBottom w:val="0"/>
      <w:divBdr>
        <w:top w:val="none" w:sz="0" w:space="0" w:color="auto"/>
        <w:left w:val="none" w:sz="0" w:space="0" w:color="auto"/>
        <w:bottom w:val="none" w:sz="0" w:space="0" w:color="auto"/>
        <w:right w:val="none" w:sz="0" w:space="0" w:color="auto"/>
      </w:divBdr>
    </w:div>
    <w:div w:id="1754012388">
      <w:bodyDiv w:val="1"/>
      <w:marLeft w:val="0"/>
      <w:marRight w:val="0"/>
      <w:marTop w:val="0"/>
      <w:marBottom w:val="0"/>
      <w:divBdr>
        <w:top w:val="none" w:sz="0" w:space="0" w:color="auto"/>
        <w:left w:val="none" w:sz="0" w:space="0" w:color="auto"/>
        <w:bottom w:val="none" w:sz="0" w:space="0" w:color="auto"/>
        <w:right w:val="none" w:sz="0" w:space="0" w:color="auto"/>
      </w:divBdr>
    </w:div>
    <w:div w:id="175435514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4621940">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4980">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050882">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515281">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8593083">
      <w:bodyDiv w:val="1"/>
      <w:marLeft w:val="0"/>
      <w:marRight w:val="0"/>
      <w:marTop w:val="0"/>
      <w:marBottom w:val="0"/>
      <w:divBdr>
        <w:top w:val="none" w:sz="0" w:space="0" w:color="auto"/>
        <w:left w:val="none" w:sz="0" w:space="0" w:color="auto"/>
        <w:bottom w:val="none" w:sz="0" w:space="0" w:color="auto"/>
        <w:right w:val="none" w:sz="0" w:space="0" w:color="auto"/>
      </w:divBdr>
    </w:div>
    <w:div w:id="1758790745">
      <w:bodyDiv w:val="1"/>
      <w:marLeft w:val="0"/>
      <w:marRight w:val="0"/>
      <w:marTop w:val="0"/>
      <w:marBottom w:val="0"/>
      <w:divBdr>
        <w:top w:val="none" w:sz="0" w:space="0" w:color="auto"/>
        <w:left w:val="none" w:sz="0" w:space="0" w:color="auto"/>
        <w:bottom w:val="none" w:sz="0" w:space="0" w:color="auto"/>
        <w:right w:val="none" w:sz="0" w:space="0" w:color="auto"/>
      </w:divBdr>
    </w:div>
    <w:div w:id="1758868762">
      <w:bodyDiv w:val="1"/>
      <w:marLeft w:val="0"/>
      <w:marRight w:val="0"/>
      <w:marTop w:val="0"/>
      <w:marBottom w:val="0"/>
      <w:divBdr>
        <w:top w:val="none" w:sz="0" w:space="0" w:color="auto"/>
        <w:left w:val="none" w:sz="0" w:space="0" w:color="auto"/>
        <w:bottom w:val="none" w:sz="0" w:space="0" w:color="auto"/>
        <w:right w:val="none" w:sz="0" w:space="0" w:color="auto"/>
      </w:divBdr>
    </w:div>
    <w:div w:id="1759061345">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59905328">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0710444">
      <w:bodyDiv w:val="1"/>
      <w:marLeft w:val="0"/>
      <w:marRight w:val="0"/>
      <w:marTop w:val="0"/>
      <w:marBottom w:val="0"/>
      <w:divBdr>
        <w:top w:val="none" w:sz="0" w:space="0" w:color="auto"/>
        <w:left w:val="none" w:sz="0" w:space="0" w:color="auto"/>
        <w:bottom w:val="none" w:sz="0" w:space="0" w:color="auto"/>
        <w:right w:val="none" w:sz="0" w:space="0" w:color="auto"/>
      </w:divBdr>
    </w:div>
    <w:div w:id="1761487762">
      <w:bodyDiv w:val="1"/>
      <w:marLeft w:val="0"/>
      <w:marRight w:val="0"/>
      <w:marTop w:val="0"/>
      <w:marBottom w:val="0"/>
      <w:divBdr>
        <w:top w:val="none" w:sz="0" w:space="0" w:color="auto"/>
        <w:left w:val="none" w:sz="0" w:space="0" w:color="auto"/>
        <w:bottom w:val="none" w:sz="0" w:space="0" w:color="auto"/>
        <w:right w:val="none" w:sz="0" w:space="0" w:color="auto"/>
      </w:divBdr>
    </w:div>
    <w:div w:id="176226429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2944425">
      <w:bodyDiv w:val="1"/>
      <w:marLeft w:val="0"/>
      <w:marRight w:val="0"/>
      <w:marTop w:val="0"/>
      <w:marBottom w:val="0"/>
      <w:divBdr>
        <w:top w:val="none" w:sz="0" w:space="0" w:color="auto"/>
        <w:left w:val="none" w:sz="0" w:space="0" w:color="auto"/>
        <w:bottom w:val="none" w:sz="0" w:space="0" w:color="auto"/>
        <w:right w:val="none" w:sz="0" w:space="0" w:color="auto"/>
      </w:divBdr>
    </w:div>
    <w:div w:id="1762948458">
      <w:bodyDiv w:val="1"/>
      <w:marLeft w:val="0"/>
      <w:marRight w:val="0"/>
      <w:marTop w:val="0"/>
      <w:marBottom w:val="0"/>
      <w:divBdr>
        <w:top w:val="none" w:sz="0" w:space="0" w:color="auto"/>
        <w:left w:val="none" w:sz="0" w:space="0" w:color="auto"/>
        <w:bottom w:val="none" w:sz="0" w:space="0" w:color="auto"/>
        <w:right w:val="none" w:sz="0" w:space="0" w:color="auto"/>
      </w:divBdr>
    </w:div>
    <w:div w:id="1763137069">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299305">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458013">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7069573">
      <w:bodyDiv w:val="1"/>
      <w:marLeft w:val="0"/>
      <w:marRight w:val="0"/>
      <w:marTop w:val="0"/>
      <w:marBottom w:val="0"/>
      <w:divBdr>
        <w:top w:val="none" w:sz="0" w:space="0" w:color="auto"/>
        <w:left w:val="none" w:sz="0" w:space="0" w:color="auto"/>
        <w:bottom w:val="none" w:sz="0" w:space="0" w:color="auto"/>
        <w:right w:val="none" w:sz="0" w:space="0" w:color="auto"/>
      </w:divBdr>
    </w:div>
    <w:div w:id="1767460569">
      <w:bodyDiv w:val="1"/>
      <w:marLeft w:val="0"/>
      <w:marRight w:val="0"/>
      <w:marTop w:val="0"/>
      <w:marBottom w:val="0"/>
      <w:divBdr>
        <w:top w:val="none" w:sz="0" w:space="0" w:color="auto"/>
        <w:left w:val="none" w:sz="0" w:space="0" w:color="auto"/>
        <w:bottom w:val="none" w:sz="0" w:space="0" w:color="auto"/>
        <w:right w:val="none" w:sz="0" w:space="0" w:color="auto"/>
      </w:divBdr>
    </w:div>
    <w:div w:id="1767768081">
      <w:bodyDiv w:val="1"/>
      <w:marLeft w:val="0"/>
      <w:marRight w:val="0"/>
      <w:marTop w:val="0"/>
      <w:marBottom w:val="0"/>
      <w:divBdr>
        <w:top w:val="none" w:sz="0" w:space="0" w:color="auto"/>
        <w:left w:val="none" w:sz="0" w:space="0" w:color="auto"/>
        <w:bottom w:val="none" w:sz="0" w:space="0" w:color="auto"/>
        <w:right w:val="none" w:sz="0" w:space="0" w:color="auto"/>
      </w:divBdr>
    </w:div>
    <w:div w:id="1767799977">
      <w:bodyDiv w:val="1"/>
      <w:marLeft w:val="0"/>
      <w:marRight w:val="0"/>
      <w:marTop w:val="0"/>
      <w:marBottom w:val="0"/>
      <w:divBdr>
        <w:top w:val="none" w:sz="0" w:space="0" w:color="auto"/>
        <w:left w:val="none" w:sz="0" w:space="0" w:color="auto"/>
        <w:bottom w:val="none" w:sz="0" w:space="0" w:color="auto"/>
        <w:right w:val="none" w:sz="0" w:space="0" w:color="auto"/>
      </w:divBdr>
    </w:div>
    <w:div w:id="1767847935">
      <w:bodyDiv w:val="1"/>
      <w:marLeft w:val="0"/>
      <w:marRight w:val="0"/>
      <w:marTop w:val="0"/>
      <w:marBottom w:val="0"/>
      <w:divBdr>
        <w:top w:val="none" w:sz="0" w:space="0" w:color="auto"/>
        <w:left w:val="none" w:sz="0" w:space="0" w:color="auto"/>
        <w:bottom w:val="none" w:sz="0" w:space="0" w:color="auto"/>
        <w:right w:val="none" w:sz="0" w:space="0" w:color="auto"/>
      </w:divBdr>
    </w:div>
    <w:div w:id="176838342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8694819">
      <w:bodyDiv w:val="1"/>
      <w:marLeft w:val="0"/>
      <w:marRight w:val="0"/>
      <w:marTop w:val="0"/>
      <w:marBottom w:val="0"/>
      <w:divBdr>
        <w:top w:val="none" w:sz="0" w:space="0" w:color="auto"/>
        <w:left w:val="none" w:sz="0" w:space="0" w:color="auto"/>
        <w:bottom w:val="none" w:sz="0" w:space="0" w:color="auto"/>
        <w:right w:val="none" w:sz="0" w:space="0" w:color="auto"/>
      </w:divBdr>
    </w:div>
    <w:div w:id="1769038402">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1656731">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624268">
      <w:bodyDiv w:val="1"/>
      <w:marLeft w:val="0"/>
      <w:marRight w:val="0"/>
      <w:marTop w:val="0"/>
      <w:marBottom w:val="0"/>
      <w:divBdr>
        <w:top w:val="none" w:sz="0" w:space="0" w:color="auto"/>
        <w:left w:val="none" w:sz="0" w:space="0" w:color="auto"/>
        <w:bottom w:val="none" w:sz="0" w:space="0" w:color="auto"/>
        <w:right w:val="none" w:sz="0" w:space="0" w:color="auto"/>
      </w:divBdr>
    </w:div>
    <w:div w:id="1772819390">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427941">
      <w:bodyDiv w:val="1"/>
      <w:marLeft w:val="0"/>
      <w:marRight w:val="0"/>
      <w:marTop w:val="0"/>
      <w:marBottom w:val="0"/>
      <w:divBdr>
        <w:top w:val="none" w:sz="0" w:space="0" w:color="auto"/>
        <w:left w:val="none" w:sz="0" w:space="0" w:color="auto"/>
        <w:bottom w:val="none" w:sz="0" w:space="0" w:color="auto"/>
        <w:right w:val="none" w:sz="0" w:space="0" w:color="auto"/>
      </w:divBdr>
    </w:div>
    <w:div w:id="1773428276">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3821996">
      <w:bodyDiv w:val="1"/>
      <w:marLeft w:val="0"/>
      <w:marRight w:val="0"/>
      <w:marTop w:val="0"/>
      <w:marBottom w:val="0"/>
      <w:divBdr>
        <w:top w:val="none" w:sz="0" w:space="0" w:color="auto"/>
        <w:left w:val="none" w:sz="0" w:space="0" w:color="auto"/>
        <w:bottom w:val="none" w:sz="0" w:space="0" w:color="auto"/>
        <w:right w:val="none" w:sz="0" w:space="0" w:color="auto"/>
      </w:divBdr>
    </w:div>
    <w:div w:id="1773865607">
      <w:bodyDiv w:val="1"/>
      <w:marLeft w:val="0"/>
      <w:marRight w:val="0"/>
      <w:marTop w:val="0"/>
      <w:marBottom w:val="0"/>
      <w:divBdr>
        <w:top w:val="none" w:sz="0" w:space="0" w:color="auto"/>
        <w:left w:val="none" w:sz="0" w:space="0" w:color="auto"/>
        <w:bottom w:val="none" w:sz="0" w:space="0" w:color="auto"/>
        <w:right w:val="none" w:sz="0" w:space="0" w:color="auto"/>
      </w:divBdr>
    </w:div>
    <w:div w:id="1774011153">
      <w:bodyDiv w:val="1"/>
      <w:marLeft w:val="0"/>
      <w:marRight w:val="0"/>
      <w:marTop w:val="0"/>
      <w:marBottom w:val="0"/>
      <w:divBdr>
        <w:top w:val="none" w:sz="0" w:space="0" w:color="auto"/>
        <w:left w:val="none" w:sz="0" w:space="0" w:color="auto"/>
        <w:bottom w:val="none" w:sz="0" w:space="0" w:color="auto"/>
        <w:right w:val="none" w:sz="0" w:space="0" w:color="auto"/>
      </w:divBdr>
    </w:div>
    <w:div w:id="1774130446">
      <w:bodyDiv w:val="1"/>
      <w:marLeft w:val="0"/>
      <w:marRight w:val="0"/>
      <w:marTop w:val="0"/>
      <w:marBottom w:val="0"/>
      <w:divBdr>
        <w:top w:val="none" w:sz="0" w:space="0" w:color="auto"/>
        <w:left w:val="none" w:sz="0" w:space="0" w:color="auto"/>
        <w:bottom w:val="none" w:sz="0" w:space="0" w:color="auto"/>
        <w:right w:val="none" w:sz="0" w:space="0" w:color="auto"/>
      </w:divBdr>
    </w:div>
    <w:div w:id="1774323391">
      <w:bodyDiv w:val="1"/>
      <w:marLeft w:val="0"/>
      <w:marRight w:val="0"/>
      <w:marTop w:val="0"/>
      <w:marBottom w:val="0"/>
      <w:divBdr>
        <w:top w:val="none" w:sz="0" w:space="0" w:color="auto"/>
        <w:left w:val="none" w:sz="0" w:space="0" w:color="auto"/>
        <w:bottom w:val="none" w:sz="0" w:space="0" w:color="auto"/>
        <w:right w:val="none" w:sz="0" w:space="0" w:color="auto"/>
      </w:divBdr>
    </w:div>
    <w:div w:id="1774587180">
      <w:bodyDiv w:val="1"/>
      <w:marLeft w:val="0"/>
      <w:marRight w:val="0"/>
      <w:marTop w:val="0"/>
      <w:marBottom w:val="0"/>
      <w:divBdr>
        <w:top w:val="none" w:sz="0" w:space="0" w:color="auto"/>
        <w:left w:val="none" w:sz="0" w:space="0" w:color="auto"/>
        <w:bottom w:val="none" w:sz="0" w:space="0" w:color="auto"/>
        <w:right w:val="none" w:sz="0" w:space="0" w:color="auto"/>
      </w:divBdr>
    </w:div>
    <w:div w:id="1774587795">
      <w:bodyDiv w:val="1"/>
      <w:marLeft w:val="0"/>
      <w:marRight w:val="0"/>
      <w:marTop w:val="0"/>
      <w:marBottom w:val="0"/>
      <w:divBdr>
        <w:top w:val="none" w:sz="0" w:space="0" w:color="auto"/>
        <w:left w:val="none" w:sz="0" w:space="0" w:color="auto"/>
        <w:bottom w:val="none" w:sz="0" w:space="0" w:color="auto"/>
        <w:right w:val="none" w:sz="0" w:space="0" w:color="auto"/>
      </w:divBdr>
    </w:div>
    <w:div w:id="1774590732">
      <w:bodyDiv w:val="1"/>
      <w:marLeft w:val="0"/>
      <w:marRight w:val="0"/>
      <w:marTop w:val="0"/>
      <w:marBottom w:val="0"/>
      <w:divBdr>
        <w:top w:val="none" w:sz="0" w:space="0" w:color="auto"/>
        <w:left w:val="none" w:sz="0" w:space="0" w:color="auto"/>
        <w:bottom w:val="none" w:sz="0" w:space="0" w:color="auto"/>
        <w:right w:val="none" w:sz="0" w:space="0" w:color="auto"/>
      </w:divBdr>
    </w:div>
    <w:div w:id="1774934257">
      <w:bodyDiv w:val="1"/>
      <w:marLeft w:val="0"/>
      <w:marRight w:val="0"/>
      <w:marTop w:val="0"/>
      <w:marBottom w:val="0"/>
      <w:divBdr>
        <w:top w:val="none" w:sz="0" w:space="0" w:color="auto"/>
        <w:left w:val="none" w:sz="0" w:space="0" w:color="auto"/>
        <w:bottom w:val="none" w:sz="0" w:space="0" w:color="auto"/>
        <w:right w:val="none" w:sz="0" w:space="0" w:color="auto"/>
      </w:divBdr>
    </w:div>
    <w:div w:id="1775325356">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092800">
      <w:bodyDiv w:val="1"/>
      <w:marLeft w:val="0"/>
      <w:marRight w:val="0"/>
      <w:marTop w:val="0"/>
      <w:marBottom w:val="0"/>
      <w:divBdr>
        <w:top w:val="none" w:sz="0" w:space="0" w:color="auto"/>
        <w:left w:val="none" w:sz="0" w:space="0" w:color="auto"/>
        <w:bottom w:val="none" w:sz="0" w:space="0" w:color="auto"/>
        <w:right w:val="none" w:sz="0" w:space="0" w:color="auto"/>
      </w:divBdr>
    </w:div>
    <w:div w:id="1777209616">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7751533">
      <w:bodyDiv w:val="1"/>
      <w:marLeft w:val="0"/>
      <w:marRight w:val="0"/>
      <w:marTop w:val="0"/>
      <w:marBottom w:val="0"/>
      <w:divBdr>
        <w:top w:val="none" w:sz="0" w:space="0" w:color="auto"/>
        <w:left w:val="none" w:sz="0" w:space="0" w:color="auto"/>
        <w:bottom w:val="none" w:sz="0" w:space="0" w:color="auto"/>
        <w:right w:val="none" w:sz="0" w:space="0" w:color="auto"/>
      </w:divBdr>
    </w:div>
    <w:div w:id="1778282740">
      <w:bodyDiv w:val="1"/>
      <w:marLeft w:val="0"/>
      <w:marRight w:val="0"/>
      <w:marTop w:val="0"/>
      <w:marBottom w:val="0"/>
      <w:divBdr>
        <w:top w:val="none" w:sz="0" w:space="0" w:color="auto"/>
        <w:left w:val="none" w:sz="0" w:space="0" w:color="auto"/>
        <w:bottom w:val="none" w:sz="0" w:space="0" w:color="auto"/>
        <w:right w:val="none" w:sz="0" w:space="0" w:color="auto"/>
      </w:divBdr>
    </w:div>
    <w:div w:id="1779107248">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0947723">
      <w:bodyDiv w:val="1"/>
      <w:marLeft w:val="0"/>
      <w:marRight w:val="0"/>
      <w:marTop w:val="0"/>
      <w:marBottom w:val="0"/>
      <w:divBdr>
        <w:top w:val="none" w:sz="0" w:space="0" w:color="auto"/>
        <w:left w:val="none" w:sz="0" w:space="0" w:color="auto"/>
        <w:bottom w:val="none" w:sz="0" w:space="0" w:color="auto"/>
        <w:right w:val="none" w:sz="0" w:space="0" w:color="auto"/>
      </w:divBdr>
    </w:div>
    <w:div w:id="1781296376">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3558">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1561584">
      <w:bodyDiv w:val="1"/>
      <w:marLeft w:val="0"/>
      <w:marRight w:val="0"/>
      <w:marTop w:val="0"/>
      <w:marBottom w:val="0"/>
      <w:divBdr>
        <w:top w:val="none" w:sz="0" w:space="0" w:color="auto"/>
        <w:left w:val="none" w:sz="0" w:space="0" w:color="auto"/>
        <w:bottom w:val="none" w:sz="0" w:space="0" w:color="auto"/>
        <w:right w:val="none" w:sz="0" w:space="0" w:color="auto"/>
      </w:divBdr>
    </w:div>
    <w:div w:id="1781561655">
      <w:bodyDiv w:val="1"/>
      <w:marLeft w:val="0"/>
      <w:marRight w:val="0"/>
      <w:marTop w:val="0"/>
      <w:marBottom w:val="0"/>
      <w:divBdr>
        <w:top w:val="none" w:sz="0" w:space="0" w:color="auto"/>
        <w:left w:val="none" w:sz="0" w:space="0" w:color="auto"/>
        <w:bottom w:val="none" w:sz="0" w:space="0" w:color="auto"/>
        <w:right w:val="none" w:sz="0" w:space="0" w:color="auto"/>
      </w:divBdr>
    </w:div>
    <w:div w:id="1782408409">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3920673">
      <w:bodyDiv w:val="1"/>
      <w:marLeft w:val="0"/>
      <w:marRight w:val="0"/>
      <w:marTop w:val="0"/>
      <w:marBottom w:val="0"/>
      <w:divBdr>
        <w:top w:val="none" w:sz="0" w:space="0" w:color="auto"/>
        <w:left w:val="none" w:sz="0" w:space="0" w:color="auto"/>
        <w:bottom w:val="none" w:sz="0" w:space="0" w:color="auto"/>
        <w:right w:val="none" w:sz="0" w:space="0" w:color="auto"/>
      </w:divBdr>
    </w:div>
    <w:div w:id="1784424899">
      <w:bodyDiv w:val="1"/>
      <w:marLeft w:val="0"/>
      <w:marRight w:val="0"/>
      <w:marTop w:val="0"/>
      <w:marBottom w:val="0"/>
      <w:divBdr>
        <w:top w:val="none" w:sz="0" w:space="0" w:color="auto"/>
        <w:left w:val="none" w:sz="0" w:space="0" w:color="auto"/>
        <w:bottom w:val="none" w:sz="0" w:space="0" w:color="auto"/>
        <w:right w:val="none" w:sz="0" w:space="0" w:color="auto"/>
      </w:divBdr>
    </w:div>
    <w:div w:id="1784642002">
      <w:bodyDiv w:val="1"/>
      <w:marLeft w:val="0"/>
      <w:marRight w:val="0"/>
      <w:marTop w:val="0"/>
      <w:marBottom w:val="0"/>
      <w:divBdr>
        <w:top w:val="none" w:sz="0" w:space="0" w:color="auto"/>
        <w:left w:val="none" w:sz="0" w:space="0" w:color="auto"/>
        <w:bottom w:val="none" w:sz="0" w:space="0" w:color="auto"/>
        <w:right w:val="none" w:sz="0" w:space="0" w:color="auto"/>
      </w:divBdr>
    </w:div>
    <w:div w:id="1785072467">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147097">
      <w:bodyDiv w:val="1"/>
      <w:marLeft w:val="0"/>
      <w:marRight w:val="0"/>
      <w:marTop w:val="0"/>
      <w:marBottom w:val="0"/>
      <w:divBdr>
        <w:top w:val="none" w:sz="0" w:space="0" w:color="auto"/>
        <w:left w:val="none" w:sz="0" w:space="0" w:color="auto"/>
        <w:bottom w:val="none" w:sz="0" w:space="0" w:color="auto"/>
        <w:right w:val="none" w:sz="0" w:space="0" w:color="auto"/>
      </w:divBdr>
    </w:div>
    <w:div w:id="1785149606">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5731697">
      <w:bodyDiv w:val="1"/>
      <w:marLeft w:val="0"/>
      <w:marRight w:val="0"/>
      <w:marTop w:val="0"/>
      <w:marBottom w:val="0"/>
      <w:divBdr>
        <w:top w:val="none" w:sz="0" w:space="0" w:color="auto"/>
        <w:left w:val="none" w:sz="0" w:space="0" w:color="auto"/>
        <w:bottom w:val="none" w:sz="0" w:space="0" w:color="auto"/>
        <w:right w:val="none" w:sz="0" w:space="0" w:color="auto"/>
      </w:divBdr>
    </w:div>
    <w:div w:id="1786004099">
      <w:bodyDiv w:val="1"/>
      <w:marLeft w:val="0"/>
      <w:marRight w:val="0"/>
      <w:marTop w:val="0"/>
      <w:marBottom w:val="0"/>
      <w:divBdr>
        <w:top w:val="none" w:sz="0" w:space="0" w:color="auto"/>
        <w:left w:val="none" w:sz="0" w:space="0" w:color="auto"/>
        <w:bottom w:val="none" w:sz="0" w:space="0" w:color="auto"/>
        <w:right w:val="none" w:sz="0" w:space="0" w:color="auto"/>
      </w:divBdr>
    </w:div>
    <w:div w:id="1786122664">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7234482">
      <w:bodyDiv w:val="1"/>
      <w:marLeft w:val="0"/>
      <w:marRight w:val="0"/>
      <w:marTop w:val="0"/>
      <w:marBottom w:val="0"/>
      <w:divBdr>
        <w:top w:val="none" w:sz="0" w:space="0" w:color="auto"/>
        <w:left w:val="none" w:sz="0" w:space="0" w:color="auto"/>
        <w:bottom w:val="none" w:sz="0" w:space="0" w:color="auto"/>
        <w:right w:val="none" w:sz="0" w:space="0" w:color="auto"/>
      </w:divBdr>
    </w:div>
    <w:div w:id="1787888164">
      <w:bodyDiv w:val="1"/>
      <w:marLeft w:val="0"/>
      <w:marRight w:val="0"/>
      <w:marTop w:val="0"/>
      <w:marBottom w:val="0"/>
      <w:divBdr>
        <w:top w:val="none" w:sz="0" w:space="0" w:color="auto"/>
        <w:left w:val="none" w:sz="0" w:space="0" w:color="auto"/>
        <w:bottom w:val="none" w:sz="0" w:space="0" w:color="auto"/>
        <w:right w:val="none" w:sz="0" w:space="0" w:color="auto"/>
      </w:divBdr>
    </w:div>
    <w:div w:id="1788312407">
      <w:bodyDiv w:val="1"/>
      <w:marLeft w:val="0"/>
      <w:marRight w:val="0"/>
      <w:marTop w:val="0"/>
      <w:marBottom w:val="0"/>
      <w:divBdr>
        <w:top w:val="none" w:sz="0" w:space="0" w:color="auto"/>
        <w:left w:val="none" w:sz="0" w:space="0" w:color="auto"/>
        <w:bottom w:val="none" w:sz="0" w:space="0" w:color="auto"/>
        <w:right w:val="none" w:sz="0" w:space="0" w:color="auto"/>
      </w:divBdr>
    </w:div>
    <w:div w:id="1788349752">
      <w:bodyDiv w:val="1"/>
      <w:marLeft w:val="0"/>
      <w:marRight w:val="0"/>
      <w:marTop w:val="0"/>
      <w:marBottom w:val="0"/>
      <w:divBdr>
        <w:top w:val="none" w:sz="0" w:space="0" w:color="auto"/>
        <w:left w:val="none" w:sz="0" w:space="0" w:color="auto"/>
        <w:bottom w:val="none" w:sz="0" w:space="0" w:color="auto"/>
        <w:right w:val="none" w:sz="0" w:space="0" w:color="auto"/>
      </w:divBdr>
    </w:div>
    <w:div w:id="1788739899">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89199206">
      <w:bodyDiv w:val="1"/>
      <w:marLeft w:val="0"/>
      <w:marRight w:val="0"/>
      <w:marTop w:val="0"/>
      <w:marBottom w:val="0"/>
      <w:divBdr>
        <w:top w:val="none" w:sz="0" w:space="0" w:color="auto"/>
        <w:left w:val="none" w:sz="0" w:space="0" w:color="auto"/>
        <w:bottom w:val="none" w:sz="0" w:space="0" w:color="auto"/>
        <w:right w:val="none" w:sz="0" w:space="0" w:color="auto"/>
      </w:divBdr>
    </w:div>
    <w:div w:id="1789592415">
      <w:bodyDiv w:val="1"/>
      <w:marLeft w:val="0"/>
      <w:marRight w:val="0"/>
      <w:marTop w:val="0"/>
      <w:marBottom w:val="0"/>
      <w:divBdr>
        <w:top w:val="none" w:sz="0" w:space="0" w:color="auto"/>
        <w:left w:val="none" w:sz="0" w:space="0" w:color="auto"/>
        <w:bottom w:val="none" w:sz="0" w:space="0" w:color="auto"/>
        <w:right w:val="none" w:sz="0" w:space="0" w:color="auto"/>
      </w:divBdr>
    </w:div>
    <w:div w:id="1789926923">
      <w:bodyDiv w:val="1"/>
      <w:marLeft w:val="0"/>
      <w:marRight w:val="0"/>
      <w:marTop w:val="0"/>
      <w:marBottom w:val="0"/>
      <w:divBdr>
        <w:top w:val="none" w:sz="0" w:space="0" w:color="auto"/>
        <w:left w:val="none" w:sz="0" w:space="0" w:color="auto"/>
        <w:bottom w:val="none" w:sz="0" w:space="0" w:color="auto"/>
        <w:right w:val="none" w:sz="0" w:space="0" w:color="auto"/>
      </w:divBdr>
    </w:div>
    <w:div w:id="1790202934">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0661380">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170028">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8836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09193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2359945">
      <w:bodyDiv w:val="1"/>
      <w:marLeft w:val="0"/>
      <w:marRight w:val="0"/>
      <w:marTop w:val="0"/>
      <w:marBottom w:val="0"/>
      <w:divBdr>
        <w:top w:val="none" w:sz="0" w:space="0" w:color="auto"/>
        <w:left w:val="none" w:sz="0" w:space="0" w:color="auto"/>
        <w:bottom w:val="none" w:sz="0" w:space="0" w:color="auto"/>
        <w:right w:val="none" w:sz="0" w:space="0" w:color="auto"/>
      </w:divBdr>
    </w:div>
    <w:div w:id="1793017696">
      <w:bodyDiv w:val="1"/>
      <w:marLeft w:val="0"/>
      <w:marRight w:val="0"/>
      <w:marTop w:val="0"/>
      <w:marBottom w:val="0"/>
      <w:divBdr>
        <w:top w:val="none" w:sz="0" w:space="0" w:color="auto"/>
        <w:left w:val="none" w:sz="0" w:space="0" w:color="auto"/>
        <w:bottom w:val="none" w:sz="0" w:space="0" w:color="auto"/>
        <w:right w:val="none" w:sz="0" w:space="0" w:color="auto"/>
      </w:divBdr>
    </w:div>
    <w:div w:id="1793093151">
      <w:bodyDiv w:val="1"/>
      <w:marLeft w:val="0"/>
      <w:marRight w:val="0"/>
      <w:marTop w:val="0"/>
      <w:marBottom w:val="0"/>
      <w:divBdr>
        <w:top w:val="none" w:sz="0" w:space="0" w:color="auto"/>
        <w:left w:val="none" w:sz="0" w:space="0" w:color="auto"/>
        <w:bottom w:val="none" w:sz="0" w:space="0" w:color="auto"/>
        <w:right w:val="none" w:sz="0" w:space="0" w:color="auto"/>
      </w:divBdr>
    </w:div>
    <w:div w:id="1793330639">
      <w:bodyDiv w:val="1"/>
      <w:marLeft w:val="0"/>
      <w:marRight w:val="0"/>
      <w:marTop w:val="0"/>
      <w:marBottom w:val="0"/>
      <w:divBdr>
        <w:top w:val="none" w:sz="0" w:space="0" w:color="auto"/>
        <w:left w:val="none" w:sz="0" w:space="0" w:color="auto"/>
        <w:bottom w:val="none" w:sz="0" w:space="0" w:color="auto"/>
        <w:right w:val="none" w:sz="0" w:space="0" w:color="auto"/>
      </w:divBdr>
    </w:div>
    <w:div w:id="1793674235">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6679236">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7404319">
      <w:bodyDiv w:val="1"/>
      <w:marLeft w:val="0"/>
      <w:marRight w:val="0"/>
      <w:marTop w:val="0"/>
      <w:marBottom w:val="0"/>
      <w:divBdr>
        <w:top w:val="none" w:sz="0" w:space="0" w:color="auto"/>
        <w:left w:val="none" w:sz="0" w:space="0" w:color="auto"/>
        <w:bottom w:val="none" w:sz="0" w:space="0" w:color="auto"/>
        <w:right w:val="none" w:sz="0" w:space="0" w:color="auto"/>
      </w:divBdr>
    </w:div>
    <w:div w:id="1797484920">
      <w:bodyDiv w:val="1"/>
      <w:marLeft w:val="0"/>
      <w:marRight w:val="0"/>
      <w:marTop w:val="0"/>
      <w:marBottom w:val="0"/>
      <w:divBdr>
        <w:top w:val="none" w:sz="0" w:space="0" w:color="auto"/>
        <w:left w:val="none" w:sz="0" w:space="0" w:color="auto"/>
        <w:bottom w:val="none" w:sz="0" w:space="0" w:color="auto"/>
        <w:right w:val="none" w:sz="0" w:space="0" w:color="auto"/>
      </w:divBdr>
    </w:div>
    <w:div w:id="1797720253">
      <w:bodyDiv w:val="1"/>
      <w:marLeft w:val="0"/>
      <w:marRight w:val="0"/>
      <w:marTop w:val="0"/>
      <w:marBottom w:val="0"/>
      <w:divBdr>
        <w:top w:val="none" w:sz="0" w:space="0" w:color="auto"/>
        <w:left w:val="none" w:sz="0" w:space="0" w:color="auto"/>
        <w:bottom w:val="none" w:sz="0" w:space="0" w:color="auto"/>
        <w:right w:val="none" w:sz="0" w:space="0" w:color="auto"/>
      </w:divBdr>
    </w:div>
    <w:div w:id="1798721723">
      <w:bodyDiv w:val="1"/>
      <w:marLeft w:val="0"/>
      <w:marRight w:val="0"/>
      <w:marTop w:val="0"/>
      <w:marBottom w:val="0"/>
      <w:divBdr>
        <w:top w:val="none" w:sz="0" w:space="0" w:color="auto"/>
        <w:left w:val="none" w:sz="0" w:space="0" w:color="auto"/>
        <w:bottom w:val="none" w:sz="0" w:space="0" w:color="auto"/>
        <w:right w:val="none" w:sz="0" w:space="0" w:color="auto"/>
      </w:divBdr>
    </w:div>
    <w:div w:id="1798789201">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799033691">
      <w:bodyDiv w:val="1"/>
      <w:marLeft w:val="0"/>
      <w:marRight w:val="0"/>
      <w:marTop w:val="0"/>
      <w:marBottom w:val="0"/>
      <w:divBdr>
        <w:top w:val="none" w:sz="0" w:space="0" w:color="auto"/>
        <w:left w:val="none" w:sz="0" w:space="0" w:color="auto"/>
        <w:bottom w:val="none" w:sz="0" w:space="0" w:color="auto"/>
        <w:right w:val="none" w:sz="0" w:space="0" w:color="auto"/>
      </w:divBdr>
    </w:div>
    <w:div w:id="1799104089">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0682537">
      <w:bodyDiv w:val="1"/>
      <w:marLeft w:val="0"/>
      <w:marRight w:val="0"/>
      <w:marTop w:val="0"/>
      <w:marBottom w:val="0"/>
      <w:divBdr>
        <w:top w:val="none" w:sz="0" w:space="0" w:color="auto"/>
        <w:left w:val="none" w:sz="0" w:space="0" w:color="auto"/>
        <w:bottom w:val="none" w:sz="0" w:space="0" w:color="auto"/>
        <w:right w:val="none" w:sz="0" w:space="0" w:color="auto"/>
      </w:divBdr>
    </w:div>
    <w:div w:id="1801150061">
      <w:bodyDiv w:val="1"/>
      <w:marLeft w:val="0"/>
      <w:marRight w:val="0"/>
      <w:marTop w:val="0"/>
      <w:marBottom w:val="0"/>
      <w:divBdr>
        <w:top w:val="none" w:sz="0" w:space="0" w:color="auto"/>
        <w:left w:val="none" w:sz="0" w:space="0" w:color="auto"/>
        <w:bottom w:val="none" w:sz="0" w:space="0" w:color="auto"/>
        <w:right w:val="none" w:sz="0" w:space="0" w:color="auto"/>
      </w:divBdr>
    </w:div>
    <w:div w:id="1801259974">
      <w:bodyDiv w:val="1"/>
      <w:marLeft w:val="0"/>
      <w:marRight w:val="0"/>
      <w:marTop w:val="0"/>
      <w:marBottom w:val="0"/>
      <w:divBdr>
        <w:top w:val="none" w:sz="0" w:space="0" w:color="auto"/>
        <w:left w:val="none" w:sz="0" w:space="0" w:color="auto"/>
        <w:bottom w:val="none" w:sz="0" w:space="0" w:color="auto"/>
        <w:right w:val="none" w:sz="0" w:space="0" w:color="auto"/>
      </w:divBdr>
    </w:div>
    <w:div w:id="1801727644">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1916292">
      <w:bodyDiv w:val="1"/>
      <w:marLeft w:val="0"/>
      <w:marRight w:val="0"/>
      <w:marTop w:val="0"/>
      <w:marBottom w:val="0"/>
      <w:divBdr>
        <w:top w:val="none" w:sz="0" w:space="0" w:color="auto"/>
        <w:left w:val="none" w:sz="0" w:space="0" w:color="auto"/>
        <w:bottom w:val="none" w:sz="0" w:space="0" w:color="auto"/>
        <w:right w:val="none" w:sz="0" w:space="0" w:color="auto"/>
      </w:divBdr>
    </w:div>
    <w:div w:id="1801917892">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2772022">
      <w:bodyDiv w:val="1"/>
      <w:marLeft w:val="0"/>
      <w:marRight w:val="0"/>
      <w:marTop w:val="0"/>
      <w:marBottom w:val="0"/>
      <w:divBdr>
        <w:top w:val="none" w:sz="0" w:space="0" w:color="auto"/>
        <w:left w:val="none" w:sz="0" w:space="0" w:color="auto"/>
        <w:bottom w:val="none" w:sz="0" w:space="0" w:color="auto"/>
        <w:right w:val="none" w:sz="0" w:space="0" w:color="auto"/>
      </w:divBdr>
    </w:div>
    <w:div w:id="1803113861">
      <w:bodyDiv w:val="1"/>
      <w:marLeft w:val="0"/>
      <w:marRight w:val="0"/>
      <w:marTop w:val="0"/>
      <w:marBottom w:val="0"/>
      <w:divBdr>
        <w:top w:val="none" w:sz="0" w:space="0" w:color="auto"/>
        <w:left w:val="none" w:sz="0" w:space="0" w:color="auto"/>
        <w:bottom w:val="none" w:sz="0" w:space="0" w:color="auto"/>
        <w:right w:val="none" w:sz="0" w:space="0" w:color="auto"/>
      </w:divBdr>
    </w:div>
    <w:div w:id="1803226571">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0976">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152611">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7626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4806608">
      <w:bodyDiv w:val="1"/>
      <w:marLeft w:val="0"/>
      <w:marRight w:val="0"/>
      <w:marTop w:val="0"/>
      <w:marBottom w:val="0"/>
      <w:divBdr>
        <w:top w:val="none" w:sz="0" w:space="0" w:color="auto"/>
        <w:left w:val="none" w:sz="0" w:space="0" w:color="auto"/>
        <w:bottom w:val="none" w:sz="0" w:space="0" w:color="auto"/>
        <w:right w:val="none" w:sz="0" w:space="0" w:color="auto"/>
      </w:divBdr>
    </w:div>
    <w:div w:id="1805075566">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124909">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5461483">
      <w:bodyDiv w:val="1"/>
      <w:marLeft w:val="0"/>
      <w:marRight w:val="0"/>
      <w:marTop w:val="0"/>
      <w:marBottom w:val="0"/>
      <w:divBdr>
        <w:top w:val="none" w:sz="0" w:space="0" w:color="auto"/>
        <w:left w:val="none" w:sz="0" w:space="0" w:color="auto"/>
        <w:bottom w:val="none" w:sz="0" w:space="0" w:color="auto"/>
        <w:right w:val="none" w:sz="0" w:space="0" w:color="auto"/>
      </w:divBdr>
    </w:div>
    <w:div w:id="1806581615">
      <w:bodyDiv w:val="1"/>
      <w:marLeft w:val="0"/>
      <w:marRight w:val="0"/>
      <w:marTop w:val="0"/>
      <w:marBottom w:val="0"/>
      <w:divBdr>
        <w:top w:val="none" w:sz="0" w:space="0" w:color="auto"/>
        <w:left w:val="none" w:sz="0" w:space="0" w:color="auto"/>
        <w:bottom w:val="none" w:sz="0" w:space="0" w:color="auto"/>
        <w:right w:val="none" w:sz="0" w:space="0" w:color="auto"/>
      </w:divBdr>
    </w:div>
    <w:div w:id="1806846431">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474075">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782305">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635448">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2094880">
      <w:bodyDiv w:val="1"/>
      <w:marLeft w:val="0"/>
      <w:marRight w:val="0"/>
      <w:marTop w:val="0"/>
      <w:marBottom w:val="0"/>
      <w:divBdr>
        <w:top w:val="none" w:sz="0" w:space="0" w:color="auto"/>
        <w:left w:val="none" w:sz="0" w:space="0" w:color="auto"/>
        <w:bottom w:val="none" w:sz="0" w:space="0" w:color="auto"/>
        <w:right w:val="none" w:sz="0" w:space="0" w:color="auto"/>
      </w:divBdr>
    </w:div>
    <w:div w:id="1812400971">
      <w:bodyDiv w:val="1"/>
      <w:marLeft w:val="0"/>
      <w:marRight w:val="0"/>
      <w:marTop w:val="0"/>
      <w:marBottom w:val="0"/>
      <w:divBdr>
        <w:top w:val="none" w:sz="0" w:space="0" w:color="auto"/>
        <w:left w:val="none" w:sz="0" w:space="0" w:color="auto"/>
        <w:bottom w:val="none" w:sz="0" w:space="0" w:color="auto"/>
        <w:right w:val="none" w:sz="0" w:space="0" w:color="auto"/>
      </w:divBdr>
    </w:div>
    <w:div w:id="1813013045">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3326988">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1983">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5216695">
      <w:bodyDiv w:val="1"/>
      <w:marLeft w:val="0"/>
      <w:marRight w:val="0"/>
      <w:marTop w:val="0"/>
      <w:marBottom w:val="0"/>
      <w:divBdr>
        <w:top w:val="none" w:sz="0" w:space="0" w:color="auto"/>
        <w:left w:val="none" w:sz="0" w:space="0" w:color="auto"/>
        <w:bottom w:val="none" w:sz="0" w:space="0" w:color="auto"/>
        <w:right w:val="none" w:sz="0" w:space="0" w:color="auto"/>
      </w:divBdr>
    </w:div>
    <w:div w:id="1815220149">
      <w:bodyDiv w:val="1"/>
      <w:marLeft w:val="0"/>
      <w:marRight w:val="0"/>
      <w:marTop w:val="0"/>
      <w:marBottom w:val="0"/>
      <w:divBdr>
        <w:top w:val="none" w:sz="0" w:space="0" w:color="auto"/>
        <w:left w:val="none" w:sz="0" w:space="0" w:color="auto"/>
        <w:bottom w:val="none" w:sz="0" w:space="0" w:color="auto"/>
        <w:right w:val="none" w:sz="0" w:space="0" w:color="auto"/>
      </w:divBdr>
    </w:div>
    <w:div w:id="1815222857">
      <w:bodyDiv w:val="1"/>
      <w:marLeft w:val="0"/>
      <w:marRight w:val="0"/>
      <w:marTop w:val="0"/>
      <w:marBottom w:val="0"/>
      <w:divBdr>
        <w:top w:val="none" w:sz="0" w:space="0" w:color="auto"/>
        <w:left w:val="none" w:sz="0" w:space="0" w:color="auto"/>
        <w:bottom w:val="none" w:sz="0" w:space="0" w:color="auto"/>
        <w:right w:val="none" w:sz="0" w:space="0" w:color="auto"/>
      </w:divBdr>
    </w:div>
    <w:div w:id="1815830320">
      <w:bodyDiv w:val="1"/>
      <w:marLeft w:val="0"/>
      <w:marRight w:val="0"/>
      <w:marTop w:val="0"/>
      <w:marBottom w:val="0"/>
      <w:divBdr>
        <w:top w:val="none" w:sz="0" w:space="0" w:color="auto"/>
        <w:left w:val="none" w:sz="0" w:space="0" w:color="auto"/>
        <w:bottom w:val="none" w:sz="0" w:space="0" w:color="auto"/>
        <w:right w:val="none" w:sz="0" w:space="0" w:color="auto"/>
      </w:divBdr>
    </w:div>
    <w:div w:id="1816988278">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453758">
      <w:bodyDiv w:val="1"/>
      <w:marLeft w:val="0"/>
      <w:marRight w:val="0"/>
      <w:marTop w:val="0"/>
      <w:marBottom w:val="0"/>
      <w:divBdr>
        <w:top w:val="none" w:sz="0" w:space="0" w:color="auto"/>
        <w:left w:val="none" w:sz="0" w:space="0" w:color="auto"/>
        <w:bottom w:val="none" w:sz="0" w:space="0" w:color="auto"/>
        <w:right w:val="none" w:sz="0" w:space="0" w:color="auto"/>
      </w:divBdr>
    </w:div>
    <w:div w:id="1817600628">
      <w:bodyDiv w:val="1"/>
      <w:marLeft w:val="0"/>
      <w:marRight w:val="0"/>
      <w:marTop w:val="0"/>
      <w:marBottom w:val="0"/>
      <w:divBdr>
        <w:top w:val="none" w:sz="0" w:space="0" w:color="auto"/>
        <w:left w:val="none" w:sz="0" w:space="0" w:color="auto"/>
        <w:bottom w:val="none" w:sz="0" w:space="0" w:color="auto"/>
        <w:right w:val="none" w:sz="0" w:space="0" w:color="auto"/>
      </w:divBdr>
    </w:div>
    <w:div w:id="1817641282">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722755">
      <w:bodyDiv w:val="1"/>
      <w:marLeft w:val="0"/>
      <w:marRight w:val="0"/>
      <w:marTop w:val="0"/>
      <w:marBottom w:val="0"/>
      <w:divBdr>
        <w:top w:val="none" w:sz="0" w:space="0" w:color="auto"/>
        <w:left w:val="none" w:sz="0" w:space="0" w:color="auto"/>
        <w:bottom w:val="none" w:sz="0" w:space="0" w:color="auto"/>
        <w:right w:val="none" w:sz="0" w:space="0" w:color="auto"/>
      </w:divBdr>
    </w:div>
    <w:div w:id="1817723173">
      <w:bodyDiv w:val="1"/>
      <w:marLeft w:val="0"/>
      <w:marRight w:val="0"/>
      <w:marTop w:val="0"/>
      <w:marBottom w:val="0"/>
      <w:divBdr>
        <w:top w:val="none" w:sz="0" w:space="0" w:color="auto"/>
        <w:left w:val="none" w:sz="0" w:space="0" w:color="auto"/>
        <w:bottom w:val="none" w:sz="0" w:space="0" w:color="auto"/>
        <w:right w:val="none" w:sz="0" w:space="0" w:color="auto"/>
      </w:divBdr>
    </w:div>
    <w:div w:id="1817725871">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110932">
      <w:bodyDiv w:val="1"/>
      <w:marLeft w:val="0"/>
      <w:marRight w:val="0"/>
      <w:marTop w:val="0"/>
      <w:marBottom w:val="0"/>
      <w:divBdr>
        <w:top w:val="none" w:sz="0" w:space="0" w:color="auto"/>
        <w:left w:val="none" w:sz="0" w:space="0" w:color="auto"/>
        <w:bottom w:val="none" w:sz="0" w:space="0" w:color="auto"/>
        <w:right w:val="none" w:sz="0" w:space="0" w:color="auto"/>
      </w:divBdr>
    </w:div>
    <w:div w:id="1818493757">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765350">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267271">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1538655">
      <w:bodyDiv w:val="1"/>
      <w:marLeft w:val="0"/>
      <w:marRight w:val="0"/>
      <w:marTop w:val="0"/>
      <w:marBottom w:val="0"/>
      <w:divBdr>
        <w:top w:val="none" w:sz="0" w:space="0" w:color="auto"/>
        <w:left w:val="none" w:sz="0" w:space="0" w:color="auto"/>
        <w:bottom w:val="none" w:sz="0" w:space="0" w:color="auto"/>
        <w:right w:val="none" w:sz="0" w:space="0" w:color="auto"/>
      </w:divBdr>
    </w:div>
    <w:div w:id="1821651013">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455844">
      <w:bodyDiv w:val="1"/>
      <w:marLeft w:val="0"/>
      <w:marRight w:val="0"/>
      <w:marTop w:val="0"/>
      <w:marBottom w:val="0"/>
      <w:divBdr>
        <w:top w:val="none" w:sz="0" w:space="0" w:color="auto"/>
        <w:left w:val="none" w:sz="0" w:space="0" w:color="auto"/>
        <w:bottom w:val="none" w:sz="0" w:space="0" w:color="auto"/>
        <w:right w:val="none" w:sz="0" w:space="0" w:color="auto"/>
      </w:divBdr>
    </w:div>
    <w:div w:id="1822697669">
      <w:bodyDiv w:val="1"/>
      <w:marLeft w:val="0"/>
      <w:marRight w:val="0"/>
      <w:marTop w:val="0"/>
      <w:marBottom w:val="0"/>
      <w:divBdr>
        <w:top w:val="none" w:sz="0" w:space="0" w:color="auto"/>
        <w:left w:val="none" w:sz="0" w:space="0" w:color="auto"/>
        <w:bottom w:val="none" w:sz="0" w:space="0" w:color="auto"/>
        <w:right w:val="none" w:sz="0" w:space="0" w:color="auto"/>
      </w:divBdr>
    </w:div>
    <w:div w:id="1822699068">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892709">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2966532">
      <w:bodyDiv w:val="1"/>
      <w:marLeft w:val="0"/>
      <w:marRight w:val="0"/>
      <w:marTop w:val="0"/>
      <w:marBottom w:val="0"/>
      <w:divBdr>
        <w:top w:val="none" w:sz="0" w:space="0" w:color="auto"/>
        <w:left w:val="none" w:sz="0" w:space="0" w:color="auto"/>
        <w:bottom w:val="none" w:sz="0" w:space="0" w:color="auto"/>
        <w:right w:val="none" w:sz="0" w:space="0" w:color="auto"/>
      </w:divBdr>
    </w:div>
    <w:div w:id="1823228888">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152805">
      <w:bodyDiv w:val="1"/>
      <w:marLeft w:val="0"/>
      <w:marRight w:val="0"/>
      <w:marTop w:val="0"/>
      <w:marBottom w:val="0"/>
      <w:divBdr>
        <w:top w:val="none" w:sz="0" w:space="0" w:color="auto"/>
        <w:left w:val="none" w:sz="0" w:space="0" w:color="auto"/>
        <w:bottom w:val="none" w:sz="0" w:space="0" w:color="auto"/>
        <w:right w:val="none" w:sz="0" w:space="0" w:color="auto"/>
      </w:divBdr>
    </w:div>
    <w:div w:id="1824200721">
      <w:bodyDiv w:val="1"/>
      <w:marLeft w:val="0"/>
      <w:marRight w:val="0"/>
      <w:marTop w:val="0"/>
      <w:marBottom w:val="0"/>
      <w:divBdr>
        <w:top w:val="none" w:sz="0" w:space="0" w:color="auto"/>
        <w:left w:val="none" w:sz="0" w:space="0" w:color="auto"/>
        <w:bottom w:val="none" w:sz="0" w:space="0" w:color="auto"/>
        <w:right w:val="none" w:sz="0" w:space="0" w:color="auto"/>
      </w:divBdr>
    </w:div>
    <w:div w:id="1824471010">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118605">
      <w:bodyDiv w:val="1"/>
      <w:marLeft w:val="0"/>
      <w:marRight w:val="0"/>
      <w:marTop w:val="0"/>
      <w:marBottom w:val="0"/>
      <w:divBdr>
        <w:top w:val="none" w:sz="0" w:space="0" w:color="auto"/>
        <w:left w:val="none" w:sz="0" w:space="0" w:color="auto"/>
        <w:bottom w:val="none" w:sz="0" w:space="0" w:color="auto"/>
        <w:right w:val="none" w:sz="0" w:space="0" w:color="auto"/>
      </w:divBdr>
    </w:div>
    <w:div w:id="1825657356">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5975807">
      <w:bodyDiv w:val="1"/>
      <w:marLeft w:val="0"/>
      <w:marRight w:val="0"/>
      <w:marTop w:val="0"/>
      <w:marBottom w:val="0"/>
      <w:divBdr>
        <w:top w:val="none" w:sz="0" w:space="0" w:color="auto"/>
        <w:left w:val="none" w:sz="0" w:space="0" w:color="auto"/>
        <w:bottom w:val="none" w:sz="0" w:space="0" w:color="auto"/>
        <w:right w:val="none" w:sz="0" w:space="0" w:color="auto"/>
      </w:divBdr>
    </w:div>
    <w:div w:id="1826045392">
      <w:bodyDiv w:val="1"/>
      <w:marLeft w:val="0"/>
      <w:marRight w:val="0"/>
      <w:marTop w:val="0"/>
      <w:marBottom w:val="0"/>
      <w:divBdr>
        <w:top w:val="none" w:sz="0" w:space="0" w:color="auto"/>
        <w:left w:val="none" w:sz="0" w:space="0" w:color="auto"/>
        <w:bottom w:val="none" w:sz="0" w:space="0" w:color="auto"/>
        <w:right w:val="none" w:sz="0" w:space="0" w:color="auto"/>
      </w:divBdr>
    </w:div>
    <w:div w:id="1826118664">
      <w:bodyDiv w:val="1"/>
      <w:marLeft w:val="0"/>
      <w:marRight w:val="0"/>
      <w:marTop w:val="0"/>
      <w:marBottom w:val="0"/>
      <w:divBdr>
        <w:top w:val="none" w:sz="0" w:space="0" w:color="auto"/>
        <w:left w:val="none" w:sz="0" w:space="0" w:color="auto"/>
        <w:bottom w:val="none" w:sz="0" w:space="0" w:color="auto"/>
        <w:right w:val="none" w:sz="0" w:space="0" w:color="auto"/>
      </w:divBdr>
    </w:div>
    <w:div w:id="1826242224">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474591">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7939637">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278098">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8669923">
      <w:bodyDiv w:val="1"/>
      <w:marLeft w:val="0"/>
      <w:marRight w:val="0"/>
      <w:marTop w:val="0"/>
      <w:marBottom w:val="0"/>
      <w:divBdr>
        <w:top w:val="none" w:sz="0" w:space="0" w:color="auto"/>
        <w:left w:val="none" w:sz="0" w:space="0" w:color="auto"/>
        <w:bottom w:val="none" w:sz="0" w:space="0" w:color="auto"/>
        <w:right w:val="none" w:sz="0" w:space="0" w:color="auto"/>
      </w:divBdr>
    </w:div>
    <w:div w:id="1828744751">
      <w:bodyDiv w:val="1"/>
      <w:marLeft w:val="0"/>
      <w:marRight w:val="0"/>
      <w:marTop w:val="0"/>
      <w:marBottom w:val="0"/>
      <w:divBdr>
        <w:top w:val="none" w:sz="0" w:space="0" w:color="auto"/>
        <w:left w:val="none" w:sz="0" w:space="0" w:color="auto"/>
        <w:bottom w:val="none" w:sz="0" w:space="0" w:color="auto"/>
        <w:right w:val="none" w:sz="0" w:space="0" w:color="auto"/>
      </w:divBdr>
    </w:div>
    <w:div w:id="1829131329">
      <w:bodyDiv w:val="1"/>
      <w:marLeft w:val="0"/>
      <w:marRight w:val="0"/>
      <w:marTop w:val="0"/>
      <w:marBottom w:val="0"/>
      <w:divBdr>
        <w:top w:val="none" w:sz="0" w:space="0" w:color="auto"/>
        <w:left w:val="none" w:sz="0" w:space="0" w:color="auto"/>
        <w:bottom w:val="none" w:sz="0" w:space="0" w:color="auto"/>
        <w:right w:val="none" w:sz="0" w:space="0" w:color="auto"/>
      </w:divBdr>
    </w:div>
    <w:div w:id="1829133781">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520418">
      <w:bodyDiv w:val="1"/>
      <w:marLeft w:val="0"/>
      <w:marRight w:val="0"/>
      <w:marTop w:val="0"/>
      <w:marBottom w:val="0"/>
      <w:divBdr>
        <w:top w:val="none" w:sz="0" w:space="0" w:color="auto"/>
        <w:left w:val="none" w:sz="0" w:space="0" w:color="auto"/>
        <w:bottom w:val="none" w:sz="0" w:space="0" w:color="auto"/>
        <w:right w:val="none" w:sz="0" w:space="0" w:color="auto"/>
      </w:divBdr>
    </w:div>
    <w:div w:id="182970601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0247270">
      <w:bodyDiv w:val="1"/>
      <w:marLeft w:val="0"/>
      <w:marRight w:val="0"/>
      <w:marTop w:val="0"/>
      <w:marBottom w:val="0"/>
      <w:divBdr>
        <w:top w:val="none" w:sz="0" w:space="0" w:color="auto"/>
        <w:left w:val="none" w:sz="0" w:space="0" w:color="auto"/>
        <w:bottom w:val="none" w:sz="0" w:space="0" w:color="auto"/>
        <w:right w:val="none" w:sz="0" w:space="0" w:color="auto"/>
      </w:divBdr>
    </w:div>
    <w:div w:id="1830560372">
      <w:bodyDiv w:val="1"/>
      <w:marLeft w:val="0"/>
      <w:marRight w:val="0"/>
      <w:marTop w:val="0"/>
      <w:marBottom w:val="0"/>
      <w:divBdr>
        <w:top w:val="none" w:sz="0" w:space="0" w:color="auto"/>
        <w:left w:val="none" w:sz="0" w:space="0" w:color="auto"/>
        <w:bottom w:val="none" w:sz="0" w:space="0" w:color="auto"/>
        <w:right w:val="none" w:sz="0" w:space="0" w:color="auto"/>
      </w:divBdr>
    </w:div>
    <w:div w:id="1830713595">
      <w:bodyDiv w:val="1"/>
      <w:marLeft w:val="0"/>
      <w:marRight w:val="0"/>
      <w:marTop w:val="0"/>
      <w:marBottom w:val="0"/>
      <w:divBdr>
        <w:top w:val="none" w:sz="0" w:space="0" w:color="auto"/>
        <w:left w:val="none" w:sz="0" w:space="0" w:color="auto"/>
        <w:bottom w:val="none" w:sz="0" w:space="0" w:color="auto"/>
        <w:right w:val="none" w:sz="0" w:space="0" w:color="auto"/>
      </w:divBdr>
    </w:div>
    <w:div w:id="1830945827">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2226">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1745968">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2984210">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2590">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4446678">
      <w:bodyDiv w:val="1"/>
      <w:marLeft w:val="0"/>
      <w:marRight w:val="0"/>
      <w:marTop w:val="0"/>
      <w:marBottom w:val="0"/>
      <w:divBdr>
        <w:top w:val="none" w:sz="0" w:space="0" w:color="auto"/>
        <w:left w:val="none" w:sz="0" w:space="0" w:color="auto"/>
        <w:bottom w:val="none" w:sz="0" w:space="0" w:color="auto"/>
        <w:right w:val="none" w:sz="0" w:space="0" w:color="auto"/>
      </w:divBdr>
    </w:div>
    <w:div w:id="1834753927">
      <w:bodyDiv w:val="1"/>
      <w:marLeft w:val="0"/>
      <w:marRight w:val="0"/>
      <w:marTop w:val="0"/>
      <w:marBottom w:val="0"/>
      <w:divBdr>
        <w:top w:val="none" w:sz="0" w:space="0" w:color="auto"/>
        <w:left w:val="none" w:sz="0" w:space="0" w:color="auto"/>
        <w:bottom w:val="none" w:sz="0" w:space="0" w:color="auto"/>
        <w:right w:val="none" w:sz="0" w:space="0" w:color="auto"/>
      </w:divBdr>
    </w:div>
    <w:div w:id="1834947423">
      <w:bodyDiv w:val="1"/>
      <w:marLeft w:val="0"/>
      <w:marRight w:val="0"/>
      <w:marTop w:val="0"/>
      <w:marBottom w:val="0"/>
      <w:divBdr>
        <w:top w:val="none" w:sz="0" w:space="0" w:color="auto"/>
        <w:left w:val="none" w:sz="0" w:space="0" w:color="auto"/>
        <w:bottom w:val="none" w:sz="0" w:space="0" w:color="auto"/>
        <w:right w:val="none" w:sz="0" w:space="0" w:color="auto"/>
      </w:divBdr>
    </w:div>
    <w:div w:id="1835028311">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6603278">
      <w:bodyDiv w:val="1"/>
      <w:marLeft w:val="0"/>
      <w:marRight w:val="0"/>
      <w:marTop w:val="0"/>
      <w:marBottom w:val="0"/>
      <w:divBdr>
        <w:top w:val="none" w:sz="0" w:space="0" w:color="auto"/>
        <w:left w:val="none" w:sz="0" w:space="0" w:color="auto"/>
        <w:bottom w:val="none" w:sz="0" w:space="0" w:color="auto"/>
        <w:right w:val="none" w:sz="0" w:space="0" w:color="auto"/>
      </w:divBdr>
    </w:div>
    <w:div w:id="1837063757">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080876">
      <w:bodyDiv w:val="1"/>
      <w:marLeft w:val="0"/>
      <w:marRight w:val="0"/>
      <w:marTop w:val="0"/>
      <w:marBottom w:val="0"/>
      <w:divBdr>
        <w:top w:val="none" w:sz="0" w:space="0" w:color="auto"/>
        <w:left w:val="none" w:sz="0" w:space="0" w:color="auto"/>
        <w:bottom w:val="none" w:sz="0" w:space="0" w:color="auto"/>
        <w:right w:val="none" w:sz="0" w:space="0" w:color="auto"/>
      </w:divBdr>
    </w:div>
    <w:div w:id="1839225778">
      <w:bodyDiv w:val="1"/>
      <w:marLeft w:val="0"/>
      <w:marRight w:val="0"/>
      <w:marTop w:val="0"/>
      <w:marBottom w:val="0"/>
      <w:divBdr>
        <w:top w:val="none" w:sz="0" w:space="0" w:color="auto"/>
        <w:left w:val="none" w:sz="0" w:space="0" w:color="auto"/>
        <w:bottom w:val="none" w:sz="0" w:space="0" w:color="auto"/>
        <w:right w:val="none" w:sz="0" w:space="0" w:color="auto"/>
      </w:divBdr>
    </w:div>
    <w:div w:id="1839425640">
      <w:bodyDiv w:val="1"/>
      <w:marLeft w:val="0"/>
      <w:marRight w:val="0"/>
      <w:marTop w:val="0"/>
      <w:marBottom w:val="0"/>
      <w:divBdr>
        <w:top w:val="none" w:sz="0" w:space="0" w:color="auto"/>
        <w:left w:val="none" w:sz="0" w:space="0" w:color="auto"/>
        <w:bottom w:val="none" w:sz="0" w:space="0" w:color="auto"/>
        <w:right w:val="none" w:sz="0" w:space="0" w:color="auto"/>
      </w:divBdr>
    </w:div>
    <w:div w:id="1839617445">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348677">
      <w:bodyDiv w:val="1"/>
      <w:marLeft w:val="0"/>
      <w:marRight w:val="0"/>
      <w:marTop w:val="0"/>
      <w:marBottom w:val="0"/>
      <w:divBdr>
        <w:top w:val="none" w:sz="0" w:space="0" w:color="auto"/>
        <w:left w:val="none" w:sz="0" w:space="0" w:color="auto"/>
        <w:bottom w:val="none" w:sz="0" w:space="0" w:color="auto"/>
        <w:right w:val="none" w:sz="0" w:space="0" w:color="auto"/>
      </w:divBdr>
    </w:div>
    <w:div w:id="1840920824">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1117545">
      <w:bodyDiv w:val="1"/>
      <w:marLeft w:val="0"/>
      <w:marRight w:val="0"/>
      <w:marTop w:val="0"/>
      <w:marBottom w:val="0"/>
      <w:divBdr>
        <w:top w:val="none" w:sz="0" w:space="0" w:color="auto"/>
        <w:left w:val="none" w:sz="0" w:space="0" w:color="auto"/>
        <w:bottom w:val="none" w:sz="0" w:space="0" w:color="auto"/>
        <w:right w:val="none" w:sz="0" w:space="0" w:color="auto"/>
      </w:divBdr>
    </w:div>
    <w:div w:id="1842771278">
      <w:bodyDiv w:val="1"/>
      <w:marLeft w:val="0"/>
      <w:marRight w:val="0"/>
      <w:marTop w:val="0"/>
      <w:marBottom w:val="0"/>
      <w:divBdr>
        <w:top w:val="none" w:sz="0" w:space="0" w:color="auto"/>
        <w:left w:val="none" w:sz="0" w:space="0" w:color="auto"/>
        <w:bottom w:val="none" w:sz="0" w:space="0" w:color="auto"/>
        <w:right w:val="none" w:sz="0" w:space="0" w:color="auto"/>
      </w:divBdr>
    </w:div>
    <w:div w:id="184288664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161681">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199591">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477239">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020032">
      <w:bodyDiv w:val="1"/>
      <w:marLeft w:val="0"/>
      <w:marRight w:val="0"/>
      <w:marTop w:val="0"/>
      <w:marBottom w:val="0"/>
      <w:divBdr>
        <w:top w:val="none" w:sz="0" w:space="0" w:color="auto"/>
        <w:left w:val="none" w:sz="0" w:space="0" w:color="auto"/>
        <w:bottom w:val="none" w:sz="0" w:space="0" w:color="auto"/>
        <w:right w:val="none" w:sz="0" w:space="0" w:color="auto"/>
      </w:divBdr>
    </w:div>
    <w:div w:id="1847863825">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052495">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134218">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49784700">
      <w:bodyDiv w:val="1"/>
      <w:marLeft w:val="0"/>
      <w:marRight w:val="0"/>
      <w:marTop w:val="0"/>
      <w:marBottom w:val="0"/>
      <w:divBdr>
        <w:top w:val="none" w:sz="0" w:space="0" w:color="auto"/>
        <w:left w:val="none" w:sz="0" w:space="0" w:color="auto"/>
        <w:bottom w:val="none" w:sz="0" w:space="0" w:color="auto"/>
        <w:right w:val="none" w:sz="0" w:space="0" w:color="auto"/>
      </w:divBdr>
    </w:div>
    <w:div w:id="1849828105">
      <w:bodyDiv w:val="1"/>
      <w:marLeft w:val="0"/>
      <w:marRight w:val="0"/>
      <w:marTop w:val="0"/>
      <w:marBottom w:val="0"/>
      <w:divBdr>
        <w:top w:val="none" w:sz="0" w:space="0" w:color="auto"/>
        <w:left w:val="none" w:sz="0" w:space="0" w:color="auto"/>
        <w:bottom w:val="none" w:sz="0" w:space="0" w:color="auto"/>
        <w:right w:val="none" w:sz="0" w:space="0" w:color="auto"/>
      </w:divBdr>
    </w:div>
    <w:div w:id="1850293799">
      <w:bodyDiv w:val="1"/>
      <w:marLeft w:val="0"/>
      <w:marRight w:val="0"/>
      <w:marTop w:val="0"/>
      <w:marBottom w:val="0"/>
      <w:divBdr>
        <w:top w:val="none" w:sz="0" w:space="0" w:color="auto"/>
        <w:left w:val="none" w:sz="0" w:space="0" w:color="auto"/>
        <w:bottom w:val="none" w:sz="0" w:space="0" w:color="auto"/>
        <w:right w:val="none" w:sz="0" w:space="0" w:color="auto"/>
      </w:divBdr>
    </w:div>
    <w:div w:id="1850414323">
      <w:bodyDiv w:val="1"/>
      <w:marLeft w:val="0"/>
      <w:marRight w:val="0"/>
      <w:marTop w:val="0"/>
      <w:marBottom w:val="0"/>
      <w:divBdr>
        <w:top w:val="none" w:sz="0" w:space="0" w:color="auto"/>
        <w:left w:val="none" w:sz="0" w:space="0" w:color="auto"/>
        <w:bottom w:val="none" w:sz="0" w:space="0" w:color="auto"/>
        <w:right w:val="none" w:sz="0" w:space="0" w:color="auto"/>
      </w:divBdr>
    </w:div>
    <w:div w:id="1850633165">
      <w:bodyDiv w:val="1"/>
      <w:marLeft w:val="0"/>
      <w:marRight w:val="0"/>
      <w:marTop w:val="0"/>
      <w:marBottom w:val="0"/>
      <w:divBdr>
        <w:top w:val="none" w:sz="0" w:space="0" w:color="auto"/>
        <w:left w:val="none" w:sz="0" w:space="0" w:color="auto"/>
        <w:bottom w:val="none" w:sz="0" w:space="0" w:color="auto"/>
        <w:right w:val="none" w:sz="0" w:space="0" w:color="auto"/>
      </w:divBdr>
    </w:div>
    <w:div w:id="1851329298">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198787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2715068">
      <w:bodyDiv w:val="1"/>
      <w:marLeft w:val="0"/>
      <w:marRight w:val="0"/>
      <w:marTop w:val="0"/>
      <w:marBottom w:val="0"/>
      <w:divBdr>
        <w:top w:val="none" w:sz="0" w:space="0" w:color="auto"/>
        <w:left w:val="none" w:sz="0" w:space="0" w:color="auto"/>
        <w:bottom w:val="none" w:sz="0" w:space="0" w:color="auto"/>
        <w:right w:val="none" w:sz="0" w:space="0" w:color="auto"/>
      </w:divBdr>
    </w:div>
    <w:div w:id="1852992232">
      <w:bodyDiv w:val="1"/>
      <w:marLeft w:val="0"/>
      <w:marRight w:val="0"/>
      <w:marTop w:val="0"/>
      <w:marBottom w:val="0"/>
      <w:divBdr>
        <w:top w:val="none" w:sz="0" w:space="0" w:color="auto"/>
        <w:left w:val="none" w:sz="0" w:space="0" w:color="auto"/>
        <w:bottom w:val="none" w:sz="0" w:space="0" w:color="auto"/>
        <w:right w:val="none" w:sz="0" w:space="0" w:color="auto"/>
      </w:divBdr>
    </w:div>
    <w:div w:id="1853647242">
      <w:bodyDiv w:val="1"/>
      <w:marLeft w:val="0"/>
      <w:marRight w:val="0"/>
      <w:marTop w:val="0"/>
      <w:marBottom w:val="0"/>
      <w:divBdr>
        <w:top w:val="none" w:sz="0" w:space="0" w:color="auto"/>
        <w:left w:val="none" w:sz="0" w:space="0" w:color="auto"/>
        <w:bottom w:val="none" w:sz="0" w:space="0" w:color="auto"/>
        <w:right w:val="none" w:sz="0" w:space="0" w:color="auto"/>
      </w:divBdr>
    </w:div>
    <w:div w:id="1854563776">
      <w:bodyDiv w:val="1"/>
      <w:marLeft w:val="0"/>
      <w:marRight w:val="0"/>
      <w:marTop w:val="0"/>
      <w:marBottom w:val="0"/>
      <w:divBdr>
        <w:top w:val="none" w:sz="0" w:space="0" w:color="auto"/>
        <w:left w:val="none" w:sz="0" w:space="0" w:color="auto"/>
        <w:bottom w:val="none" w:sz="0" w:space="0" w:color="auto"/>
        <w:right w:val="none" w:sz="0" w:space="0" w:color="auto"/>
      </w:divBdr>
    </w:div>
    <w:div w:id="1854832168">
      <w:bodyDiv w:val="1"/>
      <w:marLeft w:val="0"/>
      <w:marRight w:val="0"/>
      <w:marTop w:val="0"/>
      <w:marBottom w:val="0"/>
      <w:divBdr>
        <w:top w:val="none" w:sz="0" w:space="0" w:color="auto"/>
        <w:left w:val="none" w:sz="0" w:space="0" w:color="auto"/>
        <w:bottom w:val="none" w:sz="0" w:space="0" w:color="auto"/>
        <w:right w:val="none" w:sz="0" w:space="0" w:color="auto"/>
      </w:divBdr>
    </w:div>
    <w:div w:id="1854951165">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5264494">
      <w:bodyDiv w:val="1"/>
      <w:marLeft w:val="0"/>
      <w:marRight w:val="0"/>
      <w:marTop w:val="0"/>
      <w:marBottom w:val="0"/>
      <w:divBdr>
        <w:top w:val="none" w:sz="0" w:space="0" w:color="auto"/>
        <w:left w:val="none" w:sz="0" w:space="0" w:color="auto"/>
        <w:bottom w:val="none" w:sz="0" w:space="0" w:color="auto"/>
        <w:right w:val="none" w:sz="0" w:space="0" w:color="auto"/>
      </w:divBdr>
    </w:div>
    <w:div w:id="1856068137">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036426">
      <w:bodyDiv w:val="1"/>
      <w:marLeft w:val="0"/>
      <w:marRight w:val="0"/>
      <w:marTop w:val="0"/>
      <w:marBottom w:val="0"/>
      <w:divBdr>
        <w:top w:val="none" w:sz="0" w:space="0" w:color="auto"/>
        <w:left w:val="none" w:sz="0" w:space="0" w:color="auto"/>
        <w:bottom w:val="none" w:sz="0" w:space="0" w:color="auto"/>
        <w:right w:val="none" w:sz="0" w:space="0" w:color="auto"/>
      </w:divBdr>
    </w:div>
    <w:div w:id="1857424591">
      <w:bodyDiv w:val="1"/>
      <w:marLeft w:val="0"/>
      <w:marRight w:val="0"/>
      <w:marTop w:val="0"/>
      <w:marBottom w:val="0"/>
      <w:divBdr>
        <w:top w:val="none" w:sz="0" w:space="0" w:color="auto"/>
        <w:left w:val="none" w:sz="0" w:space="0" w:color="auto"/>
        <w:bottom w:val="none" w:sz="0" w:space="0" w:color="auto"/>
        <w:right w:val="none" w:sz="0" w:space="0" w:color="auto"/>
      </w:divBdr>
    </w:div>
    <w:div w:id="1857618032">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037478">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614529">
      <w:bodyDiv w:val="1"/>
      <w:marLeft w:val="0"/>
      <w:marRight w:val="0"/>
      <w:marTop w:val="0"/>
      <w:marBottom w:val="0"/>
      <w:divBdr>
        <w:top w:val="none" w:sz="0" w:space="0" w:color="auto"/>
        <w:left w:val="none" w:sz="0" w:space="0" w:color="auto"/>
        <w:bottom w:val="none" w:sz="0" w:space="0" w:color="auto"/>
        <w:right w:val="none" w:sz="0" w:space="0" w:color="auto"/>
      </w:divBdr>
    </w:div>
    <w:div w:id="1858690398">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8957031">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59661557">
      <w:bodyDiv w:val="1"/>
      <w:marLeft w:val="0"/>
      <w:marRight w:val="0"/>
      <w:marTop w:val="0"/>
      <w:marBottom w:val="0"/>
      <w:divBdr>
        <w:top w:val="none" w:sz="0" w:space="0" w:color="auto"/>
        <w:left w:val="none" w:sz="0" w:space="0" w:color="auto"/>
        <w:bottom w:val="none" w:sz="0" w:space="0" w:color="auto"/>
        <w:right w:val="none" w:sz="0" w:space="0" w:color="auto"/>
      </w:divBdr>
    </w:div>
    <w:div w:id="1860269344">
      <w:bodyDiv w:val="1"/>
      <w:marLeft w:val="0"/>
      <w:marRight w:val="0"/>
      <w:marTop w:val="0"/>
      <w:marBottom w:val="0"/>
      <w:divBdr>
        <w:top w:val="none" w:sz="0" w:space="0" w:color="auto"/>
        <w:left w:val="none" w:sz="0" w:space="0" w:color="auto"/>
        <w:bottom w:val="none" w:sz="0" w:space="0" w:color="auto"/>
        <w:right w:val="none" w:sz="0" w:space="0" w:color="auto"/>
      </w:divBdr>
    </w:div>
    <w:div w:id="1860386373">
      <w:bodyDiv w:val="1"/>
      <w:marLeft w:val="0"/>
      <w:marRight w:val="0"/>
      <w:marTop w:val="0"/>
      <w:marBottom w:val="0"/>
      <w:divBdr>
        <w:top w:val="none" w:sz="0" w:space="0" w:color="auto"/>
        <w:left w:val="none" w:sz="0" w:space="0" w:color="auto"/>
        <w:bottom w:val="none" w:sz="0" w:space="0" w:color="auto"/>
        <w:right w:val="none" w:sz="0" w:space="0" w:color="auto"/>
      </w:divBdr>
    </w:div>
    <w:div w:id="1860656678">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624278">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2351848">
      <w:bodyDiv w:val="1"/>
      <w:marLeft w:val="0"/>
      <w:marRight w:val="0"/>
      <w:marTop w:val="0"/>
      <w:marBottom w:val="0"/>
      <w:divBdr>
        <w:top w:val="none" w:sz="0" w:space="0" w:color="auto"/>
        <w:left w:val="none" w:sz="0" w:space="0" w:color="auto"/>
        <w:bottom w:val="none" w:sz="0" w:space="0" w:color="auto"/>
        <w:right w:val="none" w:sz="0" w:space="0" w:color="auto"/>
      </w:divBdr>
    </w:div>
    <w:div w:id="1862360020">
      <w:bodyDiv w:val="1"/>
      <w:marLeft w:val="0"/>
      <w:marRight w:val="0"/>
      <w:marTop w:val="0"/>
      <w:marBottom w:val="0"/>
      <w:divBdr>
        <w:top w:val="none" w:sz="0" w:space="0" w:color="auto"/>
        <w:left w:val="none" w:sz="0" w:space="0" w:color="auto"/>
        <w:bottom w:val="none" w:sz="0" w:space="0" w:color="auto"/>
        <w:right w:val="none" w:sz="0" w:space="0" w:color="auto"/>
      </w:divBdr>
    </w:div>
    <w:div w:id="1862476168">
      <w:bodyDiv w:val="1"/>
      <w:marLeft w:val="0"/>
      <w:marRight w:val="0"/>
      <w:marTop w:val="0"/>
      <w:marBottom w:val="0"/>
      <w:divBdr>
        <w:top w:val="none" w:sz="0" w:space="0" w:color="auto"/>
        <w:left w:val="none" w:sz="0" w:space="0" w:color="auto"/>
        <w:bottom w:val="none" w:sz="0" w:space="0" w:color="auto"/>
        <w:right w:val="none" w:sz="0" w:space="0" w:color="auto"/>
      </w:divBdr>
    </w:div>
    <w:div w:id="1863319591">
      <w:bodyDiv w:val="1"/>
      <w:marLeft w:val="0"/>
      <w:marRight w:val="0"/>
      <w:marTop w:val="0"/>
      <w:marBottom w:val="0"/>
      <w:divBdr>
        <w:top w:val="none" w:sz="0" w:space="0" w:color="auto"/>
        <w:left w:val="none" w:sz="0" w:space="0" w:color="auto"/>
        <w:bottom w:val="none" w:sz="0" w:space="0" w:color="auto"/>
        <w:right w:val="none" w:sz="0" w:space="0" w:color="auto"/>
      </w:divBdr>
    </w:div>
    <w:div w:id="1863518461">
      <w:bodyDiv w:val="1"/>
      <w:marLeft w:val="0"/>
      <w:marRight w:val="0"/>
      <w:marTop w:val="0"/>
      <w:marBottom w:val="0"/>
      <w:divBdr>
        <w:top w:val="none" w:sz="0" w:space="0" w:color="auto"/>
        <w:left w:val="none" w:sz="0" w:space="0" w:color="auto"/>
        <w:bottom w:val="none" w:sz="0" w:space="0" w:color="auto"/>
        <w:right w:val="none" w:sz="0" w:space="0" w:color="auto"/>
      </w:divBdr>
    </w:div>
    <w:div w:id="1863977035">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4399649">
      <w:bodyDiv w:val="1"/>
      <w:marLeft w:val="0"/>
      <w:marRight w:val="0"/>
      <w:marTop w:val="0"/>
      <w:marBottom w:val="0"/>
      <w:divBdr>
        <w:top w:val="none" w:sz="0" w:space="0" w:color="auto"/>
        <w:left w:val="none" w:sz="0" w:space="0" w:color="auto"/>
        <w:bottom w:val="none" w:sz="0" w:space="0" w:color="auto"/>
        <w:right w:val="none" w:sz="0" w:space="0" w:color="auto"/>
      </w:divBdr>
    </w:div>
    <w:div w:id="1865049747">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31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089194">
      <w:bodyDiv w:val="1"/>
      <w:marLeft w:val="0"/>
      <w:marRight w:val="0"/>
      <w:marTop w:val="0"/>
      <w:marBottom w:val="0"/>
      <w:divBdr>
        <w:top w:val="none" w:sz="0" w:space="0" w:color="auto"/>
        <w:left w:val="none" w:sz="0" w:space="0" w:color="auto"/>
        <w:bottom w:val="none" w:sz="0" w:space="0" w:color="auto"/>
        <w:right w:val="none" w:sz="0" w:space="0" w:color="auto"/>
      </w:divBdr>
    </w:div>
    <w:div w:id="1866288415">
      <w:bodyDiv w:val="1"/>
      <w:marLeft w:val="0"/>
      <w:marRight w:val="0"/>
      <w:marTop w:val="0"/>
      <w:marBottom w:val="0"/>
      <w:divBdr>
        <w:top w:val="none" w:sz="0" w:space="0" w:color="auto"/>
        <w:left w:val="none" w:sz="0" w:space="0" w:color="auto"/>
        <w:bottom w:val="none" w:sz="0" w:space="0" w:color="auto"/>
        <w:right w:val="none" w:sz="0" w:space="0" w:color="auto"/>
      </w:divBdr>
    </w:div>
    <w:div w:id="1866401881">
      <w:bodyDiv w:val="1"/>
      <w:marLeft w:val="0"/>
      <w:marRight w:val="0"/>
      <w:marTop w:val="0"/>
      <w:marBottom w:val="0"/>
      <w:divBdr>
        <w:top w:val="none" w:sz="0" w:space="0" w:color="auto"/>
        <w:left w:val="none" w:sz="0" w:space="0" w:color="auto"/>
        <w:bottom w:val="none" w:sz="0" w:space="0" w:color="auto"/>
        <w:right w:val="none" w:sz="0" w:space="0" w:color="auto"/>
      </w:divBdr>
    </w:div>
    <w:div w:id="1866482495">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8063352">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69298507">
      <w:bodyDiv w:val="1"/>
      <w:marLeft w:val="0"/>
      <w:marRight w:val="0"/>
      <w:marTop w:val="0"/>
      <w:marBottom w:val="0"/>
      <w:divBdr>
        <w:top w:val="none" w:sz="0" w:space="0" w:color="auto"/>
        <w:left w:val="none" w:sz="0" w:space="0" w:color="auto"/>
        <w:bottom w:val="none" w:sz="0" w:space="0" w:color="auto"/>
        <w:right w:val="none" w:sz="0" w:space="0" w:color="auto"/>
      </w:divBdr>
    </w:div>
    <w:div w:id="1870020810">
      <w:bodyDiv w:val="1"/>
      <w:marLeft w:val="0"/>
      <w:marRight w:val="0"/>
      <w:marTop w:val="0"/>
      <w:marBottom w:val="0"/>
      <w:divBdr>
        <w:top w:val="none" w:sz="0" w:space="0" w:color="auto"/>
        <w:left w:val="none" w:sz="0" w:space="0" w:color="auto"/>
        <w:bottom w:val="none" w:sz="0" w:space="0" w:color="auto"/>
        <w:right w:val="none" w:sz="0" w:space="0" w:color="auto"/>
      </w:divBdr>
    </w:div>
    <w:div w:id="1870222877">
      <w:bodyDiv w:val="1"/>
      <w:marLeft w:val="0"/>
      <w:marRight w:val="0"/>
      <w:marTop w:val="0"/>
      <w:marBottom w:val="0"/>
      <w:divBdr>
        <w:top w:val="none" w:sz="0" w:space="0" w:color="auto"/>
        <w:left w:val="none" w:sz="0" w:space="0" w:color="auto"/>
        <w:bottom w:val="none" w:sz="0" w:space="0" w:color="auto"/>
        <w:right w:val="none" w:sz="0" w:space="0" w:color="auto"/>
      </w:divBdr>
    </w:div>
    <w:div w:id="1870608840">
      <w:bodyDiv w:val="1"/>
      <w:marLeft w:val="0"/>
      <w:marRight w:val="0"/>
      <w:marTop w:val="0"/>
      <w:marBottom w:val="0"/>
      <w:divBdr>
        <w:top w:val="none" w:sz="0" w:space="0" w:color="auto"/>
        <w:left w:val="none" w:sz="0" w:space="0" w:color="auto"/>
        <w:bottom w:val="none" w:sz="0" w:space="0" w:color="auto"/>
        <w:right w:val="none" w:sz="0" w:space="0" w:color="auto"/>
      </w:divBdr>
    </w:div>
    <w:div w:id="1870751058">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348529">
      <w:bodyDiv w:val="1"/>
      <w:marLeft w:val="0"/>
      <w:marRight w:val="0"/>
      <w:marTop w:val="0"/>
      <w:marBottom w:val="0"/>
      <w:divBdr>
        <w:top w:val="none" w:sz="0" w:space="0" w:color="auto"/>
        <w:left w:val="none" w:sz="0" w:space="0" w:color="auto"/>
        <w:bottom w:val="none" w:sz="0" w:space="0" w:color="auto"/>
        <w:right w:val="none" w:sz="0" w:space="0" w:color="auto"/>
      </w:divBdr>
    </w:div>
    <w:div w:id="1873494394">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4073113">
      <w:bodyDiv w:val="1"/>
      <w:marLeft w:val="0"/>
      <w:marRight w:val="0"/>
      <w:marTop w:val="0"/>
      <w:marBottom w:val="0"/>
      <w:divBdr>
        <w:top w:val="none" w:sz="0" w:space="0" w:color="auto"/>
        <w:left w:val="none" w:sz="0" w:space="0" w:color="auto"/>
        <w:bottom w:val="none" w:sz="0" w:space="0" w:color="auto"/>
        <w:right w:val="none" w:sz="0" w:space="0" w:color="auto"/>
      </w:divBdr>
    </w:div>
    <w:div w:id="1874152033">
      <w:bodyDiv w:val="1"/>
      <w:marLeft w:val="0"/>
      <w:marRight w:val="0"/>
      <w:marTop w:val="0"/>
      <w:marBottom w:val="0"/>
      <w:divBdr>
        <w:top w:val="none" w:sz="0" w:space="0" w:color="auto"/>
        <w:left w:val="none" w:sz="0" w:space="0" w:color="auto"/>
        <w:bottom w:val="none" w:sz="0" w:space="0" w:color="auto"/>
        <w:right w:val="none" w:sz="0" w:space="0" w:color="auto"/>
      </w:divBdr>
    </w:div>
    <w:div w:id="1874228233">
      <w:bodyDiv w:val="1"/>
      <w:marLeft w:val="0"/>
      <w:marRight w:val="0"/>
      <w:marTop w:val="0"/>
      <w:marBottom w:val="0"/>
      <w:divBdr>
        <w:top w:val="none" w:sz="0" w:space="0" w:color="auto"/>
        <w:left w:val="none" w:sz="0" w:space="0" w:color="auto"/>
        <w:bottom w:val="none" w:sz="0" w:space="0" w:color="auto"/>
        <w:right w:val="none" w:sz="0" w:space="0" w:color="auto"/>
      </w:divBdr>
    </w:div>
    <w:div w:id="1874271213">
      <w:bodyDiv w:val="1"/>
      <w:marLeft w:val="0"/>
      <w:marRight w:val="0"/>
      <w:marTop w:val="0"/>
      <w:marBottom w:val="0"/>
      <w:divBdr>
        <w:top w:val="none" w:sz="0" w:space="0" w:color="auto"/>
        <w:left w:val="none" w:sz="0" w:space="0" w:color="auto"/>
        <w:bottom w:val="none" w:sz="0" w:space="0" w:color="auto"/>
        <w:right w:val="none" w:sz="0" w:space="0" w:color="auto"/>
      </w:divBdr>
    </w:div>
    <w:div w:id="1874417147">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6008">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6499876">
      <w:bodyDiv w:val="1"/>
      <w:marLeft w:val="0"/>
      <w:marRight w:val="0"/>
      <w:marTop w:val="0"/>
      <w:marBottom w:val="0"/>
      <w:divBdr>
        <w:top w:val="none" w:sz="0" w:space="0" w:color="auto"/>
        <w:left w:val="none" w:sz="0" w:space="0" w:color="auto"/>
        <w:bottom w:val="none" w:sz="0" w:space="0" w:color="auto"/>
        <w:right w:val="none" w:sz="0" w:space="0" w:color="auto"/>
      </w:divBdr>
    </w:div>
    <w:div w:id="1876967485">
      <w:bodyDiv w:val="1"/>
      <w:marLeft w:val="0"/>
      <w:marRight w:val="0"/>
      <w:marTop w:val="0"/>
      <w:marBottom w:val="0"/>
      <w:divBdr>
        <w:top w:val="none" w:sz="0" w:space="0" w:color="auto"/>
        <w:left w:val="none" w:sz="0" w:space="0" w:color="auto"/>
        <w:bottom w:val="none" w:sz="0" w:space="0" w:color="auto"/>
        <w:right w:val="none" w:sz="0" w:space="0" w:color="auto"/>
      </w:divBdr>
    </w:div>
    <w:div w:id="187722974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7769957">
      <w:bodyDiv w:val="1"/>
      <w:marLeft w:val="0"/>
      <w:marRight w:val="0"/>
      <w:marTop w:val="0"/>
      <w:marBottom w:val="0"/>
      <w:divBdr>
        <w:top w:val="none" w:sz="0" w:space="0" w:color="auto"/>
        <w:left w:val="none" w:sz="0" w:space="0" w:color="auto"/>
        <w:bottom w:val="none" w:sz="0" w:space="0" w:color="auto"/>
        <w:right w:val="none" w:sz="0" w:space="0" w:color="auto"/>
      </w:divBdr>
    </w:div>
    <w:div w:id="1878199901">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8545174">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169869">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0584110">
      <w:bodyDiv w:val="1"/>
      <w:marLeft w:val="0"/>
      <w:marRight w:val="0"/>
      <w:marTop w:val="0"/>
      <w:marBottom w:val="0"/>
      <w:divBdr>
        <w:top w:val="none" w:sz="0" w:space="0" w:color="auto"/>
        <w:left w:val="none" w:sz="0" w:space="0" w:color="auto"/>
        <w:bottom w:val="none" w:sz="0" w:space="0" w:color="auto"/>
        <w:right w:val="none" w:sz="0" w:space="0" w:color="auto"/>
      </w:divBdr>
    </w:div>
    <w:div w:id="1880631552">
      <w:bodyDiv w:val="1"/>
      <w:marLeft w:val="0"/>
      <w:marRight w:val="0"/>
      <w:marTop w:val="0"/>
      <w:marBottom w:val="0"/>
      <w:divBdr>
        <w:top w:val="none" w:sz="0" w:space="0" w:color="auto"/>
        <w:left w:val="none" w:sz="0" w:space="0" w:color="auto"/>
        <w:bottom w:val="none" w:sz="0" w:space="0" w:color="auto"/>
        <w:right w:val="none" w:sz="0" w:space="0" w:color="auto"/>
      </w:divBdr>
    </w:div>
    <w:div w:id="1880779527">
      <w:bodyDiv w:val="1"/>
      <w:marLeft w:val="0"/>
      <w:marRight w:val="0"/>
      <w:marTop w:val="0"/>
      <w:marBottom w:val="0"/>
      <w:divBdr>
        <w:top w:val="none" w:sz="0" w:space="0" w:color="auto"/>
        <w:left w:val="none" w:sz="0" w:space="0" w:color="auto"/>
        <w:bottom w:val="none" w:sz="0" w:space="0" w:color="auto"/>
        <w:right w:val="none" w:sz="0" w:space="0" w:color="auto"/>
      </w:divBdr>
    </w:div>
    <w:div w:id="1881167442">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1361876">
      <w:bodyDiv w:val="1"/>
      <w:marLeft w:val="0"/>
      <w:marRight w:val="0"/>
      <w:marTop w:val="0"/>
      <w:marBottom w:val="0"/>
      <w:divBdr>
        <w:top w:val="none" w:sz="0" w:space="0" w:color="auto"/>
        <w:left w:val="none" w:sz="0" w:space="0" w:color="auto"/>
        <w:bottom w:val="none" w:sz="0" w:space="0" w:color="auto"/>
        <w:right w:val="none" w:sz="0" w:space="0" w:color="auto"/>
      </w:divBdr>
    </w:div>
    <w:div w:id="1881629558">
      <w:bodyDiv w:val="1"/>
      <w:marLeft w:val="0"/>
      <w:marRight w:val="0"/>
      <w:marTop w:val="0"/>
      <w:marBottom w:val="0"/>
      <w:divBdr>
        <w:top w:val="none" w:sz="0" w:space="0" w:color="auto"/>
        <w:left w:val="none" w:sz="0" w:space="0" w:color="auto"/>
        <w:bottom w:val="none" w:sz="0" w:space="0" w:color="auto"/>
        <w:right w:val="none" w:sz="0" w:space="0" w:color="auto"/>
      </w:divBdr>
    </w:div>
    <w:div w:id="1881941999">
      <w:bodyDiv w:val="1"/>
      <w:marLeft w:val="0"/>
      <w:marRight w:val="0"/>
      <w:marTop w:val="0"/>
      <w:marBottom w:val="0"/>
      <w:divBdr>
        <w:top w:val="none" w:sz="0" w:space="0" w:color="auto"/>
        <w:left w:val="none" w:sz="0" w:space="0" w:color="auto"/>
        <w:bottom w:val="none" w:sz="0" w:space="0" w:color="auto"/>
        <w:right w:val="none" w:sz="0" w:space="0" w:color="auto"/>
      </w:divBdr>
    </w:div>
    <w:div w:id="1882549539">
      <w:bodyDiv w:val="1"/>
      <w:marLeft w:val="0"/>
      <w:marRight w:val="0"/>
      <w:marTop w:val="0"/>
      <w:marBottom w:val="0"/>
      <w:divBdr>
        <w:top w:val="none" w:sz="0" w:space="0" w:color="auto"/>
        <w:left w:val="none" w:sz="0" w:space="0" w:color="auto"/>
        <w:bottom w:val="none" w:sz="0" w:space="0" w:color="auto"/>
        <w:right w:val="none" w:sz="0" w:space="0" w:color="auto"/>
      </w:divBdr>
    </w:div>
    <w:div w:id="1882593989">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752126">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6021950">
      <w:bodyDiv w:val="1"/>
      <w:marLeft w:val="0"/>
      <w:marRight w:val="0"/>
      <w:marTop w:val="0"/>
      <w:marBottom w:val="0"/>
      <w:divBdr>
        <w:top w:val="none" w:sz="0" w:space="0" w:color="auto"/>
        <w:left w:val="none" w:sz="0" w:space="0" w:color="auto"/>
        <w:bottom w:val="none" w:sz="0" w:space="0" w:color="auto"/>
        <w:right w:val="none" w:sz="0" w:space="0" w:color="auto"/>
      </w:divBdr>
    </w:div>
    <w:div w:id="1886520107">
      <w:bodyDiv w:val="1"/>
      <w:marLeft w:val="0"/>
      <w:marRight w:val="0"/>
      <w:marTop w:val="0"/>
      <w:marBottom w:val="0"/>
      <w:divBdr>
        <w:top w:val="none" w:sz="0" w:space="0" w:color="auto"/>
        <w:left w:val="none" w:sz="0" w:space="0" w:color="auto"/>
        <w:bottom w:val="none" w:sz="0" w:space="0" w:color="auto"/>
        <w:right w:val="none" w:sz="0" w:space="0" w:color="auto"/>
      </w:divBdr>
    </w:div>
    <w:div w:id="1886602816">
      <w:bodyDiv w:val="1"/>
      <w:marLeft w:val="0"/>
      <w:marRight w:val="0"/>
      <w:marTop w:val="0"/>
      <w:marBottom w:val="0"/>
      <w:divBdr>
        <w:top w:val="none" w:sz="0" w:space="0" w:color="auto"/>
        <w:left w:val="none" w:sz="0" w:space="0" w:color="auto"/>
        <w:bottom w:val="none" w:sz="0" w:space="0" w:color="auto"/>
        <w:right w:val="none" w:sz="0" w:space="0" w:color="auto"/>
      </w:divBdr>
    </w:div>
    <w:div w:id="1886792753">
      <w:bodyDiv w:val="1"/>
      <w:marLeft w:val="0"/>
      <w:marRight w:val="0"/>
      <w:marTop w:val="0"/>
      <w:marBottom w:val="0"/>
      <w:divBdr>
        <w:top w:val="none" w:sz="0" w:space="0" w:color="auto"/>
        <w:left w:val="none" w:sz="0" w:space="0" w:color="auto"/>
        <w:bottom w:val="none" w:sz="0" w:space="0" w:color="auto"/>
        <w:right w:val="none" w:sz="0" w:space="0" w:color="auto"/>
      </w:divBdr>
    </w:div>
    <w:div w:id="1886867456">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521706">
      <w:bodyDiv w:val="1"/>
      <w:marLeft w:val="0"/>
      <w:marRight w:val="0"/>
      <w:marTop w:val="0"/>
      <w:marBottom w:val="0"/>
      <w:divBdr>
        <w:top w:val="none" w:sz="0" w:space="0" w:color="auto"/>
        <w:left w:val="none" w:sz="0" w:space="0" w:color="auto"/>
        <w:bottom w:val="none" w:sz="0" w:space="0" w:color="auto"/>
        <w:right w:val="none" w:sz="0" w:space="0" w:color="auto"/>
      </w:divBdr>
    </w:div>
    <w:div w:id="188752348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102714">
      <w:bodyDiv w:val="1"/>
      <w:marLeft w:val="0"/>
      <w:marRight w:val="0"/>
      <w:marTop w:val="0"/>
      <w:marBottom w:val="0"/>
      <w:divBdr>
        <w:top w:val="none" w:sz="0" w:space="0" w:color="auto"/>
        <w:left w:val="none" w:sz="0" w:space="0" w:color="auto"/>
        <w:bottom w:val="none" w:sz="0" w:space="0" w:color="auto"/>
        <w:right w:val="none" w:sz="0" w:space="0" w:color="auto"/>
      </w:divBdr>
    </w:div>
    <w:div w:id="1888181905">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89102978">
      <w:bodyDiv w:val="1"/>
      <w:marLeft w:val="0"/>
      <w:marRight w:val="0"/>
      <w:marTop w:val="0"/>
      <w:marBottom w:val="0"/>
      <w:divBdr>
        <w:top w:val="none" w:sz="0" w:space="0" w:color="auto"/>
        <w:left w:val="none" w:sz="0" w:space="0" w:color="auto"/>
        <w:bottom w:val="none" w:sz="0" w:space="0" w:color="auto"/>
        <w:right w:val="none" w:sz="0" w:space="0" w:color="auto"/>
      </w:divBdr>
    </w:div>
    <w:div w:id="1890220062">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08237">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107517">
      <w:bodyDiv w:val="1"/>
      <w:marLeft w:val="0"/>
      <w:marRight w:val="0"/>
      <w:marTop w:val="0"/>
      <w:marBottom w:val="0"/>
      <w:divBdr>
        <w:top w:val="none" w:sz="0" w:space="0" w:color="auto"/>
        <w:left w:val="none" w:sz="0" w:space="0" w:color="auto"/>
        <w:bottom w:val="none" w:sz="0" w:space="0" w:color="auto"/>
        <w:right w:val="none" w:sz="0" w:space="0" w:color="auto"/>
      </w:divBdr>
    </w:div>
    <w:div w:id="1892225488">
      <w:bodyDiv w:val="1"/>
      <w:marLeft w:val="0"/>
      <w:marRight w:val="0"/>
      <w:marTop w:val="0"/>
      <w:marBottom w:val="0"/>
      <w:divBdr>
        <w:top w:val="none" w:sz="0" w:space="0" w:color="auto"/>
        <w:left w:val="none" w:sz="0" w:space="0" w:color="auto"/>
        <w:bottom w:val="none" w:sz="0" w:space="0" w:color="auto"/>
        <w:right w:val="none" w:sz="0" w:space="0" w:color="auto"/>
      </w:divBdr>
    </w:div>
    <w:div w:id="1892425997">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228579">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368523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5310601">
      <w:bodyDiv w:val="1"/>
      <w:marLeft w:val="0"/>
      <w:marRight w:val="0"/>
      <w:marTop w:val="0"/>
      <w:marBottom w:val="0"/>
      <w:divBdr>
        <w:top w:val="none" w:sz="0" w:space="0" w:color="auto"/>
        <w:left w:val="none" w:sz="0" w:space="0" w:color="auto"/>
        <w:bottom w:val="none" w:sz="0" w:space="0" w:color="auto"/>
        <w:right w:val="none" w:sz="0" w:space="0" w:color="auto"/>
      </w:divBdr>
    </w:div>
    <w:div w:id="1895656397">
      <w:bodyDiv w:val="1"/>
      <w:marLeft w:val="0"/>
      <w:marRight w:val="0"/>
      <w:marTop w:val="0"/>
      <w:marBottom w:val="0"/>
      <w:divBdr>
        <w:top w:val="none" w:sz="0" w:space="0" w:color="auto"/>
        <w:left w:val="none" w:sz="0" w:space="0" w:color="auto"/>
        <w:bottom w:val="none" w:sz="0" w:space="0" w:color="auto"/>
        <w:right w:val="none" w:sz="0" w:space="0" w:color="auto"/>
      </w:divBdr>
    </w:div>
    <w:div w:id="1895920902">
      <w:bodyDiv w:val="1"/>
      <w:marLeft w:val="0"/>
      <w:marRight w:val="0"/>
      <w:marTop w:val="0"/>
      <w:marBottom w:val="0"/>
      <w:divBdr>
        <w:top w:val="none" w:sz="0" w:space="0" w:color="auto"/>
        <w:left w:val="none" w:sz="0" w:space="0" w:color="auto"/>
        <w:bottom w:val="none" w:sz="0" w:space="0" w:color="auto"/>
        <w:right w:val="none" w:sz="0" w:space="0" w:color="auto"/>
      </w:divBdr>
    </w:div>
    <w:div w:id="1896500020">
      <w:bodyDiv w:val="1"/>
      <w:marLeft w:val="0"/>
      <w:marRight w:val="0"/>
      <w:marTop w:val="0"/>
      <w:marBottom w:val="0"/>
      <w:divBdr>
        <w:top w:val="none" w:sz="0" w:space="0" w:color="auto"/>
        <w:left w:val="none" w:sz="0" w:space="0" w:color="auto"/>
        <w:bottom w:val="none" w:sz="0" w:space="0" w:color="auto"/>
        <w:right w:val="none" w:sz="0" w:space="0" w:color="auto"/>
      </w:divBdr>
    </w:div>
    <w:div w:id="1896506941">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6815243">
      <w:bodyDiv w:val="1"/>
      <w:marLeft w:val="0"/>
      <w:marRight w:val="0"/>
      <w:marTop w:val="0"/>
      <w:marBottom w:val="0"/>
      <w:divBdr>
        <w:top w:val="none" w:sz="0" w:space="0" w:color="auto"/>
        <w:left w:val="none" w:sz="0" w:space="0" w:color="auto"/>
        <w:bottom w:val="none" w:sz="0" w:space="0" w:color="auto"/>
        <w:right w:val="none" w:sz="0" w:space="0" w:color="auto"/>
      </w:divBdr>
    </w:div>
    <w:div w:id="1897202617">
      <w:bodyDiv w:val="1"/>
      <w:marLeft w:val="0"/>
      <w:marRight w:val="0"/>
      <w:marTop w:val="0"/>
      <w:marBottom w:val="0"/>
      <w:divBdr>
        <w:top w:val="none" w:sz="0" w:space="0" w:color="auto"/>
        <w:left w:val="none" w:sz="0" w:space="0" w:color="auto"/>
        <w:bottom w:val="none" w:sz="0" w:space="0" w:color="auto"/>
        <w:right w:val="none" w:sz="0" w:space="0" w:color="auto"/>
      </w:divBdr>
    </w:div>
    <w:div w:id="1897426950">
      <w:bodyDiv w:val="1"/>
      <w:marLeft w:val="0"/>
      <w:marRight w:val="0"/>
      <w:marTop w:val="0"/>
      <w:marBottom w:val="0"/>
      <w:divBdr>
        <w:top w:val="none" w:sz="0" w:space="0" w:color="auto"/>
        <w:left w:val="none" w:sz="0" w:space="0" w:color="auto"/>
        <w:bottom w:val="none" w:sz="0" w:space="0" w:color="auto"/>
        <w:right w:val="none" w:sz="0" w:space="0" w:color="auto"/>
      </w:divBdr>
    </w:div>
    <w:div w:id="1897662579">
      <w:bodyDiv w:val="1"/>
      <w:marLeft w:val="0"/>
      <w:marRight w:val="0"/>
      <w:marTop w:val="0"/>
      <w:marBottom w:val="0"/>
      <w:divBdr>
        <w:top w:val="none" w:sz="0" w:space="0" w:color="auto"/>
        <w:left w:val="none" w:sz="0" w:space="0" w:color="auto"/>
        <w:bottom w:val="none" w:sz="0" w:space="0" w:color="auto"/>
        <w:right w:val="none" w:sz="0" w:space="0" w:color="auto"/>
      </w:divBdr>
    </w:div>
    <w:div w:id="1897741455">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397237">
      <w:bodyDiv w:val="1"/>
      <w:marLeft w:val="0"/>
      <w:marRight w:val="0"/>
      <w:marTop w:val="0"/>
      <w:marBottom w:val="0"/>
      <w:divBdr>
        <w:top w:val="none" w:sz="0" w:space="0" w:color="auto"/>
        <w:left w:val="none" w:sz="0" w:space="0" w:color="auto"/>
        <w:bottom w:val="none" w:sz="0" w:space="0" w:color="auto"/>
        <w:right w:val="none" w:sz="0" w:space="0" w:color="auto"/>
      </w:divBdr>
    </w:div>
    <w:div w:id="1898513741">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8781133">
      <w:bodyDiv w:val="1"/>
      <w:marLeft w:val="0"/>
      <w:marRight w:val="0"/>
      <w:marTop w:val="0"/>
      <w:marBottom w:val="0"/>
      <w:divBdr>
        <w:top w:val="none" w:sz="0" w:space="0" w:color="auto"/>
        <w:left w:val="none" w:sz="0" w:space="0" w:color="auto"/>
        <w:bottom w:val="none" w:sz="0" w:space="0" w:color="auto"/>
        <w:right w:val="none" w:sz="0" w:space="0" w:color="auto"/>
      </w:divBdr>
    </w:div>
    <w:div w:id="1898857208">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169647">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0090085">
      <w:bodyDiv w:val="1"/>
      <w:marLeft w:val="0"/>
      <w:marRight w:val="0"/>
      <w:marTop w:val="0"/>
      <w:marBottom w:val="0"/>
      <w:divBdr>
        <w:top w:val="none" w:sz="0" w:space="0" w:color="auto"/>
        <w:left w:val="none" w:sz="0" w:space="0" w:color="auto"/>
        <w:bottom w:val="none" w:sz="0" w:space="0" w:color="auto"/>
        <w:right w:val="none" w:sz="0" w:space="0" w:color="auto"/>
      </w:divBdr>
    </w:div>
    <w:div w:id="1900506888">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17558">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4171230">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5750136">
      <w:bodyDiv w:val="1"/>
      <w:marLeft w:val="0"/>
      <w:marRight w:val="0"/>
      <w:marTop w:val="0"/>
      <w:marBottom w:val="0"/>
      <w:divBdr>
        <w:top w:val="none" w:sz="0" w:space="0" w:color="auto"/>
        <w:left w:val="none" w:sz="0" w:space="0" w:color="auto"/>
        <w:bottom w:val="none" w:sz="0" w:space="0" w:color="auto"/>
        <w:right w:val="none" w:sz="0" w:space="0" w:color="auto"/>
      </w:divBdr>
    </w:div>
    <w:div w:id="1905918743">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330984">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252814">
      <w:bodyDiv w:val="1"/>
      <w:marLeft w:val="0"/>
      <w:marRight w:val="0"/>
      <w:marTop w:val="0"/>
      <w:marBottom w:val="0"/>
      <w:divBdr>
        <w:top w:val="none" w:sz="0" w:space="0" w:color="auto"/>
        <w:left w:val="none" w:sz="0" w:space="0" w:color="auto"/>
        <w:bottom w:val="none" w:sz="0" w:space="0" w:color="auto"/>
        <w:right w:val="none" w:sz="0" w:space="0" w:color="auto"/>
      </w:divBdr>
    </w:div>
    <w:div w:id="1907573243">
      <w:bodyDiv w:val="1"/>
      <w:marLeft w:val="0"/>
      <w:marRight w:val="0"/>
      <w:marTop w:val="0"/>
      <w:marBottom w:val="0"/>
      <w:divBdr>
        <w:top w:val="none" w:sz="0" w:space="0" w:color="auto"/>
        <w:left w:val="none" w:sz="0" w:space="0" w:color="auto"/>
        <w:bottom w:val="none" w:sz="0" w:space="0" w:color="auto"/>
        <w:right w:val="none" w:sz="0" w:space="0" w:color="auto"/>
      </w:divBdr>
    </w:div>
    <w:div w:id="190764707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08226269">
      <w:bodyDiv w:val="1"/>
      <w:marLeft w:val="0"/>
      <w:marRight w:val="0"/>
      <w:marTop w:val="0"/>
      <w:marBottom w:val="0"/>
      <w:divBdr>
        <w:top w:val="none" w:sz="0" w:space="0" w:color="auto"/>
        <w:left w:val="none" w:sz="0" w:space="0" w:color="auto"/>
        <w:bottom w:val="none" w:sz="0" w:space="0" w:color="auto"/>
        <w:right w:val="none" w:sz="0" w:space="0" w:color="auto"/>
      </w:divBdr>
    </w:div>
    <w:div w:id="1908684834">
      <w:bodyDiv w:val="1"/>
      <w:marLeft w:val="0"/>
      <w:marRight w:val="0"/>
      <w:marTop w:val="0"/>
      <w:marBottom w:val="0"/>
      <w:divBdr>
        <w:top w:val="none" w:sz="0" w:space="0" w:color="auto"/>
        <w:left w:val="none" w:sz="0" w:space="0" w:color="auto"/>
        <w:bottom w:val="none" w:sz="0" w:space="0" w:color="auto"/>
        <w:right w:val="none" w:sz="0" w:space="0" w:color="auto"/>
      </w:divBdr>
    </w:div>
    <w:div w:id="1909268212">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1843524">
      <w:bodyDiv w:val="1"/>
      <w:marLeft w:val="0"/>
      <w:marRight w:val="0"/>
      <w:marTop w:val="0"/>
      <w:marBottom w:val="0"/>
      <w:divBdr>
        <w:top w:val="none" w:sz="0" w:space="0" w:color="auto"/>
        <w:left w:val="none" w:sz="0" w:space="0" w:color="auto"/>
        <w:bottom w:val="none" w:sz="0" w:space="0" w:color="auto"/>
        <w:right w:val="none" w:sz="0" w:space="0" w:color="auto"/>
      </w:divBdr>
    </w:div>
    <w:div w:id="1912693822">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192745">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3851363">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6477698">
      <w:bodyDiv w:val="1"/>
      <w:marLeft w:val="0"/>
      <w:marRight w:val="0"/>
      <w:marTop w:val="0"/>
      <w:marBottom w:val="0"/>
      <w:divBdr>
        <w:top w:val="none" w:sz="0" w:space="0" w:color="auto"/>
        <w:left w:val="none" w:sz="0" w:space="0" w:color="auto"/>
        <w:bottom w:val="none" w:sz="0" w:space="0" w:color="auto"/>
        <w:right w:val="none" w:sz="0" w:space="0" w:color="auto"/>
      </w:divBdr>
    </w:div>
    <w:div w:id="1916550120">
      <w:bodyDiv w:val="1"/>
      <w:marLeft w:val="0"/>
      <w:marRight w:val="0"/>
      <w:marTop w:val="0"/>
      <w:marBottom w:val="0"/>
      <w:divBdr>
        <w:top w:val="none" w:sz="0" w:space="0" w:color="auto"/>
        <w:left w:val="none" w:sz="0" w:space="0" w:color="auto"/>
        <w:bottom w:val="none" w:sz="0" w:space="0" w:color="auto"/>
        <w:right w:val="none" w:sz="0" w:space="0" w:color="auto"/>
      </w:divBdr>
    </w:div>
    <w:div w:id="191686433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7207213">
      <w:bodyDiv w:val="1"/>
      <w:marLeft w:val="0"/>
      <w:marRight w:val="0"/>
      <w:marTop w:val="0"/>
      <w:marBottom w:val="0"/>
      <w:divBdr>
        <w:top w:val="none" w:sz="0" w:space="0" w:color="auto"/>
        <w:left w:val="none" w:sz="0" w:space="0" w:color="auto"/>
        <w:bottom w:val="none" w:sz="0" w:space="0" w:color="auto"/>
        <w:right w:val="none" w:sz="0" w:space="0" w:color="auto"/>
      </w:divBdr>
    </w:div>
    <w:div w:id="1918130733">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634">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8830247">
      <w:bodyDiv w:val="1"/>
      <w:marLeft w:val="0"/>
      <w:marRight w:val="0"/>
      <w:marTop w:val="0"/>
      <w:marBottom w:val="0"/>
      <w:divBdr>
        <w:top w:val="none" w:sz="0" w:space="0" w:color="auto"/>
        <w:left w:val="none" w:sz="0" w:space="0" w:color="auto"/>
        <w:bottom w:val="none" w:sz="0" w:space="0" w:color="auto"/>
        <w:right w:val="none" w:sz="0" w:space="0" w:color="auto"/>
      </w:divBdr>
    </w:div>
    <w:div w:id="1918902207">
      <w:bodyDiv w:val="1"/>
      <w:marLeft w:val="0"/>
      <w:marRight w:val="0"/>
      <w:marTop w:val="0"/>
      <w:marBottom w:val="0"/>
      <w:divBdr>
        <w:top w:val="none" w:sz="0" w:space="0" w:color="auto"/>
        <w:left w:val="none" w:sz="0" w:space="0" w:color="auto"/>
        <w:bottom w:val="none" w:sz="0" w:space="0" w:color="auto"/>
        <w:right w:val="none" w:sz="0" w:space="0" w:color="auto"/>
      </w:divBdr>
    </w:div>
    <w:div w:id="1919172824">
      <w:bodyDiv w:val="1"/>
      <w:marLeft w:val="0"/>
      <w:marRight w:val="0"/>
      <w:marTop w:val="0"/>
      <w:marBottom w:val="0"/>
      <w:divBdr>
        <w:top w:val="none" w:sz="0" w:space="0" w:color="auto"/>
        <w:left w:val="none" w:sz="0" w:space="0" w:color="auto"/>
        <w:bottom w:val="none" w:sz="0" w:space="0" w:color="auto"/>
        <w:right w:val="none" w:sz="0" w:space="0" w:color="auto"/>
      </w:divBdr>
    </w:div>
    <w:div w:id="1919319589">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021889">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0754268">
      <w:bodyDiv w:val="1"/>
      <w:marLeft w:val="0"/>
      <w:marRight w:val="0"/>
      <w:marTop w:val="0"/>
      <w:marBottom w:val="0"/>
      <w:divBdr>
        <w:top w:val="none" w:sz="0" w:space="0" w:color="auto"/>
        <w:left w:val="none" w:sz="0" w:space="0" w:color="auto"/>
        <w:bottom w:val="none" w:sz="0" w:space="0" w:color="auto"/>
        <w:right w:val="none" w:sz="0" w:space="0" w:color="auto"/>
      </w:divBdr>
    </w:div>
    <w:div w:id="1920866623">
      <w:bodyDiv w:val="1"/>
      <w:marLeft w:val="0"/>
      <w:marRight w:val="0"/>
      <w:marTop w:val="0"/>
      <w:marBottom w:val="0"/>
      <w:divBdr>
        <w:top w:val="none" w:sz="0" w:space="0" w:color="auto"/>
        <w:left w:val="none" w:sz="0" w:space="0" w:color="auto"/>
        <w:bottom w:val="none" w:sz="0" w:space="0" w:color="auto"/>
        <w:right w:val="none" w:sz="0" w:space="0" w:color="auto"/>
      </w:divBdr>
    </w:div>
    <w:div w:id="1920867836">
      <w:bodyDiv w:val="1"/>
      <w:marLeft w:val="0"/>
      <w:marRight w:val="0"/>
      <w:marTop w:val="0"/>
      <w:marBottom w:val="0"/>
      <w:divBdr>
        <w:top w:val="none" w:sz="0" w:space="0" w:color="auto"/>
        <w:left w:val="none" w:sz="0" w:space="0" w:color="auto"/>
        <w:bottom w:val="none" w:sz="0" w:space="0" w:color="auto"/>
        <w:right w:val="none" w:sz="0" w:space="0" w:color="auto"/>
      </w:divBdr>
    </w:div>
    <w:div w:id="1921332090">
      <w:bodyDiv w:val="1"/>
      <w:marLeft w:val="0"/>
      <w:marRight w:val="0"/>
      <w:marTop w:val="0"/>
      <w:marBottom w:val="0"/>
      <w:divBdr>
        <w:top w:val="none" w:sz="0" w:space="0" w:color="auto"/>
        <w:left w:val="none" w:sz="0" w:space="0" w:color="auto"/>
        <w:bottom w:val="none" w:sz="0" w:space="0" w:color="auto"/>
        <w:right w:val="none" w:sz="0" w:space="0" w:color="auto"/>
      </w:divBdr>
    </w:div>
    <w:div w:id="1921599241">
      <w:bodyDiv w:val="1"/>
      <w:marLeft w:val="0"/>
      <w:marRight w:val="0"/>
      <w:marTop w:val="0"/>
      <w:marBottom w:val="0"/>
      <w:divBdr>
        <w:top w:val="none" w:sz="0" w:space="0" w:color="auto"/>
        <w:left w:val="none" w:sz="0" w:space="0" w:color="auto"/>
        <w:bottom w:val="none" w:sz="0" w:space="0" w:color="auto"/>
        <w:right w:val="none" w:sz="0" w:space="0" w:color="auto"/>
      </w:divBdr>
    </w:div>
    <w:div w:id="1921672047">
      <w:bodyDiv w:val="1"/>
      <w:marLeft w:val="0"/>
      <w:marRight w:val="0"/>
      <w:marTop w:val="0"/>
      <w:marBottom w:val="0"/>
      <w:divBdr>
        <w:top w:val="none" w:sz="0" w:space="0" w:color="auto"/>
        <w:left w:val="none" w:sz="0" w:space="0" w:color="auto"/>
        <w:bottom w:val="none" w:sz="0" w:space="0" w:color="auto"/>
        <w:right w:val="none" w:sz="0" w:space="0" w:color="auto"/>
      </w:divBdr>
    </w:div>
    <w:div w:id="1922105494">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2715416">
      <w:bodyDiv w:val="1"/>
      <w:marLeft w:val="0"/>
      <w:marRight w:val="0"/>
      <w:marTop w:val="0"/>
      <w:marBottom w:val="0"/>
      <w:divBdr>
        <w:top w:val="none" w:sz="0" w:space="0" w:color="auto"/>
        <w:left w:val="none" w:sz="0" w:space="0" w:color="auto"/>
        <w:bottom w:val="none" w:sz="0" w:space="0" w:color="auto"/>
        <w:right w:val="none" w:sz="0" w:space="0" w:color="auto"/>
      </w:divBdr>
    </w:div>
    <w:div w:id="1922905482">
      <w:bodyDiv w:val="1"/>
      <w:marLeft w:val="0"/>
      <w:marRight w:val="0"/>
      <w:marTop w:val="0"/>
      <w:marBottom w:val="0"/>
      <w:divBdr>
        <w:top w:val="none" w:sz="0" w:space="0" w:color="auto"/>
        <w:left w:val="none" w:sz="0" w:space="0" w:color="auto"/>
        <w:bottom w:val="none" w:sz="0" w:space="0" w:color="auto"/>
        <w:right w:val="none" w:sz="0" w:space="0" w:color="auto"/>
      </w:divBdr>
    </w:div>
    <w:div w:id="1923172573">
      <w:bodyDiv w:val="1"/>
      <w:marLeft w:val="0"/>
      <w:marRight w:val="0"/>
      <w:marTop w:val="0"/>
      <w:marBottom w:val="0"/>
      <w:divBdr>
        <w:top w:val="none" w:sz="0" w:space="0" w:color="auto"/>
        <w:left w:val="none" w:sz="0" w:space="0" w:color="auto"/>
        <w:bottom w:val="none" w:sz="0" w:space="0" w:color="auto"/>
        <w:right w:val="none" w:sz="0" w:space="0" w:color="auto"/>
      </w:divBdr>
    </w:div>
    <w:div w:id="1923484301">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030677">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4561778">
      <w:bodyDiv w:val="1"/>
      <w:marLeft w:val="0"/>
      <w:marRight w:val="0"/>
      <w:marTop w:val="0"/>
      <w:marBottom w:val="0"/>
      <w:divBdr>
        <w:top w:val="none" w:sz="0" w:space="0" w:color="auto"/>
        <w:left w:val="none" w:sz="0" w:space="0" w:color="auto"/>
        <w:bottom w:val="none" w:sz="0" w:space="0" w:color="auto"/>
        <w:right w:val="none" w:sz="0" w:space="0" w:color="auto"/>
      </w:divBdr>
    </w:div>
    <w:div w:id="1924604214">
      <w:bodyDiv w:val="1"/>
      <w:marLeft w:val="0"/>
      <w:marRight w:val="0"/>
      <w:marTop w:val="0"/>
      <w:marBottom w:val="0"/>
      <w:divBdr>
        <w:top w:val="none" w:sz="0" w:space="0" w:color="auto"/>
        <w:left w:val="none" w:sz="0" w:space="0" w:color="auto"/>
        <w:bottom w:val="none" w:sz="0" w:space="0" w:color="auto"/>
        <w:right w:val="none" w:sz="0" w:space="0" w:color="auto"/>
      </w:divBdr>
    </w:div>
    <w:div w:id="1924877840">
      <w:bodyDiv w:val="1"/>
      <w:marLeft w:val="0"/>
      <w:marRight w:val="0"/>
      <w:marTop w:val="0"/>
      <w:marBottom w:val="0"/>
      <w:divBdr>
        <w:top w:val="none" w:sz="0" w:space="0" w:color="auto"/>
        <w:left w:val="none" w:sz="0" w:space="0" w:color="auto"/>
        <w:bottom w:val="none" w:sz="0" w:space="0" w:color="auto"/>
        <w:right w:val="none" w:sz="0" w:space="0" w:color="auto"/>
      </w:divBdr>
    </w:div>
    <w:div w:id="1924949464">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217452">
      <w:bodyDiv w:val="1"/>
      <w:marLeft w:val="0"/>
      <w:marRight w:val="0"/>
      <w:marTop w:val="0"/>
      <w:marBottom w:val="0"/>
      <w:divBdr>
        <w:top w:val="none" w:sz="0" w:space="0" w:color="auto"/>
        <w:left w:val="none" w:sz="0" w:space="0" w:color="auto"/>
        <w:bottom w:val="none" w:sz="0" w:space="0" w:color="auto"/>
        <w:right w:val="none" w:sz="0" w:space="0" w:color="auto"/>
      </w:divBdr>
    </w:div>
    <w:div w:id="1925408111">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381038">
      <w:bodyDiv w:val="1"/>
      <w:marLeft w:val="0"/>
      <w:marRight w:val="0"/>
      <w:marTop w:val="0"/>
      <w:marBottom w:val="0"/>
      <w:divBdr>
        <w:top w:val="none" w:sz="0" w:space="0" w:color="auto"/>
        <w:left w:val="none" w:sz="0" w:space="0" w:color="auto"/>
        <w:bottom w:val="none" w:sz="0" w:space="0" w:color="auto"/>
        <w:right w:val="none" w:sz="0" w:space="0" w:color="auto"/>
      </w:divBdr>
    </w:div>
    <w:div w:id="1926649536">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37651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614374">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8273529">
      <w:bodyDiv w:val="1"/>
      <w:marLeft w:val="0"/>
      <w:marRight w:val="0"/>
      <w:marTop w:val="0"/>
      <w:marBottom w:val="0"/>
      <w:divBdr>
        <w:top w:val="none" w:sz="0" w:space="0" w:color="auto"/>
        <w:left w:val="none" w:sz="0" w:space="0" w:color="auto"/>
        <w:bottom w:val="none" w:sz="0" w:space="0" w:color="auto"/>
        <w:right w:val="none" w:sz="0" w:space="0" w:color="auto"/>
      </w:divBdr>
    </w:div>
    <w:div w:id="1928804686">
      <w:bodyDiv w:val="1"/>
      <w:marLeft w:val="0"/>
      <w:marRight w:val="0"/>
      <w:marTop w:val="0"/>
      <w:marBottom w:val="0"/>
      <w:divBdr>
        <w:top w:val="none" w:sz="0" w:space="0" w:color="auto"/>
        <w:left w:val="none" w:sz="0" w:space="0" w:color="auto"/>
        <w:bottom w:val="none" w:sz="0" w:space="0" w:color="auto"/>
        <w:right w:val="none" w:sz="0" w:space="0" w:color="auto"/>
      </w:divBdr>
    </w:div>
    <w:div w:id="1929315256">
      <w:bodyDiv w:val="1"/>
      <w:marLeft w:val="0"/>
      <w:marRight w:val="0"/>
      <w:marTop w:val="0"/>
      <w:marBottom w:val="0"/>
      <w:divBdr>
        <w:top w:val="none" w:sz="0" w:space="0" w:color="auto"/>
        <w:left w:val="none" w:sz="0" w:space="0" w:color="auto"/>
        <w:bottom w:val="none" w:sz="0" w:space="0" w:color="auto"/>
        <w:right w:val="none" w:sz="0" w:space="0" w:color="auto"/>
      </w:divBdr>
    </w:div>
    <w:div w:id="1929459183">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889681">
      <w:bodyDiv w:val="1"/>
      <w:marLeft w:val="0"/>
      <w:marRight w:val="0"/>
      <w:marTop w:val="0"/>
      <w:marBottom w:val="0"/>
      <w:divBdr>
        <w:top w:val="none" w:sz="0" w:space="0" w:color="auto"/>
        <w:left w:val="none" w:sz="0" w:space="0" w:color="auto"/>
        <w:bottom w:val="none" w:sz="0" w:space="0" w:color="auto"/>
        <w:right w:val="none" w:sz="0" w:space="0" w:color="auto"/>
      </w:divBdr>
    </w:div>
    <w:div w:id="1930891651">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08765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42312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1810688">
      <w:bodyDiv w:val="1"/>
      <w:marLeft w:val="0"/>
      <w:marRight w:val="0"/>
      <w:marTop w:val="0"/>
      <w:marBottom w:val="0"/>
      <w:divBdr>
        <w:top w:val="none" w:sz="0" w:space="0" w:color="auto"/>
        <w:left w:val="none" w:sz="0" w:space="0" w:color="auto"/>
        <w:bottom w:val="none" w:sz="0" w:space="0" w:color="auto"/>
        <w:right w:val="none" w:sz="0" w:space="0" w:color="auto"/>
      </w:divBdr>
    </w:div>
    <w:div w:id="1933006452">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3397402">
      <w:bodyDiv w:val="1"/>
      <w:marLeft w:val="0"/>
      <w:marRight w:val="0"/>
      <w:marTop w:val="0"/>
      <w:marBottom w:val="0"/>
      <w:divBdr>
        <w:top w:val="none" w:sz="0" w:space="0" w:color="auto"/>
        <w:left w:val="none" w:sz="0" w:space="0" w:color="auto"/>
        <w:bottom w:val="none" w:sz="0" w:space="0" w:color="auto"/>
        <w:right w:val="none" w:sz="0" w:space="0" w:color="auto"/>
      </w:divBdr>
    </w:div>
    <w:div w:id="1934168811">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4967509">
      <w:bodyDiv w:val="1"/>
      <w:marLeft w:val="0"/>
      <w:marRight w:val="0"/>
      <w:marTop w:val="0"/>
      <w:marBottom w:val="0"/>
      <w:divBdr>
        <w:top w:val="none" w:sz="0" w:space="0" w:color="auto"/>
        <w:left w:val="none" w:sz="0" w:space="0" w:color="auto"/>
        <w:bottom w:val="none" w:sz="0" w:space="0" w:color="auto"/>
        <w:right w:val="none" w:sz="0" w:space="0" w:color="auto"/>
      </w:divBdr>
    </w:div>
    <w:div w:id="1935360582">
      <w:bodyDiv w:val="1"/>
      <w:marLeft w:val="0"/>
      <w:marRight w:val="0"/>
      <w:marTop w:val="0"/>
      <w:marBottom w:val="0"/>
      <w:divBdr>
        <w:top w:val="none" w:sz="0" w:space="0" w:color="auto"/>
        <w:left w:val="none" w:sz="0" w:space="0" w:color="auto"/>
        <w:bottom w:val="none" w:sz="0" w:space="0" w:color="auto"/>
        <w:right w:val="none" w:sz="0" w:space="0" w:color="auto"/>
      </w:divBdr>
    </w:div>
    <w:div w:id="1936204537">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6982267">
      <w:bodyDiv w:val="1"/>
      <w:marLeft w:val="0"/>
      <w:marRight w:val="0"/>
      <w:marTop w:val="0"/>
      <w:marBottom w:val="0"/>
      <w:divBdr>
        <w:top w:val="none" w:sz="0" w:space="0" w:color="auto"/>
        <w:left w:val="none" w:sz="0" w:space="0" w:color="auto"/>
        <w:bottom w:val="none" w:sz="0" w:space="0" w:color="auto"/>
        <w:right w:val="none" w:sz="0" w:space="0" w:color="auto"/>
      </w:divBdr>
    </w:div>
    <w:div w:id="1937129861">
      <w:bodyDiv w:val="1"/>
      <w:marLeft w:val="0"/>
      <w:marRight w:val="0"/>
      <w:marTop w:val="0"/>
      <w:marBottom w:val="0"/>
      <w:divBdr>
        <w:top w:val="none" w:sz="0" w:space="0" w:color="auto"/>
        <w:left w:val="none" w:sz="0" w:space="0" w:color="auto"/>
        <w:bottom w:val="none" w:sz="0" w:space="0" w:color="auto"/>
        <w:right w:val="none" w:sz="0" w:space="0" w:color="auto"/>
      </w:divBdr>
    </w:div>
    <w:div w:id="1937665846">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291950">
      <w:bodyDiv w:val="1"/>
      <w:marLeft w:val="0"/>
      <w:marRight w:val="0"/>
      <w:marTop w:val="0"/>
      <w:marBottom w:val="0"/>
      <w:divBdr>
        <w:top w:val="none" w:sz="0" w:space="0" w:color="auto"/>
        <w:left w:val="none" w:sz="0" w:space="0" w:color="auto"/>
        <w:bottom w:val="none" w:sz="0" w:space="0" w:color="auto"/>
        <w:right w:val="none" w:sz="0" w:space="0" w:color="auto"/>
      </w:divBdr>
    </w:div>
    <w:div w:id="1939748513">
      <w:bodyDiv w:val="1"/>
      <w:marLeft w:val="0"/>
      <w:marRight w:val="0"/>
      <w:marTop w:val="0"/>
      <w:marBottom w:val="0"/>
      <w:divBdr>
        <w:top w:val="none" w:sz="0" w:space="0" w:color="auto"/>
        <w:left w:val="none" w:sz="0" w:space="0" w:color="auto"/>
        <w:bottom w:val="none" w:sz="0" w:space="0" w:color="auto"/>
        <w:right w:val="none" w:sz="0" w:space="0" w:color="auto"/>
      </w:divBdr>
    </w:div>
    <w:div w:id="1939870510">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0021652">
      <w:bodyDiv w:val="1"/>
      <w:marLeft w:val="0"/>
      <w:marRight w:val="0"/>
      <w:marTop w:val="0"/>
      <w:marBottom w:val="0"/>
      <w:divBdr>
        <w:top w:val="none" w:sz="0" w:space="0" w:color="auto"/>
        <w:left w:val="none" w:sz="0" w:space="0" w:color="auto"/>
        <w:bottom w:val="none" w:sz="0" w:space="0" w:color="auto"/>
        <w:right w:val="none" w:sz="0" w:space="0" w:color="auto"/>
      </w:divBdr>
    </w:div>
    <w:div w:id="1940748167">
      <w:bodyDiv w:val="1"/>
      <w:marLeft w:val="0"/>
      <w:marRight w:val="0"/>
      <w:marTop w:val="0"/>
      <w:marBottom w:val="0"/>
      <w:divBdr>
        <w:top w:val="none" w:sz="0" w:space="0" w:color="auto"/>
        <w:left w:val="none" w:sz="0" w:space="0" w:color="auto"/>
        <w:bottom w:val="none" w:sz="0" w:space="0" w:color="auto"/>
        <w:right w:val="none" w:sz="0" w:space="0" w:color="auto"/>
      </w:divBdr>
    </w:div>
    <w:div w:id="1940984276">
      <w:bodyDiv w:val="1"/>
      <w:marLeft w:val="0"/>
      <w:marRight w:val="0"/>
      <w:marTop w:val="0"/>
      <w:marBottom w:val="0"/>
      <w:divBdr>
        <w:top w:val="none" w:sz="0" w:space="0" w:color="auto"/>
        <w:left w:val="none" w:sz="0" w:space="0" w:color="auto"/>
        <w:bottom w:val="none" w:sz="0" w:space="0" w:color="auto"/>
        <w:right w:val="none" w:sz="0" w:space="0" w:color="auto"/>
      </w:divBdr>
    </w:div>
    <w:div w:id="194105847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328420">
      <w:bodyDiv w:val="1"/>
      <w:marLeft w:val="0"/>
      <w:marRight w:val="0"/>
      <w:marTop w:val="0"/>
      <w:marBottom w:val="0"/>
      <w:divBdr>
        <w:top w:val="none" w:sz="0" w:space="0" w:color="auto"/>
        <w:left w:val="none" w:sz="0" w:space="0" w:color="auto"/>
        <w:bottom w:val="none" w:sz="0" w:space="0" w:color="auto"/>
        <w:right w:val="none" w:sz="0" w:space="0" w:color="auto"/>
      </w:divBdr>
    </w:div>
    <w:div w:id="1941522789">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1838052">
      <w:bodyDiv w:val="1"/>
      <w:marLeft w:val="0"/>
      <w:marRight w:val="0"/>
      <w:marTop w:val="0"/>
      <w:marBottom w:val="0"/>
      <w:divBdr>
        <w:top w:val="none" w:sz="0" w:space="0" w:color="auto"/>
        <w:left w:val="none" w:sz="0" w:space="0" w:color="auto"/>
        <w:bottom w:val="none" w:sz="0" w:space="0" w:color="auto"/>
        <w:right w:val="none" w:sz="0" w:space="0" w:color="auto"/>
      </w:divBdr>
    </w:div>
    <w:div w:id="1942103295">
      <w:bodyDiv w:val="1"/>
      <w:marLeft w:val="0"/>
      <w:marRight w:val="0"/>
      <w:marTop w:val="0"/>
      <w:marBottom w:val="0"/>
      <w:divBdr>
        <w:top w:val="none" w:sz="0" w:space="0" w:color="auto"/>
        <w:left w:val="none" w:sz="0" w:space="0" w:color="auto"/>
        <w:bottom w:val="none" w:sz="0" w:space="0" w:color="auto"/>
        <w:right w:val="none" w:sz="0" w:space="0" w:color="auto"/>
      </w:divBdr>
    </w:div>
    <w:div w:id="1942108419">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2880401">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0601">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023655">
      <w:bodyDiv w:val="1"/>
      <w:marLeft w:val="0"/>
      <w:marRight w:val="0"/>
      <w:marTop w:val="0"/>
      <w:marBottom w:val="0"/>
      <w:divBdr>
        <w:top w:val="none" w:sz="0" w:space="0" w:color="auto"/>
        <w:left w:val="none" w:sz="0" w:space="0" w:color="auto"/>
        <w:bottom w:val="none" w:sz="0" w:space="0" w:color="auto"/>
        <w:right w:val="none" w:sz="0" w:space="0" w:color="auto"/>
      </w:divBdr>
    </w:div>
    <w:div w:id="1944268197">
      <w:bodyDiv w:val="1"/>
      <w:marLeft w:val="0"/>
      <w:marRight w:val="0"/>
      <w:marTop w:val="0"/>
      <w:marBottom w:val="0"/>
      <w:divBdr>
        <w:top w:val="none" w:sz="0" w:space="0" w:color="auto"/>
        <w:left w:val="none" w:sz="0" w:space="0" w:color="auto"/>
        <w:bottom w:val="none" w:sz="0" w:space="0" w:color="auto"/>
        <w:right w:val="none" w:sz="0" w:space="0" w:color="auto"/>
      </w:divBdr>
    </w:div>
    <w:div w:id="1944268254">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4917834">
      <w:bodyDiv w:val="1"/>
      <w:marLeft w:val="0"/>
      <w:marRight w:val="0"/>
      <w:marTop w:val="0"/>
      <w:marBottom w:val="0"/>
      <w:divBdr>
        <w:top w:val="none" w:sz="0" w:space="0" w:color="auto"/>
        <w:left w:val="none" w:sz="0" w:space="0" w:color="auto"/>
        <w:bottom w:val="none" w:sz="0" w:space="0" w:color="auto"/>
        <w:right w:val="none" w:sz="0" w:space="0" w:color="auto"/>
      </w:divBdr>
    </w:div>
    <w:div w:id="1945337319">
      <w:bodyDiv w:val="1"/>
      <w:marLeft w:val="0"/>
      <w:marRight w:val="0"/>
      <w:marTop w:val="0"/>
      <w:marBottom w:val="0"/>
      <w:divBdr>
        <w:top w:val="none" w:sz="0" w:space="0" w:color="auto"/>
        <w:left w:val="none" w:sz="0" w:space="0" w:color="auto"/>
        <w:bottom w:val="none" w:sz="0" w:space="0" w:color="auto"/>
        <w:right w:val="none" w:sz="0" w:space="0" w:color="auto"/>
      </w:divBdr>
    </w:div>
    <w:div w:id="1945452431">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532025">
      <w:bodyDiv w:val="1"/>
      <w:marLeft w:val="0"/>
      <w:marRight w:val="0"/>
      <w:marTop w:val="0"/>
      <w:marBottom w:val="0"/>
      <w:divBdr>
        <w:top w:val="none" w:sz="0" w:space="0" w:color="auto"/>
        <w:left w:val="none" w:sz="0" w:space="0" w:color="auto"/>
        <w:bottom w:val="none" w:sz="0" w:space="0" w:color="auto"/>
        <w:right w:val="none" w:sz="0" w:space="0" w:color="auto"/>
      </w:divBdr>
    </w:div>
    <w:div w:id="1945533032">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6648261">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7805973">
      <w:bodyDiv w:val="1"/>
      <w:marLeft w:val="0"/>
      <w:marRight w:val="0"/>
      <w:marTop w:val="0"/>
      <w:marBottom w:val="0"/>
      <w:divBdr>
        <w:top w:val="none" w:sz="0" w:space="0" w:color="auto"/>
        <w:left w:val="none" w:sz="0" w:space="0" w:color="auto"/>
        <w:bottom w:val="none" w:sz="0" w:space="0" w:color="auto"/>
        <w:right w:val="none" w:sz="0" w:space="0" w:color="auto"/>
      </w:divBdr>
    </w:div>
    <w:div w:id="1947931601">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463319">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48847154">
      <w:bodyDiv w:val="1"/>
      <w:marLeft w:val="0"/>
      <w:marRight w:val="0"/>
      <w:marTop w:val="0"/>
      <w:marBottom w:val="0"/>
      <w:divBdr>
        <w:top w:val="none" w:sz="0" w:space="0" w:color="auto"/>
        <w:left w:val="none" w:sz="0" w:space="0" w:color="auto"/>
        <w:bottom w:val="none" w:sz="0" w:space="0" w:color="auto"/>
        <w:right w:val="none" w:sz="0" w:space="0" w:color="auto"/>
      </w:divBdr>
    </w:div>
    <w:div w:id="1948851140">
      <w:bodyDiv w:val="1"/>
      <w:marLeft w:val="0"/>
      <w:marRight w:val="0"/>
      <w:marTop w:val="0"/>
      <w:marBottom w:val="0"/>
      <w:divBdr>
        <w:top w:val="none" w:sz="0" w:space="0" w:color="auto"/>
        <w:left w:val="none" w:sz="0" w:space="0" w:color="auto"/>
        <w:bottom w:val="none" w:sz="0" w:space="0" w:color="auto"/>
        <w:right w:val="none" w:sz="0" w:space="0" w:color="auto"/>
      </w:divBdr>
    </w:div>
    <w:div w:id="1949727635">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0820328">
      <w:bodyDiv w:val="1"/>
      <w:marLeft w:val="0"/>
      <w:marRight w:val="0"/>
      <w:marTop w:val="0"/>
      <w:marBottom w:val="0"/>
      <w:divBdr>
        <w:top w:val="none" w:sz="0" w:space="0" w:color="auto"/>
        <w:left w:val="none" w:sz="0" w:space="0" w:color="auto"/>
        <w:bottom w:val="none" w:sz="0" w:space="0" w:color="auto"/>
        <w:right w:val="none" w:sz="0" w:space="0" w:color="auto"/>
      </w:divBdr>
    </w:div>
    <w:div w:id="1951163837">
      <w:bodyDiv w:val="1"/>
      <w:marLeft w:val="0"/>
      <w:marRight w:val="0"/>
      <w:marTop w:val="0"/>
      <w:marBottom w:val="0"/>
      <w:divBdr>
        <w:top w:val="none" w:sz="0" w:space="0" w:color="auto"/>
        <w:left w:val="none" w:sz="0" w:space="0" w:color="auto"/>
        <w:bottom w:val="none" w:sz="0" w:space="0" w:color="auto"/>
        <w:right w:val="none" w:sz="0" w:space="0" w:color="auto"/>
      </w:divBdr>
    </w:div>
    <w:div w:id="1951426687">
      <w:bodyDiv w:val="1"/>
      <w:marLeft w:val="0"/>
      <w:marRight w:val="0"/>
      <w:marTop w:val="0"/>
      <w:marBottom w:val="0"/>
      <w:divBdr>
        <w:top w:val="none" w:sz="0" w:space="0" w:color="auto"/>
        <w:left w:val="none" w:sz="0" w:space="0" w:color="auto"/>
        <w:bottom w:val="none" w:sz="0" w:space="0" w:color="auto"/>
        <w:right w:val="none" w:sz="0" w:space="0" w:color="auto"/>
      </w:divBdr>
    </w:div>
    <w:div w:id="1951626629">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897679">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169575">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676397">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6447857">
      <w:bodyDiv w:val="1"/>
      <w:marLeft w:val="0"/>
      <w:marRight w:val="0"/>
      <w:marTop w:val="0"/>
      <w:marBottom w:val="0"/>
      <w:divBdr>
        <w:top w:val="none" w:sz="0" w:space="0" w:color="auto"/>
        <w:left w:val="none" w:sz="0" w:space="0" w:color="auto"/>
        <w:bottom w:val="none" w:sz="0" w:space="0" w:color="auto"/>
        <w:right w:val="none" w:sz="0" w:space="0" w:color="auto"/>
      </w:divBdr>
    </w:div>
    <w:div w:id="1956475733">
      <w:bodyDiv w:val="1"/>
      <w:marLeft w:val="0"/>
      <w:marRight w:val="0"/>
      <w:marTop w:val="0"/>
      <w:marBottom w:val="0"/>
      <w:divBdr>
        <w:top w:val="none" w:sz="0" w:space="0" w:color="auto"/>
        <w:left w:val="none" w:sz="0" w:space="0" w:color="auto"/>
        <w:bottom w:val="none" w:sz="0" w:space="0" w:color="auto"/>
        <w:right w:val="none" w:sz="0" w:space="0" w:color="auto"/>
      </w:divBdr>
    </w:div>
    <w:div w:id="1956597844">
      <w:bodyDiv w:val="1"/>
      <w:marLeft w:val="0"/>
      <w:marRight w:val="0"/>
      <w:marTop w:val="0"/>
      <w:marBottom w:val="0"/>
      <w:divBdr>
        <w:top w:val="none" w:sz="0" w:space="0" w:color="auto"/>
        <w:left w:val="none" w:sz="0" w:space="0" w:color="auto"/>
        <w:bottom w:val="none" w:sz="0" w:space="0" w:color="auto"/>
        <w:right w:val="none" w:sz="0" w:space="0" w:color="auto"/>
      </w:divBdr>
    </w:div>
    <w:div w:id="1956671669">
      <w:bodyDiv w:val="1"/>
      <w:marLeft w:val="0"/>
      <w:marRight w:val="0"/>
      <w:marTop w:val="0"/>
      <w:marBottom w:val="0"/>
      <w:divBdr>
        <w:top w:val="none" w:sz="0" w:space="0" w:color="auto"/>
        <w:left w:val="none" w:sz="0" w:space="0" w:color="auto"/>
        <w:bottom w:val="none" w:sz="0" w:space="0" w:color="auto"/>
        <w:right w:val="none" w:sz="0" w:space="0" w:color="auto"/>
      </w:divBdr>
    </w:div>
    <w:div w:id="1956910241">
      <w:bodyDiv w:val="1"/>
      <w:marLeft w:val="0"/>
      <w:marRight w:val="0"/>
      <w:marTop w:val="0"/>
      <w:marBottom w:val="0"/>
      <w:divBdr>
        <w:top w:val="none" w:sz="0" w:space="0" w:color="auto"/>
        <w:left w:val="none" w:sz="0" w:space="0" w:color="auto"/>
        <w:bottom w:val="none" w:sz="0" w:space="0" w:color="auto"/>
        <w:right w:val="none" w:sz="0" w:space="0" w:color="auto"/>
      </w:divBdr>
    </w:div>
    <w:div w:id="1958095748">
      <w:bodyDiv w:val="1"/>
      <w:marLeft w:val="0"/>
      <w:marRight w:val="0"/>
      <w:marTop w:val="0"/>
      <w:marBottom w:val="0"/>
      <w:divBdr>
        <w:top w:val="none" w:sz="0" w:space="0" w:color="auto"/>
        <w:left w:val="none" w:sz="0" w:space="0" w:color="auto"/>
        <w:bottom w:val="none" w:sz="0" w:space="0" w:color="auto"/>
        <w:right w:val="none" w:sz="0" w:space="0" w:color="auto"/>
      </w:divBdr>
    </w:div>
    <w:div w:id="1958677542">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255764">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071974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49871">
      <w:bodyDiv w:val="1"/>
      <w:marLeft w:val="0"/>
      <w:marRight w:val="0"/>
      <w:marTop w:val="0"/>
      <w:marBottom w:val="0"/>
      <w:divBdr>
        <w:top w:val="none" w:sz="0" w:space="0" w:color="auto"/>
        <w:left w:val="none" w:sz="0" w:space="0" w:color="auto"/>
        <w:bottom w:val="none" w:sz="0" w:space="0" w:color="auto"/>
        <w:right w:val="none" w:sz="0" w:space="0" w:color="auto"/>
      </w:divBdr>
    </w:div>
    <w:div w:id="1961455759">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033499">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2883311">
      <w:bodyDiv w:val="1"/>
      <w:marLeft w:val="0"/>
      <w:marRight w:val="0"/>
      <w:marTop w:val="0"/>
      <w:marBottom w:val="0"/>
      <w:divBdr>
        <w:top w:val="none" w:sz="0" w:space="0" w:color="auto"/>
        <w:left w:val="none" w:sz="0" w:space="0" w:color="auto"/>
        <w:bottom w:val="none" w:sz="0" w:space="0" w:color="auto"/>
        <w:right w:val="none" w:sz="0" w:space="0" w:color="auto"/>
      </w:divBdr>
    </w:div>
    <w:div w:id="1962959663">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3875892">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037978">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6884612">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8195412">
      <w:bodyDiv w:val="1"/>
      <w:marLeft w:val="0"/>
      <w:marRight w:val="0"/>
      <w:marTop w:val="0"/>
      <w:marBottom w:val="0"/>
      <w:divBdr>
        <w:top w:val="none" w:sz="0" w:space="0" w:color="auto"/>
        <w:left w:val="none" w:sz="0" w:space="0" w:color="auto"/>
        <w:bottom w:val="none" w:sz="0" w:space="0" w:color="auto"/>
        <w:right w:val="none" w:sz="0" w:space="0" w:color="auto"/>
      </w:divBdr>
    </w:div>
    <w:div w:id="1968393515">
      <w:bodyDiv w:val="1"/>
      <w:marLeft w:val="0"/>
      <w:marRight w:val="0"/>
      <w:marTop w:val="0"/>
      <w:marBottom w:val="0"/>
      <w:divBdr>
        <w:top w:val="none" w:sz="0" w:space="0" w:color="auto"/>
        <w:left w:val="none" w:sz="0" w:space="0" w:color="auto"/>
        <w:bottom w:val="none" w:sz="0" w:space="0" w:color="auto"/>
        <w:right w:val="none" w:sz="0" w:space="0" w:color="auto"/>
      </w:divBdr>
    </w:div>
    <w:div w:id="1968536762">
      <w:bodyDiv w:val="1"/>
      <w:marLeft w:val="0"/>
      <w:marRight w:val="0"/>
      <w:marTop w:val="0"/>
      <w:marBottom w:val="0"/>
      <w:divBdr>
        <w:top w:val="none" w:sz="0" w:space="0" w:color="auto"/>
        <w:left w:val="none" w:sz="0" w:space="0" w:color="auto"/>
        <w:bottom w:val="none" w:sz="0" w:space="0" w:color="auto"/>
        <w:right w:val="none" w:sz="0" w:space="0" w:color="auto"/>
      </w:divBdr>
    </w:div>
    <w:div w:id="1968975505">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505049">
      <w:bodyDiv w:val="1"/>
      <w:marLeft w:val="0"/>
      <w:marRight w:val="0"/>
      <w:marTop w:val="0"/>
      <w:marBottom w:val="0"/>
      <w:divBdr>
        <w:top w:val="none" w:sz="0" w:space="0" w:color="auto"/>
        <w:left w:val="none" w:sz="0" w:space="0" w:color="auto"/>
        <w:bottom w:val="none" w:sz="0" w:space="0" w:color="auto"/>
        <w:right w:val="none" w:sz="0" w:space="0" w:color="auto"/>
      </w:divBdr>
    </w:div>
    <w:div w:id="1969704874">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092249">
      <w:bodyDiv w:val="1"/>
      <w:marLeft w:val="0"/>
      <w:marRight w:val="0"/>
      <w:marTop w:val="0"/>
      <w:marBottom w:val="0"/>
      <w:divBdr>
        <w:top w:val="none" w:sz="0" w:space="0" w:color="auto"/>
        <w:left w:val="none" w:sz="0" w:space="0" w:color="auto"/>
        <w:bottom w:val="none" w:sz="0" w:space="0" w:color="auto"/>
        <w:right w:val="none" w:sz="0" w:space="0" w:color="auto"/>
      </w:divBdr>
    </w:div>
    <w:div w:id="1970551892">
      <w:bodyDiv w:val="1"/>
      <w:marLeft w:val="0"/>
      <w:marRight w:val="0"/>
      <w:marTop w:val="0"/>
      <w:marBottom w:val="0"/>
      <w:divBdr>
        <w:top w:val="none" w:sz="0" w:space="0" w:color="auto"/>
        <w:left w:val="none" w:sz="0" w:space="0" w:color="auto"/>
        <w:bottom w:val="none" w:sz="0" w:space="0" w:color="auto"/>
        <w:right w:val="none" w:sz="0" w:space="0" w:color="auto"/>
      </w:divBdr>
    </w:div>
    <w:div w:id="1970672441">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009858">
      <w:bodyDiv w:val="1"/>
      <w:marLeft w:val="0"/>
      <w:marRight w:val="0"/>
      <w:marTop w:val="0"/>
      <w:marBottom w:val="0"/>
      <w:divBdr>
        <w:top w:val="none" w:sz="0" w:space="0" w:color="auto"/>
        <w:left w:val="none" w:sz="0" w:space="0" w:color="auto"/>
        <w:bottom w:val="none" w:sz="0" w:space="0" w:color="auto"/>
        <w:right w:val="none" w:sz="0" w:space="0" w:color="auto"/>
      </w:divBdr>
    </w:div>
    <w:div w:id="1971131601">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1665560">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2056334">
      <w:bodyDiv w:val="1"/>
      <w:marLeft w:val="0"/>
      <w:marRight w:val="0"/>
      <w:marTop w:val="0"/>
      <w:marBottom w:val="0"/>
      <w:divBdr>
        <w:top w:val="none" w:sz="0" w:space="0" w:color="auto"/>
        <w:left w:val="none" w:sz="0" w:space="0" w:color="auto"/>
        <w:bottom w:val="none" w:sz="0" w:space="0" w:color="auto"/>
        <w:right w:val="none" w:sz="0" w:space="0" w:color="auto"/>
      </w:divBdr>
    </w:div>
    <w:div w:id="1972126130">
      <w:bodyDiv w:val="1"/>
      <w:marLeft w:val="0"/>
      <w:marRight w:val="0"/>
      <w:marTop w:val="0"/>
      <w:marBottom w:val="0"/>
      <w:divBdr>
        <w:top w:val="none" w:sz="0" w:space="0" w:color="auto"/>
        <w:left w:val="none" w:sz="0" w:space="0" w:color="auto"/>
        <w:bottom w:val="none" w:sz="0" w:space="0" w:color="auto"/>
        <w:right w:val="none" w:sz="0" w:space="0" w:color="auto"/>
      </w:divBdr>
    </w:div>
    <w:div w:id="1972323819">
      <w:bodyDiv w:val="1"/>
      <w:marLeft w:val="0"/>
      <w:marRight w:val="0"/>
      <w:marTop w:val="0"/>
      <w:marBottom w:val="0"/>
      <w:divBdr>
        <w:top w:val="none" w:sz="0" w:space="0" w:color="auto"/>
        <w:left w:val="none" w:sz="0" w:space="0" w:color="auto"/>
        <w:bottom w:val="none" w:sz="0" w:space="0" w:color="auto"/>
        <w:right w:val="none" w:sz="0" w:space="0" w:color="auto"/>
      </w:divBdr>
    </w:div>
    <w:div w:id="1972788180">
      <w:bodyDiv w:val="1"/>
      <w:marLeft w:val="0"/>
      <w:marRight w:val="0"/>
      <w:marTop w:val="0"/>
      <w:marBottom w:val="0"/>
      <w:divBdr>
        <w:top w:val="none" w:sz="0" w:space="0" w:color="auto"/>
        <w:left w:val="none" w:sz="0" w:space="0" w:color="auto"/>
        <w:bottom w:val="none" w:sz="0" w:space="0" w:color="auto"/>
        <w:right w:val="none" w:sz="0" w:space="0" w:color="auto"/>
      </w:divBdr>
    </w:div>
    <w:div w:id="1972862453">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5059257">
      <w:bodyDiv w:val="1"/>
      <w:marLeft w:val="0"/>
      <w:marRight w:val="0"/>
      <w:marTop w:val="0"/>
      <w:marBottom w:val="0"/>
      <w:divBdr>
        <w:top w:val="none" w:sz="0" w:space="0" w:color="auto"/>
        <w:left w:val="none" w:sz="0" w:space="0" w:color="auto"/>
        <w:bottom w:val="none" w:sz="0" w:space="0" w:color="auto"/>
        <w:right w:val="none" w:sz="0" w:space="0" w:color="auto"/>
      </w:divBdr>
    </w:div>
    <w:div w:id="1975677565">
      <w:bodyDiv w:val="1"/>
      <w:marLeft w:val="0"/>
      <w:marRight w:val="0"/>
      <w:marTop w:val="0"/>
      <w:marBottom w:val="0"/>
      <w:divBdr>
        <w:top w:val="none" w:sz="0" w:space="0" w:color="auto"/>
        <w:left w:val="none" w:sz="0" w:space="0" w:color="auto"/>
        <w:bottom w:val="none" w:sz="0" w:space="0" w:color="auto"/>
        <w:right w:val="none" w:sz="0" w:space="0" w:color="auto"/>
      </w:divBdr>
    </w:div>
    <w:div w:id="1975870640">
      <w:bodyDiv w:val="1"/>
      <w:marLeft w:val="0"/>
      <w:marRight w:val="0"/>
      <w:marTop w:val="0"/>
      <w:marBottom w:val="0"/>
      <w:divBdr>
        <w:top w:val="none" w:sz="0" w:space="0" w:color="auto"/>
        <w:left w:val="none" w:sz="0" w:space="0" w:color="auto"/>
        <w:bottom w:val="none" w:sz="0" w:space="0" w:color="auto"/>
        <w:right w:val="none" w:sz="0" w:space="0" w:color="auto"/>
      </w:divBdr>
    </w:div>
    <w:div w:id="1976447074">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296483">
      <w:bodyDiv w:val="1"/>
      <w:marLeft w:val="0"/>
      <w:marRight w:val="0"/>
      <w:marTop w:val="0"/>
      <w:marBottom w:val="0"/>
      <w:divBdr>
        <w:top w:val="none" w:sz="0" w:space="0" w:color="auto"/>
        <w:left w:val="none" w:sz="0" w:space="0" w:color="auto"/>
        <w:bottom w:val="none" w:sz="0" w:space="0" w:color="auto"/>
        <w:right w:val="none" w:sz="0" w:space="0" w:color="auto"/>
      </w:divBdr>
    </w:div>
    <w:div w:id="1977298480">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7954952">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8953354">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725901">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18994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108421">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1379028">
      <w:bodyDiv w:val="1"/>
      <w:marLeft w:val="0"/>
      <w:marRight w:val="0"/>
      <w:marTop w:val="0"/>
      <w:marBottom w:val="0"/>
      <w:divBdr>
        <w:top w:val="none" w:sz="0" w:space="0" w:color="auto"/>
        <w:left w:val="none" w:sz="0" w:space="0" w:color="auto"/>
        <w:bottom w:val="none" w:sz="0" w:space="0" w:color="auto"/>
        <w:right w:val="none" w:sz="0" w:space="0" w:color="auto"/>
      </w:divBdr>
    </w:div>
    <w:div w:id="1981569473">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2534565">
      <w:bodyDiv w:val="1"/>
      <w:marLeft w:val="0"/>
      <w:marRight w:val="0"/>
      <w:marTop w:val="0"/>
      <w:marBottom w:val="0"/>
      <w:divBdr>
        <w:top w:val="none" w:sz="0" w:space="0" w:color="auto"/>
        <w:left w:val="none" w:sz="0" w:space="0" w:color="auto"/>
        <w:bottom w:val="none" w:sz="0" w:space="0" w:color="auto"/>
        <w:right w:val="none" w:sz="0" w:space="0" w:color="auto"/>
      </w:divBdr>
    </w:div>
    <w:div w:id="1982803558">
      <w:bodyDiv w:val="1"/>
      <w:marLeft w:val="0"/>
      <w:marRight w:val="0"/>
      <w:marTop w:val="0"/>
      <w:marBottom w:val="0"/>
      <w:divBdr>
        <w:top w:val="none" w:sz="0" w:space="0" w:color="auto"/>
        <w:left w:val="none" w:sz="0" w:space="0" w:color="auto"/>
        <w:bottom w:val="none" w:sz="0" w:space="0" w:color="auto"/>
        <w:right w:val="none" w:sz="0" w:space="0" w:color="auto"/>
      </w:divBdr>
    </w:div>
    <w:div w:id="1983268372">
      <w:bodyDiv w:val="1"/>
      <w:marLeft w:val="0"/>
      <w:marRight w:val="0"/>
      <w:marTop w:val="0"/>
      <w:marBottom w:val="0"/>
      <w:divBdr>
        <w:top w:val="none" w:sz="0" w:space="0" w:color="auto"/>
        <w:left w:val="none" w:sz="0" w:space="0" w:color="auto"/>
        <w:bottom w:val="none" w:sz="0" w:space="0" w:color="auto"/>
        <w:right w:val="none" w:sz="0" w:space="0" w:color="auto"/>
      </w:divBdr>
    </w:div>
    <w:div w:id="1983801465">
      <w:bodyDiv w:val="1"/>
      <w:marLeft w:val="0"/>
      <w:marRight w:val="0"/>
      <w:marTop w:val="0"/>
      <w:marBottom w:val="0"/>
      <w:divBdr>
        <w:top w:val="none" w:sz="0" w:space="0" w:color="auto"/>
        <w:left w:val="none" w:sz="0" w:space="0" w:color="auto"/>
        <w:bottom w:val="none" w:sz="0" w:space="0" w:color="auto"/>
        <w:right w:val="none" w:sz="0" w:space="0" w:color="auto"/>
      </w:divBdr>
    </w:div>
    <w:div w:id="1984461970">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3832">
      <w:bodyDiv w:val="1"/>
      <w:marLeft w:val="0"/>
      <w:marRight w:val="0"/>
      <w:marTop w:val="0"/>
      <w:marBottom w:val="0"/>
      <w:divBdr>
        <w:top w:val="none" w:sz="0" w:space="0" w:color="auto"/>
        <w:left w:val="none" w:sz="0" w:space="0" w:color="auto"/>
        <w:bottom w:val="none" w:sz="0" w:space="0" w:color="auto"/>
        <w:right w:val="none" w:sz="0" w:space="0" w:color="auto"/>
      </w:divBdr>
    </w:div>
    <w:div w:id="1985743234">
      <w:bodyDiv w:val="1"/>
      <w:marLeft w:val="0"/>
      <w:marRight w:val="0"/>
      <w:marTop w:val="0"/>
      <w:marBottom w:val="0"/>
      <w:divBdr>
        <w:top w:val="none" w:sz="0" w:space="0" w:color="auto"/>
        <w:left w:val="none" w:sz="0" w:space="0" w:color="auto"/>
        <w:bottom w:val="none" w:sz="0" w:space="0" w:color="auto"/>
        <w:right w:val="none" w:sz="0" w:space="0" w:color="auto"/>
      </w:divBdr>
    </w:div>
    <w:div w:id="1986157804">
      <w:bodyDiv w:val="1"/>
      <w:marLeft w:val="0"/>
      <w:marRight w:val="0"/>
      <w:marTop w:val="0"/>
      <w:marBottom w:val="0"/>
      <w:divBdr>
        <w:top w:val="none" w:sz="0" w:space="0" w:color="auto"/>
        <w:left w:val="none" w:sz="0" w:space="0" w:color="auto"/>
        <w:bottom w:val="none" w:sz="0" w:space="0" w:color="auto"/>
        <w:right w:val="none" w:sz="0" w:space="0" w:color="auto"/>
      </w:divBdr>
    </w:div>
    <w:div w:id="1986160514">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6466478">
      <w:bodyDiv w:val="1"/>
      <w:marLeft w:val="0"/>
      <w:marRight w:val="0"/>
      <w:marTop w:val="0"/>
      <w:marBottom w:val="0"/>
      <w:divBdr>
        <w:top w:val="none" w:sz="0" w:space="0" w:color="auto"/>
        <w:left w:val="none" w:sz="0" w:space="0" w:color="auto"/>
        <w:bottom w:val="none" w:sz="0" w:space="0" w:color="auto"/>
        <w:right w:val="none" w:sz="0" w:space="0" w:color="auto"/>
      </w:divBdr>
    </w:div>
    <w:div w:id="1986659048">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196036">
      <w:bodyDiv w:val="1"/>
      <w:marLeft w:val="0"/>
      <w:marRight w:val="0"/>
      <w:marTop w:val="0"/>
      <w:marBottom w:val="0"/>
      <w:divBdr>
        <w:top w:val="none" w:sz="0" w:space="0" w:color="auto"/>
        <w:left w:val="none" w:sz="0" w:space="0" w:color="auto"/>
        <w:bottom w:val="none" w:sz="0" w:space="0" w:color="auto"/>
        <w:right w:val="none" w:sz="0" w:space="0" w:color="auto"/>
      </w:divBdr>
    </w:div>
    <w:div w:id="1987204820">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7708684">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89555584">
      <w:bodyDiv w:val="1"/>
      <w:marLeft w:val="0"/>
      <w:marRight w:val="0"/>
      <w:marTop w:val="0"/>
      <w:marBottom w:val="0"/>
      <w:divBdr>
        <w:top w:val="none" w:sz="0" w:space="0" w:color="auto"/>
        <w:left w:val="none" w:sz="0" w:space="0" w:color="auto"/>
        <w:bottom w:val="none" w:sz="0" w:space="0" w:color="auto"/>
        <w:right w:val="none" w:sz="0" w:space="0" w:color="auto"/>
      </w:divBdr>
    </w:div>
    <w:div w:id="1989704088">
      <w:bodyDiv w:val="1"/>
      <w:marLeft w:val="0"/>
      <w:marRight w:val="0"/>
      <w:marTop w:val="0"/>
      <w:marBottom w:val="0"/>
      <w:divBdr>
        <w:top w:val="none" w:sz="0" w:space="0" w:color="auto"/>
        <w:left w:val="none" w:sz="0" w:space="0" w:color="auto"/>
        <w:bottom w:val="none" w:sz="0" w:space="0" w:color="auto"/>
        <w:right w:val="none" w:sz="0" w:space="0" w:color="auto"/>
      </w:divBdr>
    </w:div>
    <w:div w:id="1990135635">
      <w:bodyDiv w:val="1"/>
      <w:marLeft w:val="0"/>
      <w:marRight w:val="0"/>
      <w:marTop w:val="0"/>
      <w:marBottom w:val="0"/>
      <w:divBdr>
        <w:top w:val="none" w:sz="0" w:space="0" w:color="auto"/>
        <w:left w:val="none" w:sz="0" w:space="0" w:color="auto"/>
        <w:bottom w:val="none" w:sz="0" w:space="0" w:color="auto"/>
        <w:right w:val="none" w:sz="0" w:space="0" w:color="auto"/>
      </w:divBdr>
    </w:div>
    <w:div w:id="1990207249">
      <w:bodyDiv w:val="1"/>
      <w:marLeft w:val="0"/>
      <w:marRight w:val="0"/>
      <w:marTop w:val="0"/>
      <w:marBottom w:val="0"/>
      <w:divBdr>
        <w:top w:val="none" w:sz="0" w:space="0" w:color="auto"/>
        <w:left w:val="none" w:sz="0" w:space="0" w:color="auto"/>
        <w:bottom w:val="none" w:sz="0" w:space="0" w:color="auto"/>
        <w:right w:val="none" w:sz="0" w:space="0" w:color="auto"/>
      </w:divBdr>
    </w:div>
    <w:div w:id="1990329609">
      <w:bodyDiv w:val="1"/>
      <w:marLeft w:val="0"/>
      <w:marRight w:val="0"/>
      <w:marTop w:val="0"/>
      <w:marBottom w:val="0"/>
      <w:divBdr>
        <w:top w:val="none" w:sz="0" w:space="0" w:color="auto"/>
        <w:left w:val="none" w:sz="0" w:space="0" w:color="auto"/>
        <w:bottom w:val="none" w:sz="0" w:space="0" w:color="auto"/>
        <w:right w:val="none" w:sz="0" w:space="0" w:color="auto"/>
      </w:divBdr>
    </w:div>
    <w:div w:id="1990671423">
      <w:bodyDiv w:val="1"/>
      <w:marLeft w:val="0"/>
      <w:marRight w:val="0"/>
      <w:marTop w:val="0"/>
      <w:marBottom w:val="0"/>
      <w:divBdr>
        <w:top w:val="none" w:sz="0" w:space="0" w:color="auto"/>
        <w:left w:val="none" w:sz="0" w:space="0" w:color="auto"/>
        <w:bottom w:val="none" w:sz="0" w:space="0" w:color="auto"/>
        <w:right w:val="none" w:sz="0" w:space="0" w:color="auto"/>
      </w:divBdr>
    </w:div>
    <w:div w:id="1990672372">
      <w:bodyDiv w:val="1"/>
      <w:marLeft w:val="0"/>
      <w:marRight w:val="0"/>
      <w:marTop w:val="0"/>
      <w:marBottom w:val="0"/>
      <w:divBdr>
        <w:top w:val="none" w:sz="0" w:space="0" w:color="auto"/>
        <w:left w:val="none" w:sz="0" w:space="0" w:color="auto"/>
        <w:bottom w:val="none" w:sz="0" w:space="0" w:color="auto"/>
        <w:right w:val="none" w:sz="0" w:space="0" w:color="auto"/>
      </w:divBdr>
    </w:div>
    <w:div w:id="1990860705">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713368">
      <w:bodyDiv w:val="1"/>
      <w:marLeft w:val="0"/>
      <w:marRight w:val="0"/>
      <w:marTop w:val="0"/>
      <w:marBottom w:val="0"/>
      <w:divBdr>
        <w:top w:val="none" w:sz="0" w:space="0" w:color="auto"/>
        <w:left w:val="none" w:sz="0" w:space="0" w:color="auto"/>
        <w:bottom w:val="none" w:sz="0" w:space="0" w:color="auto"/>
        <w:right w:val="none" w:sz="0" w:space="0" w:color="auto"/>
      </w:divBdr>
    </w:div>
    <w:div w:id="199178880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1983887">
      <w:bodyDiv w:val="1"/>
      <w:marLeft w:val="0"/>
      <w:marRight w:val="0"/>
      <w:marTop w:val="0"/>
      <w:marBottom w:val="0"/>
      <w:divBdr>
        <w:top w:val="none" w:sz="0" w:space="0" w:color="auto"/>
        <w:left w:val="none" w:sz="0" w:space="0" w:color="auto"/>
        <w:bottom w:val="none" w:sz="0" w:space="0" w:color="auto"/>
        <w:right w:val="none" w:sz="0" w:space="0" w:color="auto"/>
      </w:divBdr>
    </w:div>
    <w:div w:id="1992100606">
      <w:bodyDiv w:val="1"/>
      <w:marLeft w:val="0"/>
      <w:marRight w:val="0"/>
      <w:marTop w:val="0"/>
      <w:marBottom w:val="0"/>
      <w:divBdr>
        <w:top w:val="none" w:sz="0" w:space="0" w:color="auto"/>
        <w:left w:val="none" w:sz="0" w:space="0" w:color="auto"/>
        <w:bottom w:val="none" w:sz="0" w:space="0" w:color="auto"/>
        <w:right w:val="none" w:sz="0" w:space="0" w:color="auto"/>
      </w:divBdr>
    </w:div>
    <w:div w:id="199229609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3560102">
      <w:bodyDiv w:val="1"/>
      <w:marLeft w:val="0"/>
      <w:marRight w:val="0"/>
      <w:marTop w:val="0"/>
      <w:marBottom w:val="0"/>
      <w:divBdr>
        <w:top w:val="none" w:sz="0" w:space="0" w:color="auto"/>
        <w:left w:val="none" w:sz="0" w:space="0" w:color="auto"/>
        <w:bottom w:val="none" w:sz="0" w:space="0" w:color="auto"/>
        <w:right w:val="none" w:sz="0" w:space="0" w:color="auto"/>
      </w:divBdr>
    </w:div>
    <w:div w:id="1993632543">
      <w:bodyDiv w:val="1"/>
      <w:marLeft w:val="0"/>
      <w:marRight w:val="0"/>
      <w:marTop w:val="0"/>
      <w:marBottom w:val="0"/>
      <w:divBdr>
        <w:top w:val="none" w:sz="0" w:space="0" w:color="auto"/>
        <w:left w:val="none" w:sz="0" w:space="0" w:color="auto"/>
        <w:bottom w:val="none" w:sz="0" w:space="0" w:color="auto"/>
        <w:right w:val="none" w:sz="0" w:space="0" w:color="auto"/>
      </w:divBdr>
    </w:div>
    <w:div w:id="1993680942">
      <w:bodyDiv w:val="1"/>
      <w:marLeft w:val="0"/>
      <w:marRight w:val="0"/>
      <w:marTop w:val="0"/>
      <w:marBottom w:val="0"/>
      <w:divBdr>
        <w:top w:val="none" w:sz="0" w:space="0" w:color="auto"/>
        <w:left w:val="none" w:sz="0" w:space="0" w:color="auto"/>
        <w:bottom w:val="none" w:sz="0" w:space="0" w:color="auto"/>
        <w:right w:val="none" w:sz="0" w:space="0" w:color="auto"/>
      </w:divBdr>
    </w:div>
    <w:div w:id="1993757681">
      <w:bodyDiv w:val="1"/>
      <w:marLeft w:val="0"/>
      <w:marRight w:val="0"/>
      <w:marTop w:val="0"/>
      <w:marBottom w:val="0"/>
      <w:divBdr>
        <w:top w:val="none" w:sz="0" w:space="0" w:color="auto"/>
        <w:left w:val="none" w:sz="0" w:space="0" w:color="auto"/>
        <w:bottom w:val="none" w:sz="0" w:space="0" w:color="auto"/>
        <w:right w:val="none" w:sz="0" w:space="0" w:color="auto"/>
      </w:divBdr>
    </w:div>
    <w:div w:id="1993823998">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403359">
      <w:bodyDiv w:val="1"/>
      <w:marLeft w:val="0"/>
      <w:marRight w:val="0"/>
      <w:marTop w:val="0"/>
      <w:marBottom w:val="0"/>
      <w:divBdr>
        <w:top w:val="none" w:sz="0" w:space="0" w:color="auto"/>
        <w:left w:val="none" w:sz="0" w:space="0" w:color="auto"/>
        <w:bottom w:val="none" w:sz="0" w:space="0" w:color="auto"/>
        <w:right w:val="none" w:sz="0" w:space="0" w:color="auto"/>
      </w:divBdr>
    </w:div>
    <w:div w:id="1994794403">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066918">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334714">
      <w:bodyDiv w:val="1"/>
      <w:marLeft w:val="0"/>
      <w:marRight w:val="0"/>
      <w:marTop w:val="0"/>
      <w:marBottom w:val="0"/>
      <w:divBdr>
        <w:top w:val="none" w:sz="0" w:space="0" w:color="auto"/>
        <w:left w:val="none" w:sz="0" w:space="0" w:color="auto"/>
        <w:bottom w:val="none" w:sz="0" w:space="0" w:color="auto"/>
        <w:right w:val="none" w:sz="0" w:space="0" w:color="auto"/>
      </w:divBdr>
    </w:div>
    <w:div w:id="1995526121">
      <w:bodyDiv w:val="1"/>
      <w:marLeft w:val="0"/>
      <w:marRight w:val="0"/>
      <w:marTop w:val="0"/>
      <w:marBottom w:val="0"/>
      <w:divBdr>
        <w:top w:val="none" w:sz="0" w:space="0" w:color="auto"/>
        <w:left w:val="none" w:sz="0" w:space="0" w:color="auto"/>
        <w:bottom w:val="none" w:sz="0" w:space="0" w:color="auto"/>
        <w:right w:val="none" w:sz="0" w:space="0" w:color="auto"/>
      </w:divBdr>
    </w:div>
    <w:div w:id="1995598861">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2991">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17633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6951167">
      <w:bodyDiv w:val="1"/>
      <w:marLeft w:val="0"/>
      <w:marRight w:val="0"/>
      <w:marTop w:val="0"/>
      <w:marBottom w:val="0"/>
      <w:divBdr>
        <w:top w:val="none" w:sz="0" w:space="0" w:color="auto"/>
        <w:left w:val="none" w:sz="0" w:space="0" w:color="auto"/>
        <w:bottom w:val="none" w:sz="0" w:space="0" w:color="auto"/>
        <w:right w:val="none" w:sz="0" w:space="0" w:color="auto"/>
      </w:divBdr>
    </w:div>
    <w:div w:id="1997108057">
      <w:bodyDiv w:val="1"/>
      <w:marLeft w:val="0"/>
      <w:marRight w:val="0"/>
      <w:marTop w:val="0"/>
      <w:marBottom w:val="0"/>
      <w:divBdr>
        <w:top w:val="none" w:sz="0" w:space="0" w:color="auto"/>
        <w:left w:val="none" w:sz="0" w:space="0" w:color="auto"/>
        <w:bottom w:val="none" w:sz="0" w:space="0" w:color="auto"/>
        <w:right w:val="none" w:sz="0" w:space="0" w:color="auto"/>
      </w:divBdr>
    </w:div>
    <w:div w:id="1997493922">
      <w:bodyDiv w:val="1"/>
      <w:marLeft w:val="0"/>
      <w:marRight w:val="0"/>
      <w:marTop w:val="0"/>
      <w:marBottom w:val="0"/>
      <w:divBdr>
        <w:top w:val="none" w:sz="0" w:space="0" w:color="auto"/>
        <w:left w:val="none" w:sz="0" w:space="0" w:color="auto"/>
        <w:bottom w:val="none" w:sz="0" w:space="0" w:color="auto"/>
        <w:right w:val="none" w:sz="0" w:space="0" w:color="auto"/>
      </w:divBdr>
    </w:div>
    <w:div w:id="1997494589">
      <w:bodyDiv w:val="1"/>
      <w:marLeft w:val="0"/>
      <w:marRight w:val="0"/>
      <w:marTop w:val="0"/>
      <w:marBottom w:val="0"/>
      <w:divBdr>
        <w:top w:val="none" w:sz="0" w:space="0" w:color="auto"/>
        <w:left w:val="none" w:sz="0" w:space="0" w:color="auto"/>
        <w:bottom w:val="none" w:sz="0" w:space="0" w:color="auto"/>
        <w:right w:val="none" w:sz="0" w:space="0" w:color="auto"/>
      </w:divBdr>
    </w:div>
    <w:div w:id="1998146564">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458623">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308754">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1999724100">
      <w:bodyDiv w:val="1"/>
      <w:marLeft w:val="0"/>
      <w:marRight w:val="0"/>
      <w:marTop w:val="0"/>
      <w:marBottom w:val="0"/>
      <w:divBdr>
        <w:top w:val="none" w:sz="0" w:space="0" w:color="auto"/>
        <w:left w:val="none" w:sz="0" w:space="0" w:color="auto"/>
        <w:bottom w:val="none" w:sz="0" w:space="0" w:color="auto"/>
        <w:right w:val="none" w:sz="0" w:space="0" w:color="auto"/>
      </w:divBdr>
    </w:div>
    <w:div w:id="1999922556">
      <w:bodyDiv w:val="1"/>
      <w:marLeft w:val="0"/>
      <w:marRight w:val="0"/>
      <w:marTop w:val="0"/>
      <w:marBottom w:val="0"/>
      <w:divBdr>
        <w:top w:val="none" w:sz="0" w:space="0" w:color="auto"/>
        <w:left w:val="none" w:sz="0" w:space="0" w:color="auto"/>
        <w:bottom w:val="none" w:sz="0" w:space="0" w:color="auto"/>
        <w:right w:val="none" w:sz="0" w:space="0" w:color="auto"/>
      </w:divBdr>
    </w:div>
    <w:div w:id="2000040580">
      <w:bodyDiv w:val="1"/>
      <w:marLeft w:val="0"/>
      <w:marRight w:val="0"/>
      <w:marTop w:val="0"/>
      <w:marBottom w:val="0"/>
      <w:divBdr>
        <w:top w:val="none" w:sz="0" w:space="0" w:color="auto"/>
        <w:left w:val="none" w:sz="0" w:space="0" w:color="auto"/>
        <w:bottom w:val="none" w:sz="0" w:space="0" w:color="auto"/>
        <w:right w:val="none" w:sz="0" w:space="0" w:color="auto"/>
      </w:divBdr>
    </w:div>
    <w:div w:id="2000234970">
      <w:bodyDiv w:val="1"/>
      <w:marLeft w:val="0"/>
      <w:marRight w:val="0"/>
      <w:marTop w:val="0"/>
      <w:marBottom w:val="0"/>
      <w:divBdr>
        <w:top w:val="none" w:sz="0" w:space="0" w:color="auto"/>
        <w:left w:val="none" w:sz="0" w:space="0" w:color="auto"/>
        <w:bottom w:val="none" w:sz="0" w:space="0" w:color="auto"/>
        <w:right w:val="none" w:sz="0" w:space="0" w:color="auto"/>
      </w:divBdr>
    </w:div>
    <w:div w:id="2000494174">
      <w:bodyDiv w:val="1"/>
      <w:marLeft w:val="0"/>
      <w:marRight w:val="0"/>
      <w:marTop w:val="0"/>
      <w:marBottom w:val="0"/>
      <w:divBdr>
        <w:top w:val="none" w:sz="0" w:space="0" w:color="auto"/>
        <w:left w:val="none" w:sz="0" w:space="0" w:color="auto"/>
        <w:bottom w:val="none" w:sz="0" w:space="0" w:color="auto"/>
        <w:right w:val="none" w:sz="0" w:space="0" w:color="auto"/>
      </w:divBdr>
    </w:div>
    <w:div w:id="2000691942">
      <w:bodyDiv w:val="1"/>
      <w:marLeft w:val="0"/>
      <w:marRight w:val="0"/>
      <w:marTop w:val="0"/>
      <w:marBottom w:val="0"/>
      <w:divBdr>
        <w:top w:val="none" w:sz="0" w:space="0" w:color="auto"/>
        <w:left w:val="none" w:sz="0" w:space="0" w:color="auto"/>
        <w:bottom w:val="none" w:sz="0" w:space="0" w:color="auto"/>
        <w:right w:val="none" w:sz="0" w:space="0" w:color="auto"/>
      </w:divBdr>
    </w:div>
    <w:div w:id="200110859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2343913">
      <w:bodyDiv w:val="1"/>
      <w:marLeft w:val="0"/>
      <w:marRight w:val="0"/>
      <w:marTop w:val="0"/>
      <w:marBottom w:val="0"/>
      <w:divBdr>
        <w:top w:val="none" w:sz="0" w:space="0" w:color="auto"/>
        <w:left w:val="none" w:sz="0" w:space="0" w:color="auto"/>
        <w:bottom w:val="none" w:sz="0" w:space="0" w:color="auto"/>
        <w:right w:val="none" w:sz="0" w:space="0" w:color="auto"/>
      </w:divBdr>
    </w:div>
    <w:div w:id="2003001950">
      <w:bodyDiv w:val="1"/>
      <w:marLeft w:val="0"/>
      <w:marRight w:val="0"/>
      <w:marTop w:val="0"/>
      <w:marBottom w:val="0"/>
      <w:divBdr>
        <w:top w:val="none" w:sz="0" w:space="0" w:color="auto"/>
        <w:left w:val="none" w:sz="0" w:space="0" w:color="auto"/>
        <w:bottom w:val="none" w:sz="0" w:space="0" w:color="auto"/>
        <w:right w:val="none" w:sz="0" w:space="0" w:color="auto"/>
      </w:divBdr>
    </w:div>
    <w:div w:id="2003119695">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4505480">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471855">
      <w:bodyDiv w:val="1"/>
      <w:marLeft w:val="0"/>
      <w:marRight w:val="0"/>
      <w:marTop w:val="0"/>
      <w:marBottom w:val="0"/>
      <w:divBdr>
        <w:top w:val="none" w:sz="0" w:space="0" w:color="auto"/>
        <w:left w:val="none" w:sz="0" w:space="0" w:color="auto"/>
        <w:bottom w:val="none" w:sz="0" w:space="0" w:color="auto"/>
        <w:right w:val="none" w:sz="0" w:space="0" w:color="auto"/>
      </w:divBdr>
    </w:div>
    <w:div w:id="2006743020">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174042">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7854307">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053592">
      <w:bodyDiv w:val="1"/>
      <w:marLeft w:val="0"/>
      <w:marRight w:val="0"/>
      <w:marTop w:val="0"/>
      <w:marBottom w:val="0"/>
      <w:divBdr>
        <w:top w:val="none" w:sz="0" w:space="0" w:color="auto"/>
        <w:left w:val="none" w:sz="0" w:space="0" w:color="auto"/>
        <w:bottom w:val="none" w:sz="0" w:space="0" w:color="auto"/>
        <w:right w:val="none" w:sz="0" w:space="0" w:color="auto"/>
      </w:divBdr>
    </w:div>
    <w:div w:id="2008287635">
      <w:bodyDiv w:val="1"/>
      <w:marLeft w:val="0"/>
      <w:marRight w:val="0"/>
      <w:marTop w:val="0"/>
      <w:marBottom w:val="0"/>
      <w:divBdr>
        <w:top w:val="none" w:sz="0" w:space="0" w:color="auto"/>
        <w:left w:val="none" w:sz="0" w:space="0" w:color="auto"/>
        <w:bottom w:val="none" w:sz="0" w:space="0" w:color="auto"/>
        <w:right w:val="none" w:sz="0" w:space="0" w:color="auto"/>
      </w:divBdr>
    </w:div>
    <w:div w:id="2008552197">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407939">
      <w:bodyDiv w:val="1"/>
      <w:marLeft w:val="0"/>
      <w:marRight w:val="0"/>
      <w:marTop w:val="0"/>
      <w:marBottom w:val="0"/>
      <w:divBdr>
        <w:top w:val="none" w:sz="0" w:space="0" w:color="auto"/>
        <w:left w:val="none" w:sz="0" w:space="0" w:color="auto"/>
        <w:bottom w:val="none" w:sz="0" w:space="0" w:color="auto"/>
        <w:right w:val="none" w:sz="0" w:space="0" w:color="auto"/>
      </w:divBdr>
    </w:div>
    <w:div w:id="2009752963">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0131841">
      <w:bodyDiv w:val="1"/>
      <w:marLeft w:val="0"/>
      <w:marRight w:val="0"/>
      <w:marTop w:val="0"/>
      <w:marBottom w:val="0"/>
      <w:divBdr>
        <w:top w:val="none" w:sz="0" w:space="0" w:color="auto"/>
        <w:left w:val="none" w:sz="0" w:space="0" w:color="auto"/>
        <w:bottom w:val="none" w:sz="0" w:space="0" w:color="auto"/>
        <w:right w:val="none" w:sz="0" w:space="0" w:color="auto"/>
      </w:divBdr>
    </w:div>
    <w:div w:id="2010332671">
      <w:bodyDiv w:val="1"/>
      <w:marLeft w:val="0"/>
      <w:marRight w:val="0"/>
      <w:marTop w:val="0"/>
      <w:marBottom w:val="0"/>
      <w:divBdr>
        <w:top w:val="none" w:sz="0" w:space="0" w:color="auto"/>
        <w:left w:val="none" w:sz="0" w:space="0" w:color="auto"/>
        <w:bottom w:val="none" w:sz="0" w:space="0" w:color="auto"/>
        <w:right w:val="none" w:sz="0" w:space="0" w:color="auto"/>
      </w:divBdr>
    </w:div>
    <w:div w:id="2010477781">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1331123">
      <w:bodyDiv w:val="1"/>
      <w:marLeft w:val="0"/>
      <w:marRight w:val="0"/>
      <w:marTop w:val="0"/>
      <w:marBottom w:val="0"/>
      <w:divBdr>
        <w:top w:val="none" w:sz="0" w:space="0" w:color="auto"/>
        <w:left w:val="none" w:sz="0" w:space="0" w:color="auto"/>
        <w:bottom w:val="none" w:sz="0" w:space="0" w:color="auto"/>
        <w:right w:val="none" w:sz="0" w:space="0" w:color="auto"/>
      </w:divBdr>
    </w:div>
    <w:div w:id="201171744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026993">
      <w:bodyDiv w:val="1"/>
      <w:marLeft w:val="0"/>
      <w:marRight w:val="0"/>
      <w:marTop w:val="0"/>
      <w:marBottom w:val="0"/>
      <w:divBdr>
        <w:top w:val="none" w:sz="0" w:space="0" w:color="auto"/>
        <w:left w:val="none" w:sz="0" w:space="0" w:color="auto"/>
        <w:bottom w:val="none" w:sz="0" w:space="0" w:color="auto"/>
        <w:right w:val="none" w:sz="0" w:space="0" w:color="auto"/>
      </w:divBdr>
    </w:div>
    <w:div w:id="2013338792">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3678810">
      <w:bodyDiv w:val="1"/>
      <w:marLeft w:val="0"/>
      <w:marRight w:val="0"/>
      <w:marTop w:val="0"/>
      <w:marBottom w:val="0"/>
      <w:divBdr>
        <w:top w:val="none" w:sz="0" w:space="0" w:color="auto"/>
        <w:left w:val="none" w:sz="0" w:space="0" w:color="auto"/>
        <w:bottom w:val="none" w:sz="0" w:space="0" w:color="auto"/>
        <w:right w:val="none" w:sz="0" w:space="0" w:color="auto"/>
      </w:divBdr>
    </w:div>
    <w:div w:id="2013800065">
      <w:bodyDiv w:val="1"/>
      <w:marLeft w:val="0"/>
      <w:marRight w:val="0"/>
      <w:marTop w:val="0"/>
      <w:marBottom w:val="0"/>
      <w:divBdr>
        <w:top w:val="none" w:sz="0" w:space="0" w:color="auto"/>
        <w:left w:val="none" w:sz="0" w:space="0" w:color="auto"/>
        <w:bottom w:val="none" w:sz="0" w:space="0" w:color="auto"/>
        <w:right w:val="none" w:sz="0" w:space="0" w:color="auto"/>
      </w:divBdr>
    </w:div>
    <w:div w:id="2014332445">
      <w:bodyDiv w:val="1"/>
      <w:marLeft w:val="0"/>
      <w:marRight w:val="0"/>
      <w:marTop w:val="0"/>
      <w:marBottom w:val="0"/>
      <w:divBdr>
        <w:top w:val="none" w:sz="0" w:space="0" w:color="auto"/>
        <w:left w:val="none" w:sz="0" w:space="0" w:color="auto"/>
        <w:bottom w:val="none" w:sz="0" w:space="0" w:color="auto"/>
        <w:right w:val="none" w:sz="0" w:space="0" w:color="auto"/>
      </w:divBdr>
    </w:div>
    <w:div w:id="2014801761">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4916010">
      <w:bodyDiv w:val="1"/>
      <w:marLeft w:val="0"/>
      <w:marRight w:val="0"/>
      <w:marTop w:val="0"/>
      <w:marBottom w:val="0"/>
      <w:divBdr>
        <w:top w:val="none" w:sz="0" w:space="0" w:color="auto"/>
        <w:left w:val="none" w:sz="0" w:space="0" w:color="auto"/>
        <w:bottom w:val="none" w:sz="0" w:space="0" w:color="auto"/>
        <w:right w:val="none" w:sz="0" w:space="0" w:color="auto"/>
      </w:divBdr>
    </w:div>
    <w:div w:id="2015767284">
      <w:bodyDiv w:val="1"/>
      <w:marLeft w:val="0"/>
      <w:marRight w:val="0"/>
      <w:marTop w:val="0"/>
      <w:marBottom w:val="0"/>
      <w:divBdr>
        <w:top w:val="none" w:sz="0" w:space="0" w:color="auto"/>
        <w:left w:val="none" w:sz="0" w:space="0" w:color="auto"/>
        <w:bottom w:val="none" w:sz="0" w:space="0" w:color="auto"/>
        <w:right w:val="none" w:sz="0" w:space="0" w:color="auto"/>
      </w:divBdr>
    </w:div>
    <w:div w:id="2016224699">
      <w:bodyDiv w:val="1"/>
      <w:marLeft w:val="0"/>
      <w:marRight w:val="0"/>
      <w:marTop w:val="0"/>
      <w:marBottom w:val="0"/>
      <w:divBdr>
        <w:top w:val="none" w:sz="0" w:space="0" w:color="auto"/>
        <w:left w:val="none" w:sz="0" w:space="0" w:color="auto"/>
        <w:bottom w:val="none" w:sz="0" w:space="0" w:color="auto"/>
        <w:right w:val="none" w:sz="0" w:space="0" w:color="auto"/>
      </w:divBdr>
    </w:div>
    <w:div w:id="2016417140">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46450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538643">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27013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8537547">
      <w:bodyDiv w:val="1"/>
      <w:marLeft w:val="0"/>
      <w:marRight w:val="0"/>
      <w:marTop w:val="0"/>
      <w:marBottom w:val="0"/>
      <w:divBdr>
        <w:top w:val="none" w:sz="0" w:space="0" w:color="auto"/>
        <w:left w:val="none" w:sz="0" w:space="0" w:color="auto"/>
        <w:bottom w:val="none" w:sz="0" w:space="0" w:color="auto"/>
        <w:right w:val="none" w:sz="0" w:space="0" w:color="auto"/>
      </w:divBdr>
    </w:div>
    <w:div w:id="2018732421">
      <w:bodyDiv w:val="1"/>
      <w:marLeft w:val="0"/>
      <w:marRight w:val="0"/>
      <w:marTop w:val="0"/>
      <w:marBottom w:val="0"/>
      <w:divBdr>
        <w:top w:val="none" w:sz="0" w:space="0" w:color="auto"/>
        <w:left w:val="none" w:sz="0" w:space="0" w:color="auto"/>
        <w:bottom w:val="none" w:sz="0" w:space="0" w:color="auto"/>
        <w:right w:val="none" w:sz="0" w:space="0" w:color="auto"/>
      </w:divBdr>
    </w:div>
    <w:div w:id="2018921482">
      <w:bodyDiv w:val="1"/>
      <w:marLeft w:val="0"/>
      <w:marRight w:val="0"/>
      <w:marTop w:val="0"/>
      <w:marBottom w:val="0"/>
      <w:divBdr>
        <w:top w:val="none" w:sz="0" w:space="0" w:color="auto"/>
        <w:left w:val="none" w:sz="0" w:space="0" w:color="auto"/>
        <w:bottom w:val="none" w:sz="0" w:space="0" w:color="auto"/>
        <w:right w:val="none" w:sz="0" w:space="0" w:color="auto"/>
      </w:divBdr>
    </w:div>
    <w:div w:id="2019379276">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110159">
      <w:bodyDiv w:val="1"/>
      <w:marLeft w:val="0"/>
      <w:marRight w:val="0"/>
      <w:marTop w:val="0"/>
      <w:marBottom w:val="0"/>
      <w:divBdr>
        <w:top w:val="none" w:sz="0" w:space="0" w:color="auto"/>
        <w:left w:val="none" w:sz="0" w:space="0" w:color="auto"/>
        <w:bottom w:val="none" w:sz="0" w:space="0" w:color="auto"/>
        <w:right w:val="none" w:sz="0" w:space="0" w:color="auto"/>
      </w:divBdr>
    </w:div>
    <w:div w:id="2020306473">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081548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468991">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3313341">
      <w:bodyDiv w:val="1"/>
      <w:marLeft w:val="0"/>
      <w:marRight w:val="0"/>
      <w:marTop w:val="0"/>
      <w:marBottom w:val="0"/>
      <w:divBdr>
        <w:top w:val="none" w:sz="0" w:space="0" w:color="auto"/>
        <w:left w:val="none" w:sz="0" w:space="0" w:color="auto"/>
        <w:bottom w:val="none" w:sz="0" w:space="0" w:color="auto"/>
        <w:right w:val="none" w:sz="0" w:space="0" w:color="auto"/>
      </w:divBdr>
    </w:div>
    <w:div w:id="2023317749">
      <w:bodyDiv w:val="1"/>
      <w:marLeft w:val="0"/>
      <w:marRight w:val="0"/>
      <w:marTop w:val="0"/>
      <w:marBottom w:val="0"/>
      <w:divBdr>
        <w:top w:val="none" w:sz="0" w:space="0" w:color="auto"/>
        <w:left w:val="none" w:sz="0" w:space="0" w:color="auto"/>
        <w:bottom w:val="none" w:sz="0" w:space="0" w:color="auto"/>
        <w:right w:val="none" w:sz="0" w:space="0" w:color="auto"/>
      </w:divBdr>
    </w:div>
    <w:div w:id="2023386861">
      <w:bodyDiv w:val="1"/>
      <w:marLeft w:val="0"/>
      <w:marRight w:val="0"/>
      <w:marTop w:val="0"/>
      <w:marBottom w:val="0"/>
      <w:divBdr>
        <w:top w:val="none" w:sz="0" w:space="0" w:color="auto"/>
        <w:left w:val="none" w:sz="0" w:space="0" w:color="auto"/>
        <w:bottom w:val="none" w:sz="0" w:space="0" w:color="auto"/>
        <w:right w:val="none" w:sz="0" w:space="0" w:color="auto"/>
      </w:divBdr>
    </w:div>
    <w:div w:id="2023892017">
      <w:bodyDiv w:val="1"/>
      <w:marLeft w:val="0"/>
      <w:marRight w:val="0"/>
      <w:marTop w:val="0"/>
      <w:marBottom w:val="0"/>
      <w:divBdr>
        <w:top w:val="none" w:sz="0" w:space="0" w:color="auto"/>
        <w:left w:val="none" w:sz="0" w:space="0" w:color="auto"/>
        <w:bottom w:val="none" w:sz="0" w:space="0" w:color="auto"/>
        <w:right w:val="none" w:sz="0" w:space="0" w:color="auto"/>
      </w:divBdr>
    </w:div>
    <w:div w:id="2023968102">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4162160">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086365">
      <w:bodyDiv w:val="1"/>
      <w:marLeft w:val="0"/>
      <w:marRight w:val="0"/>
      <w:marTop w:val="0"/>
      <w:marBottom w:val="0"/>
      <w:divBdr>
        <w:top w:val="none" w:sz="0" w:space="0" w:color="auto"/>
        <w:left w:val="none" w:sz="0" w:space="0" w:color="auto"/>
        <w:bottom w:val="none" w:sz="0" w:space="0" w:color="auto"/>
        <w:right w:val="none" w:sz="0" w:space="0" w:color="auto"/>
      </w:divBdr>
    </w:div>
    <w:div w:id="2025355071">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5743264">
      <w:bodyDiv w:val="1"/>
      <w:marLeft w:val="0"/>
      <w:marRight w:val="0"/>
      <w:marTop w:val="0"/>
      <w:marBottom w:val="0"/>
      <w:divBdr>
        <w:top w:val="none" w:sz="0" w:space="0" w:color="auto"/>
        <w:left w:val="none" w:sz="0" w:space="0" w:color="auto"/>
        <w:bottom w:val="none" w:sz="0" w:space="0" w:color="auto"/>
        <w:right w:val="none" w:sz="0" w:space="0" w:color="auto"/>
      </w:divBdr>
    </w:div>
    <w:div w:id="202686148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779700">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284333">
      <w:bodyDiv w:val="1"/>
      <w:marLeft w:val="0"/>
      <w:marRight w:val="0"/>
      <w:marTop w:val="0"/>
      <w:marBottom w:val="0"/>
      <w:divBdr>
        <w:top w:val="none" w:sz="0" w:space="0" w:color="auto"/>
        <w:left w:val="none" w:sz="0" w:space="0" w:color="auto"/>
        <w:bottom w:val="none" w:sz="0" w:space="0" w:color="auto"/>
        <w:right w:val="none" w:sz="0" w:space="0" w:color="auto"/>
      </w:divBdr>
    </w:div>
    <w:div w:id="202874651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8753297">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177392">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1565255">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2612069">
      <w:bodyDiv w:val="1"/>
      <w:marLeft w:val="0"/>
      <w:marRight w:val="0"/>
      <w:marTop w:val="0"/>
      <w:marBottom w:val="0"/>
      <w:divBdr>
        <w:top w:val="none" w:sz="0" w:space="0" w:color="auto"/>
        <w:left w:val="none" w:sz="0" w:space="0" w:color="auto"/>
        <w:bottom w:val="none" w:sz="0" w:space="0" w:color="auto"/>
        <w:right w:val="none" w:sz="0" w:space="0" w:color="auto"/>
      </w:divBdr>
    </w:div>
    <w:div w:id="2033532707">
      <w:bodyDiv w:val="1"/>
      <w:marLeft w:val="0"/>
      <w:marRight w:val="0"/>
      <w:marTop w:val="0"/>
      <w:marBottom w:val="0"/>
      <w:divBdr>
        <w:top w:val="none" w:sz="0" w:space="0" w:color="auto"/>
        <w:left w:val="none" w:sz="0" w:space="0" w:color="auto"/>
        <w:bottom w:val="none" w:sz="0" w:space="0" w:color="auto"/>
        <w:right w:val="none" w:sz="0" w:space="0" w:color="auto"/>
      </w:divBdr>
    </w:div>
    <w:div w:id="2033922218">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271921">
      <w:bodyDiv w:val="1"/>
      <w:marLeft w:val="0"/>
      <w:marRight w:val="0"/>
      <w:marTop w:val="0"/>
      <w:marBottom w:val="0"/>
      <w:divBdr>
        <w:top w:val="none" w:sz="0" w:space="0" w:color="auto"/>
        <w:left w:val="none" w:sz="0" w:space="0" w:color="auto"/>
        <w:bottom w:val="none" w:sz="0" w:space="0" w:color="auto"/>
        <w:right w:val="none" w:sz="0" w:space="0" w:color="auto"/>
      </w:divBdr>
    </w:div>
    <w:div w:id="2036732475">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806711">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31401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2033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39547298">
      <w:bodyDiv w:val="1"/>
      <w:marLeft w:val="0"/>
      <w:marRight w:val="0"/>
      <w:marTop w:val="0"/>
      <w:marBottom w:val="0"/>
      <w:divBdr>
        <w:top w:val="none" w:sz="0" w:space="0" w:color="auto"/>
        <w:left w:val="none" w:sz="0" w:space="0" w:color="auto"/>
        <w:bottom w:val="none" w:sz="0" w:space="0" w:color="auto"/>
        <w:right w:val="none" w:sz="0" w:space="0" w:color="auto"/>
      </w:divBdr>
    </w:div>
    <w:div w:id="2040272355">
      <w:bodyDiv w:val="1"/>
      <w:marLeft w:val="0"/>
      <w:marRight w:val="0"/>
      <w:marTop w:val="0"/>
      <w:marBottom w:val="0"/>
      <w:divBdr>
        <w:top w:val="none" w:sz="0" w:space="0" w:color="auto"/>
        <w:left w:val="none" w:sz="0" w:space="0" w:color="auto"/>
        <w:bottom w:val="none" w:sz="0" w:space="0" w:color="auto"/>
        <w:right w:val="none" w:sz="0" w:space="0" w:color="auto"/>
      </w:divBdr>
    </w:div>
    <w:div w:id="2040350414">
      <w:bodyDiv w:val="1"/>
      <w:marLeft w:val="0"/>
      <w:marRight w:val="0"/>
      <w:marTop w:val="0"/>
      <w:marBottom w:val="0"/>
      <w:divBdr>
        <w:top w:val="none" w:sz="0" w:space="0" w:color="auto"/>
        <w:left w:val="none" w:sz="0" w:space="0" w:color="auto"/>
        <w:bottom w:val="none" w:sz="0" w:space="0" w:color="auto"/>
        <w:right w:val="none" w:sz="0" w:space="0" w:color="auto"/>
      </w:divBdr>
    </w:div>
    <w:div w:id="2041586223">
      <w:bodyDiv w:val="1"/>
      <w:marLeft w:val="0"/>
      <w:marRight w:val="0"/>
      <w:marTop w:val="0"/>
      <w:marBottom w:val="0"/>
      <w:divBdr>
        <w:top w:val="none" w:sz="0" w:space="0" w:color="auto"/>
        <w:left w:val="none" w:sz="0" w:space="0" w:color="auto"/>
        <w:bottom w:val="none" w:sz="0" w:space="0" w:color="auto"/>
        <w:right w:val="none" w:sz="0" w:space="0" w:color="auto"/>
      </w:divBdr>
    </w:div>
    <w:div w:id="2041933860">
      <w:bodyDiv w:val="1"/>
      <w:marLeft w:val="0"/>
      <w:marRight w:val="0"/>
      <w:marTop w:val="0"/>
      <w:marBottom w:val="0"/>
      <w:divBdr>
        <w:top w:val="none" w:sz="0" w:space="0" w:color="auto"/>
        <w:left w:val="none" w:sz="0" w:space="0" w:color="auto"/>
        <w:bottom w:val="none" w:sz="0" w:space="0" w:color="auto"/>
        <w:right w:val="none" w:sz="0" w:space="0" w:color="auto"/>
      </w:divBdr>
    </w:div>
    <w:div w:id="2042511310">
      <w:bodyDiv w:val="1"/>
      <w:marLeft w:val="0"/>
      <w:marRight w:val="0"/>
      <w:marTop w:val="0"/>
      <w:marBottom w:val="0"/>
      <w:divBdr>
        <w:top w:val="none" w:sz="0" w:space="0" w:color="auto"/>
        <w:left w:val="none" w:sz="0" w:space="0" w:color="auto"/>
        <w:bottom w:val="none" w:sz="0" w:space="0" w:color="auto"/>
        <w:right w:val="none" w:sz="0" w:space="0" w:color="auto"/>
      </w:divBdr>
    </w:div>
    <w:div w:id="2042515353">
      <w:bodyDiv w:val="1"/>
      <w:marLeft w:val="0"/>
      <w:marRight w:val="0"/>
      <w:marTop w:val="0"/>
      <w:marBottom w:val="0"/>
      <w:divBdr>
        <w:top w:val="none" w:sz="0" w:space="0" w:color="auto"/>
        <w:left w:val="none" w:sz="0" w:space="0" w:color="auto"/>
        <w:bottom w:val="none" w:sz="0" w:space="0" w:color="auto"/>
        <w:right w:val="none" w:sz="0" w:space="0" w:color="auto"/>
      </w:divBdr>
    </w:div>
    <w:div w:id="2042971695">
      <w:bodyDiv w:val="1"/>
      <w:marLeft w:val="0"/>
      <w:marRight w:val="0"/>
      <w:marTop w:val="0"/>
      <w:marBottom w:val="0"/>
      <w:divBdr>
        <w:top w:val="none" w:sz="0" w:space="0" w:color="auto"/>
        <w:left w:val="none" w:sz="0" w:space="0" w:color="auto"/>
        <w:bottom w:val="none" w:sz="0" w:space="0" w:color="auto"/>
        <w:right w:val="none" w:sz="0" w:space="0" w:color="auto"/>
      </w:divBdr>
    </w:div>
    <w:div w:id="2043045423">
      <w:bodyDiv w:val="1"/>
      <w:marLeft w:val="0"/>
      <w:marRight w:val="0"/>
      <w:marTop w:val="0"/>
      <w:marBottom w:val="0"/>
      <w:divBdr>
        <w:top w:val="none" w:sz="0" w:space="0" w:color="auto"/>
        <w:left w:val="none" w:sz="0" w:space="0" w:color="auto"/>
        <w:bottom w:val="none" w:sz="0" w:space="0" w:color="auto"/>
        <w:right w:val="none" w:sz="0" w:space="0" w:color="auto"/>
      </w:divBdr>
    </w:div>
    <w:div w:id="2043242731">
      <w:bodyDiv w:val="1"/>
      <w:marLeft w:val="0"/>
      <w:marRight w:val="0"/>
      <w:marTop w:val="0"/>
      <w:marBottom w:val="0"/>
      <w:divBdr>
        <w:top w:val="none" w:sz="0" w:space="0" w:color="auto"/>
        <w:left w:val="none" w:sz="0" w:space="0" w:color="auto"/>
        <w:bottom w:val="none" w:sz="0" w:space="0" w:color="auto"/>
        <w:right w:val="none" w:sz="0" w:space="0" w:color="auto"/>
      </w:divBdr>
    </w:div>
    <w:div w:id="2043507612">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439974">
      <w:bodyDiv w:val="1"/>
      <w:marLeft w:val="0"/>
      <w:marRight w:val="0"/>
      <w:marTop w:val="0"/>
      <w:marBottom w:val="0"/>
      <w:divBdr>
        <w:top w:val="none" w:sz="0" w:space="0" w:color="auto"/>
        <w:left w:val="none" w:sz="0" w:space="0" w:color="auto"/>
        <w:bottom w:val="none" w:sz="0" w:space="0" w:color="auto"/>
        <w:right w:val="none" w:sz="0" w:space="0" w:color="auto"/>
      </w:divBdr>
    </w:div>
    <w:div w:id="2046441089">
      <w:bodyDiv w:val="1"/>
      <w:marLeft w:val="0"/>
      <w:marRight w:val="0"/>
      <w:marTop w:val="0"/>
      <w:marBottom w:val="0"/>
      <w:divBdr>
        <w:top w:val="none" w:sz="0" w:space="0" w:color="auto"/>
        <w:left w:val="none" w:sz="0" w:space="0" w:color="auto"/>
        <w:bottom w:val="none" w:sz="0" w:space="0" w:color="auto"/>
        <w:right w:val="none" w:sz="0" w:space="0" w:color="auto"/>
      </w:divBdr>
    </w:div>
    <w:div w:id="2046518006">
      <w:bodyDiv w:val="1"/>
      <w:marLeft w:val="0"/>
      <w:marRight w:val="0"/>
      <w:marTop w:val="0"/>
      <w:marBottom w:val="0"/>
      <w:divBdr>
        <w:top w:val="none" w:sz="0" w:space="0" w:color="auto"/>
        <w:left w:val="none" w:sz="0" w:space="0" w:color="auto"/>
        <w:bottom w:val="none" w:sz="0" w:space="0" w:color="auto"/>
        <w:right w:val="none" w:sz="0" w:space="0" w:color="auto"/>
      </w:divBdr>
    </w:div>
    <w:div w:id="2046707203">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7026618">
      <w:bodyDiv w:val="1"/>
      <w:marLeft w:val="0"/>
      <w:marRight w:val="0"/>
      <w:marTop w:val="0"/>
      <w:marBottom w:val="0"/>
      <w:divBdr>
        <w:top w:val="none" w:sz="0" w:space="0" w:color="auto"/>
        <w:left w:val="none" w:sz="0" w:space="0" w:color="auto"/>
        <w:bottom w:val="none" w:sz="0" w:space="0" w:color="auto"/>
        <w:right w:val="none" w:sz="0" w:space="0" w:color="auto"/>
      </w:divBdr>
    </w:div>
    <w:div w:id="2048068409">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48219914">
      <w:bodyDiv w:val="1"/>
      <w:marLeft w:val="0"/>
      <w:marRight w:val="0"/>
      <w:marTop w:val="0"/>
      <w:marBottom w:val="0"/>
      <w:divBdr>
        <w:top w:val="none" w:sz="0" w:space="0" w:color="auto"/>
        <w:left w:val="none" w:sz="0" w:space="0" w:color="auto"/>
        <w:bottom w:val="none" w:sz="0" w:space="0" w:color="auto"/>
        <w:right w:val="none" w:sz="0" w:space="0" w:color="auto"/>
      </w:divBdr>
    </w:div>
    <w:div w:id="2048487100">
      <w:bodyDiv w:val="1"/>
      <w:marLeft w:val="0"/>
      <w:marRight w:val="0"/>
      <w:marTop w:val="0"/>
      <w:marBottom w:val="0"/>
      <w:divBdr>
        <w:top w:val="none" w:sz="0" w:space="0" w:color="auto"/>
        <w:left w:val="none" w:sz="0" w:space="0" w:color="auto"/>
        <w:bottom w:val="none" w:sz="0" w:space="0" w:color="auto"/>
        <w:right w:val="none" w:sz="0" w:space="0" w:color="auto"/>
      </w:divBdr>
    </w:div>
    <w:div w:id="2048529517">
      <w:bodyDiv w:val="1"/>
      <w:marLeft w:val="0"/>
      <w:marRight w:val="0"/>
      <w:marTop w:val="0"/>
      <w:marBottom w:val="0"/>
      <w:divBdr>
        <w:top w:val="none" w:sz="0" w:space="0" w:color="auto"/>
        <w:left w:val="none" w:sz="0" w:space="0" w:color="auto"/>
        <w:bottom w:val="none" w:sz="0" w:space="0" w:color="auto"/>
        <w:right w:val="none" w:sz="0" w:space="0" w:color="auto"/>
      </w:divBdr>
    </w:div>
    <w:div w:id="2049253322">
      <w:bodyDiv w:val="1"/>
      <w:marLeft w:val="0"/>
      <w:marRight w:val="0"/>
      <w:marTop w:val="0"/>
      <w:marBottom w:val="0"/>
      <w:divBdr>
        <w:top w:val="none" w:sz="0" w:space="0" w:color="auto"/>
        <w:left w:val="none" w:sz="0" w:space="0" w:color="auto"/>
        <w:bottom w:val="none" w:sz="0" w:space="0" w:color="auto"/>
        <w:right w:val="none" w:sz="0" w:space="0" w:color="auto"/>
      </w:divBdr>
    </w:div>
    <w:div w:id="2049913451">
      <w:bodyDiv w:val="1"/>
      <w:marLeft w:val="0"/>
      <w:marRight w:val="0"/>
      <w:marTop w:val="0"/>
      <w:marBottom w:val="0"/>
      <w:divBdr>
        <w:top w:val="none" w:sz="0" w:space="0" w:color="auto"/>
        <w:left w:val="none" w:sz="0" w:space="0" w:color="auto"/>
        <w:bottom w:val="none" w:sz="0" w:space="0" w:color="auto"/>
        <w:right w:val="none" w:sz="0" w:space="0" w:color="auto"/>
      </w:divBdr>
    </w:div>
    <w:div w:id="2049916620">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764713">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0957493">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1998954">
      <w:bodyDiv w:val="1"/>
      <w:marLeft w:val="0"/>
      <w:marRight w:val="0"/>
      <w:marTop w:val="0"/>
      <w:marBottom w:val="0"/>
      <w:divBdr>
        <w:top w:val="none" w:sz="0" w:space="0" w:color="auto"/>
        <w:left w:val="none" w:sz="0" w:space="0" w:color="auto"/>
        <w:bottom w:val="none" w:sz="0" w:space="0" w:color="auto"/>
        <w:right w:val="none" w:sz="0" w:space="0" w:color="auto"/>
      </w:divBdr>
    </w:div>
    <w:div w:id="2052025154">
      <w:bodyDiv w:val="1"/>
      <w:marLeft w:val="0"/>
      <w:marRight w:val="0"/>
      <w:marTop w:val="0"/>
      <w:marBottom w:val="0"/>
      <w:divBdr>
        <w:top w:val="none" w:sz="0" w:space="0" w:color="auto"/>
        <w:left w:val="none" w:sz="0" w:space="0" w:color="auto"/>
        <w:bottom w:val="none" w:sz="0" w:space="0" w:color="auto"/>
        <w:right w:val="none" w:sz="0" w:space="0" w:color="auto"/>
      </w:divBdr>
    </w:div>
    <w:div w:id="2052029797">
      <w:bodyDiv w:val="1"/>
      <w:marLeft w:val="0"/>
      <w:marRight w:val="0"/>
      <w:marTop w:val="0"/>
      <w:marBottom w:val="0"/>
      <w:divBdr>
        <w:top w:val="none" w:sz="0" w:space="0" w:color="auto"/>
        <w:left w:val="none" w:sz="0" w:space="0" w:color="auto"/>
        <w:bottom w:val="none" w:sz="0" w:space="0" w:color="auto"/>
        <w:right w:val="none" w:sz="0" w:space="0" w:color="auto"/>
      </w:divBdr>
    </w:div>
    <w:div w:id="2052144900">
      <w:bodyDiv w:val="1"/>
      <w:marLeft w:val="0"/>
      <w:marRight w:val="0"/>
      <w:marTop w:val="0"/>
      <w:marBottom w:val="0"/>
      <w:divBdr>
        <w:top w:val="none" w:sz="0" w:space="0" w:color="auto"/>
        <w:left w:val="none" w:sz="0" w:space="0" w:color="auto"/>
        <w:bottom w:val="none" w:sz="0" w:space="0" w:color="auto"/>
        <w:right w:val="none" w:sz="0" w:space="0" w:color="auto"/>
      </w:divBdr>
    </w:div>
    <w:div w:id="2052417179">
      <w:bodyDiv w:val="1"/>
      <w:marLeft w:val="0"/>
      <w:marRight w:val="0"/>
      <w:marTop w:val="0"/>
      <w:marBottom w:val="0"/>
      <w:divBdr>
        <w:top w:val="none" w:sz="0" w:space="0" w:color="auto"/>
        <w:left w:val="none" w:sz="0" w:space="0" w:color="auto"/>
        <w:bottom w:val="none" w:sz="0" w:space="0" w:color="auto"/>
        <w:right w:val="none" w:sz="0" w:space="0" w:color="auto"/>
      </w:divBdr>
    </w:div>
    <w:div w:id="2052919801">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3647123">
      <w:bodyDiv w:val="1"/>
      <w:marLeft w:val="0"/>
      <w:marRight w:val="0"/>
      <w:marTop w:val="0"/>
      <w:marBottom w:val="0"/>
      <w:divBdr>
        <w:top w:val="none" w:sz="0" w:space="0" w:color="auto"/>
        <w:left w:val="none" w:sz="0" w:space="0" w:color="auto"/>
        <w:bottom w:val="none" w:sz="0" w:space="0" w:color="auto"/>
        <w:right w:val="none" w:sz="0" w:space="0" w:color="auto"/>
      </w:divBdr>
    </w:div>
    <w:div w:id="2053846209">
      <w:bodyDiv w:val="1"/>
      <w:marLeft w:val="0"/>
      <w:marRight w:val="0"/>
      <w:marTop w:val="0"/>
      <w:marBottom w:val="0"/>
      <w:divBdr>
        <w:top w:val="none" w:sz="0" w:space="0" w:color="auto"/>
        <w:left w:val="none" w:sz="0" w:space="0" w:color="auto"/>
        <w:bottom w:val="none" w:sz="0" w:space="0" w:color="auto"/>
        <w:right w:val="none" w:sz="0" w:space="0" w:color="auto"/>
      </w:divBdr>
    </w:div>
    <w:div w:id="2054381002">
      <w:bodyDiv w:val="1"/>
      <w:marLeft w:val="0"/>
      <w:marRight w:val="0"/>
      <w:marTop w:val="0"/>
      <w:marBottom w:val="0"/>
      <w:divBdr>
        <w:top w:val="none" w:sz="0" w:space="0" w:color="auto"/>
        <w:left w:val="none" w:sz="0" w:space="0" w:color="auto"/>
        <w:bottom w:val="none" w:sz="0" w:space="0" w:color="auto"/>
        <w:right w:val="none" w:sz="0" w:space="0" w:color="auto"/>
      </w:divBdr>
    </w:div>
    <w:div w:id="2054645704">
      <w:bodyDiv w:val="1"/>
      <w:marLeft w:val="0"/>
      <w:marRight w:val="0"/>
      <w:marTop w:val="0"/>
      <w:marBottom w:val="0"/>
      <w:divBdr>
        <w:top w:val="none" w:sz="0" w:space="0" w:color="auto"/>
        <w:left w:val="none" w:sz="0" w:space="0" w:color="auto"/>
        <w:bottom w:val="none" w:sz="0" w:space="0" w:color="auto"/>
        <w:right w:val="none" w:sz="0" w:space="0" w:color="auto"/>
      </w:divBdr>
    </w:div>
    <w:div w:id="2054697139">
      <w:bodyDiv w:val="1"/>
      <w:marLeft w:val="0"/>
      <w:marRight w:val="0"/>
      <w:marTop w:val="0"/>
      <w:marBottom w:val="0"/>
      <w:divBdr>
        <w:top w:val="none" w:sz="0" w:space="0" w:color="auto"/>
        <w:left w:val="none" w:sz="0" w:space="0" w:color="auto"/>
        <w:bottom w:val="none" w:sz="0" w:space="0" w:color="auto"/>
        <w:right w:val="none" w:sz="0" w:space="0" w:color="auto"/>
      </w:divBdr>
    </w:div>
    <w:div w:id="2054772184">
      <w:bodyDiv w:val="1"/>
      <w:marLeft w:val="0"/>
      <w:marRight w:val="0"/>
      <w:marTop w:val="0"/>
      <w:marBottom w:val="0"/>
      <w:divBdr>
        <w:top w:val="none" w:sz="0" w:space="0" w:color="auto"/>
        <w:left w:val="none" w:sz="0" w:space="0" w:color="auto"/>
        <w:bottom w:val="none" w:sz="0" w:space="0" w:color="auto"/>
        <w:right w:val="none" w:sz="0" w:space="0" w:color="auto"/>
      </w:divBdr>
    </w:div>
    <w:div w:id="2054881564">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0022">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080280">
      <w:bodyDiv w:val="1"/>
      <w:marLeft w:val="0"/>
      <w:marRight w:val="0"/>
      <w:marTop w:val="0"/>
      <w:marBottom w:val="0"/>
      <w:divBdr>
        <w:top w:val="none" w:sz="0" w:space="0" w:color="auto"/>
        <w:left w:val="none" w:sz="0" w:space="0" w:color="auto"/>
        <w:bottom w:val="none" w:sz="0" w:space="0" w:color="auto"/>
        <w:right w:val="none" w:sz="0" w:space="0" w:color="auto"/>
      </w:divBdr>
    </w:div>
    <w:div w:id="2056082729">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6538845">
      <w:bodyDiv w:val="1"/>
      <w:marLeft w:val="0"/>
      <w:marRight w:val="0"/>
      <w:marTop w:val="0"/>
      <w:marBottom w:val="0"/>
      <w:divBdr>
        <w:top w:val="none" w:sz="0" w:space="0" w:color="auto"/>
        <w:left w:val="none" w:sz="0" w:space="0" w:color="auto"/>
        <w:bottom w:val="none" w:sz="0" w:space="0" w:color="auto"/>
        <w:right w:val="none" w:sz="0" w:space="0" w:color="auto"/>
      </w:divBdr>
    </w:div>
    <w:div w:id="2056654018">
      <w:bodyDiv w:val="1"/>
      <w:marLeft w:val="0"/>
      <w:marRight w:val="0"/>
      <w:marTop w:val="0"/>
      <w:marBottom w:val="0"/>
      <w:divBdr>
        <w:top w:val="none" w:sz="0" w:space="0" w:color="auto"/>
        <w:left w:val="none" w:sz="0" w:space="0" w:color="auto"/>
        <w:bottom w:val="none" w:sz="0" w:space="0" w:color="auto"/>
        <w:right w:val="none" w:sz="0" w:space="0" w:color="auto"/>
      </w:divBdr>
    </w:div>
    <w:div w:id="2056805659">
      <w:bodyDiv w:val="1"/>
      <w:marLeft w:val="0"/>
      <w:marRight w:val="0"/>
      <w:marTop w:val="0"/>
      <w:marBottom w:val="0"/>
      <w:divBdr>
        <w:top w:val="none" w:sz="0" w:space="0" w:color="auto"/>
        <w:left w:val="none" w:sz="0" w:space="0" w:color="auto"/>
        <w:bottom w:val="none" w:sz="0" w:space="0" w:color="auto"/>
        <w:right w:val="none" w:sz="0" w:space="0" w:color="auto"/>
      </w:divBdr>
    </w:div>
    <w:div w:id="2057047705">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7587143">
      <w:bodyDiv w:val="1"/>
      <w:marLeft w:val="0"/>
      <w:marRight w:val="0"/>
      <w:marTop w:val="0"/>
      <w:marBottom w:val="0"/>
      <w:divBdr>
        <w:top w:val="none" w:sz="0" w:space="0" w:color="auto"/>
        <w:left w:val="none" w:sz="0" w:space="0" w:color="auto"/>
        <w:bottom w:val="none" w:sz="0" w:space="0" w:color="auto"/>
        <w:right w:val="none" w:sz="0" w:space="0" w:color="auto"/>
      </w:divBdr>
    </w:div>
    <w:div w:id="2057965889">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58581635">
      <w:bodyDiv w:val="1"/>
      <w:marLeft w:val="0"/>
      <w:marRight w:val="0"/>
      <w:marTop w:val="0"/>
      <w:marBottom w:val="0"/>
      <w:divBdr>
        <w:top w:val="none" w:sz="0" w:space="0" w:color="auto"/>
        <w:left w:val="none" w:sz="0" w:space="0" w:color="auto"/>
        <w:bottom w:val="none" w:sz="0" w:space="0" w:color="auto"/>
        <w:right w:val="none" w:sz="0" w:space="0" w:color="auto"/>
      </w:divBdr>
    </w:div>
    <w:div w:id="2059157141">
      <w:bodyDiv w:val="1"/>
      <w:marLeft w:val="0"/>
      <w:marRight w:val="0"/>
      <w:marTop w:val="0"/>
      <w:marBottom w:val="0"/>
      <w:divBdr>
        <w:top w:val="none" w:sz="0" w:space="0" w:color="auto"/>
        <w:left w:val="none" w:sz="0" w:space="0" w:color="auto"/>
        <w:bottom w:val="none" w:sz="0" w:space="0" w:color="auto"/>
        <w:right w:val="none" w:sz="0" w:space="0" w:color="auto"/>
      </w:divBdr>
    </w:div>
    <w:div w:id="2059430401">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0934594">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098206">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288721">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093949">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3284170">
      <w:bodyDiv w:val="1"/>
      <w:marLeft w:val="0"/>
      <w:marRight w:val="0"/>
      <w:marTop w:val="0"/>
      <w:marBottom w:val="0"/>
      <w:divBdr>
        <w:top w:val="none" w:sz="0" w:space="0" w:color="auto"/>
        <w:left w:val="none" w:sz="0" w:space="0" w:color="auto"/>
        <w:bottom w:val="none" w:sz="0" w:space="0" w:color="auto"/>
        <w:right w:val="none" w:sz="0" w:space="0" w:color="auto"/>
      </w:divBdr>
    </w:div>
    <w:div w:id="2063626232">
      <w:bodyDiv w:val="1"/>
      <w:marLeft w:val="0"/>
      <w:marRight w:val="0"/>
      <w:marTop w:val="0"/>
      <w:marBottom w:val="0"/>
      <w:divBdr>
        <w:top w:val="none" w:sz="0" w:space="0" w:color="auto"/>
        <w:left w:val="none" w:sz="0" w:space="0" w:color="auto"/>
        <w:bottom w:val="none" w:sz="0" w:space="0" w:color="auto"/>
        <w:right w:val="none" w:sz="0" w:space="0" w:color="auto"/>
      </w:divBdr>
    </w:div>
    <w:div w:id="20636287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5828707">
      <w:bodyDiv w:val="1"/>
      <w:marLeft w:val="0"/>
      <w:marRight w:val="0"/>
      <w:marTop w:val="0"/>
      <w:marBottom w:val="0"/>
      <w:divBdr>
        <w:top w:val="none" w:sz="0" w:space="0" w:color="auto"/>
        <w:left w:val="none" w:sz="0" w:space="0" w:color="auto"/>
        <w:bottom w:val="none" w:sz="0" w:space="0" w:color="auto"/>
        <w:right w:val="none" w:sz="0" w:space="0" w:color="auto"/>
      </w:divBdr>
    </w:div>
    <w:div w:id="2066366417">
      <w:bodyDiv w:val="1"/>
      <w:marLeft w:val="0"/>
      <w:marRight w:val="0"/>
      <w:marTop w:val="0"/>
      <w:marBottom w:val="0"/>
      <w:divBdr>
        <w:top w:val="none" w:sz="0" w:space="0" w:color="auto"/>
        <w:left w:val="none" w:sz="0" w:space="0" w:color="auto"/>
        <w:bottom w:val="none" w:sz="0" w:space="0" w:color="auto"/>
        <w:right w:val="none" w:sz="0" w:space="0" w:color="auto"/>
      </w:divBdr>
    </w:div>
    <w:div w:id="2066565673">
      <w:bodyDiv w:val="1"/>
      <w:marLeft w:val="0"/>
      <w:marRight w:val="0"/>
      <w:marTop w:val="0"/>
      <w:marBottom w:val="0"/>
      <w:divBdr>
        <w:top w:val="none" w:sz="0" w:space="0" w:color="auto"/>
        <w:left w:val="none" w:sz="0" w:space="0" w:color="auto"/>
        <w:bottom w:val="none" w:sz="0" w:space="0" w:color="auto"/>
        <w:right w:val="none" w:sz="0" w:space="0" w:color="auto"/>
      </w:divBdr>
    </w:div>
    <w:div w:id="2066636426">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216209">
      <w:bodyDiv w:val="1"/>
      <w:marLeft w:val="0"/>
      <w:marRight w:val="0"/>
      <w:marTop w:val="0"/>
      <w:marBottom w:val="0"/>
      <w:divBdr>
        <w:top w:val="none" w:sz="0" w:space="0" w:color="auto"/>
        <w:left w:val="none" w:sz="0" w:space="0" w:color="auto"/>
        <w:bottom w:val="none" w:sz="0" w:space="0" w:color="auto"/>
        <w:right w:val="none" w:sz="0" w:space="0" w:color="auto"/>
      </w:divBdr>
    </w:div>
    <w:div w:id="2067293614">
      <w:bodyDiv w:val="1"/>
      <w:marLeft w:val="0"/>
      <w:marRight w:val="0"/>
      <w:marTop w:val="0"/>
      <w:marBottom w:val="0"/>
      <w:divBdr>
        <w:top w:val="none" w:sz="0" w:space="0" w:color="auto"/>
        <w:left w:val="none" w:sz="0" w:space="0" w:color="auto"/>
        <w:bottom w:val="none" w:sz="0" w:space="0" w:color="auto"/>
        <w:right w:val="none" w:sz="0" w:space="0" w:color="auto"/>
      </w:divBdr>
    </w:div>
    <w:div w:id="2067752193">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8531281">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379287">
      <w:bodyDiv w:val="1"/>
      <w:marLeft w:val="0"/>
      <w:marRight w:val="0"/>
      <w:marTop w:val="0"/>
      <w:marBottom w:val="0"/>
      <w:divBdr>
        <w:top w:val="none" w:sz="0" w:space="0" w:color="auto"/>
        <w:left w:val="none" w:sz="0" w:space="0" w:color="auto"/>
        <w:bottom w:val="none" w:sz="0" w:space="0" w:color="auto"/>
        <w:right w:val="none" w:sz="0" w:space="0" w:color="auto"/>
      </w:divBdr>
    </w:div>
    <w:div w:id="2069450561">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69911546">
      <w:bodyDiv w:val="1"/>
      <w:marLeft w:val="0"/>
      <w:marRight w:val="0"/>
      <w:marTop w:val="0"/>
      <w:marBottom w:val="0"/>
      <w:divBdr>
        <w:top w:val="none" w:sz="0" w:space="0" w:color="auto"/>
        <w:left w:val="none" w:sz="0" w:space="0" w:color="auto"/>
        <w:bottom w:val="none" w:sz="0" w:space="0" w:color="auto"/>
        <w:right w:val="none" w:sz="0" w:space="0" w:color="auto"/>
      </w:divBdr>
    </w:div>
    <w:div w:id="2070106922">
      <w:bodyDiv w:val="1"/>
      <w:marLeft w:val="0"/>
      <w:marRight w:val="0"/>
      <w:marTop w:val="0"/>
      <w:marBottom w:val="0"/>
      <w:divBdr>
        <w:top w:val="none" w:sz="0" w:space="0" w:color="auto"/>
        <w:left w:val="none" w:sz="0" w:space="0" w:color="auto"/>
        <w:bottom w:val="none" w:sz="0" w:space="0" w:color="auto"/>
        <w:right w:val="none" w:sz="0" w:space="0" w:color="auto"/>
      </w:divBdr>
    </w:div>
    <w:div w:id="2070230428">
      <w:bodyDiv w:val="1"/>
      <w:marLeft w:val="0"/>
      <w:marRight w:val="0"/>
      <w:marTop w:val="0"/>
      <w:marBottom w:val="0"/>
      <w:divBdr>
        <w:top w:val="none" w:sz="0" w:space="0" w:color="auto"/>
        <w:left w:val="none" w:sz="0" w:space="0" w:color="auto"/>
        <w:bottom w:val="none" w:sz="0" w:space="0" w:color="auto"/>
        <w:right w:val="none" w:sz="0" w:space="0" w:color="auto"/>
      </w:divBdr>
    </w:div>
    <w:div w:id="2070494535">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149821">
      <w:bodyDiv w:val="1"/>
      <w:marLeft w:val="0"/>
      <w:marRight w:val="0"/>
      <w:marTop w:val="0"/>
      <w:marBottom w:val="0"/>
      <w:divBdr>
        <w:top w:val="none" w:sz="0" w:space="0" w:color="auto"/>
        <w:left w:val="none" w:sz="0" w:space="0" w:color="auto"/>
        <w:bottom w:val="none" w:sz="0" w:space="0" w:color="auto"/>
        <w:right w:val="none" w:sz="0" w:space="0" w:color="auto"/>
      </w:divBdr>
    </w:div>
    <w:div w:id="2071226684">
      <w:bodyDiv w:val="1"/>
      <w:marLeft w:val="0"/>
      <w:marRight w:val="0"/>
      <w:marTop w:val="0"/>
      <w:marBottom w:val="0"/>
      <w:divBdr>
        <w:top w:val="none" w:sz="0" w:space="0" w:color="auto"/>
        <w:left w:val="none" w:sz="0" w:space="0" w:color="auto"/>
        <w:bottom w:val="none" w:sz="0" w:space="0" w:color="auto"/>
        <w:right w:val="none" w:sz="0" w:space="0" w:color="auto"/>
      </w:divBdr>
    </w:div>
    <w:div w:id="2071725240">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1884416">
      <w:bodyDiv w:val="1"/>
      <w:marLeft w:val="0"/>
      <w:marRight w:val="0"/>
      <w:marTop w:val="0"/>
      <w:marBottom w:val="0"/>
      <w:divBdr>
        <w:top w:val="none" w:sz="0" w:space="0" w:color="auto"/>
        <w:left w:val="none" w:sz="0" w:space="0" w:color="auto"/>
        <w:bottom w:val="none" w:sz="0" w:space="0" w:color="auto"/>
        <w:right w:val="none" w:sz="0" w:space="0" w:color="auto"/>
      </w:divBdr>
    </w:div>
    <w:div w:id="2071921652">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2843320">
      <w:bodyDiv w:val="1"/>
      <w:marLeft w:val="0"/>
      <w:marRight w:val="0"/>
      <w:marTop w:val="0"/>
      <w:marBottom w:val="0"/>
      <w:divBdr>
        <w:top w:val="none" w:sz="0" w:space="0" w:color="auto"/>
        <w:left w:val="none" w:sz="0" w:space="0" w:color="auto"/>
        <w:bottom w:val="none" w:sz="0" w:space="0" w:color="auto"/>
        <w:right w:val="none" w:sz="0" w:space="0" w:color="auto"/>
      </w:divBdr>
    </w:div>
    <w:div w:id="207292389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3386164">
      <w:bodyDiv w:val="1"/>
      <w:marLeft w:val="0"/>
      <w:marRight w:val="0"/>
      <w:marTop w:val="0"/>
      <w:marBottom w:val="0"/>
      <w:divBdr>
        <w:top w:val="none" w:sz="0" w:space="0" w:color="auto"/>
        <w:left w:val="none" w:sz="0" w:space="0" w:color="auto"/>
        <w:bottom w:val="none" w:sz="0" w:space="0" w:color="auto"/>
        <w:right w:val="none" w:sz="0" w:space="0" w:color="auto"/>
      </w:divBdr>
    </w:div>
    <w:div w:id="2073389431">
      <w:bodyDiv w:val="1"/>
      <w:marLeft w:val="0"/>
      <w:marRight w:val="0"/>
      <w:marTop w:val="0"/>
      <w:marBottom w:val="0"/>
      <w:divBdr>
        <w:top w:val="none" w:sz="0" w:space="0" w:color="auto"/>
        <w:left w:val="none" w:sz="0" w:space="0" w:color="auto"/>
        <w:bottom w:val="none" w:sz="0" w:space="0" w:color="auto"/>
        <w:right w:val="none" w:sz="0" w:space="0" w:color="auto"/>
      </w:divBdr>
    </w:div>
    <w:div w:id="2073691376">
      <w:bodyDiv w:val="1"/>
      <w:marLeft w:val="0"/>
      <w:marRight w:val="0"/>
      <w:marTop w:val="0"/>
      <w:marBottom w:val="0"/>
      <w:divBdr>
        <w:top w:val="none" w:sz="0" w:space="0" w:color="auto"/>
        <w:left w:val="none" w:sz="0" w:space="0" w:color="auto"/>
        <w:bottom w:val="none" w:sz="0" w:space="0" w:color="auto"/>
        <w:right w:val="none" w:sz="0" w:space="0" w:color="auto"/>
      </w:divBdr>
    </w:div>
    <w:div w:id="2074113341">
      <w:bodyDiv w:val="1"/>
      <w:marLeft w:val="0"/>
      <w:marRight w:val="0"/>
      <w:marTop w:val="0"/>
      <w:marBottom w:val="0"/>
      <w:divBdr>
        <w:top w:val="none" w:sz="0" w:space="0" w:color="auto"/>
        <w:left w:val="none" w:sz="0" w:space="0" w:color="auto"/>
        <w:bottom w:val="none" w:sz="0" w:space="0" w:color="auto"/>
        <w:right w:val="none" w:sz="0" w:space="0" w:color="auto"/>
      </w:divBdr>
    </w:div>
    <w:div w:id="2074427637">
      <w:bodyDiv w:val="1"/>
      <w:marLeft w:val="0"/>
      <w:marRight w:val="0"/>
      <w:marTop w:val="0"/>
      <w:marBottom w:val="0"/>
      <w:divBdr>
        <w:top w:val="none" w:sz="0" w:space="0" w:color="auto"/>
        <w:left w:val="none" w:sz="0" w:space="0" w:color="auto"/>
        <w:bottom w:val="none" w:sz="0" w:space="0" w:color="auto"/>
        <w:right w:val="none" w:sz="0" w:space="0" w:color="auto"/>
      </w:divBdr>
    </w:div>
    <w:div w:id="2075352544">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18308">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362802">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06631">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204211">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0593719">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755688">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2753001">
      <w:bodyDiv w:val="1"/>
      <w:marLeft w:val="0"/>
      <w:marRight w:val="0"/>
      <w:marTop w:val="0"/>
      <w:marBottom w:val="0"/>
      <w:divBdr>
        <w:top w:val="none" w:sz="0" w:space="0" w:color="auto"/>
        <w:left w:val="none" w:sz="0" w:space="0" w:color="auto"/>
        <w:bottom w:val="none" w:sz="0" w:space="0" w:color="auto"/>
        <w:right w:val="none" w:sz="0" w:space="0" w:color="auto"/>
      </w:divBdr>
    </w:div>
    <w:div w:id="2082866214">
      <w:bodyDiv w:val="1"/>
      <w:marLeft w:val="0"/>
      <w:marRight w:val="0"/>
      <w:marTop w:val="0"/>
      <w:marBottom w:val="0"/>
      <w:divBdr>
        <w:top w:val="none" w:sz="0" w:space="0" w:color="auto"/>
        <w:left w:val="none" w:sz="0" w:space="0" w:color="auto"/>
        <w:bottom w:val="none" w:sz="0" w:space="0" w:color="auto"/>
        <w:right w:val="none" w:sz="0" w:space="0" w:color="auto"/>
      </w:divBdr>
    </w:div>
    <w:div w:id="2083063970">
      <w:bodyDiv w:val="1"/>
      <w:marLeft w:val="0"/>
      <w:marRight w:val="0"/>
      <w:marTop w:val="0"/>
      <w:marBottom w:val="0"/>
      <w:divBdr>
        <w:top w:val="none" w:sz="0" w:space="0" w:color="auto"/>
        <w:left w:val="none" w:sz="0" w:space="0" w:color="auto"/>
        <w:bottom w:val="none" w:sz="0" w:space="0" w:color="auto"/>
        <w:right w:val="none" w:sz="0" w:space="0" w:color="auto"/>
      </w:divBdr>
    </w:div>
    <w:div w:id="2083331710">
      <w:bodyDiv w:val="1"/>
      <w:marLeft w:val="0"/>
      <w:marRight w:val="0"/>
      <w:marTop w:val="0"/>
      <w:marBottom w:val="0"/>
      <w:divBdr>
        <w:top w:val="none" w:sz="0" w:space="0" w:color="auto"/>
        <w:left w:val="none" w:sz="0" w:space="0" w:color="auto"/>
        <w:bottom w:val="none" w:sz="0" w:space="0" w:color="auto"/>
        <w:right w:val="none" w:sz="0" w:space="0" w:color="auto"/>
      </w:divBdr>
    </w:div>
    <w:div w:id="2083914709">
      <w:bodyDiv w:val="1"/>
      <w:marLeft w:val="0"/>
      <w:marRight w:val="0"/>
      <w:marTop w:val="0"/>
      <w:marBottom w:val="0"/>
      <w:divBdr>
        <w:top w:val="none" w:sz="0" w:space="0" w:color="auto"/>
        <w:left w:val="none" w:sz="0" w:space="0" w:color="auto"/>
        <w:bottom w:val="none" w:sz="0" w:space="0" w:color="auto"/>
        <w:right w:val="none" w:sz="0" w:space="0" w:color="auto"/>
      </w:divBdr>
    </w:div>
    <w:div w:id="2083988133">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329484">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713029">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11057">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88770988">
      <w:bodyDiv w:val="1"/>
      <w:marLeft w:val="0"/>
      <w:marRight w:val="0"/>
      <w:marTop w:val="0"/>
      <w:marBottom w:val="0"/>
      <w:divBdr>
        <w:top w:val="none" w:sz="0" w:space="0" w:color="auto"/>
        <w:left w:val="none" w:sz="0" w:space="0" w:color="auto"/>
        <w:bottom w:val="none" w:sz="0" w:space="0" w:color="auto"/>
        <w:right w:val="none" w:sz="0" w:space="0" w:color="auto"/>
      </w:divBdr>
    </w:div>
    <w:div w:id="2089108781">
      <w:bodyDiv w:val="1"/>
      <w:marLeft w:val="0"/>
      <w:marRight w:val="0"/>
      <w:marTop w:val="0"/>
      <w:marBottom w:val="0"/>
      <w:divBdr>
        <w:top w:val="none" w:sz="0" w:space="0" w:color="auto"/>
        <w:left w:val="none" w:sz="0" w:space="0" w:color="auto"/>
        <w:bottom w:val="none" w:sz="0" w:space="0" w:color="auto"/>
        <w:right w:val="none" w:sz="0" w:space="0" w:color="auto"/>
      </w:divBdr>
    </w:div>
    <w:div w:id="2089227714">
      <w:bodyDiv w:val="1"/>
      <w:marLeft w:val="0"/>
      <w:marRight w:val="0"/>
      <w:marTop w:val="0"/>
      <w:marBottom w:val="0"/>
      <w:divBdr>
        <w:top w:val="none" w:sz="0" w:space="0" w:color="auto"/>
        <w:left w:val="none" w:sz="0" w:space="0" w:color="auto"/>
        <w:bottom w:val="none" w:sz="0" w:space="0" w:color="auto"/>
        <w:right w:val="none" w:sz="0" w:space="0" w:color="auto"/>
      </w:divBdr>
    </w:div>
    <w:div w:id="2089501362">
      <w:bodyDiv w:val="1"/>
      <w:marLeft w:val="0"/>
      <w:marRight w:val="0"/>
      <w:marTop w:val="0"/>
      <w:marBottom w:val="0"/>
      <w:divBdr>
        <w:top w:val="none" w:sz="0" w:space="0" w:color="auto"/>
        <w:left w:val="none" w:sz="0" w:space="0" w:color="auto"/>
        <w:bottom w:val="none" w:sz="0" w:space="0" w:color="auto"/>
        <w:right w:val="none" w:sz="0" w:space="0" w:color="auto"/>
      </w:divBdr>
    </w:div>
    <w:div w:id="2089645580">
      <w:bodyDiv w:val="1"/>
      <w:marLeft w:val="0"/>
      <w:marRight w:val="0"/>
      <w:marTop w:val="0"/>
      <w:marBottom w:val="0"/>
      <w:divBdr>
        <w:top w:val="none" w:sz="0" w:space="0" w:color="auto"/>
        <w:left w:val="none" w:sz="0" w:space="0" w:color="auto"/>
        <w:bottom w:val="none" w:sz="0" w:space="0" w:color="auto"/>
        <w:right w:val="none" w:sz="0" w:space="0" w:color="auto"/>
      </w:divBdr>
    </w:div>
    <w:div w:id="2089813212">
      <w:bodyDiv w:val="1"/>
      <w:marLeft w:val="0"/>
      <w:marRight w:val="0"/>
      <w:marTop w:val="0"/>
      <w:marBottom w:val="0"/>
      <w:divBdr>
        <w:top w:val="none" w:sz="0" w:space="0" w:color="auto"/>
        <w:left w:val="none" w:sz="0" w:space="0" w:color="auto"/>
        <w:bottom w:val="none" w:sz="0" w:space="0" w:color="auto"/>
        <w:right w:val="none" w:sz="0" w:space="0" w:color="auto"/>
      </w:divBdr>
    </w:div>
    <w:div w:id="2090298858">
      <w:bodyDiv w:val="1"/>
      <w:marLeft w:val="0"/>
      <w:marRight w:val="0"/>
      <w:marTop w:val="0"/>
      <w:marBottom w:val="0"/>
      <w:divBdr>
        <w:top w:val="none" w:sz="0" w:space="0" w:color="auto"/>
        <w:left w:val="none" w:sz="0" w:space="0" w:color="auto"/>
        <w:bottom w:val="none" w:sz="0" w:space="0" w:color="auto"/>
        <w:right w:val="none" w:sz="0" w:space="0" w:color="auto"/>
      </w:divBdr>
    </w:div>
    <w:div w:id="2090300880">
      <w:bodyDiv w:val="1"/>
      <w:marLeft w:val="0"/>
      <w:marRight w:val="0"/>
      <w:marTop w:val="0"/>
      <w:marBottom w:val="0"/>
      <w:divBdr>
        <w:top w:val="none" w:sz="0" w:space="0" w:color="auto"/>
        <w:left w:val="none" w:sz="0" w:space="0" w:color="auto"/>
        <w:bottom w:val="none" w:sz="0" w:space="0" w:color="auto"/>
        <w:right w:val="none" w:sz="0" w:space="0" w:color="auto"/>
      </w:divBdr>
    </w:div>
    <w:div w:id="2090342994">
      <w:bodyDiv w:val="1"/>
      <w:marLeft w:val="0"/>
      <w:marRight w:val="0"/>
      <w:marTop w:val="0"/>
      <w:marBottom w:val="0"/>
      <w:divBdr>
        <w:top w:val="none" w:sz="0" w:space="0" w:color="auto"/>
        <w:left w:val="none" w:sz="0" w:space="0" w:color="auto"/>
        <w:bottom w:val="none" w:sz="0" w:space="0" w:color="auto"/>
        <w:right w:val="none" w:sz="0" w:space="0" w:color="auto"/>
      </w:divBdr>
    </w:div>
    <w:div w:id="2090344860">
      <w:bodyDiv w:val="1"/>
      <w:marLeft w:val="0"/>
      <w:marRight w:val="0"/>
      <w:marTop w:val="0"/>
      <w:marBottom w:val="0"/>
      <w:divBdr>
        <w:top w:val="none" w:sz="0" w:space="0" w:color="auto"/>
        <w:left w:val="none" w:sz="0" w:space="0" w:color="auto"/>
        <w:bottom w:val="none" w:sz="0" w:space="0" w:color="auto"/>
        <w:right w:val="none" w:sz="0" w:space="0" w:color="auto"/>
      </w:divBdr>
    </w:div>
    <w:div w:id="2090540444">
      <w:bodyDiv w:val="1"/>
      <w:marLeft w:val="0"/>
      <w:marRight w:val="0"/>
      <w:marTop w:val="0"/>
      <w:marBottom w:val="0"/>
      <w:divBdr>
        <w:top w:val="none" w:sz="0" w:space="0" w:color="auto"/>
        <w:left w:val="none" w:sz="0" w:space="0" w:color="auto"/>
        <w:bottom w:val="none" w:sz="0" w:space="0" w:color="auto"/>
        <w:right w:val="none" w:sz="0" w:space="0" w:color="auto"/>
      </w:divBdr>
    </w:div>
    <w:div w:id="209080631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1122932">
      <w:bodyDiv w:val="1"/>
      <w:marLeft w:val="0"/>
      <w:marRight w:val="0"/>
      <w:marTop w:val="0"/>
      <w:marBottom w:val="0"/>
      <w:divBdr>
        <w:top w:val="none" w:sz="0" w:space="0" w:color="auto"/>
        <w:left w:val="none" w:sz="0" w:space="0" w:color="auto"/>
        <w:bottom w:val="none" w:sz="0" w:space="0" w:color="auto"/>
        <w:right w:val="none" w:sz="0" w:space="0" w:color="auto"/>
      </w:divBdr>
    </w:div>
    <w:div w:id="2091154019">
      <w:bodyDiv w:val="1"/>
      <w:marLeft w:val="0"/>
      <w:marRight w:val="0"/>
      <w:marTop w:val="0"/>
      <w:marBottom w:val="0"/>
      <w:divBdr>
        <w:top w:val="none" w:sz="0" w:space="0" w:color="auto"/>
        <w:left w:val="none" w:sz="0" w:space="0" w:color="auto"/>
        <w:bottom w:val="none" w:sz="0" w:space="0" w:color="auto"/>
        <w:right w:val="none" w:sz="0" w:space="0" w:color="auto"/>
      </w:divBdr>
    </w:div>
    <w:div w:id="2091347530">
      <w:bodyDiv w:val="1"/>
      <w:marLeft w:val="0"/>
      <w:marRight w:val="0"/>
      <w:marTop w:val="0"/>
      <w:marBottom w:val="0"/>
      <w:divBdr>
        <w:top w:val="none" w:sz="0" w:space="0" w:color="auto"/>
        <w:left w:val="none" w:sz="0" w:space="0" w:color="auto"/>
        <w:bottom w:val="none" w:sz="0" w:space="0" w:color="auto"/>
        <w:right w:val="none" w:sz="0" w:space="0" w:color="auto"/>
      </w:divBdr>
    </w:div>
    <w:div w:id="2091928292">
      <w:bodyDiv w:val="1"/>
      <w:marLeft w:val="0"/>
      <w:marRight w:val="0"/>
      <w:marTop w:val="0"/>
      <w:marBottom w:val="0"/>
      <w:divBdr>
        <w:top w:val="none" w:sz="0" w:space="0" w:color="auto"/>
        <w:left w:val="none" w:sz="0" w:space="0" w:color="auto"/>
        <w:bottom w:val="none" w:sz="0" w:space="0" w:color="auto"/>
        <w:right w:val="none" w:sz="0" w:space="0" w:color="auto"/>
      </w:divBdr>
    </w:div>
    <w:div w:id="2092579514">
      <w:bodyDiv w:val="1"/>
      <w:marLeft w:val="0"/>
      <w:marRight w:val="0"/>
      <w:marTop w:val="0"/>
      <w:marBottom w:val="0"/>
      <w:divBdr>
        <w:top w:val="none" w:sz="0" w:space="0" w:color="auto"/>
        <w:left w:val="none" w:sz="0" w:space="0" w:color="auto"/>
        <w:bottom w:val="none" w:sz="0" w:space="0" w:color="auto"/>
        <w:right w:val="none" w:sz="0" w:space="0" w:color="auto"/>
      </w:divBdr>
    </w:div>
    <w:div w:id="2092585341">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2893642">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3162283">
      <w:bodyDiv w:val="1"/>
      <w:marLeft w:val="0"/>
      <w:marRight w:val="0"/>
      <w:marTop w:val="0"/>
      <w:marBottom w:val="0"/>
      <w:divBdr>
        <w:top w:val="none" w:sz="0" w:space="0" w:color="auto"/>
        <w:left w:val="none" w:sz="0" w:space="0" w:color="auto"/>
        <w:bottom w:val="none" w:sz="0" w:space="0" w:color="auto"/>
        <w:right w:val="none" w:sz="0" w:space="0" w:color="auto"/>
      </w:divBdr>
    </w:div>
    <w:div w:id="2093550485">
      <w:bodyDiv w:val="1"/>
      <w:marLeft w:val="0"/>
      <w:marRight w:val="0"/>
      <w:marTop w:val="0"/>
      <w:marBottom w:val="0"/>
      <w:divBdr>
        <w:top w:val="none" w:sz="0" w:space="0" w:color="auto"/>
        <w:left w:val="none" w:sz="0" w:space="0" w:color="auto"/>
        <w:bottom w:val="none" w:sz="0" w:space="0" w:color="auto"/>
        <w:right w:val="none" w:sz="0" w:space="0" w:color="auto"/>
      </w:divBdr>
    </w:div>
    <w:div w:id="2094080919">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624537">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29925">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6389908">
      <w:bodyDiv w:val="1"/>
      <w:marLeft w:val="0"/>
      <w:marRight w:val="0"/>
      <w:marTop w:val="0"/>
      <w:marBottom w:val="0"/>
      <w:divBdr>
        <w:top w:val="none" w:sz="0" w:space="0" w:color="auto"/>
        <w:left w:val="none" w:sz="0" w:space="0" w:color="auto"/>
        <w:bottom w:val="none" w:sz="0" w:space="0" w:color="auto"/>
        <w:right w:val="none" w:sz="0" w:space="0" w:color="auto"/>
      </w:divBdr>
    </w:div>
    <w:div w:id="2096512720">
      <w:bodyDiv w:val="1"/>
      <w:marLeft w:val="0"/>
      <w:marRight w:val="0"/>
      <w:marTop w:val="0"/>
      <w:marBottom w:val="0"/>
      <w:divBdr>
        <w:top w:val="none" w:sz="0" w:space="0" w:color="auto"/>
        <w:left w:val="none" w:sz="0" w:space="0" w:color="auto"/>
        <w:bottom w:val="none" w:sz="0" w:space="0" w:color="auto"/>
        <w:right w:val="none" w:sz="0" w:space="0" w:color="auto"/>
      </w:divBdr>
    </w:div>
    <w:div w:id="2096659840">
      <w:bodyDiv w:val="1"/>
      <w:marLeft w:val="0"/>
      <w:marRight w:val="0"/>
      <w:marTop w:val="0"/>
      <w:marBottom w:val="0"/>
      <w:divBdr>
        <w:top w:val="none" w:sz="0" w:space="0" w:color="auto"/>
        <w:left w:val="none" w:sz="0" w:space="0" w:color="auto"/>
        <w:bottom w:val="none" w:sz="0" w:space="0" w:color="auto"/>
        <w:right w:val="none" w:sz="0" w:space="0" w:color="auto"/>
      </w:divBdr>
    </w:div>
    <w:div w:id="2096703676">
      <w:bodyDiv w:val="1"/>
      <w:marLeft w:val="0"/>
      <w:marRight w:val="0"/>
      <w:marTop w:val="0"/>
      <w:marBottom w:val="0"/>
      <w:divBdr>
        <w:top w:val="none" w:sz="0" w:space="0" w:color="auto"/>
        <w:left w:val="none" w:sz="0" w:space="0" w:color="auto"/>
        <w:bottom w:val="none" w:sz="0" w:space="0" w:color="auto"/>
        <w:right w:val="none" w:sz="0" w:space="0" w:color="auto"/>
      </w:divBdr>
    </w:div>
    <w:div w:id="2096903448">
      <w:bodyDiv w:val="1"/>
      <w:marLeft w:val="0"/>
      <w:marRight w:val="0"/>
      <w:marTop w:val="0"/>
      <w:marBottom w:val="0"/>
      <w:divBdr>
        <w:top w:val="none" w:sz="0" w:space="0" w:color="auto"/>
        <w:left w:val="none" w:sz="0" w:space="0" w:color="auto"/>
        <w:bottom w:val="none" w:sz="0" w:space="0" w:color="auto"/>
        <w:right w:val="none" w:sz="0" w:space="0" w:color="auto"/>
      </w:divBdr>
    </w:div>
    <w:div w:id="2097089734">
      <w:bodyDiv w:val="1"/>
      <w:marLeft w:val="0"/>
      <w:marRight w:val="0"/>
      <w:marTop w:val="0"/>
      <w:marBottom w:val="0"/>
      <w:divBdr>
        <w:top w:val="none" w:sz="0" w:space="0" w:color="auto"/>
        <w:left w:val="none" w:sz="0" w:space="0" w:color="auto"/>
        <w:bottom w:val="none" w:sz="0" w:space="0" w:color="auto"/>
        <w:right w:val="none" w:sz="0" w:space="0" w:color="auto"/>
      </w:divBdr>
    </w:div>
    <w:div w:id="2097820303">
      <w:bodyDiv w:val="1"/>
      <w:marLeft w:val="0"/>
      <w:marRight w:val="0"/>
      <w:marTop w:val="0"/>
      <w:marBottom w:val="0"/>
      <w:divBdr>
        <w:top w:val="none" w:sz="0" w:space="0" w:color="auto"/>
        <w:left w:val="none" w:sz="0" w:space="0" w:color="auto"/>
        <w:bottom w:val="none" w:sz="0" w:space="0" w:color="auto"/>
        <w:right w:val="none" w:sz="0" w:space="0" w:color="auto"/>
      </w:divBdr>
    </w:div>
    <w:div w:id="2097939730">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7969099">
      <w:bodyDiv w:val="1"/>
      <w:marLeft w:val="0"/>
      <w:marRight w:val="0"/>
      <w:marTop w:val="0"/>
      <w:marBottom w:val="0"/>
      <w:divBdr>
        <w:top w:val="none" w:sz="0" w:space="0" w:color="auto"/>
        <w:left w:val="none" w:sz="0" w:space="0" w:color="auto"/>
        <w:bottom w:val="none" w:sz="0" w:space="0" w:color="auto"/>
        <w:right w:val="none" w:sz="0" w:space="0" w:color="auto"/>
      </w:divBdr>
    </w:div>
    <w:div w:id="2098861686">
      <w:bodyDiv w:val="1"/>
      <w:marLeft w:val="0"/>
      <w:marRight w:val="0"/>
      <w:marTop w:val="0"/>
      <w:marBottom w:val="0"/>
      <w:divBdr>
        <w:top w:val="none" w:sz="0" w:space="0" w:color="auto"/>
        <w:left w:val="none" w:sz="0" w:space="0" w:color="auto"/>
        <w:bottom w:val="none" w:sz="0" w:space="0" w:color="auto"/>
        <w:right w:val="none" w:sz="0" w:space="0" w:color="auto"/>
      </w:divBdr>
    </w:div>
    <w:div w:id="2099205621">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0055495">
      <w:bodyDiv w:val="1"/>
      <w:marLeft w:val="0"/>
      <w:marRight w:val="0"/>
      <w:marTop w:val="0"/>
      <w:marBottom w:val="0"/>
      <w:divBdr>
        <w:top w:val="none" w:sz="0" w:space="0" w:color="auto"/>
        <w:left w:val="none" w:sz="0" w:space="0" w:color="auto"/>
        <w:bottom w:val="none" w:sz="0" w:space="0" w:color="auto"/>
        <w:right w:val="none" w:sz="0" w:space="0" w:color="auto"/>
      </w:divBdr>
    </w:div>
    <w:div w:id="2100129557">
      <w:bodyDiv w:val="1"/>
      <w:marLeft w:val="0"/>
      <w:marRight w:val="0"/>
      <w:marTop w:val="0"/>
      <w:marBottom w:val="0"/>
      <w:divBdr>
        <w:top w:val="none" w:sz="0" w:space="0" w:color="auto"/>
        <w:left w:val="none" w:sz="0" w:space="0" w:color="auto"/>
        <w:bottom w:val="none" w:sz="0" w:space="0" w:color="auto"/>
        <w:right w:val="none" w:sz="0" w:space="0" w:color="auto"/>
      </w:divBdr>
    </w:div>
    <w:div w:id="2101564953">
      <w:bodyDiv w:val="1"/>
      <w:marLeft w:val="0"/>
      <w:marRight w:val="0"/>
      <w:marTop w:val="0"/>
      <w:marBottom w:val="0"/>
      <w:divBdr>
        <w:top w:val="none" w:sz="0" w:space="0" w:color="auto"/>
        <w:left w:val="none" w:sz="0" w:space="0" w:color="auto"/>
        <w:bottom w:val="none" w:sz="0" w:space="0" w:color="auto"/>
        <w:right w:val="none" w:sz="0" w:space="0" w:color="auto"/>
      </w:divBdr>
    </w:div>
    <w:div w:id="2101754035">
      <w:bodyDiv w:val="1"/>
      <w:marLeft w:val="0"/>
      <w:marRight w:val="0"/>
      <w:marTop w:val="0"/>
      <w:marBottom w:val="0"/>
      <w:divBdr>
        <w:top w:val="none" w:sz="0" w:space="0" w:color="auto"/>
        <w:left w:val="none" w:sz="0" w:space="0" w:color="auto"/>
        <w:bottom w:val="none" w:sz="0" w:space="0" w:color="auto"/>
        <w:right w:val="none" w:sz="0" w:space="0" w:color="auto"/>
      </w:divBdr>
    </w:div>
    <w:div w:id="2102138028">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598664">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385">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69038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5152068">
      <w:bodyDiv w:val="1"/>
      <w:marLeft w:val="0"/>
      <w:marRight w:val="0"/>
      <w:marTop w:val="0"/>
      <w:marBottom w:val="0"/>
      <w:divBdr>
        <w:top w:val="none" w:sz="0" w:space="0" w:color="auto"/>
        <w:left w:val="none" w:sz="0" w:space="0" w:color="auto"/>
        <w:bottom w:val="none" w:sz="0" w:space="0" w:color="auto"/>
        <w:right w:val="none" w:sz="0" w:space="0" w:color="auto"/>
      </w:divBdr>
    </w:div>
    <w:div w:id="2105219494">
      <w:bodyDiv w:val="1"/>
      <w:marLeft w:val="0"/>
      <w:marRight w:val="0"/>
      <w:marTop w:val="0"/>
      <w:marBottom w:val="0"/>
      <w:divBdr>
        <w:top w:val="none" w:sz="0" w:space="0" w:color="auto"/>
        <w:left w:val="none" w:sz="0" w:space="0" w:color="auto"/>
        <w:bottom w:val="none" w:sz="0" w:space="0" w:color="auto"/>
        <w:right w:val="none" w:sz="0" w:space="0" w:color="auto"/>
      </w:divBdr>
    </w:div>
    <w:div w:id="2105300479">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8109093">
      <w:bodyDiv w:val="1"/>
      <w:marLeft w:val="0"/>
      <w:marRight w:val="0"/>
      <w:marTop w:val="0"/>
      <w:marBottom w:val="0"/>
      <w:divBdr>
        <w:top w:val="none" w:sz="0" w:space="0" w:color="auto"/>
        <w:left w:val="none" w:sz="0" w:space="0" w:color="auto"/>
        <w:bottom w:val="none" w:sz="0" w:space="0" w:color="auto"/>
        <w:right w:val="none" w:sz="0" w:space="0" w:color="auto"/>
      </w:divBdr>
    </w:div>
    <w:div w:id="2108311548">
      <w:bodyDiv w:val="1"/>
      <w:marLeft w:val="0"/>
      <w:marRight w:val="0"/>
      <w:marTop w:val="0"/>
      <w:marBottom w:val="0"/>
      <w:divBdr>
        <w:top w:val="none" w:sz="0" w:space="0" w:color="auto"/>
        <w:left w:val="none" w:sz="0" w:space="0" w:color="auto"/>
        <w:bottom w:val="none" w:sz="0" w:space="0" w:color="auto"/>
        <w:right w:val="none" w:sz="0" w:space="0" w:color="auto"/>
      </w:divBdr>
    </w:div>
    <w:div w:id="2108454283">
      <w:bodyDiv w:val="1"/>
      <w:marLeft w:val="0"/>
      <w:marRight w:val="0"/>
      <w:marTop w:val="0"/>
      <w:marBottom w:val="0"/>
      <w:divBdr>
        <w:top w:val="none" w:sz="0" w:space="0" w:color="auto"/>
        <w:left w:val="none" w:sz="0" w:space="0" w:color="auto"/>
        <w:bottom w:val="none" w:sz="0" w:space="0" w:color="auto"/>
        <w:right w:val="none" w:sz="0" w:space="0" w:color="auto"/>
      </w:divBdr>
    </w:div>
    <w:div w:id="2108579871">
      <w:bodyDiv w:val="1"/>
      <w:marLeft w:val="0"/>
      <w:marRight w:val="0"/>
      <w:marTop w:val="0"/>
      <w:marBottom w:val="0"/>
      <w:divBdr>
        <w:top w:val="none" w:sz="0" w:space="0" w:color="auto"/>
        <w:left w:val="none" w:sz="0" w:space="0" w:color="auto"/>
        <w:bottom w:val="none" w:sz="0" w:space="0" w:color="auto"/>
        <w:right w:val="none" w:sz="0" w:space="0" w:color="auto"/>
      </w:divBdr>
    </w:div>
    <w:div w:id="2109302347">
      <w:bodyDiv w:val="1"/>
      <w:marLeft w:val="0"/>
      <w:marRight w:val="0"/>
      <w:marTop w:val="0"/>
      <w:marBottom w:val="0"/>
      <w:divBdr>
        <w:top w:val="none" w:sz="0" w:space="0" w:color="auto"/>
        <w:left w:val="none" w:sz="0" w:space="0" w:color="auto"/>
        <w:bottom w:val="none" w:sz="0" w:space="0" w:color="auto"/>
        <w:right w:val="none" w:sz="0" w:space="0" w:color="auto"/>
      </w:divBdr>
    </w:div>
    <w:div w:id="2109422197">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77519">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541739">
      <w:bodyDiv w:val="1"/>
      <w:marLeft w:val="0"/>
      <w:marRight w:val="0"/>
      <w:marTop w:val="0"/>
      <w:marBottom w:val="0"/>
      <w:divBdr>
        <w:top w:val="none" w:sz="0" w:space="0" w:color="auto"/>
        <w:left w:val="none" w:sz="0" w:space="0" w:color="auto"/>
        <w:bottom w:val="none" w:sz="0" w:space="0" w:color="auto"/>
        <w:right w:val="none" w:sz="0" w:space="0" w:color="auto"/>
      </w:divBdr>
    </w:div>
    <w:div w:id="2110810351">
      <w:bodyDiv w:val="1"/>
      <w:marLeft w:val="0"/>
      <w:marRight w:val="0"/>
      <w:marTop w:val="0"/>
      <w:marBottom w:val="0"/>
      <w:divBdr>
        <w:top w:val="none" w:sz="0" w:space="0" w:color="auto"/>
        <w:left w:val="none" w:sz="0" w:space="0" w:color="auto"/>
        <w:bottom w:val="none" w:sz="0" w:space="0" w:color="auto"/>
        <w:right w:val="none" w:sz="0" w:space="0" w:color="auto"/>
      </w:divBdr>
    </w:div>
    <w:div w:id="2110811264">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074807">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1899362">
      <w:bodyDiv w:val="1"/>
      <w:marLeft w:val="0"/>
      <w:marRight w:val="0"/>
      <w:marTop w:val="0"/>
      <w:marBottom w:val="0"/>
      <w:divBdr>
        <w:top w:val="none" w:sz="0" w:space="0" w:color="auto"/>
        <w:left w:val="none" w:sz="0" w:space="0" w:color="auto"/>
        <w:bottom w:val="none" w:sz="0" w:space="0" w:color="auto"/>
        <w:right w:val="none" w:sz="0" w:space="0" w:color="auto"/>
      </w:divBdr>
    </w:div>
    <w:div w:id="2112044409">
      <w:bodyDiv w:val="1"/>
      <w:marLeft w:val="0"/>
      <w:marRight w:val="0"/>
      <w:marTop w:val="0"/>
      <w:marBottom w:val="0"/>
      <w:divBdr>
        <w:top w:val="none" w:sz="0" w:space="0" w:color="auto"/>
        <w:left w:val="none" w:sz="0" w:space="0" w:color="auto"/>
        <w:bottom w:val="none" w:sz="0" w:space="0" w:color="auto"/>
        <w:right w:val="none" w:sz="0" w:space="0" w:color="auto"/>
      </w:divBdr>
    </w:div>
    <w:div w:id="2112316415">
      <w:bodyDiv w:val="1"/>
      <w:marLeft w:val="0"/>
      <w:marRight w:val="0"/>
      <w:marTop w:val="0"/>
      <w:marBottom w:val="0"/>
      <w:divBdr>
        <w:top w:val="none" w:sz="0" w:space="0" w:color="auto"/>
        <w:left w:val="none" w:sz="0" w:space="0" w:color="auto"/>
        <w:bottom w:val="none" w:sz="0" w:space="0" w:color="auto"/>
        <w:right w:val="none" w:sz="0" w:space="0" w:color="auto"/>
      </w:divBdr>
    </w:div>
    <w:div w:id="2112434708">
      <w:bodyDiv w:val="1"/>
      <w:marLeft w:val="0"/>
      <w:marRight w:val="0"/>
      <w:marTop w:val="0"/>
      <w:marBottom w:val="0"/>
      <w:divBdr>
        <w:top w:val="none" w:sz="0" w:space="0" w:color="auto"/>
        <w:left w:val="none" w:sz="0" w:space="0" w:color="auto"/>
        <w:bottom w:val="none" w:sz="0" w:space="0" w:color="auto"/>
        <w:right w:val="none" w:sz="0" w:space="0" w:color="auto"/>
      </w:divBdr>
    </w:div>
    <w:div w:id="2113042079">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435453">
      <w:bodyDiv w:val="1"/>
      <w:marLeft w:val="0"/>
      <w:marRight w:val="0"/>
      <w:marTop w:val="0"/>
      <w:marBottom w:val="0"/>
      <w:divBdr>
        <w:top w:val="none" w:sz="0" w:space="0" w:color="auto"/>
        <w:left w:val="none" w:sz="0" w:space="0" w:color="auto"/>
        <w:bottom w:val="none" w:sz="0" w:space="0" w:color="auto"/>
        <w:right w:val="none" w:sz="0" w:space="0" w:color="auto"/>
      </w:divBdr>
    </w:div>
    <w:div w:id="2113820160">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202334">
      <w:bodyDiv w:val="1"/>
      <w:marLeft w:val="0"/>
      <w:marRight w:val="0"/>
      <w:marTop w:val="0"/>
      <w:marBottom w:val="0"/>
      <w:divBdr>
        <w:top w:val="none" w:sz="0" w:space="0" w:color="auto"/>
        <w:left w:val="none" w:sz="0" w:space="0" w:color="auto"/>
        <w:bottom w:val="none" w:sz="0" w:space="0" w:color="auto"/>
        <w:right w:val="none" w:sz="0" w:space="0" w:color="auto"/>
      </w:divBdr>
    </w:div>
    <w:div w:id="2114325078">
      <w:bodyDiv w:val="1"/>
      <w:marLeft w:val="0"/>
      <w:marRight w:val="0"/>
      <w:marTop w:val="0"/>
      <w:marBottom w:val="0"/>
      <w:divBdr>
        <w:top w:val="none" w:sz="0" w:space="0" w:color="auto"/>
        <w:left w:val="none" w:sz="0" w:space="0" w:color="auto"/>
        <w:bottom w:val="none" w:sz="0" w:space="0" w:color="auto"/>
        <w:right w:val="none" w:sz="0" w:space="0" w:color="auto"/>
      </w:divBdr>
    </w:div>
    <w:div w:id="2114594299">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4982238">
      <w:bodyDiv w:val="1"/>
      <w:marLeft w:val="0"/>
      <w:marRight w:val="0"/>
      <w:marTop w:val="0"/>
      <w:marBottom w:val="0"/>
      <w:divBdr>
        <w:top w:val="none" w:sz="0" w:space="0" w:color="auto"/>
        <w:left w:val="none" w:sz="0" w:space="0" w:color="auto"/>
        <w:bottom w:val="none" w:sz="0" w:space="0" w:color="auto"/>
        <w:right w:val="none" w:sz="0" w:space="0" w:color="auto"/>
      </w:divBdr>
    </w:div>
    <w:div w:id="2115007579">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5661762">
      <w:bodyDiv w:val="1"/>
      <w:marLeft w:val="0"/>
      <w:marRight w:val="0"/>
      <w:marTop w:val="0"/>
      <w:marBottom w:val="0"/>
      <w:divBdr>
        <w:top w:val="none" w:sz="0" w:space="0" w:color="auto"/>
        <w:left w:val="none" w:sz="0" w:space="0" w:color="auto"/>
        <w:bottom w:val="none" w:sz="0" w:space="0" w:color="auto"/>
        <w:right w:val="none" w:sz="0" w:space="0" w:color="auto"/>
      </w:divBdr>
    </w:div>
    <w:div w:id="2115712669">
      <w:bodyDiv w:val="1"/>
      <w:marLeft w:val="0"/>
      <w:marRight w:val="0"/>
      <w:marTop w:val="0"/>
      <w:marBottom w:val="0"/>
      <w:divBdr>
        <w:top w:val="none" w:sz="0" w:space="0" w:color="auto"/>
        <w:left w:val="none" w:sz="0" w:space="0" w:color="auto"/>
        <w:bottom w:val="none" w:sz="0" w:space="0" w:color="auto"/>
        <w:right w:val="none" w:sz="0" w:space="0" w:color="auto"/>
      </w:divBdr>
    </w:div>
    <w:div w:id="2115857864">
      <w:bodyDiv w:val="1"/>
      <w:marLeft w:val="0"/>
      <w:marRight w:val="0"/>
      <w:marTop w:val="0"/>
      <w:marBottom w:val="0"/>
      <w:divBdr>
        <w:top w:val="none" w:sz="0" w:space="0" w:color="auto"/>
        <w:left w:val="none" w:sz="0" w:space="0" w:color="auto"/>
        <w:bottom w:val="none" w:sz="0" w:space="0" w:color="auto"/>
        <w:right w:val="none" w:sz="0" w:space="0" w:color="auto"/>
      </w:divBdr>
    </w:div>
    <w:div w:id="2115979826">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01993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4793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7945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029899">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0446237">
      <w:bodyDiv w:val="1"/>
      <w:marLeft w:val="0"/>
      <w:marRight w:val="0"/>
      <w:marTop w:val="0"/>
      <w:marBottom w:val="0"/>
      <w:divBdr>
        <w:top w:val="none" w:sz="0" w:space="0" w:color="auto"/>
        <w:left w:val="none" w:sz="0" w:space="0" w:color="auto"/>
        <w:bottom w:val="none" w:sz="0" w:space="0" w:color="auto"/>
        <w:right w:val="none" w:sz="0" w:space="0" w:color="auto"/>
      </w:divBdr>
    </w:div>
    <w:div w:id="2121296861">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3379236">
      <w:bodyDiv w:val="1"/>
      <w:marLeft w:val="0"/>
      <w:marRight w:val="0"/>
      <w:marTop w:val="0"/>
      <w:marBottom w:val="0"/>
      <w:divBdr>
        <w:top w:val="none" w:sz="0" w:space="0" w:color="auto"/>
        <w:left w:val="none" w:sz="0" w:space="0" w:color="auto"/>
        <w:bottom w:val="none" w:sz="0" w:space="0" w:color="auto"/>
        <w:right w:val="none" w:sz="0" w:space="0" w:color="auto"/>
      </w:divBdr>
    </w:div>
    <w:div w:id="2123958981">
      <w:bodyDiv w:val="1"/>
      <w:marLeft w:val="0"/>
      <w:marRight w:val="0"/>
      <w:marTop w:val="0"/>
      <w:marBottom w:val="0"/>
      <w:divBdr>
        <w:top w:val="none" w:sz="0" w:space="0" w:color="auto"/>
        <w:left w:val="none" w:sz="0" w:space="0" w:color="auto"/>
        <w:bottom w:val="none" w:sz="0" w:space="0" w:color="auto"/>
        <w:right w:val="none" w:sz="0" w:space="0" w:color="auto"/>
      </w:divBdr>
    </w:div>
    <w:div w:id="2124183220">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5028537">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7506711">
      <w:bodyDiv w:val="1"/>
      <w:marLeft w:val="0"/>
      <w:marRight w:val="0"/>
      <w:marTop w:val="0"/>
      <w:marBottom w:val="0"/>
      <w:divBdr>
        <w:top w:val="none" w:sz="0" w:space="0" w:color="auto"/>
        <w:left w:val="none" w:sz="0" w:space="0" w:color="auto"/>
        <w:bottom w:val="none" w:sz="0" w:space="0" w:color="auto"/>
        <w:right w:val="none" w:sz="0" w:space="0" w:color="auto"/>
      </w:divBdr>
    </w:div>
    <w:div w:id="2127652741">
      <w:bodyDiv w:val="1"/>
      <w:marLeft w:val="0"/>
      <w:marRight w:val="0"/>
      <w:marTop w:val="0"/>
      <w:marBottom w:val="0"/>
      <w:divBdr>
        <w:top w:val="none" w:sz="0" w:space="0" w:color="auto"/>
        <w:left w:val="none" w:sz="0" w:space="0" w:color="auto"/>
        <w:bottom w:val="none" w:sz="0" w:space="0" w:color="auto"/>
        <w:right w:val="none" w:sz="0" w:space="0" w:color="auto"/>
      </w:divBdr>
    </w:div>
    <w:div w:id="2127693124">
      <w:bodyDiv w:val="1"/>
      <w:marLeft w:val="0"/>
      <w:marRight w:val="0"/>
      <w:marTop w:val="0"/>
      <w:marBottom w:val="0"/>
      <w:divBdr>
        <w:top w:val="none" w:sz="0" w:space="0" w:color="auto"/>
        <w:left w:val="none" w:sz="0" w:space="0" w:color="auto"/>
        <w:bottom w:val="none" w:sz="0" w:space="0" w:color="auto"/>
        <w:right w:val="none" w:sz="0" w:space="0" w:color="auto"/>
      </w:divBdr>
    </w:div>
    <w:div w:id="2127844916">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003066">
      <w:bodyDiv w:val="1"/>
      <w:marLeft w:val="0"/>
      <w:marRight w:val="0"/>
      <w:marTop w:val="0"/>
      <w:marBottom w:val="0"/>
      <w:divBdr>
        <w:top w:val="none" w:sz="0" w:space="0" w:color="auto"/>
        <w:left w:val="none" w:sz="0" w:space="0" w:color="auto"/>
        <w:bottom w:val="none" w:sz="0" w:space="0" w:color="auto"/>
        <w:right w:val="none" w:sz="0" w:space="0" w:color="auto"/>
      </w:divBdr>
    </w:div>
    <w:div w:id="2129272927">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29931920">
      <w:bodyDiv w:val="1"/>
      <w:marLeft w:val="0"/>
      <w:marRight w:val="0"/>
      <w:marTop w:val="0"/>
      <w:marBottom w:val="0"/>
      <w:divBdr>
        <w:top w:val="none" w:sz="0" w:space="0" w:color="auto"/>
        <w:left w:val="none" w:sz="0" w:space="0" w:color="auto"/>
        <w:bottom w:val="none" w:sz="0" w:space="0" w:color="auto"/>
        <w:right w:val="none" w:sz="0" w:space="0" w:color="auto"/>
      </w:divBdr>
    </w:div>
    <w:div w:id="2130006394">
      <w:bodyDiv w:val="1"/>
      <w:marLeft w:val="0"/>
      <w:marRight w:val="0"/>
      <w:marTop w:val="0"/>
      <w:marBottom w:val="0"/>
      <w:divBdr>
        <w:top w:val="none" w:sz="0" w:space="0" w:color="auto"/>
        <w:left w:val="none" w:sz="0" w:space="0" w:color="auto"/>
        <w:bottom w:val="none" w:sz="0" w:space="0" w:color="auto"/>
        <w:right w:val="none" w:sz="0" w:space="0" w:color="auto"/>
      </w:divBdr>
    </w:div>
    <w:div w:id="2130201057">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318869">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091727">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77962">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399801">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134635">
      <w:bodyDiv w:val="1"/>
      <w:marLeft w:val="0"/>
      <w:marRight w:val="0"/>
      <w:marTop w:val="0"/>
      <w:marBottom w:val="0"/>
      <w:divBdr>
        <w:top w:val="none" w:sz="0" w:space="0" w:color="auto"/>
        <w:left w:val="none" w:sz="0" w:space="0" w:color="auto"/>
        <w:bottom w:val="none" w:sz="0" w:space="0" w:color="auto"/>
        <w:right w:val="none" w:sz="0" w:space="0" w:color="auto"/>
      </w:divBdr>
    </w:div>
    <w:div w:id="2134442609">
      <w:bodyDiv w:val="1"/>
      <w:marLeft w:val="0"/>
      <w:marRight w:val="0"/>
      <w:marTop w:val="0"/>
      <w:marBottom w:val="0"/>
      <w:divBdr>
        <w:top w:val="none" w:sz="0" w:space="0" w:color="auto"/>
        <w:left w:val="none" w:sz="0" w:space="0" w:color="auto"/>
        <w:bottom w:val="none" w:sz="0" w:space="0" w:color="auto"/>
        <w:right w:val="none" w:sz="0" w:space="0" w:color="auto"/>
      </w:divBdr>
    </w:div>
    <w:div w:id="2134472531">
      <w:bodyDiv w:val="1"/>
      <w:marLeft w:val="0"/>
      <w:marRight w:val="0"/>
      <w:marTop w:val="0"/>
      <w:marBottom w:val="0"/>
      <w:divBdr>
        <w:top w:val="none" w:sz="0" w:space="0" w:color="auto"/>
        <w:left w:val="none" w:sz="0" w:space="0" w:color="auto"/>
        <w:bottom w:val="none" w:sz="0" w:space="0" w:color="auto"/>
        <w:right w:val="none" w:sz="0" w:space="0" w:color="auto"/>
      </w:divBdr>
    </w:div>
    <w:div w:id="2134909004">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630402">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575794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06026">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6873656">
      <w:bodyDiv w:val="1"/>
      <w:marLeft w:val="0"/>
      <w:marRight w:val="0"/>
      <w:marTop w:val="0"/>
      <w:marBottom w:val="0"/>
      <w:divBdr>
        <w:top w:val="none" w:sz="0" w:space="0" w:color="auto"/>
        <w:left w:val="none" w:sz="0" w:space="0" w:color="auto"/>
        <w:bottom w:val="none" w:sz="0" w:space="0" w:color="auto"/>
        <w:right w:val="none" w:sz="0" w:space="0" w:color="auto"/>
      </w:divBdr>
    </w:div>
    <w:div w:id="213806308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369803">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0876021">
      <w:bodyDiv w:val="1"/>
      <w:marLeft w:val="0"/>
      <w:marRight w:val="0"/>
      <w:marTop w:val="0"/>
      <w:marBottom w:val="0"/>
      <w:divBdr>
        <w:top w:val="none" w:sz="0" w:space="0" w:color="auto"/>
        <w:left w:val="none" w:sz="0" w:space="0" w:color="auto"/>
        <w:bottom w:val="none" w:sz="0" w:space="0" w:color="auto"/>
        <w:right w:val="none" w:sz="0" w:space="0" w:color="auto"/>
      </w:divBdr>
    </w:div>
    <w:div w:id="2141340062">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261725">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5827">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080746">
      <w:bodyDiv w:val="1"/>
      <w:marLeft w:val="0"/>
      <w:marRight w:val="0"/>
      <w:marTop w:val="0"/>
      <w:marBottom w:val="0"/>
      <w:divBdr>
        <w:top w:val="none" w:sz="0" w:space="0" w:color="auto"/>
        <w:left w:val="none" w:sz="0" w:space="0" w:color="auto"/>
        <w:bottom w:val="none" w:sz="0" w:space="0" w:color="auto"/>
        <w:right w:val="none" w:sz="0" w:space="0" w:color="auto"/>
      </w:divBdr>
    </w:div>
    <w:div w:id="2145272085">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6309803">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29A0AA-3A3A-4CB8-ADA4-1F5C3D15A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26950</TotalTime>
  <Pages>1</Pages>
  <Words>46830</Words>
  <Characters>266931</Characters>
  <Application>Microsoft Office Word</Application>
  <DocSecurity>0</DocSecurity>
  <Lines>2224</Lines>
  <Paragraphs>626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313135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55</cp:revision>
  <cp:lastPrinted>2023-02-28T10:59:00Z</cp:lastPrinted>
  <dcterms:created xsi:type="dcterms:W3CDTF">2022-02-09T06:24:00Z</dcterms:created>
  <dcterms:modified xsi:type="dcterms:W3CDTF">2023-07-31T09:56:00Z</dcterms:modified>
</cp:coreProperties>
</file>